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160E2E6"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148398E5" w14:textId="77777777" w:rsidR="003508D3" w:rsidRPr="00B01C8A" w:rsidRDefault="003508D3" w:rsidP="00244B2B">
      <w:pPr>
        <w:tabs>
          <w:tab w:val="left" w:pos="5580"/>
          <w:tab w:val="left" w:pos="9639"/>
        </w:tabs>
        <w:ind w:left="5580" w:right="281"/>
        <w:jc w:val="right"/>
      </w:pPr>
    </w:p>
    <w:p w14:paraId="4E274C46" w14:textId="77777777" w:rsidR="008E6727" w:rsidRDefault="008E6727" w:rsidP="00244B2B">
      <w:pPr>
        <w:tabs>
          <w:tab w:val="left" w:pos="540"/>
          <w:tab w:val="left" w:pos="5580"/>
          <w:tab w:val="left" w:pos="9639"/>
        </w:tabs>
        <w:ind w:right="281"/>
        <w:rPr>
          <w:b/>
        </w:rPr>
      </w:pPr>
    </w:p>
    <w:p w14:paraId="28F9D16C" w14:textId="4E934699"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9D0672">
        <w:rPr>
          <w:b/>
        </w:rPr>
        <w:t>2</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6C5DE8C2" w:rsidR="007C5E20" w:rsidRPr="00E511A6" w:rsidRDefault="00E511A6" w:rsidP="00244B2B">
      <w:pPr>
        <w:tabs>
          <w:tab w:val="left" w:pos="5580"/>
          <w:tab w:val="left" w:pos="9639"/>
        </w:tabs>
        <w:ind w:right="281"/>
      </w:pPr>
      <w:r>
        <w:t>2</w:t>
      </w:r>
      <w:r w:rsidR="009D0672">
        <w:t>6</w:t>
      </w:r>
      <w:r w:rsidR="00694996" w:rsidRPr="00E511A6">
        <w:t>.0</w:t>
      </w:r>
      <w:r w:rsidR="00355CDB" w:rsidRPr="00E511A6">
        <w:t>6</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0CBA3546" w:rsidR="00940EE9" w:rsidRPr="00E511A6" w:rsidRDefault="007C5E20" w:rsidP="00940EE9">
      <w:pPr>
        <w:tabs>
          <w:tab w:val="left" w:pos="5580"/>
          <w:tab w:val="left" w:pos="9639"/>
        </w:tabs>
        <w:ind w:right="281"/>
        <w:jc w:val="both"/>
        <w:rPr>
          <w:b/>
        </w:rPr>
      </w:pPr>
      <w:r w:rsidRPr="00E511A6">
        <w:t xml:space="preserve">Секретарь – </w:t>
      </w:r>
      <w:r w:rsidR="00BE0020">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2BD59BA1" w14:textId="0F2F217C" w:rsidR="00E511A6" w:rsidRPr="000944E6" w:rsidRDefault="007C5E20" w:rsidP="00E511A6">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73" w:type="pct"/>
        <w:tblLook w:val="04A0" w:firstRow="1" w:lastRow="0" w:firstColumn="1" w:lastColumn="0" w:noHBand="0" w:noVBand="1"/>
      </w:tblPr>
      <w:tblGrid>
        <w:gridCol w:w="2301"/>
        <w:gridCol w:w="7767"/>
      </w:tblGrid>
      <w:tr w:rsidR="00482E14" w:rsidRPr="00811EA7" w14:paraId="491C0414" w14:textId="77777777" w:rsidTr="00522712">
        <w:trPr>
          <w:trHeight w:val="393"/>
        </w:trPr>
        <w:tc>
          <w:tcPr>
            <w:tcW w:w="2301"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67" w:type="dxa"/>
            <w:shd w:val="clear" w:color="auto" w:fill="auto"/>
          </w:tcPr>
          <w:p w14:paraId="05D7F699" w14:textId="37B07676" w:rsidR="00482E14" w:rsidRPr="00811EA7" w:rsidRDefault="00482E14" w:rsidP="00482E14">
            <w:pPr>
              <w:tabs>
                <w:tab w:val="left" w:pos="5580"/>
                <w:tab w:val="left" w:pos="9639"/>
              </w:tabs>
              <w:ind w:right="281"/>
              <w:jc w:val="both"/>
            </w:pPr>
            <w:r w:rsidRPr="00811EA7">
              <w:t xml:space="preserve">- начальник </w:t>
            </w:r>
            <w:proofErr w:type="spellStart"/>
            <w:r w:rsidRPr="00811EA7">
              <w:t>контрольно</w:t>
            </w:r>
            <w:proofErr w:type="spellEnd"/>
            <w:r w:rsidRPr="00811EA7">
              <w:t xml:space="preserve"> – правового управления региональной энергетической комиссии Кемеровской области;</w:t>
            </w:r>
          </w:p>
        </w:tc>
      </w:tr>
      <w:tr w:rsidR="00482E14" w:rsidRPr="00811EA7" w14:paraId="6D0A12F3" w14:textId="77777777" w:rsidTr="00522712">
        <w:trPr>
          <w:trHeight w:val="393"/>
        </w:trPr>
        <w:tc>
          <w:tcPr>
            <w:tcW w:w="2301" w:type="dxa"/>
            <w:shd w:val="clear" w:color="auto" w:fill="auto"/>
          </w:tcPr>
          <w:p w14:paraId="75E11377" w14:textId="21EA3339" w:rsidR="00482E14" w:rsidRPr="00811EA7" w:rsidRDefault="009D0672" w:rsidP="00482E14">
            <w:pPr>
              <w:tabs>
                <w:tab w:val="left" w:pos="5580"/>
                <w:tab w:val="left" w:pos="9639"/>
              </w:tabs>
              <w:ind w:right="31"/>
              <w:rPr>
                <w:b/>
              </w:rPr>
            </w:pPr>
            <w:r>
              <w:rPr>
                <w:b/>
              </w:rPr>
              <w:t>Рюмшина М.Н.</w:t>
            </w:r>
          </w:p>
        </w:tc>
        <w:tc>
          <w:tcPr>
            <w:tcW w:w="7767" w:type="dxa"/>
            <w:shd w:val="clear" w:color="auto" w:fill="auto"/>
          </w:tcPr>
          <w:p w14:paraId="56B4B17E" w14:textId="32ECD1D1" w:rsidR="00482E14" w:rsidRPr="00811EA7" w:rsidRDefault="009D0672" w:rsidP="00482E14">
            <w:pPr>
              <w:tabs>
                <w:tab w:val="left" w:pos="5580"/>
                <w:tab w:val="left" w:pos="9639"/>
              </w:tabs>
              <w:ind w:right="281"/>
              <w:jc w:val="both"/>
            </w:pPr>
            <w:r>
              <w:t xml:space="preserve">- начальник отдела ценообразования транспортных и социально – значимых услуг </w:t>
            </w:r>
            <w:r w:rsidRPr="00811EA7">
              <w:t>региональной энергетической комиссии Кемеровской области</w:t>
            </w:r>
            <w:r w:rsidR="0088219D">
              <w:t>;</w:t>
            </w:r>
          </w:p>
        </w:tc>
      </w:tr>
      <w:tr w:rsidR="0088219D" w:rsidRPr="00811EA7" w14:paraId="5D1FD8F6" w14:textId="77777777" w:rsidTr="00522712">
        <w:trPr>
          <w:trHeight w:val="393"/>
        </w:trPr>
        <w:tc>
          <w:tcPr>
            <w:tcW w:w="2301" w:type="dxa"/>
            <w:shd w:val="clear" w:color="auto" w:fill="auto"/>
          </w:tcPr>
          <w:p w14:paraId="715AC3B3" w14:textId="69A36415" w:rsidR="0088219D" w:rsidRDefault="0088219D" w:rsidP="00482E14">
            <w:pPr>
              <w:tabs>
                <w:tab w:val="left" w:pos="5580"/>
                <w:tab w:val="left" w:pos="9639"/>
              </w:tabs>
              <w:ind w:right="31"/>
              <w:rPr>
                <w:b/>
              </w:rPr>
            </w:pPr>
            <w:r>
              <w:rPr>
                <w:b/>
              </w:rPr>
              <w:t>Панова Л.С.</w:t>
            </w:r>
          </w:p>
        </w:tc>
        <w:tc>
          <w:tcPr>
            <w:tcW w:w="7767" w:type="dxa"/>
            <w:shd w:val="clear" w:color="auto" w:fill="auto"/>
          </w:tcPr>
          <w:p w14:paraId="42128FB5" w14:textId="37BF271E" w:rsidR="0088219D" w:rsidRDefault="0088219D" w:rsidP="00482E14">
            <w:pPr>
              <w:tabs>
                <w:tab w:val="left" w:pos="5580"/>
                <w:tab w:val="left" w:pos="9639"/>
              </w:tabs>
              <w:ind w:right="281"/>
              <w:jc w:val="both"/>
            </w:pPr>
            <w:r>
              <w:t>- заместитель начальника УЖКХ Администрации г. Кемерово;</w:t>
            </w:r>
          </w:p>
        </w:tc>
      </w:tr>
      <w:tr w:rsidR="0088219D" w:rsidRPr="00811EA7" w14:paraId="7D5F3350" w14:textId="77777777" w:rsidTr="00522712">
        <w:trPr>
          <w:trHeight w:val="393"/>
        </w:trPr>
        <w:tc>
          <w:tcPr>
            <w:tcW w:w="2301" w:type="dxa"/>
            <w:shd w:val="clear" w:color="auto" w:fill="auto"/>
          </w:tcPr>
          <w:p w14:paraId="4C0F80B1" w14:textId="39364076" w:rsidR="0088219D" w:rsidRDefault="0088219D" w:rsidP="00482E14">
            <w:pPr>
              <w:tabs>
                <w:tab w:val="left" w:pos="5580"/>
                <w:tab w:val="left" w:pos="9639"/>
              </w:tabs>
              <w:ind w:right="31"/>
              <w:rPr>
                <w:b/>
              </w:rPr>
            </w:pPr>
            <w:r>
              <w:rPr>
                <w:b/>
              </w:rPr>
              <w:t>Харитоненко А.Г.</w:t>
            </w:r>
          </w:p>
        </w:tc>
        <w:tc>
          <w:tcPr>
            <w:tcW w:w="7767" w:type="dxa"/>
            <w:shd w:val="clear" w:color="auto" w:fill="auto"/>
          </w:tcPr>
          <w:p w14:paraId="09C8F4AC" w14:textId="7665FCEE" w:rsidR="0088219D" w:rsidRDefault="0088219D" w:rsidP="00482E14">
            <w:pPr>
              <w:tabs>
                <w:tab w:val="left" w:pos="5580"/>
                <w:tab w:val="left" w:pos="9639"/>
              </w:tabs>
              <w:ind w:right="281"/>
              <w:jc w:val="both"/>
            </w:pPr>
            <w:r>
              <w:t>- генеральный директор ООО «КТС»;</w:t>
            </w:r>
          </w:p>
        </w:tc>
      </w:tr>
      <w:tr w:rsidR="0088219D" w:rsidRPr="00811EA7" w14:paraId="13DEFC5C" w14:textId="77777777" w:rsidTr="00522712">
        <w:trPr>
          <w:trHeight w:val="393"/>
        </w:trPr>
        <w:tc>
          <w:tcPr>
            <w:tcW w:w="2301" w:type="dxa"/>
            <w:shd w:val="clear" w:color="auto" w:fill="auto"/>
          </w:tcPr>
          <w:p w14:paraId="1478408C" w14:textId="31356CC8" w:rsidR="0088219D" w:rsidRDefault="00860231" w:rsidP="00482E14">
            <w:pPr>
              <w:tabs>
                <w:tab w:val="left" w:pos="5580"/>
                <w:tab w:val="left" w:pos="9639"/>
              </w:tabs>
              <w:ind w:right="31"/>
              <w:rPr>
                <w:b/>
              </w:rPr>
            </w:pPr>
            <w:proofErr w:type="spellStart"/>
            <w:r>
              <w:rPr>
                <w:b/>
              </w:rPr>
              <w:t>Усынин</w:t>
            </w:r>
            <w:proofErr w:type="spellEnd"/>
            <w:r>
              <w:rPr>
                <w:b/>
              </w:rPr>
              <w:t xml:space="preserve"> И.В.</w:t>
            </w:r>
          </w:p>
        </w:tc>
        <w:tc>
          <w:tcPr>
            <w:tcW w:w="7767" w:type="dxa"/>
            <w:shd w:val="clear" w:color="auto" w:fill="auto"/>
          </w:tcPr>
          <w:p w14:paraId="6451094F" w14:textId="18725BA5" w:rsidR="0088219D" w:rsidRDefault="0088219D" w:rsidP="00482E14">
            <w:pPr>
              <w:tabs>
                <w:tab w:val="left" w:pos="5580"/>
                <w:tab w:val="left" w:pos="9639"/>
              </w:tabs>
              <w:ind w:right="281"/>
              <w:jc w:val="both"/>
            </w:pPr>
            <w:r>
              <w:t>- заместитель начальника управления</w:t>
            </w:r>
            <w:r w:rsidR="00860231">
              <w:t xml:space="preserve"> ГФУ Кемеровской области.</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09586B" w:rsidRPr="00431C96" w14:paraId="71DEB60B" w14:textId="77777777" w:rsidTr="0009586B">
        <w:trPr>
          <w:trHeight w:val="575"/>
          <w:jc w:val="center"/>
        </w:trPr>
        <w:tc>
          <w:tcPr>
            <w:tcW w:w="515" w:type="dxa"/>
            <w:shd w:val="clear" w:color="auto" w:fill="auto"/>
          </w:tcPr>
          <w:p w14:paraId="79FE5204" w14:textId="4F6E99BD" w:rsidR="0009586B" w:rsidRDefault="0009586B" w:rsidP="0009586B">
            <w:pPr>
              <w:jc w:val="center"/>
            </w:pPr>
            <w:r>
              <w:rPr>
                <w:sz w:val="28"/>
                <w:szCs w:val="28"/>
              </w:rPr>
              <w:t>1.</w:t>
            </w:r>
          </w:p>
        </w:tc>
        <w:tc>
          <w:tcPr>
            <w:tcW w:w="9398" w:type="dxa"/>
            <w:shd w:val="clear" w:color="auto" w:fill="auto"/>
          </w:tcPr>
          <w:p w14:paraId="2C9D4ED4" w14:textId="46FB7835" w:rsidR="0009586B" w:rsidRPr="009D0672" w:rsidRDefault="009D0672" w:rsidP="009D0672">
            <w:pPr>
              <w:jc w:val="both"/>
            </w:pPr>
            <w:r w:rsidRPr="009D0672">
              <w:t>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p>
        </w:tc>
      </w:tr>
    </w:tbl>
    <w:p w14:paraId="117FC56E" w14:textId="77777777" w:rsidR="000F0D5B" w:rsidRDefault="000F0D5B" w:rsidP="0002280D">
      <w:pPr>
        <w:tabs>
          <w:tab w:val="left" w:pos="5580"/>
          <w:tab w:val="left" w:pos="9639"/>
        </w:tabs>
        <w:ind w:right="281" w:firstLine="567"/>
        <w:jc w:val="both"/>
        <w:rPr>
          <w:b/>
        </w:rPr>
      </w:pPr>
      <w:bookmarkStart w:id="0" w:name="_Hlk490206666"/>
    </w:p>
    <w:p w14:paraId="63C6C668" w14:textId="77777777" w:rsidR="009D0672" w:rsidRDefault="00CF288C" w:rsidP="009D0672">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0E39BB">
        <w:t>ам</w:t>
      </w:r>
      <w:r w:rsidR="003D426A">
        <w:t>.</w:t>
      </w:r>
    </w:p>
    <w:p w14:paraId="0165A994" w14:textId="77777777" w:rsidR="009D0672" w:rsidRDefault="009D0672" w:rsidP="009D0672">
      <w:pPr>
        <w:tabs>
          <w:tab w:val="left" w:pos="5580"/>
          <w:tab w:val="left" w:pos="9639"/>
        </w:tabs>
        <w:ind w:right="281" w:firstLine="567"/>
        <w:jc w:val="both"/>
      </w:pPr>
    </w:p>
    <w:p w14:paraId="2D6D3C5A" w14:textId="00DC51B7" w:rsidR="00E042C8" w:rsidRDefault="00CF288C" w:rsidP="009D0672">
      <w:pPr>
        <w:tabs>
          <w:tab w:val="left" w:pos="5580"/>
          <w:tab w:val="left" w:pos="9639"/>
        </w:tabs>
        <w:ind w:right="281" w:firstLine="567"/>
        <w:jc w:val="both"/>
        <w:rPr>
          <w:b/>
          <w:bCs/>
        </w:rPr>
      </w:pPr>
      <w:r>
        <w:t>Рассмотрен вопрос</w:t>
      </w:r>
      <w:r w:rsidR="00522712">
        <w:t xml:space="preserve"> </w:t>
      </w:r>
      <w:r w:rsidR="000F0D5B">
        <w:t>1</w:t>
      </w:r>
      <w:r w:rsidR="00482E14">
        <w:t xml:space="preserve"> </w:t>
      </w:r>
      <w:r w:rsidR="00057D09" w:rsidRPr="009D0672">
        <w:rPr>
          <w:b/>
          <w:bCs/>
        </w:rPr>
        <w:t>«</w:t>
      </w:r>
      <w:r w:rsidR="009D0672" w:rsidRPr="009D0672">
        <w:rPr>
          <w:b/>
          <w:bCs/>
        </w:rPr>
        <w:t>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r w:rsidR="00057D09" w:rsidRPr="00E042C8">
        <w:rPr>
          <w:b/>
          <w:bCs/>
        </w:rPr>
        <w:t>»</w:t>
      </w:r>
    </w:p>
    <w:p w14:paraId="71332BAE" w14:textId="77777777" w:rsidR="00E042C8" w:rsidRDefault="00E042C8" w:rsidP="00E042C8">
      <w:pPr>
        <w:tabs>
          <w:tab w:val="left" w:pos="5580"/>
          <w:tab w:val="left" w:pos="9639"/>
        </w:tabs>
        <w:ind w:right="281" w:firstLine="567"/>
        <w:jc w:val="both"/>
        <w:rPr>
          <w:b/>
          <w:bCs/>
        </w:rPr>
      </w:pPr>
    </w:p>
    <w:p w14:paraId="2DB2815F" w14:textId="77777777" w:rsidR="0088219D" w:rsidRDefault="00371054" w:rsidP="006C6FD9">
      <w:pPr>
        <w:ind w:firstLine="567"/>
        <w:jc w:val="both"/>
      </w:pPr>
      <w:r w:rsidRPr="00651311">
        <w:lastRenderedPageBreak/>
        <w:t>Докладчик</w:t>
      </w:r>
      <w:r w:rsidR="00940EE9" w:rsidRPr="00651311">
        <w:t xml:space="preserve"> </w:t>
      </w:r>
      <w:r w:rsidR="0088219D">
        <w:rPr>
          <w:b/>
          <w:bCs/>
        </w:rPr>
        <w:t xml:space="preserve">Рюмшина М.Н. </w:t>
      </w:r>
      <w:r w:rsidR="004A01CA" w:rsidRPr="006C6FD9">
        <w:t>согласно экспертному заключению (приложение № 1 к настоящему протоколу) предлага</w:t>
      </w:r>
      <w:r w:rsidR="00E042C8" w:rsidRPr="006C6FD9">
        <w:t>ет</w:t>
      </w:r>
      <w:r w:rsidR="0088219D">
        <w:t>:</w:t>
      </w:r>
    </w:p>
    <w:p w14:paraId="6123E62E" w14:textId="77777777" w:rsidR="0088219D" w:rsidRDefault="0088219D" w:rsidP="006C6FD9">
      <w:pPr>
        <w:ind w:firstLine="567"/>
        <w:jc w:val="both"/>
      </w:pPr>
    </w:p>
    <w:p w14:paraId="39424AC1" w14:textId="57C4D31E" w:rsidR="0088219D" w:rsidRPr="0088219D" w:rsidRDefault="0088219D" w:rsidP="0088219D">
      <w:pPr>
        <w:pStyle w:val="af4"/>
        <w:numPr>
          <w:ilvl w:val="0"/>
          <w:numId w:val="28"/>
        </w:numPr>
        <w:ind w:left="0" w:firstLine="708"/>
        <w:jc w:val="both"/>
      </w:pPr>
      <w:r w:rsidRPr="0088219D">
        <w:t xml:space="preserve">Установить </w:t>
      </w:r>
      <w:bookmarkStart w:id="1" w:name="_Hlk2180176"/>
      <w:r w:rsidRPr="0088219D">
        <w:t>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
      <w:r w:rsidRPr="0088219D">
        <w:t xml:space="preserve">, на территории Кемеровской области согласно приложению </w:t>
      </w:r>
      <w:r>
        <w:t xml:space="preserve">№ 2 </w:t>
      </w:r>
      <w:r w:rsidRPr="0088219D">
        <w:t xml:space="preserve">к настоящему </w:t>
      </w:r>
      <w:r>
        <w:t>протоколу</w:t>
      </w:r>
      <w:r w:rsidRPr="0088219D">
        <w:t>.</w:t>
      </w:r>
    </w:p>
    <w:p w14:paraId="3F3A9200" w14:textId="77777777" w:rsidR="0088219D" w:rsidRPr="0088219D" w:rsidRDefault="0088219D" w:rsidP="0088219D">
      <w:pPr>
        <w:pStyle w:val="af4"/>
        <w:numPr>
          <w:ilvl w:val="0"/>
          <w:numId w:val="28"/>
        </w:numPr>
        <w:ind w:left="0" w:firstLine="708"/>
        <w:jc w:val="both"/>
      </w:pPr>
      <w:r w:rsidRPr="0088219D">
        <w:t xml:space="preserve">Внести в постановление региональной энергетической комиссии Кемеровской области от 02.02.2017 № 14 «Об установлении розничных цен на уголь и дрова,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(в редакции  постановлений региональной энергетической комиссии Кемеровской области от 07.06.2018 </w:t>
      </w:r>
      <w:hyperlink r:id="rId8" w:history="1">
        <w:r w:rsidRPr="0088219D">
          <w:t>№ 111</w:t>
        </w:r>
      </w:hyperlink>
      <w:r w:rsidRPr="0088219D">
        <w:t xml:space="preserve">, от 11.09.2018 </w:t>
      </w:r>
      <w:hyperlink r:id="rId9" w:history="1">
        <w:r w:rsidRPr="0088219D">
          <w:t>№ 187</w:t>
        </w:r>
      </w:hyperlink>
      <w:r w:rsidRPr="0088219D">
        <w:t xml:space="preserve">, от 07.12.2018 </w:t>
      </w:r>
      <w:hyperlink r:id="rId10" w:history="1">
        <w:r w:rsidRPr="0088219D">
          <w:t>№ 434</w:t>
        </w:r>
      </w:hyperlink>
      <w:r w:rsidRPr="0088219D">
        <w:t>) следующие изменения:</w:t>
      </w:r>
    </w:p>
    <w:p w14:paraId="44FFD334" w14:textId="77777777" w:rsidR="0088219D" w:rsidRPr="0088219D" w:rsidRDefault="0088219D" w:rsidP="0088219D">
      <w:pPr>
        <w:pStyle w:val="af4"/>
        <w:numPr>
          <w:ilvl w:val="1"/>
          <w:numId w:val="28"/>
        </w:numPr>
        <w:ind w:left="0" w:firstLine="708"/>
        <w:jc w:val="both"/>
      </w:pPr>
      <w:r w:rsidRPr="0088219D">
        <w:t>Пункты 2, 3 исключить.</w:t>
      </w:r>
    </w:p>
    <w:p w14:paraId="25565D7D" w14:textId="77777777" w:rsidR="0088219D" w:rsidRPr="0088219D" w:rsidRDefault="0088219D" w:rsidP="0088219D">
      <w:pPr>
        <w:pStyle w:val="af4"/>
        <w:numPr>
          <w:ilvl w:val="1"/>
          <w:numId w:val="28"/>
        </w:numPr>
        <w:ind w:left="0" w:firstLine="708"/>
        <w:jc w:val="both"/>
      </w:pPr>
      <w:r w:rsidRPr="0088219D">
        <w:t>Пункты 4 – 6 считать пунктами 2 – 4.</w:t>
      </w:r>
    </w:p>
    <w:p w14:paraId="34F74B0C" w14:textId="392A88C5" w:rsidR="00F26763" w:rsidRDefault="00F26763" w:rsidP="006C6FD9">
      <w:pPr>
        <w:ind w:firstLine="567"/>
        <w:jc w:val="both"/>
      </w:pPr>
    </w:p>
    <w:p w14:paraId="2FCDC323" w14:textId="06E5987E" w:rsidR="0088219D" w:rsidRDefault="0088219D" w:rsidP="006C6FD9">
      <w:pPr>
        <w:ind w:firstLine="567"/>
        <w:jc w:val="both"/>
      </w:pPr>
      <w:r>
        <w:t xml:space="preserve">Отмечено, что в деле имеется письменное обращение </w:t>
      </w:r>
      <w:r w:rsidR="00860231">
        <w:t>(</w:t>
      </w:r>
      <w:proofErr w:type="spellStart"/>
      <w:r w:rsidR="00860231">
        <w:t>вх</w:t>
      </w:r>
      <w:proofErr w:type="spellEnd"/>
      <w:r w:rsidR="00860231">
        <w:t>. № 3304 от 26.06.2019; исх. № М-10-59/2243-01 от 24.06.2019) за подписью начальника департамента жилищно-коммунального и дорожного комплекса Кемеровской области К.А. Десяткина с просьбой провести заседание в отсутствии от них представителей.</w:t>
      </w:r>
    </w:p>
    <w:p w14:paraId="5EE21D8D" w14:textId="77777777" w:rsidR="00860231" w:rsidRPr="006C6FD9" w:rsidRDefault="00860231" w:rsidP="006C6FD9">
      <w:pPr>
        <w:ind w:firstLine="567"/>
        <w:jc w:val="both"/>
      </w:pPr>
    </w:p>
    <w:p w14:paraId="72A498B7" w14:textId="39DEE950" w:rsidR="00651311" w:rsidRPr="007D6A18" w:rsidRDefault="00651311" w:rsidP="006C6FD9">
      <w:pPr>
        <w:ind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6C6FD9" w:rsidRDefault="00651311" w:rsidP="00651311">
      <w:pPr>
        <w:ind w:firstLine="567"/>
        <w:jc w:val="both"/>
      </w:pPr>
    </w:p>
    <w:p w14:paraId="68F577DF" w14:textId="169171C5" w:rsidR="00651311" w:rsidRDefault="00651311" w:rsidP="00651311">
      <w:pPr>
        <w:ind w:firstLine="567"/>
        <w:jc w:val="both"/>
        <w:rPr>
          <w:b/>
        </w:rPr>
      </w:pPr>
      <w:r>
        <w:rPr>
          <w:b/>
        </w:rPr>
        <w:t>ПОСТАНОВ</w:t>
      </w:r>
      <w:r w:rsidRPr="00E17B99">
        <w:rPr>
          <w:b/>
        </w:rPr>
        <w:t>ИЛО:</w:t>
      </w:r>
    </w:p>
    <w:p w14:paraId="64C65C38" w14:textId="28CCBF64" w:rsidR="006D1B67" w:rsidRDefault="006D1B67" w:rsidP="00651311">
      <w:pPr>
        <w:ind w:firstLine="567"/>
        <w:jc w:val="both"/>
        <w:rPr>
          <w:b/>
        </w:rPr>
      </w:pPr>
    </w:p>
    <w:p w14:paraId="04B0DC9B" w14:textId="756BBD72" w:rsidR="0004094F" w:rsidRDefault="00E41DC8" w:rsidP="0004094F">
      <w:pPr>
        <w:ind w:firstLine="567"/>
        <w:jc w:val="both"/>
      </w:pPr>
      <w:r>
        <w:t>Согласиться с предложением докладчика.</w:t>
      </w:r>
    </w:p>
    <w:p w14:paraId="414FA524" w14:textId="77777777" w:rsidR="00E41DC8" w:rsidRDefault="00E41DC8"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53F7CFC3" w:rsidR="000E39BB" w:rsidRDefault="000E39BB" w:rsidP="000E39BB">
      <w:pPr>
        <w:ind w:firstLine="567"/>
        <w:jc w:val="both"/>
        <w:rPr>
          <w:b/>
        </w:rPr>
      </w:pPr>
    </w:p>
    <w:p w14:paraId="244EF710" w14:textId="014D0A0A" w:rsidR="0097591B" w:rsidRDefault="0097591B" w:rsidP="00AC5E0E">
      <w:pPr>
        <w:ind w:firstLine="567"/>
        <w:jc w:val="both"/>
        <w:rPr>
          <w:b/>
          <w:bCs/>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5F76FE3A" w14:textId="487C4CB8" w:rsidR="00EA72FD" w:rsidRDefault="00EA72FD" w:rsidP="004A02E3">
      <w:pPr>
        <w:ind w:right="281"/>
        <w:jc w:val="both"/>
        <w:rPr>
          <w:bCs/>
          <w:kern w:val="32"/>
        </w:rPr>
      </w:pPr>
    </w:p>
    <w:p w14:paraId="6397FD5E" w14:textId="77777777" w:rsidR="00860231" w:rsidRDefault="00860231" w:rsidP="004A02E3">
      <w:pPr>
        <w:ind w:right="281"/>
        <w:jc w:val="both"/>
        <w:rPr>
          <w:bCs/>
          <w:kern w:val="32"/>
        </w:rPr>
      </w:pPr>
    </w:p>
    <w:p w14:paraId="486BFB46" w14:textId="79275DF8" w:rsidR="00AD05BA" w:rsidRDefault="00A86F85" w:rsidP="00E178C9">
      <w:pPr>
        <w:tabs>
          <w:tab w:val="left" w:pos="5580"/>
          <w:tab w:val="left" w:pos="9639"/>
        </w:tabs>
        <w:ind w:right="281" w:firstLine="567"/>
        <w:jc w:val="both"/>
      </w:pPr>
      <w:r>
        <w:t>______________</w:t>
      </w:r>
      <w:r w:rsidR="00EA72FD">
        <w:t>______</w:t>
      </w:r>
      <w:r w:rsidR="00AD05BA">
        <w:t>О.А. Чурсина</w:t>
      </w:r>
    </w:p>
    <w:p w14:paraId="5B4100AB" w14:textId="7770647F" w:rsidR="00A86F85" w:rsidRDefault="00A86F85" w:rsidP="00FE7FDA">
      <w:pPr>
        <w:tabs>
          <w:tab w:val="left" w:pos="5580"/>
          <w:tab w:val="left" w:pos="9639"/>
        </w:tabs>
        <w:ind w:right="281"/>
        <w:jc w:val="both"/>
      </w:pP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50B46978" w14:textId="4F7EE5D1" w:rsidR="00EA72FD" w:rsidRDefault="00EA72FD" w:rsidP="00E178C9">
      <w:pPr>
        <w:tabs>
          <w:tab w:val="left" w:pos="5580"/>
          <w:tab w:val="left" w:pos="9498"/>
        </w:tabs>
        <w:ind w:right="281"/>
      </w:pPr>
    </w:p>
    <w:p w14:paraId="0F219D50" w14:textId="77777777" w:rsidR="00E511A6" w:rsidRDefault="00E511A6" w:rsidP="00E178C9">
      <w:pPr>
        <w:tabs>
          <w:tab w:val="left" w:pos="5580"/>
          <w:tab w:val="left" w:pos="9498"/>
        </w:tabs>
        <w:ind w:right="281"/>
      </w:pPr>
    </w:p>
    <w:p w14:paraId="35B67A0B" w14:textId="77777777" w:rsidR="001D479D" w:rsidRDefault="001D479D" w:rsidP="00E178C9">
      <w:pPr>
        <w:tabs>
          <w:tab w:val="left" w:pos="5580"/>
          <w:tab w:val="left" w:pos="9498"/>
        </w:tabs>
        <w:ind w:right="281"/>
      </w:pPr>
      <w:bookmarkStart w:id="2" w:name="_GoBack"/>
      <w:bookmarkEnd w:id="2"/>
    </w:p>
    <w:p w14:paraId="6D54621E" w14:textId="57B4A720" w:rsidR="00A6393B" w:rsidRDefault="000F3683" w:rsidP="00E178C9">
      <w:pPr>
        <w:tabs>
          <w:tab w:val="left" w:pos="5580"/>
          <w:tab w:val="left" w:pos="9498"/>
        </w:tabs>
        <w:ind w:right="281" w:firstLine="567"/>
      </w:pPr>
      <w:r w:rsidRPr="00D5286A">
        <w:t>Секретарь заседания: _________________</w:t>
      </w:r>
      <w:r w:rsidR="00860231">
        <w:t>К.С. Юхневич</w:t>
      </w:r>
    </w:p>
    <w:p w14:paraId="313FF638" w14:textId="77777777" w:rsidR="00727032" w:rsidRDefault="00727032" w:rsidP="00A375B0">
      <w:pPr>
        <w:tabs>
          <w:tab w:val="left" w:pos="5580"/>
          <w:tab w:val="left" w:pos="9498"/>
        </w:tabs>
        <w:ind w:right="281" w:firstLine="567"/>
        <w:sectPr w:rsidR="00727032" w:rsidSect="00597EA9">
          <w:headerReference w:type="default" r:id="rId11"/>
          <w:footerReference w:type="default" r:id="rId12"/>
          <w:pgSz w:w="11906" w:h="16838"/>
          <w:pgMar w:top="568" w:right="707" w:bottom="709" w:left="1276" w:header="708" w:footer="708" w:gutter="0"/>
          <w:cols w:space="708"/>
          <w:titlePg/>
          <w:docGrid w:linePitch="360"/>
        </w:sectPr>
      </w:pPr>
    </w:p>
    <w:p w14:paraId="4A5E44DE" w14:textId="652A2658" w:rsidR="00727032" w:rsidRPr="00727032" w:rsidRDefault="00727032" w:rsidP="00727032">
      <w:pPr>
        <w:autoSpaceDE w:val="0"/>
        <w:autoSpaceDN w:val="0"/>
        <w:adjustRightInd w:val="0"/>
        <w:ind w:firstLine="5529"/>
        <w:jc w:val="both"/>
      </w:pPr>
      <w:bookmarkStart w:id="3" w:name="_Hlt483802884"/>
      <w:r w:rsidRPr="00727032">
        <w:lastRenderedPageBreak/>
        <w:t xml:space="preserve">Приложение № 1 к протоколу № </w:t>
      </w:r>
      <w:r w:rsidR="000E39BB">
        <w:t>4</w:t>
      </w:r>
      <w:r w:rsidR="0088219D">
        <w:t>2</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0919588B" w14:textId="26395280" w:rsidR="002678E1" w:rsidRDefault="00727032" w:rsidP="00E7740F">
      <w:pPr>
        <w:autoSpaceDE w:val="0"/>
        <w:autoSpaceDN w:val="0"/>
        <w:adjustRightInd w:val="0"/>
        <w:ind w:firstLine="5529"/>
        <w:jc w:val="both"/>
      </w:pPr>
      <w:r w:rsidRPr="00727032">
        <w:t>Кемеровской области</w:t>
      </w:r>
      <w:r w:rsidR="00E7740F">
        <w:t xml:space="preserve"> от </w:t>
      </w:r>
      <w:r w:rsidR="000E39BB">
        <w:t>2</w:t>
      </w:r>
      <w:r w:rsidR="00951C60">
        <w:t>5</w:t>
      </w:r>
      <w:r w:rsidR="00E7740F">
        <w:t>.0</w:t>
      </w:r>
      <w:r w:rsidR="00EA72FD">
        <w:t>6</w:t>
      </w:r>
      <w:r w:rsidR="00E7740F">
        <w:t>.2019</w:t>
      </w:r>
    </w:p>
    <w:p w14:paraId="3FC17AE8" w14:textId="77777777" w:rsidR="00D006E4" w:rsidRPr="00D006E4" w:rsidRDefault="00D006E4" w:rsidP="00D006E4">
      <w:pPr>
        <w:keepNext/>
        <w:jc w:val="center"/>
        <w:outlineLvl w:val="0"/>
        <w:rPr>
          <w:b/>
          <w:sz w:val="28"/>
          <w:szCs w:val="20"/>
        </w:rPr>
      </w:pPr>
      <w:r w:rsidRPr="00D006E4">
        <w:rPr>
          <w:b/>
          <w:sz w:val="28"/>
          <w:szCs w:val="20"/>
        </w:rPr>
        <w:t xml:space="preserve">Заключение </w:t>
      </w:r>
    </w:p>
    <w:p w14:paraId="7C94E82D" w14:textId="77777777" w:rsidR="00D006E4" w:rsidRPr="00D006E4" w:rsidRDefault="00D006E4" w:rsidP="00D006E4">
      <w:pPr>
        <w:keepNext/>
        <w:jc w:val="center"/>
        <w:outlineLvl w:val="0"/>
        <w:rPr>
          <w:b/>
          <w:bCs/>
          <w:sz w:val="28"/>
          <w:szCs w:val="20"/>
        </w:rPr>
      </w:pPr>
      <w:r w:rsidRPr="00D006E4">
        <w:rPr>
          <w:b/>
          <w:sz w:val="28"/>
          <w:szCs w:val="20"/>
        </w:rPr>
        <w:t xml:space="preserve">по уровню </w:t>
      </w:r>
      <w:r w:rsidRPr="00D006E4">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4" w:name="_Hlk10619870"/>
      <w:r w:rsidRPr="00D006E4">
        <w:rPr>
          <w:b/>
          <w:bCs/>
          <w:sz w:val="28"/>
          <w:szCs w:val="20"/>
        </w:rPr>
        <w:t xml:space="preserve">территории </w:t>
      </w:r>
      <w:bookmarkEnd w:id="4"/>
      <w:r w:rsidRPr="00D006E4">
        <w:rPr>
          <w:b/>
          <w:bCs/>
          <w:sz w:val="28"/>
          <w:szCs w:val="20"/>
        </w:rPr>
        <w:t>Кемеровской области</w:t>
      </w:r>
    </w:p>
    <w:p w14:paraId="779BF4A4" w14:textId="77777777" w:rsidR="00D006E4" w:rsidRPr="00D006E4" w:rsidRDefault="00D006E4" w:rsidP="00D006E4">
      <w:pPr>
        <w:keepNext/>
        <w:jc w:val="center"/>
        <w:outlineLvl w:val="0"/>
        <w:rPr>
          <w:b/>
          <w:sz w:val="28"/>
          <w:szCs w:val="20"/>
        </w:rPr>
      </w:pPr>
      <w:r w:rsidRPr="00D006E4">
        <w:rPr>
          <w:b/>
          <w:bCs/>
          <w:sz w:val="28"/>
          <w:szCs w:val="20"/>
        </w:rPr>
        <w:t xml:space="preserve"> с 01.07.2019</w:t>
      </w:r>
    </w:p>
    <w:p w14:paraId="35051FCE" w14:textId="77777777" w:rsidR="00D006E4" w:rsidRPr="00D006E4" w:rsidRDefault="00D006E4" w:rsidP="00D006E4">
      <w:pPr>
        <w:jc w:val="center"/>
        <w:rPr>
          <w:b/>
          <w:sz w:val="28"/>
          <w:szCs w:val="20"/>
          <w:lang w:val="x-none" w:eastAsia="x-none"/>
        </w:rPr>
      </w:pPr>
    </w:p>
    <w:p w14:paraId="20A1EECA" w14:textId="77777777" w:rsidR="00D006E4" w:rsidRPr="00D006E4" w:rsidRDefault="00D006E4" w:rsidP="00D006E4">
      <w:pPr>
        <w:jc w:val="center"/>
        <w:rPr>
          <w:b/>
          <w:sz w:val="28"/>
          <w:szCs w:val="20"/>
          <w:lang w:val="x-none" w:eastAsia="x-none"/>
        </w:rPr>
      </w:pPr>
    </w:p>
    <w:p w14:paraId="7F5283C3" w14:textId="77777777" w:rsidR="00D006E4" w:rsidRPr="00D006E4" w:rsidRDefault="00D006E4" w:rsidP="00D006E4">
      <w:pPr>
        <w:ind w:firstLine="851"/>
        <w:jc w:val="both"/>
        <w:rPr>
          <w:sz w:val="28"/>
          <w:szCs w:val="28"/>
          <w:lang w:eastAsia="x-none"/>
        </w:rPr>
      </w:pPr>
      <w:r w:rsidRPr="00D006E4">
        <w:rPr>
          <w:sz w:val="28"/>
          <w:szCs w:val="28"/>
          <w:lang w:eastAsia="x-none"/>
        </w:rPr>
        <w:t xml:space="preserve">Цены на </w:t>
      </w:r>
      <w:bookmarkStart w:id="5" w:name="100066"/>
      <w:bookmarkStart w:id="6" w:name="100042"/>
      <w:bookmarkEnd w:id="5"/>
      <w:bookmarkEnd w:id="6"/>
      <w:r w:rsidRPr="00D006E4">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D006E4">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1B95BB84" w14:textId="77777777" w:rsidR="00D006E4" w:rsidRPr="00D006E4" w:rsidRDefault="00D006E4" w:rsidP="00D006E4">
      <w:pPr>
        <w:ind w:firstLine="851"/>
        <w:jc w:val="both"/>
        <w:rPr>
          <w:sz w:val="28"/>
          <w:szCs w:val="28"/>
          <w:lang w:eastAsia="x-none"/>
        </w:rPr>
      </w:pPr>
      <w:r w:rsidRPr="00D006E4">
        <w:rPr>
          <w:bCs/>
          <w:sz w:val="28"/>
          <w:szCs w:val="28"/>
          <w:lang w:eastAsia="x-none"/>
        </w:rPr>
        <w:t>Общество с ограниченной ответственностью «</w:t>
      </w:r>
      <w:proofErr w:type="spellStart"/>
      <w:r w:rsidRPr="00D006E4">
        <w:rPr>
          <w:bCs/>
          <w:sz w:val="28"/>
          <w:szCs w:val="28"/>
          <w:lang w:eastAsia="x-none"/>
        </w:rPr>
        <w:t>Кузбасстопливосбыт</w:t>
      </w:r>
      <w:proofErr w:type="spellEnd"/>
      <w:r w:rsidRPr="00D006E4">
        <w:rPr>
          <w:bCs/>
          <w:sz w:val="28"/>
          <w:szCs w:val="28"/>
          <w:lang w:eastAsia="x-none"/>
        </w:rPr>
        <w:t>» (далее –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реализует </w:t>
      </w:r>
      <w:r w:rsidRPr="00D006E4">
        <w:rPr>
          <w:sz w:val="28"/>
          <w:szCs w:val="28"/>
          <w:lang w:eastAsia="x-none"/>
        </w:rPr>
        <w:t xml:space="preserve">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28 муниципальных образований Кемеровской области через 20 филиалов. </w:t>
      </w:r>
      <w:r w:rsidRPr="00D006E4">
        <w:rPr>
          <w:sz w:val="28"/>
          <w:szCs w:val="28"/>
          <w:lang w:eastAsia="x-none"/>
        </w:rPr>
        <w:tab/>
      </w:r>
    </w:p>
    <w:p w14:paraId="5A476B2D" w14:textId="77777777" w:rsidR="00D006E4" w:rsidRPr="00D006E4" w:rsidRDefault="00D006E4" w:rsidP="00D006E4">
      <w:pPr>
        <w:ind w:firstLine="851"/>
        <w:jc w:val="both"/>
        <w:rPr>
          <w:sz w:val="28"/>
          <w:szCs w:val="28"/>
          <w:lang w:eastAsia="x-none"/>
        </w:rPr>
      </w:pPr>
      <w:r w:rsidRPr="00D006E4">
        <w:rPr>
          <w:sz w:val="28"/>
          <w:szCs w:val="28"/>
          <w:lang w:eastAsia="x-none"/>
        </w:rPr>
        <w:t>Перечень муниципальных образований приведен ниже.</w:t>
      </w:r>
    </w:p>
    <w:p w14:paraId="00E78E58" w14:textId="77777777" w:rsidR="00D006E4" w:rsidRPr="00D006E4" w:rsidRDefault="00D006E4" w:rsidP="00D006E4">
      <w:pPr>
        <w:ind w:firstLine="851"/>
        <w:jc w:val="both"/>
        <w:rPr>
          <w:bCs/>
          <w:sz w:val="28"/>
          <w:szCs w:val="28"/>
          <w:lang w:eastAsia="x-none"/>
        </w:rPr>
      </w:pPr>
      <w:r w:rsidRPr="00D006E4">
        <w:rPr>
          <w:sz w:val="28"/>
          <w:szCs w:val="28"/>
          <w:lang w:eastAsia="x-none"/>
        </w:rPr>
        <w:t xml:space="preserve">На 2019 год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заключило договоры на поставку угля с ОАО ПАО «КТК», АО «Угольная компания «</w:t>
      </w:r>
      <w:proofErr w:type="spellStart"/>
      <w:r w:rsidRPr="00D006E4">
        <w:rPr>
          <w:sz w:val="28"/>
          <w:szCs w:val="28"/>
          <w:lang w:eastAsia="x-none"/>
        </w:rPr>
        <w:t>Кузбассразрезуголь</w:t>
      </w:r>
      <w:proofErr w:type="spellEnd"/>
      <w:r w:rsidRPr="00D006E4">
        <w:rPr>
          <w:sz w:val="28"/>
          <w:szCs w:val="28"/>
          <w:lang w:eastAsia="x-none"/>
        </w:rPr>
        <w:t xml:space="preserve">», ОАО «Холдинговая компания «СДС-Уголь». На территории муниципальных образования поставляется уголь марок: ДР, ДО, ДПКО, ДПК, ССР, ДГР, ГР, ТР. Стоимость угля поставщиков принималась специалистом в соответствии с представленными договорами поставки. Уголь отпускается населению со склада </w:t>
      </w:r>
      <w:proofErr w:type="gramStart"/>
      <w:r w:rsidRPr="00D006E4">
        <w:rPr>
          <w:bCs/>
          <w:sz w:val="28"/>
          <w:szCs w:val="28"/>
          <w:lang w:eastAsia="x-none"/>
        </w:rPr>
        <w:t>ООО  «</w:t>
      </w:r>
      <w:proofErr w:type="spellStart"/>
      <w:proofErr w:type="gramEnd"/>
      <w:r w:rsidRPr="00D006E4">
        <w:rPr>
          <w:bCs/>
          <w:sz w:val="28"/>
          <w:szCs w:val="28"/>
          <w:lang w:eastAsia="x-none"/>
        </w:rPr>
        <w:t>Кузбасстопливосбыт</w:t>
      </w:r>
      <w:proofErr w:type="spellEnd"/>
      <w:r w:rsidRPr="00D006E4">
        <w:rPr>
          <w:bCs/>
          <w:sz w:val="28"/>
          <w:szCs w:val="28"/>
          <w:lang w:eastAsia="x-none"/>
        </w:rPr>
        <w:t xml:space="preserve">» (на складских территориях) либо самовывозом со складов поставщиков (на </w:t>
      </w:r>
      <w:proofErr w:type="spellStart"/>
      <w:r w:rsidRPr="00D006E4">
        <w:rPr>
          <w:bCs/>
          <w:sz w:val="28"/>
          <w:szCs w:val="28"/>
          <w:lang w:eastAsia="x-none"/>
        </w:rPr>
        <w:t>самовывозных</w:t>
      </w:r>
      <w:proofErr w:type="spellEnd"/>
      <w:r w:rsidRPr="00D006E4">
        <w:rPr>
          <w:bCs/>
          <w:sz w:val="28"/>
          <w:szCs w:val="28"/>
          <w:lang w:eastAsia="x-none"/>
        </w:rPr>
        <w:t xml:space="preserve"> территориях).</w:t>
      </w:r>
    </w:p>
    <w:p w14:paraId="4E4C7626" w14:textId="77777777" w:rsidR="00D006E4" w:rsidRPr="00D006E4" w:rsidRDefault="00D006E4" w:rsidP="00D006E4">
      <w:pPr>
        <w:ind w:firstLine="851"/>
        <w:jc w:val="both"/>
        <w:rPr>
          <w:sz w:val="28"/>
          <w:szCs w:val="28"/>
          <w:lang w:eastAsia="x-none"/>
        </w:rPr>
      </w:pPr>
      <w:r w:rsidRPr="00D006E4">
        <w:rPr>
          <w:sz w:val="28"/>
          <w:szCs w:val="28"/>
          <w:lang w:eastAsia="x-none"/>
        </w:rPr>
        <w:t xml:space="preserve">Цена угля для населения складывается из стоимости угля поставщика, издержек обращения </w:t>
      </w:r>
      <w:proofErr w:type="gramStart"/>
      <w:r w:rsidRPr="00D006E4">
        <w:rPr>
          <w:bCs/>
          <w:sz w:val="28"/>
          <w:szCs w:val="28"/>
          <w:lang w:eastAsia="x-none"/>
        </w:rPr>
        <w:t>ООО  «</w:t>
      </w:r>
      <w:proofErr w:type="spellStart"/>
      <w:proofErr w:type="gramEnd"/>
      <w:r w:rsidRPr="00D006E4">
        <w:rPr>
          <w:bCs/>
          <w:sz w:val="28"/>
          <w:szCs w:val="28"/>
          <w:lang w:eastAsia="x-none"/>
        </w:rPr>
        <w:t>Кузбасстопливосбыт</w:t>
      </w:r>
      <w:proofErr w:type="spellEnd"/>
      <w:r w:rsidRPr="00D006E4">
        <w:rPr>
          <w:bCs/>
          <w:sz w:val="28"/>
          <w:szCs w:val="28"/>
          <w:lang w:eastAsia="x-none"/>
        </w:rPr>
        <w:t>» (расходы на реализацию, хранение, погрузку-</w:t>
      </w:r>
      <w:proofErr w:type="spellStart"/>
      <w:r w:rsidRPr="00D006E4">
        <w:rPr>
          <w:bCs/>
          <w:sz w:val="28"/>
          <w:szCs w:val="28"/>
          <w:lang w:eastAsia="x-none"/>
        </w:rPr>
        <w:t>разрузку</w:t>
      </w:r>
      <w:proofErr w:type="spellEnd"/>
      <w:r w:rsidRPr="00D006E4">
        <w:rPr>
          <w:bCs/>
          <w:sz w:val="28"/>
          <w:szCs w:val="28"/>
          <w:lang w:eastAsia="x-none"/>
        </w:rPr>
        <w:t xml:space="preserve"> угля и т.п.), провозной платы (</w:t>
      </w:r>
      <w:proofErr w:type="spellStart"/>
      <w:r w:rsidRPr="00D006E4">
        <w:rPr>
          <w:bCs/>
          <w:sz w:val="28"/>
          <w:szCs w:val="28"/>
          <w:lang w:eastAsia="x-none"/>
        </w:rPr>
        <w:t>жд</w:t>
      </w:r>
      <w:proofErr w:type="spellEnd"/>
      <w:r w:rsidRPr="00D006E4">
        <w:rPr>
          <w:bCs/>
          <w:sz w:val="28"/>
          <w:szCs w:val="28"/>
          <w:lang w:eastAsia="x-none"/>
        </w:rPr>
        <w:t xml:space="preserve"> тарифа) (в случае, если уголь доставляется на склад </w:t>
      </w:r>
      <w:proofErr w:type="spellStart"/>
      <w:r w:rsidRPr="00D006E4">
        <w:rPr>
          <w:bCs/>
          <w:sz w:val="28"/>
          <w:szCs w:val="28"/>
          <w:lang w:eastAsia="x-none"/>
        </w:rPr>
        <w:t>жд</w:t>
      </w:r>
      <w:proofErr w:type="spellEnd"/>
      <w:r w:rsidRPr="00D006E4">
        <w:rPr>
          <w:bCs/>
          <w:sz w:val="28"/>
          <w:szCs w:val="28"/>
          <w:lang w:eastAsia="x-none"/>
        </w:rPr>
        <w:t xml:space="preserve"> транспортом).</w:t>
      </w:r>
    </w:p>
    <w:p w14:paraId="665D61C7" w14:textId="77777777" w:rsidR="00D006E4" w:rsidRPr="00D006E4" w:rsidRDefault="00D006E4" w:rsidP="00D006E4">
      <w:pPr>
        <w:ind w:firstLine="567"/>
        <w:jc w:val="both"/>
        <w:rPr>
          <w:bCs/>
          <w:sz w:val="28"/>
          <w:szCs w:val="28"/>
          <w:lang w:eastAsia="x-none"/>
        </w:rPr>
      </w:pPr>
      <w:proofErr w:type="gramStart"/>
      <w:r w:rsidRPr="00D006E4">
        <w:rPr>
          <w:bCs/>
          <w:sz w:val="28"/>
          <w:szCs w:val="28"/>
          <w:lang w:eastAsia="x-none"/>
        </w:rPr>
        <w:t>ООО  «</w:t>
      </w:r>
      <w:proofErr w:type="spellStart"/>
      <w:proofErr w:type="gramEnd"/>
      <w:r w:rsidRPr="00D006E4">
        <w:rPr>
          <w:bCs/>
          <w:sz w:val="28"/>
          <w:szCs w:val="28"/>
          <w:lang w:eastAsia="x-none"/>
        </w:rPr>
        <w:t>Кузбасстопливосбыт</w:t>
      </w:r>
      <w:proofErr w:type="spellEnd"/>
      <w:r w:rsidRPr="00D006E4">
        <w:rPr>
          <w:bCs/>
          <w:sz w:val="28"/>
          <w:szCs w:val="28"/>
          <w:lang w:eastAsia="x-none"/>
        </w:rPr>
        <w:t>» находится на общей системе налогообложения.</w:t>
      </w:r>
    </w:p>
    <w:p w14:paraId="277CE9A9" w14:textId="77777777" w:rsidR="00D006E4" w:rsidRPr="00D006E4" w:rsidRDefault="00D006E4" w:rsidP="00D006E4">
      <w:pPr>
        <w:ind w:firstLine="567"/>
        <w:jc w:val="both"/>
        <w:rPr>
          <w:bCs/>
          <w:sz w:val="28"/>
          <w:szCs w:val="28"/>
          <w:lang w:eastAsia="en-US"/>
        </w:rPr>
      </w:pPr>
      <w:r w:rsidRPr="00D006E4">
        <w:rPr>
          <w:bCs/>
          <w:sz w:val="28"/>
          <w:szCs w:val="28"/>
          <w:lang w:eastAsia="en-US"/>
        </w:rPr>
        <w:t>Специалистом</w:t>
      </w:r>
      <w:r w:rsidRPr="00D006E4">
        <w:rPr>
          <w:bCs/>
          <w:sz w:val="28"/>
          <w:szCs w:val="28"/>
          <w:lang w:val="x-none" w:eastAsia="en-US"/>
        </w:rPr>
        <w:t xml:space="preserve"> региональной энергетической комиссии Кемеровской области </w:t>
      </w:r>
      <w:r w:rsidRPr="00D006E4">
        <w:rPr>
          <w:bCs/>
          <w:sz w:val="28"/>
          <w:szCs w:val="28"/>
          <w:lang w:eastAsia="en-US"/>
        </w:rPr>
        <w:t xml:space="preserve">(далее – специалист) рассматривались и принимались во внимание </w:t>
      </w:r>
      <w:r w:rsidRPr="00D006E4">
        <w:rPr>
          <w:bCs/>
          <w:sz w:val="28"/>
          <w:szCs w:val="28"/>
          <w:lang w:eastAsia="en-US"/>
        </w:rPr>
        <w:lastRenderedPageBreak/>
        <w:t>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E1CAE1D" w14:textId="20B24B0C" w:rsidR="00D006E4" w:rsidRPr="00D006E4" w:rsidRDefault="00D006E4" w:rsidP="00D006E4">
      <w:pPr>
        <w:jc w:val="both"/>
        <w:rPr>
          <w:bCs/>
          <w:sz w:val="28"/>
          <w:szCs w:val="28"/>
          <w:lang w:eastAsia="en-US"/>
        </w:rPr>
      </w:pPr>
      <w:r w:rsidRPr="00D006E4">
        <w:rPr>
          <w:bCs/>
          <w:noProof/>
          <w:sz w:val="28"/>
          <w:szCs w:val="28"/>
          <w:lang w:eastAsia="en-US"/>
        </w:rPr>
        <w:drawing>
          <wp:inline distT="0" distB="0" distL="0" distR="0" wp14:anchorId="40A640A1" wp14:editId="0536C1B7">
            <wp:extent cx="5850890" cy="787273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890" cy="7872730"/>
                    </a:xfrm>
                    <a:prstGeom prst="rect">
                      <a:avLst/>
                    </a:prstGeom>
                    <a:noFill/>
                  </pic:spPr>
                </pic:pic>
              </a:graphicData>
            </a:graphic>
          </wp:inline>
        </w:drawing>
      </w:r>
    </w:p>
    <w:p w14:paraId="2D5097CE" w14:textId="77777777" w:rsidR="00D006E4" w:rsidRPr="00D006E4" w:rsidRDefault="00D006E4" w:rsidP="00D006E4">
      <w:pPr>
        <w:ind w:firstLine="567"/>
        <w:jc w:val="both"/>
        <w:rPr>
          <w:bCs/>
          <w:sz w:val="28"/>
          <w:szCs w:val="28"/>
          <w:lang w:eastAsia="en-US"/>
        </w:rPr>
      </w:pPr>
      <w:r w:rsidRPr="00D006E4">
        <w:rPr>
          <w:bCs/>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w:t>
      </w:r>
      <w:r w:rsidRPr="00D006E4">
        <w:rPr>
          <w:bCs/>
          <w:sz w:val="28"/>
          <w:szCs w:val="28"/>
          <w:lang w:eastAsia="en-US"/>
        </w:rPr>
        <w:lastRenderedPageBreak/>
        <w:t>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07DC8AB0" w14:textId="77777777" w:rsidR="00D006E4" w:rsidRPr="00D006E4" w:rsidRDefault="00D006E4" w:rsidP="00D006E4">
      <w:pPr>
        <w:ind w:firstLine="709"/>
        <w:jc w:val="both"/>
        <w:rPr>
          <w:sz w:val="28"/>
          <w:szCs w:val="20"/>
          <w:lang w:eastAsia="x-none"/>
        </w:rPr>
      </w:pPr>
      <w:r w:rsidRPr="00D006E4">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D006E4">
        <w:rPr>
          <w:sz w:val="28"/>
          <w:szCs w:val="20"/>
          <w:lang w:val="x-none" w:eastAsia="x-none"/>
        </w:rPr>
        <w:t xml:space="preserve">социально-экономического развития Российской Федерации </w:t>
      </w:r>
      <w:r w:rsidRPr="00D006E4">
        <w:rPr>
          <w:sz w:val="28"/>
          <w:szCs w:val="20"/>
          <w:lang w:eastAsia="x-none"/>
        </w:rPr>
        <w:t xml:space="preserve">на период до 2024 года Минэкономразвития </w:t>
      </w:r>
      <w:proofErr w:type="gramStart"/>
      <w:r w:rsidRPr="00D006E4">
        <w:rPr>
          <w:sz w:val="28"/>
          <w:szCs w:val="20"/>
          <w:lang w:eastAsia="x-none"/>
        </w:rPr>
        <w:t>России  от</w:t>
      </w:r>
      <w:proofErr w:type="gramEnd"/>
      <w:r w:rsidRPr="00D006E4">
        <w:rPr>
          <w:sz w:val="28"/>
          <w:szCs w:val="20"/>
          <w:lang w:eastAsia="x-none"/>
        </w:rPr>
        <w:t xml:space="preserve"> 01.10.2018, одобренный Государственной Думой РФ. При формировании статей затрат анализировались расходы за отчетный период, к статьям затрат применялись: индекс потребительских цен (ИЦП) согласно данному прогнозу на 2019 год 104,6 (далее – индекс Минэкономразвития России 104,6), ИЦП производства нефтепродуктов на 2019 год 101,9 (далее - индекс Минэкономразвития России 101,9), индекс цен производителей (ИЦП) обеспечения электрической энергией, газом, паром, кондиционирования воздуха на 2019 год 105,9 (далее - индекс Минэкономразвития России 105,9), ИЦП водоснабжение, водоотведение, организация сбора и утилизации отходов, деятельность по ликвидации загрязнений на 2019 год 104,5 (далее - индекс Минэкономразвития России 104,5). </w:t>
      </w:r>
    </w:p>
    <w:p w14:paraId="32C1350A" w14:textId="77777777" w:rsidR="00D006E4" w:rsidRPr="00D006E4" w:rsidRDefault="00D006E4" w:rsidP="00D006E4">
      <w:pPr>
        <w:jc w:val="both"/>
        <w:rPr>
          <w:bCs/>
          <w:color w:val="FF0000"/>
          <w:sz w:val="28"/>
          <w:szCs w:val="28"/>
          <w:lang w:eastAsia="x-none"/>
        </w:rPr>
      </w:pPr>
    </w:p>
    <w:p w14:paraId="391C95D4" w14:textId="77777777" w:rsidR="00D006E4" w:rsidRPr="00D006E4" w:rsidRDefault="00D006E4" w:rsidP="00D006E4">
      <w:pPr>
        <w:ind w:firstLine="567"/>
        <w:jc w:val="both"/>
        <w:rPr>
          <w:bCs/>
          <w:color w:val="FF0000"/>
          <w:sz w:val="28"/>
          <w:szCs w:val="28"/>
          <w:lang w:eastAsia="x-none"/>
        </w:rPr>
      </w:pPr>
    </w:p>
    <w:p w14:paraId="18ACADA6" w14:textId="77777777" w:rsidR="00D006E4" w:rsidRPr="00D006E4" w:rsidRDefault="00D006E4" w:rsidP="00D006E4">
      <w:pPr>
        <w:ind w:left="1070"/>
        <w:jc w:val="center"/>
        <w:rPr>
          <w:bCs/>
          <w:sz w:val="28"/>
          <w:szCs w:val="28"/>
          <w:lang w:eastAsia="x-none"/>
        </w:rPr>
      </w:pPr>
      <w:r w:rsidRPr="00D006E4">
        <w:rPr>
          <w:bCs/>
          <w:sz w:val="28"/>
          <w:szCs w:val="28"/>
          <w:lang w:eastAsia="x-none"/>
        </w:rPr>
        <w:t>Анжеро-Судженский филиал</w:t>
      </w:r>
    </w:p>
    <w:p w14:paraId="338E85A8" w14:textId="77777777" w:rsidR="00D006E4" w:rsidRPr="00D006E4" w:rsidRDefault="00D006E4" w:rsidP="00D006E4">
      <w:pPr>
        <w:ind w:left="1070"/>
        <w:jc w:val="both"/>
        <w:rPr>
          <w:bCs/>
          <w:color w:val="FF0000"/>
          <w:sz w:val="28"/>
          <w:szCs w:val="28"/>
          <w:lang w:eastAsia="x-none"/>
        </w:rPr>
      </w:pPr>
    </w:p>
    <w:p w14:paraId="7DAA5B63" w14:textId="77777777" w:rsidR="00D006E4" w:rsidRPr="00D006E4" w:rsidRDefault="00D006E4" w:rsidP="00D006E4">
      <w:pPr>
        <w:ind w:firstLine="567"/>
        <w:jc w:val="both"/>
        <w:rPr>
          <w:bCs/>
          <w:sz w:val="28"/>
          <w:szCs w:val="28"/>
          <w:lang w:eastAsia="x-none"/>
        </w:rPr>
      </w:pPr>
      <w:r w:rsidRPr="00D006E4">
        <w:rPr>
          <w:bCs/>
          <w:sz w:val="28"/>
          <w:szCs w:val="28"/>
          <w:lang w:val="x-none" w:eastAsia="x-none"/>
        </w:rPr>
        <w:t>Анжеро-Судженский 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(складская территория) обеспечивает углем население Анжеро-Судженского городского округа.</w:t>
      </w:r>
    </w:p>
    <w:p w14:paraId="0B80F19C"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6CC19EE6" w14:textId="77777777" w:rsidR="00D006E4" w:rsidRPr="00D006E4" w:rsidRDefault="00D006E4" w:rsidP="00D006E4">
      <w:pPr>
        <w:ind w:firstLine="567"/>
        <w:jc w:val="both"/>
        <w:rPr>
          <w:bCs/>
          <w:color w:val="FF0000"/>
          <w:sz w:val="28"/>
          <w:szCs w:val="28"/>
          <w:lang w:eastAsia="x-none"/>
        </w:rPr>
      </w:pPr>
      <w:r w:rsidRPr="00D006E4">
        <w:rPr>
          <w:bCs/>
          <w:sz w:val="28"/>
          <w:szCs w:val="28"/>
          <w:lang w:eastAsia="x-none"/>
        </w:rPr>
        <w:t xml:space="preserve">Поставщик угля: ПАО «КТК», представлен договор на период регулирования. </w:t>
      </w:r>
    </w:p>
    <w:p w14:paraId="5AF9C45B"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Согласно расшифровкам 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ПАО «КТК» поставляет в Анжеро-Судженский городской округ уголь марки ДР по цене 1264 руб./</w:t>
      </w:r>
      <w:proofErr w:type="spellStart"/>
      <w:r w:rsidRPr="00D006E4">
        <w:rPr>
          <w:bCs/>
          <w:sz w:val="28"/>
          <w:szCs w:val="28"/>
          <w:lang w:val="x-none" w:eastAsia="x-none"/>
        </w:rPr>
        <w:t>тн</w:t>
      </w:r>
      <w:proofErr w:type="spellEnd"/>
      <w:r w:rsidRPr="00D006E4">
        <w:rPr>
          <w:bCs/>
          <w:sz w:val="28"/>
          <w:szCs w:val="28"/>
          <w:lang w:val="x-none" w:eastAsia="x-none"/>
        </w:rPr>
        <w:t>, ДО по цене 1770 руб./</w:t>
      </w:r>
      <w:proofErr w:type="spellStart"/>
      <w:r w:rsidRPr="00D006E4">
        <w:rPr>
          <w:bCs/>
          <w:sz w:val="28"/>
          <w:szCs w:val="28"/>
          <w:lang w:val="x-none" w:eastAsia="x-none"/>
        </w:rPr>
        <w:t>тн</w:t>
      </w:r>
      <w:proofErr w:type="spellEnd"/>
      <w:r w:rsidRPr="00D006E4">
        <w:rPr>
          <w:bCs/>
          <w:sz w:val="28"/>
          <w:szCs w:val="28"/>
          <w:lang w:val="x-none" w:eastAsia="x-none"/>
        </w:rPr>
        <w:t>, ДПК по цене 1903 руб./</w:t>
      </w:r>
      <w:proofErr w:type="spellStart"/>
      <w:r w:rsidRPr="00D006E4">
        <w:rPr>
          <w:bCs/>
          <w:sz w:val="28"/>
          <w:szCs w:val="28"/>
          <w:lang w:val="x-none" w:eastAsia="x-none"/>
        </w:rPr>
        <w:t>тн</w:t>
      </w:r>
      <w:proofErr w:type="spellEnd"/>
      <w:r w:rsidRPr="00D006E4">
        <w:rPr>
          <w:bCs/>
          <w:sz w:val="28"/>
          <w:szCs w:val="28"/>
          <w:lang w:val="x-none" w:eastAsia="x-none"/>
        </w:rPr>
        <w:t>, ДПКО по цене 1860,руб./</w:t>
      </w:r>
      <w:proofErr w:type="spellStart"/>
      <w:r w:rsidRPr="00D006E4">
        <w:rPr>
          <w:bCs/>
          <w:sz w:val="28"/>
          <w:szCs w:val="28"/>
          <w:lang w:val="x-none" w:eastAsia="x-none"/>
        </w:rPr>
        <w:t>тн</w:t>
      </w:r>
      <w:proofErr w:type="spellEnd"/>
      <w:r w:rsidRPr="00D006E4">
        <w:rPr>
          <w:bCs/>
          <w:sz w:val="28"/>
          <w:szCs w:val="28"/>
          <w:lang w:val="x-none" w:eastAsia="x-none"/>
        </w:rPr>
        <w:t>. Цены угля указаны без НДС.</w:t>
      </w:r>
    </w:p>
    <w:p w14:paraId="3AEEB8FE" w14:textId="77777777" w:rsidR="00D006E4" w:rsidRPr="00D006E4" w:rsidRDefault="00D006E4" w:rsidP="00D006E4">
      <w:pPr>
        <w:ind w:firstLine="851"/>
        <w:jc w:val="both"/>
        <w:rPr>
          <w:color w:val="000000"/>
          <w:sz w:val="28"/>
          <w:szCs w:val="28"/>
          <w:lang w:eastAsia="x-none"/>
        </w:rPr>
      </w:pPr>
      <w:bookmarkStart w:id="7" w:name="_Hlk13040190"/>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находится в рамках среднерыночной.</w:t>
      </w:r>
    </w:p>
    <w:bookmarkEnd w:id="7"/>
    <w:p w14:paraId="733BAB42" w14:textId="77777777" w:rsidR="00D006E4" w:rsidRPr="00D006E4" w:rsidRDefault="00D006E4" w:rsidP="00D006E4">
      <w:pPr>
        <w:ind w:firstLine="567"/>
        <w:jc w:val="both"/>
        <w:rPr>
          <w:bCs/>
          <w:sz w:val="28"/>
          <w:szCs w:val="28"/>
          <w:lang w:eastAsia="x-none"/>
        </w:rPr>
      </w:pPr>
      <w:r w:rsidRPr="00D006E4">
        <w:rPr>
          <w:bCs/>
          <w:color w:val="000000"/>
          <w:sz w:val="28"/>
          <w:szCs w:val="28"/>
          <w:lang w:eastAsia="x-none"/>
        </w:rPr>
        <w:t>Объем переработки угля по факту отчетного периода</w:t>
      </w:r>
      <w:r w:rsidRPr="00D006E4">
        <w:rPr>
          <w:bCs/>
          <w:sz w:val="28"/>
          <w:szCs w:val="28"/>
          <w:lang w:eastAsia="x-none"/>
        </w:rPr>
        <w:t xml:space="preserve"> составил 94134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70657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95300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75000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w:t>
      </w:r>
      <w:r w:rsidRPr="00D006E4">
        <w:rPr>
          <w:bCs/>
          <w:sz w:val="28"/>
          <w:szCs w:val="28"/>
          <w:lang w:eastAsia="x-none"/>
        </w:rPr>
        <w:lastRenderedPageBreak/>
        <w:t xml:space="preserve">размере 95300 </w:t>
      </w:r>
      <w:proofErr w:type="spellStart"/>
      <w:r w:rsidRPr="00D006E4">
        <w:rPr>
          <w:bCs/>
          <w:sz w:val="28"/>
          <w:szCs w:val="28"/>
          <w:lang w:eastAsia="x-none"/>
        </w:rPr>
        <w:t>тн</w:t>
      </w:r>
      <w:proofErr w:type="spellEnd"/>
      <w:r w:rsidRPr="00D006E4">
        <w:rPr>
          <w:bCs/>
          <w:sz w:val="28"/>
          <w:szCs w:val="28"/>
          <w:lang w:eastAsia="x-none"/>
        </w:rPr>
        <w:t>,</w:t>
      </w:r>
      <w:r w:rsidRPr="00D006E4">
        <w:rPr>
          <w:bCs/>
          <w:szCs w:val="28"/>
          <w:lang w:eastAsia="en-US"/>
        </w:rPr>
        <w:t xml:space="preserve"> </w:t>
      </w:r>
      <w:r w:rsidRPr="00D006E4">
        <w:rPr>
          <w:bCs/>
          <w:sz w:val="28"/>
          <w:szCs w:val="28"/>
          <w:lang w:eastAsia="x-none"/>
        </w:rPr>
        <w:t xml:space="preserve">в том числе население 75000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w:t>
      </w:r>
    </w:p>
    <w:p w14:paraId="5325EBA7"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25151,97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263,92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по предложению организации представлена в приложении 1.</w:t>
      </w:r>
    </w:p>
    <w:p w14:paraId="6A610284" w14:textId="77777777" w:rsid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bookmarkStart w:id="8" w:name="_Hlk10536643"/>
    </w:p>
    <w:p w14:paraId="31FD0032" w14:textId="1F9FE945" w:rsidR="00D006E4" w:rsidRPr="00D006E4" w:rsidRDefault="00D006E4" w:rsidP="00D006E4">
      <w:pPr>
        <w:ind w:firstLine="567"/>
        <w:jc w:val="both"/>
        <w:rPr>
          <w:bCs/>
          <w:sz w:val="28"/>
          <w:szCs w:val="28"/>
          <w:lang w:eastAsia="x-none"/>
        </w:rPr>
      </w:pPr>
      <w:r>
        <w:rPr>
          <w:bCs/>
          <w:sz w:val="28"/>
          <w:szCs w:val="28"/>
          <w:lang w:eastAsia="x-none"/>
        </w:rPr>
        <w:t xml:space="preserve">1. </w:t>
      </w:r>
      <w:r w:rsidRPr="00D006E4">
        <w:rPr>
          <w:bCs/>
          <w:sz w:val="28"/>
          <w:szCs w:val="28"/>
          <w:lang w:eastAsia="x-none"/>
        </w:rPr>
        <w:t>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7926,77 </w:t>
      </w:r>
      <w:proofErr w:type="spellStart"/>
      <w:r w:rsidRPr="00D006E4">
        <w:rPr>
          <w:bCs/>
          <w:sz w:val="28"/>
          <w:szCs w:val="28"/>
          <w:lang w:eastAsia="x-none"/>
        </w:rPr>
        <w:t>тыс.руб</w:t>
      </w:r>
      <w:proofErr w:type="spellEnd"/>
      <w:r w:rsidRPr="00D006E4">
        <w:rPr>
          <w:bCs/>
          <w:sz w:val="28"/>
          <w:szCs w:val="28"/>
          <w:lang w:eastAsia="x-none"/>
        </w:rPr>
        <w:t>.</w:t>
      </w:r>
      <w:bookmarkEnd w:id="8"/>
      <w:r w:rsidRPr="00D006E4">
        <w:rPr>
          <w:bCs/>
          <w:sz w:val="28"/>
          <w:szCs w:val="28"/>
          <w:lang w:eastAsia="x-none"/>
        </w:rPr>
        <w:t xml:space="preserve"> Численность персонала предлагается принять в количестве 16,95 человек. </w:t>
      </w:r>
    </w:p>
    <w:p w14:paraId="51FD45B8"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Организацией представлена расшифровка заработной платы за отчетный период регулирования, штатное расписание на период регулирования, положение о премировании, приказы о премировании грузчиков за разгрузку вагонов, приказ об индексации заработной платы на 104,5. </w:t>
      </w:r>
    </w:p>
    <w:p w14:paraId="2CA3CBEC" w14:textId="77777777" w:rsidR="00D006E4" w:rsidRDefault="00D006E4" w:rsidP="00D006E4">
      <w:pPr>
        <w:ind w:firstLine="567"/>
        <w:jc w:val="both"/>
        <w:rPr>
          <w:bCs/>
          <w:sz w:val="28"/>
          <w:szCs w:val="28"/>
          <w:lang w:val="x-none" w:eastAsia="x-none"/>
        </w:rPr>
      </w:pPr>
      <w:r w:rsidRPr="00D006E4">
        <w:rPr>
          <w:bCs/>
          <w:sz w:val="28"/>
          <w:szCs w:val="28"/>
          <w:lang w:eastAsia="x-none"/>
        </w:rPr>
        <w:t xml:space="preserve">Расходы принимаются в сумме 7914,76 </w:t>
      </w:r>
      <w:proofErr w:type="spellStart"/>
      <w:r w:rsidRPr="00D006E4">
        <w:rPr>
          <w:bCs/>
          <w:sz w:val="28"/>
          <w:szCs w:val="28"/>
          <w:lang w:eastAsia="x-none"/>
        </w:rPr>
        <w:t>тыс.руб</w:t>
      </w:r>
      <w:proofErr w:type="spellEnd"/>
      <w:r w:rsidRPr="00D006E4">
        <w:rPr>
          <w:bCs/>
          <w:sz w:val="28"/>
          <w:szCs w:val="28"/>
          <w:lang w:eastAsia="x-none"/>
        </w:rPr>
        <w:t>. согласно факту отчетного периода с индексом 104,5 (по приказу), а также с учетом премирования грузчиков в соответствии с приказами (60000/69,2*0,67854*1,</w:t>
      </w:r>
      <w:proofErr w:type="gramStart"/>
      <w:r w:rsidRPr="00D006E4">
        <w:rPr>
          <w:bCs/>
          <w:sz w:val="28"/>
          <w:szCs w:val="28"/>
          <w:lang w:eastAsia="x-none"/>
        </w:rPr>
        <w:t>3)+(</w:t>
      </w:r>
      <w:proofErr w:type="gramEnd"/>
      <w:r w:rsidRPr="00D006E4">
        <w:rPr>
          <w:bCs/>
          <w:sz w:val="28"/>
          <w:szCs w:val="28"/>
          <w:lang w:eastAsia="x-none"/>
        </w:rPr>
        <w:t xml:space="preserve">35300/69,2* *0,38808*1,3), без учета премии за рейтинг, т.к. она не предусмотрена положением о премировании. По пояснению организации в отчетном периоде организация нанимала стороннюю организацию (услуги грузчиков) для частичной разгрузки подвижного состава с углем. В периоде регулирования планируется разгрузка собственными силами, в связи с чем заработная плата грузчиков принимается согласно штатному расписанию с учетом премий за разгрузку вагонов. </w:t>
      </w:r>
    </w:p>
    <w:p w14:paraId="52597556" w14:textId="0D1C06E7" w:rsidR="00D006E4" w:rsidRPr="00D006E4" w:rsidRDefault="00D006E4" w:rsidP="00D006E4">
      <w:pPr>
        <w:ind w:firstLine="567"/>
        <w:jc w:val="both"/>
        <w:rPr>
          <w:bCs/>
          <w:sz w:val="28"/>
          <w:szCs w:val="28"/>
          <w:lang w:val="x-none" w:eastAsia="x-none"/>
        </w:rPr>
      </w:pPr>
      <w:r>
        <w:rPr>
          <w:bCs/>
          <w:sz w:val="28"/>
          <w:szCs w:val="28"/>
          <w:lang w:eastAsia="x-none"/>
        </w:rPr>
        <w:t xml:space="preserve">2. </w:t>
      </w:r>
      <w:r w:rsidRPr="00D006E4">
        <w:rPr>
          <w:bCs/>
          <w:sz w:val="28"/>
          <w:szCs w:val="28"/>
          <w:lang w:eastAsia="x-none"/>
        </w:rPr>
        <w:t>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2393,88 </w:t>
      </w:r>
      <w:proofErr w:type="spellStart"/>
      <w:r w:rsidRPr="00D006E4">
        <w:rPr>
          <w:bCs/>
          <w:sz w:val="28"/>
          <w:szCs w:val="28"/>
          <w:lang w:eastAsia="x-none"/>
        </w:rPr>
        <w:t>тыс.руб</w:t>
      </w:r>
      <w:proofErr w:type="spellEnd"/>
      <w:r w:rsidRPr="00D006E4">
        <w:rPr>
          <w:bCs/>
          <w:sz w:val="28"/>
          <w:szCs w:val="28"/>
          <w:lang w:eastAsia="x-none"/>
        </w:rPr>
        <w:t>.</w:t>
      </w:r>
    </w:p>
    <w:p w14:paraId="1198AFBD" w14:textId="77777777" w:rsid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2390,26 </w:t>
      </w:r>
      <w:proofErr w:type="spellStart"/>
      <w:r w:rsidRPr="00D006E4">
        <w:rPr>
          <w:bCs/>
          <w:sz w:val="28"/>
          <w:szCs w:val="28"/>
          <w:lang w:eastAsia="x-none"/>
        </w:rPr>
        <w:t>тыс.руб</w:t>
      </w:r>
      <w:proofErr w:type="spellEnd"/>
      <w:r w:rsidRPr="00D006E4">
        <w:rPr>
          <w:bCs/>
          <w:sz w:val="28"/>
          <w:szCs w:val="28"/>
          <w:lang w:eastAsia="x-none"/>
        </w:rPr>
        <w:t>. (30,2%).</w:t>
      </w:r>
      <w:bookmarkStart w:id="9" w:name="_Hlk10713731"/>
    </w:p>
    <w:p w14:paraId="45E7285A" w14:textId="150D51B2" w:rsidR="00D006E4" w:rsidRPr="00D006E4" w:rsidRDefault="00D006E4" w:rsidP="00D006E4">
      <w:pPr>
        <w:ind w:firstLine="567"/>
        <w:jc w:val="both"/>
        <w:rPr>
          <w:bCs/>
          <w:sz w:val="28"/>
          <w:szCs w:val="28"/>
          <w:lang w:eastAsia="x-none"/>
        </w:rPr>
      </w:pPr>
      <w:r>
        <w:rPr>
          <w:bCs/>
          <w:sz w:val="28"/>
          <w:szCs w:val="28"/>
          <w:lang w:eastAsia="x-none"/>
        </w:rPr>
        <w:t xml:space="preserve">3.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1577,96 </w:t>
      </w:r>
      <w:proofErr w:type="spellStart"/>
      <w:r w:rsidRPr="00D006E4">
        <w:rPr>
          <w:sz w:val="28"/>
          <w:szCs w:val="28"/>
          <w:lang w:eastAsia="x-none"/>
        </w:rPr>
        <w:t>тыс.руб</w:t>
      </w:r>
      <w:proofErr w:type="spellEnd"/>
      <w:r w:rsidRPr="00D006E4">
        <w:rPr>
          <w:sz w:val="28"/>
          <w:szCs w:val="28"/>
          <w:lang w:eastAsia="x-none"/>
        </w:rPr>
        <w:t xml:space="preserve">. </w:t>
      </w:r>
    </w:p>
    <w:p w14:paraId="5003CEA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размере 1577,96 </w:t>
      </w:r>
      <w:proofErr w:type="spellStart"/>
      <w:r w:rsidRPr="00D006E4">
        <w:rPr>
          <w:sz w:val="28"/>
          <w:szCs w:val="28"/>
          <w:lang w:eastAsia="x-none"/>
        </w:rPr>
        <w:t>тыс.руб</w:t>
      </w:r>
      <w:proofErr w:type="spellEnd"/>
      <w:r w:rsidRPr="00D006E4">
        <w:rPr>
          <w:sz w:val="28"/>
          <w:szCs w:val="28"/>
          <w:lang w:eastAsia="x-none"/>
        </w:rPr>
        <w:t xml:space="preserve">. </w:t>
      </w:r>
      <w:bookmarkStart w:id="10" w:name="_Hlk11831254"/>
    </w:p>
    <w:p w14:paraId="3D1B9ADC"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4.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транспортные расходы в сумме 1315,44 </w:t>
      </w:r>
      <w:proofErr w:type="spellStart"/>
      <w:r w:rsidRPr="00D006E4">
        <w:rPr>
          <w:sz w:val="28"/>
          <w:szCs w:val="28"/>
          <w:lang w:eastAsia="x-none"/>
        </w:rPr>
        <w:t>тыс.руб</w:t>
      </w:r>
      <w:proofErr w:type="spellEnd"/>
      <w:r w:rsidRPr="00D006E4">
        <w:rPr>
          <w:sz w:val="28"/>
          <w:szCs w:val="28"/>
          <w:lang w:eastAsia="x-none"/>
        </w:rPr>
        <w:t>. Данные расходы включают в себя услуги по подаче, уборке вагонов, пользование ж/д инфраструктурой ОАО «РЖД».</w:t>
      </w:r>
    </w:p>
    <w:p w14:paraId="6710BA9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07D4314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по данным организации за отчетный период составили 1264,85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сумме 1381,133 </w:t>
      </w:r>
      <w:proofErr w:type="spellStart"/>
      <w:r w:rsidRPr="00D006E4">
        <w:rPr>
          <w:sz w:val="28"/>
          <w:szCs w:val="28"/>
          <w:lang w:eastAsia="x-none"/>
        </w:rPr>
        <w:t>тыс.руб</w:t>
      </w:r>
      <w:proofErr w:type="spellEnd"/>
      <w:r w:rsidRPr="00D006E4">
        <w:rPr>
          <w:sz w:val="28"/>
          <w:szCs w:val="28"/>
          <w:lang w:eastAsia="x-none"/>
        </w:rPr>
        <w:t xml:space="preserve">. подтверждены счет-фактурами. Разница в суммах по пояснению организации обусловлена тем, что выставление счетов-фактур происходит по факту поставки, а принятие расходов в расчет издержек – по факту реализации угля. </w:t>
      </w:r>
    </w:p>
    <w:p w14:paraId="7273C15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принимаются на уровне факта отчетного периода в соответствии с предоставленными подтверждающими документами с индексацией регулируемых тарифов на железнодорожные перевозки грузов в регулируемом секторе по прогнозу социально-экономического развития Минэкономразвития </w:t>
      </w:r>
      <w:proofErr w:type="gramStart"/>
      <w:r w:rsidRPr="00D006E4">
        <w:rPr>
          <w:sz w:val="28"/>
          <w:szCs w:val="28"/>
          <w:lang w:eastAsia="x-none"/>
        </w:rPr>
        <w:t>России  4</w:t>
      </w:r>
      <w:proofErr w:type="gramEnd"/>
      <w:r w:rsidRPr="00D006E4">
        <w:rPr>
          <w:sz w:val="28"/>
          <w:szCs w:val="28"/>
          <w:lang w:eastAsia="x-none"/>
        </w:rPr>
        <w:t xml:space="preserve">% в сумме 1315,44 </w:t>
      </w:r>
      <w:proofErr w:type="spellStart"/>
      <w:r w:rsidRPr="00D006E4">
        <w:rPr>
          <w:sz w:val="28"/>
          <w:szCs w:val="28"/>
          <w:lang w:eastAsia="x-none"/>
        </w:rPr>
        <w:t>тыс.руб</w:t>
      </w:r>
      <w:proofErr w:type="spellEnd"/>
      <w:r w:rsidRPr="00D006E4">
        <w:rPr>
          <w:sz w:val="28"/>
          <w:szCs w:val="28"/>
          <w:lang w:eastAsia="x-none"/>
        </w:rPr>
        <w:t>.</w:t>
      </w:r>
    </w:p>
    <w:bookmarkEnd w:id="10"/>
    <w:p w14:paraId="5DCC2DAB" w14:textId="77777777" w:rsidR="00D006E4" w:rsidRPr="00D006E4" w:rsidRDefault="00D006E4" w:rsidP="00D006E4">
      <w:pPr>
        <w:ind w:firstLine="567"/>
        <w:jc w:val="both"/>
        <w:rPr>
          <w:sz w:val="28"/>
          <w:szCs w:val="28"/>
          <w:lang w:eastAsia="x-none"/>
        </w:rPr>
      </w:pPr>
      <w:r w:rsidRPr="00D006E4">
        <w:rPr>
          <w:bCs/>
          <w:sz w:val="28"/>
          <w:szCs w:val="28"/>
          <w:lang w:eastAsia="x-none"/>
        </w:rPr>
        <w:t>5.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аренду в сумме 492,0 </w:t>
      </w:r>
      <w:proofErr w:type="spellStart"/>
      <w:r w:rsidRPr="00D006E4">
        <w:rPr>
          <w:sz w:val="28"/>
          <w:szCs w:val="28"/>
          <w:lang w:eastAsia="x-none"/>
        </w:rPr>
        <w:t>тыс.руб</w:t>
      </w:r>
      <w:proofErr w:type="spellEnd"/>
      <w:r w:rsidRPr="00D006E4">
        <w:rPr>
          <w:sz w:val="28"/>
          <w:szCs w:val="28"/>
          <w:lang w:eastAsia="x-none"/>
        </w:rPr>
        <w:t>. Расшифровки суммы арендной платы не представлено.</w:t>
      </w:r>
    </w:p>
    <w:p w14:paraId="7D00F30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договоры аренды: договор субаренды гаража по ул. Вокзальная с ООО "Сибирский Колос" от 01.06.2018 до 31.12.2018 (не пролонгируется), договор с ООО ПК "</w:t>
      </w:r>
      <w:proofErr w:type="spellStart"/>
      <w:r w:rsidRPr="00D006E4">
        <w:rPr>
          <w:sz w:val="28"/>
          <w:szCs w:val="28"/>
          <w:lang w:eastAsia="x-none"/>
        </w:rPr>
        <w:t>Агросиб</w:t>
      </w:r>
      <w:proofErr w:type="spellEnd"/>
      <w:r w:rsidRPr="00D006E4">
        <w:rPr>
          <w:sz w:val="28"/>
          <w:szCs w:val="28"/>
          <w:lang w:eastAsia="x-none"/>
        </w:rPr>
        <w:t xml:space="preserve">" с 01.01.2019 по 30.11.2019 (с последующей пролонгацией) на сумму 41 </w:t>
      </w:r>
      <w:proofErr w:type="spellStart"/>
      <w:r w:rsidRPr="00D006E4">
        <w:rPr>
          <w:sz w:val="28"/>
          <w:szCs w:val="28"/>
          <w:lang w:eastAsia="x-none"/>
        </w:rPr>
        <w:t>тыс.руб</w:t>
      </w:r>
      <w:proofErr w:type="spellEnd"/>
      <w:r w:rsidRPr="00D006E4">
        <w:rPr>
          <w:sz w:val="28"/>
          <w:szCs w:val="28"/>
          <w:lang w:eastAsia="x-none"/>
        </w:rPr>
        <w:t xml:space="preserve">. в месяц (в год 492 </w:t>
      </w:r>
      <w:proofErr w:type="spellStart"/>
      <w:r w:rsidRPr="00D006E4">
        <w:rPr>
          <w:sz w:val="28"/>
          <w:szCs w:val="28"/>
          <w:lang w:eastAsia="x-none"/>
        </w:rPr>
        <w:t>тыс.руб</w:t>
      </w:r>
      <w:proofErr w:type="spellEnd"/>
      <w:r w:rsidRPr="00D006E4">
        <w:rPr>
          <w:sz w:val="28"/>
          <w:szCs w:val="28"/>
          <w:lang w:eastAsia="x-none"/>
        </w:rPr>
        <w:t>.), договор аренды гаража № 1-А/18-А от 01.01.2018 до 30.11.2018 (не пролонгируется). Предлагаемая организацией сумма арендной платы находится в рамках суммы по договору аренды с ООО ПК "</w:t>
      </w:r>
      <w:proofErr w:type="spellStart"/>
      <w:r w:rsidRPr="00D006E4">
        <w:rPr>
          <w:sz w:val="28"/>
          <w:szCs w:val="28"/>
          <w:lang w:eastAsia="x-none"/>
        </w:rPr>
        <w:t>Агросиб</w:t>
      </w:r>
      <w:proofErr w:type="spellEnd"/>
      <w:r w:rsidRPr="00D006E4">
        <w:rPr>
          <w:sz w:val="28"/>
          <w:szCs w:val="28"/>
          <w:lang w:eastAsia="x-none"/>
        </w:rPr>
        <w:t xml:space="preserve">". Затраты предлагается принять по предложению организации в сумме 492,0 </w:t>
      </w:r>
      <w:proofErr w:type="spellStart"/>
      <w:r w:rsidRPr="00D006E4">
        <w:rPr>
          <w:sz w:val="28"/>
          <w:szCs w:val="28"/>
          <w:lang w:eastAsia="x-none"/>
        </w:rPr>
        <w:t>тыс.руб</w:t>
      </w:r>
      <w:proofErr w:type="spellEnd"/>
      <w:r w:rsidRPr="00D006E4">
        <w:rPr>
          <w:sz w:val="28"/>
          <w:szCs w:val="28"/>
          <w:lang w:eastAsia="x-none"/>
        </w:rPr>
        <w:t>.</w:t>
      </w:r>
    </w:p>
    <w:p w14:paraId="287841B0"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333,35 </w:t>
      </w:r>
      <w:proofErr w:type="spellStart"/>
      <w:r w:rsidRPr="00D006E4">
        <w:rPr>
          <w:sz w:val="28"/>
          <w:szCs w:val="28"/>
          <w:lang w:eastAsia="x-none"/>
        </w:rPr>
        <w:t>тыс.руб</w:t>
      </w:r>
      <w:proofErr w:type="spellEnd"/>
      <w:r w:rsidRPr="00D006E4">
        <w:rPr>
          <w:sz w:val="28"/>
          <w:szCs w:val="28"/>
          <w:lang w:eastAsia="x-none"/>
        </w:rPr>
        <w:t>. Расшифровки суммы на период регулирования не представлено.</w:t>
      </w:r>
    </w:p>
    <w:p w14:paraId="287CD76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585F60E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318,69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Минэкономразвития России 104,6 в сумме 333,35 </w:t>
      </w:r>
      <w:proofErr w:type="spellStart"/>
      <w:r w:rsidRPr="00D006E4">
        <w:rPr>
          <w:sz w:val="28"/>
          <w:szCs w:val="28"/>
          <w:lang w:eastAsia="x-none"/>
        </w:rPr>
        <w:t>тыс.руб</w:t>
      </w:r>
      <w:proofErr w:type="spellEnd"/>
      <w:r w:rsidRPr="00D006E4">
        <w:rPr>
          <w:sz w:val="28"/>
          <w:szCs w:val="28"/>
          <w:lang w:eastAsia="x-none"/>
        </w:rPr>
        <w:t xml:space="preserve">. </w:t>
      </w:r>
    </w:p>
    <w:p w14:paraId="5E16693E"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ремонт и техническое обслуживание в сумме 1287,98 </w:t>
      </w:r>
      <w:proofErr w:type="spellStart"/>
      <w:r w:rsidRPr="00D006E4">
        <w:rPr>
          <w:sz w:val="28"/>
          <w:szCs w:val="28"/>
          <w:lang w:eastAsia="x-none"/>
        </w:rPr>
        <w:t>тыс.руб</w:t>
      </w:r>
      <w:proofErr w:type="spellEnd"/>
      <w:r w:rsidRPr="00D006E4">
        <w:rPr>
          <w:sz w:val="28"/>
          <w:szCs w:val="28"/>
          <w:lang w:eastAsia="x-none"/>
        </w:rPr>
        <w:t xml:space="preserve">. Расшифровки на период регулирования не представлено. Фактические расходы составили 1231,34 </w:t>
      </w:r>
      <w:proofErr w:type="spellStart"/>
      <w:r w:rsidRPr="00D006E4">
        <w:rPr>
          <w:sz w:val="28"/>
          <w:szCs w:val="28"/>
          <w:lang w:eastAsia="x-none"/>
        </w:rPr>
        <w:t>тыс.руб</w:t>
      </w:r>
      <w:proofErr w:type="spellEnd"/>
      <w:r w:rsidRPr="00D006E4">
        <w:rPr>
          <w:sz w:val="28"/>
          <w:szCs w:val="28"/>
          <w:lang w:eastAsia="x-none"/>
        </w:rPr>
        <w:t>.</w:t>
      </w:r>
    </w:p>
    <w:p w14:paraId="1CD0671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выполненных работ, справки о стоимости работ, сметы, квитанции и т.п.</w:t>
      </w:r>
    </w:p>
    <w:p w14:paraId="0210731E"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Расходы включают в себя затраты на автозапчасти, стройматериалы, ремонт зданий и сооружений, техническое обслуживание, облуживание  объектов электроснабжения, поверку весов, обслуживание автотранспорта, и т.п. Фактически сумма затрат за отчетный период подтверждена на сумму 1231,34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Минэкономразвития России 104,6 в сумме 1287,98 </w:t>
      </w:r>
      <w:proofErr w:type="spellStart"/>
      <w:r w:rsidRPr="00D006E4">
        <w:rPr>
          <w:sz w:val="28"/>
          <w:szCs w:val="28"/>
          <w:lang w:eastAsia="x-none"/>
        </w:rPr>
        <w:t>тыс.руб</w:t>
      </w:r>
      <w:proofErr w:type="spellEnd"/>
      <w:r w:rsidRPr="00D006E4">
        <w:rPr>
          <w:sz w:val="28"/>
          <w:szCs w:val="28"/>
          <w:lang w:eastAsia="x-none"/>
        </w:rPr>
        <w:t xml:space="preserve">. </w:t>
      </w:r>
    </w:p>
    <w:p w14:paraId="4C1D067C"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w:t>
      </w:r>
      <w:bookmarkStart w:id="11" w:name="_Hlk12458990"/>
      <w:r w:rsidRPr="00D006E4">
        <w:rPr>
          <w:sz w:val="28"/>
          <w:szCs w:val="28"/>
          <w:lang w:eastAsia="x-none"/>
        </w:rPr>
        <w:t xml:space="preserve">прочие расходы, связанные с реализацией угля населению в сумме 2227,44 </w:t>
      </w:r>
      <w:proofErr w:type="spellStart"/>
      <w:r w:rsidRPr="00D006E4">
        <w:rPr>
          <w:sz w:val="28"/>
          <w:szCs w:val="28"/>
          <w:lang w:eastAsia="x-none"/>
        </w:rPr>
        <w:t>тыс.руб</w:t>
      </w:r>
      <w:proofErr w:type="spellEnd"/>
      <w:r w:rsidRPr="00D006E4">
        <w:rPr>
          <w:sz w:val="28"/>
          <w:szCs w:val="28"/>
          <w:lang w:eastAsia="x-none"/>
        </w:rPr>
        <w:t xml:space="preserve">. </w:t>
      </w:r>
    </w:p>
    <w:bookmarkEnd w:id="11"/>
    <w:p w14:paraId="108EB2E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4D72B31E"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444E664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 Расходы на страхование.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страхование в сумме 11,52 </w:t>
      </w:r>
      <w:proofErr w:type="spellStart"/>
      <w:r w:rsidRPr="00D006E4">
        <w:rPr>
          <w:sz w:val="28"/>
          <w:szCs w:val="28"/>
          <w:lang w:eastAsia="x-none"/>
        </w:rPr>
        <w:t>тыс.руб</w:t>
      </w:r>
      <w:proofErr w:type="spellEnd"/>
      <w:r w:rsidRPr="00D006E4">
        <w:rPr>
          <w:sz w:val="28"/>
          <w:szCs w:val="28"/>
          <w:lang w:eastAsia="x-none"/>
        </w:rPr>
        <w:t xml:space="preserve">. Фактические затраты подтверждены бухгалтерской отчетностью, договором, расшифровкой. Затраты приняты по факту отчетного периода с индексом Минэкономразвития России 104,6 в сумме 11,21 </w:t>
      </w:r>
      <w:proofErr w:type="spellStart"/>
      <w:r w:rsidRPr="00D006E4">
        <w:rPr>
          <w:sz w:val="28"/>
          <w:szCs w:val="28"/>
          <w:lang w:eastAsia="x-none"/>
        </w:rPr>
        <w:t>тыс.руб</w:t>
      </w:r>
      <w:proofErr w:type="spellEnd"/>
      <w:r w:rsidRPr="00D006E4">
        <w:rPr>
          <w:sz w:val="28"/>
          <w:szCs w:val="28"/>
          <w:lang w:eastAsia="x-none"/>
        </w:rPr>
        <w:t>.</w:t>
      </w:r>
    </w:p>
    <w:p w14:paraId="0EB5BC15" w14:textId="77777777" w:rsidR="00D006E4" w:rsidRPr="00D006E4" w:rsidRDefault="00D006E4" w:rsidP="00D006E4">
      <w:pPr>
        <w:ind w:firstLine="567"/>
        <w:jc w:val="both"/>
        <w:rPr>
          <w:sz w:val="28"/>
          <w:szCs w:val="28"/>
          <w:lang w:eastAsia="x-none"/>
        </w:rPr>
      </w:pPr>
      <w:r w:rsidRPr="00D006E4">
        <w:rPr>
          <w:sz w:val="28"/>
          <w:szCs w:val="28"/>
          <w:lang w:eastAsia="x-none"/>
        </w:rPr>
        <w:t>8.2.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28,88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по предложению организации в размере 28,88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6CFD3DC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8.3.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информационные, консультационные услуги в размере 22,41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счет-фактурами. Затраты приняты по факту отчетного периода с индексом Минэкономразвития России 104,6 в сумме 22,41 </w:t>
      </w:r>
      <w:proofErr w:type="spellStart"/>
      <w:r w:rsidRPr="00D006E4">
        <w:rPr>
          <w:sz w:val="28"/>
          <w:szCs w:val="28"/>
          <w:lang w:eastAsia="x-none"/>
        </w:rPr>
        <w:t>тыс.руб</w:t>
      </w:r>
      <w:proofErr w:type="spellEnd"/>
      <w:r w:rsidRPr="00D006E4">
        <w:rPr>
          <w:sz w:val="28"/>
          <w:szCs w:val="28"/>
          <w:lang w:eastAsia="x-none"/>
        </w:rPr>
        <w:t>.</w:t>
      </w:r>
    </w:p>
    <w:p w14:paraId="4A3703E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8.4. Услуги по подготовке кадров, обучению, аттестации.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затраты на услуги по подготовке кадров, обучению, аттестации в размере 15,0 </w:t>
      </w:r>
      <w:proofErr w:type="spellStart"/>
      <w:r w:rsidRPr="00D006E4">
        <w:rPr>
          <w:sz w:val="28"/>
          <w:szCs w:val="28"/>
          <w:lang w:eastAsia="x-none"/>
        </w:rPr>
        <w:t>тыс.руб</w:t>
      </w:r>
      <w:proofErr w:type="spellEnd"/>
      <w:r w:rsidRPr="00D006E4">
        <w:rPr>
          <w:sz w:val="28"/>
          <w:szCs w:val="28"/>
          <w:lang w:eastAsia="x-none"/>
        </w:rPr>
        <w:t xml:space="preserve">. Затраты принимаются в соответствии с представленным договором на обучение № 19-03 на период регулирования в размере 15,0 </w:t>
      </w:r>
      <w:proofErr w:type="spellStart"/>
      <w:r w:rsidRPr="00D006E4">
        <w:rPr>
          <w:sz w:val="28"/>
          <w:szCs w:val="28"/>
          <w:lang w:eastAsia="x-none"/>
        </w:rPr>
        <w:t>тыс.руб</w:t>
      </w:r>
      <w:proofErr w:type="spellEnd"/>
      <w:r w:rsidRPr="00D006E4">
        <w:rPr>
          <w:sz w:val="28"/>
          <w:szCs w:val="28"/>
          <w:lang w:eastAsia="x-none"/>
        </w:rPr>
        <w:t>.</w:t>
      </w:r>
    </w:p>
    <w:p w14:paraId="3B9EB42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8.5. Затраты на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1226,96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договором. Затраты приняты по факту отчетного периода с индексом Минэкономразвития России 104,6 в сумме 1226,96 </w:t>
      </w:r>
      <w:proofErr w:type="spellStart"/>
      <w:r w:rsidRPr="00D006E4">
        <w:rPr>
          <w:sz w:val="28"/>
          <w:szCs w:val="28"/>
          <w:lang w:eastAsia="x-none"/>
        </w:rPr>
        <w:t>тыс.руб</w:t>
      </w:r>
      <w:proofErr w:type="spellEnd"/>
      <w:r w:rsidRPr="00D006E4">
        <w:rPr>
          <w:sz w:val="28"/>
          <w:szCs w:val="28"/>
          <w:lang w:eastAsia="x-none"/>
        </w:rPr>
        <w:t>.</w:t>
      </w:r>
    </w:p>
    <w:p w14:paraId="5272FFB5" w14:textId="77777777" w:rsidR="00D006E4" w:rsidRPr="00D006E4" w:rsidRDefault="00D006E4" w:rsidP="00D006E4">
      <w:pPr>
        <w:ind w:firstLine="567"/>
        <w:jc w:val="both"/>
        <w:rPr>
          <w:color w:val="000000"/>
          <w:sz w:val="28"/>
          <w:szCs w:val="28"/>
          <w:lang w:eastAsia="x-none"/>
        </w:rPr>
      </w:pPr>
      <w:r w:rsidRPr="00D006E4">
        <w:rPr>
          <w:sz w:val="28"/>
          <w:szCs w:val="28"/>
          <w:lang w:eastAsia="x-none"/>
        </w:rPr>
        <w:t xml:space="preserve">8.6. Затраты на коммунальные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color w:val="000000"/>
          <w:sz w:val="28"/>
          <w:szCs w:val="28"/>
          <w:lang w:eastAsia="x-none"/>
        </w:rPr>
        <w:t xml:space="preserve">предлагает принять в размере 38,43 </w:t>
      </w:r>
      <w:proofErr w:type="spellStart"/>
      <w:r w:rsidRPr="00D006E4">
        <w:rPr>
          <w:color w:val="000000"/>
          <w:sz w:val="28"/>
          <w:szCs w:val="28"/>
          <w:lang w:eastAsia="x-none"/>
        </w:rPr>
        <w:t>тыс.руб</w:t>
      </w:r>
      <w:proofErr w:type="spellEnd"/>
      <w:r w:rsidRPr="00D006E4">
        <w:rPr>
          <w:color w:val="000000"/>
          <w:sz w:val="28"/>
          <w:szCs w:val="28"/>
          <w:lang w:eastAsia="x-none"/>
        </w:rPr>
        <w:t>.</w:t>
      </w:r>
      <w:r w:rsidRPr="00D006E4">
        <w:rPr>
          <w:color w:val="000000"/>
          <w:sz w:val="28"/>
          <w:szCs w:val="20"/>
          <w:lang w:val="x-none" w:eastAsia="x-none"/>
        </w:rPr>
        <w:t xml:space="preserve"> </w:t>
      </w:r>
      <w:r w:rsidRPr="00D006E4">
        <w:rPr>
          <w:color w:val="000000"/>
          <w:sz w:val="28"/>
          <w:szCs w:val="20"/>
          <w:lang w:eastAsia="x-none"/>
        </w:rPr>
        <w:t>Р</w:t>
      </w:r>
      <w:r w:rsidRPr="00D006E4">
        <w:rPr>
          <w:color w:val="000000"/>
          <w:sz w:val="28"/>
          <w:szCs w:val="28"/>
          <w:lang w:eastAsia="x-none"/>
        </w:rPr>
        <w:t xml:space="preserve">асшифровки предложения по статьям организацией не представлено, расходы отчетного периода подтверждены на сумму 36,771 </w:t>
      </w:r>
      <w:proofErr w:type="spellStart"/>
      <w:r w:rsidRPr="00D006E4">
        <w:rPr>
          <w:color w:val="000000"/>
          <w:sz w:val="28"/>
          <w:szCs w:val="28"/>
          <w:lang w:eastAsia="x-none"/>
        </w:rPr>
        <w:t>тыс.руб</w:t>
      </w:r>
      <w:proofErr w:type="spellEnd"/>
      <w:r w:rsidRPr="00D006E4">
        <w:rPr>
          <w:color w:val="000000"/>
          <w:sz w:val="28"/>
          <w:szCs w:val="28"/>
          <w:lang w:eastAsia="x-none"/>
        </w:rPr>
        <w:t xml:space="preserve">. Затраты приняты по факту отчетного периода с индексом Минэкономразвития России 104,5 в сумме 38,43 </w:t>
      </w:r>
      <w:proofErr w:type="spellStart"/>
      <w:r w:rsidRPr="00D006E4">
        <w:rPr>
          <w:color w:val="000000"/>
          <w:sz w:val="28"/>
          <w:szCs w:val="28"/>
          <w:lang w:eastAsia="x-none"/>
        </w:rPr>
        <w:t>тыс.руб</w:t>
      </w:r>
      <w:proofErr w:type="spellEnd"/>
      <w:r w:rsidRPr="00D006E4">
        <w:rPr>
          <w:color w:val="000000"/>
          <w:sz w:val="28"/>
          <w:szCs w:val="28"/>
          <w:lang w:eastAsia="x-none"/>
        </w:rPr>
        <w:t>.</w:t>
      </w:r>
    </w:p>
    <w:p w14:paraId="20C8A909" w14:textId="77777777" w:rsidR="00D006E4" w:rsidRPr="00D006E4" w:rsidRDefault="00D006E4" w:rsidP="00D006E4">
      <w:pPr>
        <w:ind w:firstLine="567"/>
        <w:jc w:val="both"/>
        <w:rPr>
          <w:sz w:val="28"/>
          <w:szCs w:val="28"/>
          <w:lang w:eastAsia="x-none"/>
        </w:rPr>
      </w:pPr>
      <w:r w:rsidRPr="00D006E4">
        <w:rPr>
          <w:color w:val="000000"/>
          <w:sz w:val="28"/>
          <w:szCs w:val="28"/>
          <w:lang w:eastAsia="x-none"/>
        </w:rPr>
        <w:lastRenderedPageBreak/>
        <w:t xml:space="preserve">8.7. Затраты на электроэнергию </w:t>
      </w: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xml:space="preserve">» </w:t>
      </w:r>
      <w:r w:rsidRPr="00D006E4">
        <w:rPr>
          <w:color w:val="000000"/>
          <w:sz w:val="28"/>
          <w:szCs w:val="28"/>
          <w:lang w:eastAsia="x-none"/>
        </w:rPr>
        <w:t>предлагает принять</w:t>
      </w:r>
      <w:r w:rsidRPr="00D006E4">
        <w:rPr>
          <w:sz w:val="28"/>
          <w:szCs w:val="28"/>
          <w:lang w:eastAsia="x-none"/>
        </w:rPr>
        <w:t xml:space="preserve"> в размере 431,72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Затраты приняты по факту отчетного периода с индексом Минэкономразвития России 105,9 в сумме 431,72 </w:t>
      </w:r>
      <w:proofErr w:type="spellStart"/>
      <w:r w:rsidRPr="00D006E4">
        <w:rPr>
          <w:sz w:val="28"/>
          <w:szCs w:val="28"/>
          <w:lang w:eastAsia="x-none"/>
        </w:rPr>
        <w:t>тыс.руб</w:t>
      </w:r>
      <w:proofErr w:type="spellEnd"/>
      <w:r w:rsidRPr="00D006E4">
        <w:rPr>
          <w:sz w:val="28"/>
          <w:szCs w:val="28"/>
          <w:lang w:eastAsia="x-none"/>
        </w:rPr>
        <w:t>.</w:t>
      </w:r>
    </w:p>
    <w:p w14:paraId="4D096F6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8.8. Затраты на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21,59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Постатейной расшифровки предложения организацией не представлено, Фактические расходы подтверждены данными бухгалтерского учета, а также счет-фактурами. Затраты приняты по факту отчетного периода с индексом Минэкономразвития России 104,6 в сумме 21,59 </w:t>
      </w:r>
      <w:proofErr w:type="spellStart"/>
      <w:r w:rsidRPr="00D006E4">
        <w:rPr>
          <w:sz w:val="28"/>
          <w:szCs w:val="28"/>
          <w:lang w:eastAsia="x-none"/>
        </w:rPr>
        <w:t>тыс.руб</w:t>
      </w:r>
      <w:proofErr w:type="spellEnd"/>
      <w:r w:rsidRPr="00D006E4">
        <w:rPr>
          <w:sz w:val="28"/>
          <w:szCs w:val="28"/>
          <w:lang w:eastAsia="x-none"/>
        </w:rPr>
        <w:t>.</w:t>
      </w:r>
    </w:p>
    <w:p w14:paraId="7E04621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8.9. Затраты на услуги по перевозке грузов автотранспортом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4,73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на сумму 4,52 </w:t>
      </w:r>
      <w:proofErr w:type="spellStart"/>
      <w:r w:rsidRPr="00D006E4">
        <w:rPr>
          <w:sz w:val="28"/>
          <w:szCs w:val="28"/>
          <w:lang w:eastAsia="x-none"/>
        </w:rPr>
        <w:t>тыс.руб</w:t>
      </w:r>
      <w:proofErr w:type="spellEnd"/>
      <w:r w:rsidRPr="00D006E4">
        <w:rPr>
          <w:sz w:val="28"/>
          <w:szCs w:val="28"/>
          <w:lang w:eastAsia="x-none"/>
        </w:rPr>
        <w:t xml:space="preserve">. договором, отчетом по проводкам Затраты приняты по факту отчетного периода с индексом Минэкономразвития России 104,6 в </w:t>
      </w:r>
      <w:proofErr w:type="gramStart"/>
      <w:r w:rsidRPr="00D006E4">
        <w:rPr>
          <w:sz w:val="28"/>
          <w:szCs w:val="28"/>
          <w:lang w:eastAsia="x-none"/>
        </w:rPr>
        <w:t>сумме  4</w:t>
      </w:r>
      <w:proofErr w:type="gramEnd"/>
      <w:r w:rsidRPr="00D006E4">
        <w:rPr>
          <w:sz w:val="28"/>
          <w:szCs w:val="28"/>
          <w:lang w:eastAsia="x-none"/>
        </w:rPr>
        <w:t xml:space="preserve">,73 </w:t>
      </w:r>
      <w:proofErr w:type="spellStart"/>
      <w:r w:rsidRPr="00D006E4">
        <w:rPr>
          <w:sz w:val="28"/>
          <w:szCs w:val="28"/>
          <w:lang w:eastAsia="x-none"/>
        </w:rPr>
        <w:t>тыс.руб</w:t>
      </w:r>
      <w:proofErr w:type="spellEnd"/>
      <w:r w:rsidRPr="00D006E4">
        <w:rPr>
          <w:sz w:val="28"/>
          <w:szCs w:val="28"/>
          <w:lang w:eastAsia="x-none"/>
        </w:rPr>
        <w:t>.</w:t>
      </w:r>
    </w:p>
    <w:p w14:paraId="09330C3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8.10. Расходы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51,02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bookmarkStart w:id="12" w:name="_Hlk12458641"/>
      <w:r w:rsidRPr="00D006E4">
        <w:rPr>
          <w:sz w:val="28"/>
          <w:szCs w:val="28"/>
          <w:lang w:eastAsia="x-none"/>
        </w:rPr>
        <w:t xml:space="preserve">Постатейной расшифровки предложения организацией не представлено, фактические расходы подтверждены частично на сумму 48,778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индексом Минэкономразвития России 104,6 сумме 51,02 </w:t>
      </w:r>
      <w:proofErr w:type="spellStart"/>
      <w:r w:rsidRPr="00D006E4">
        <w:rPr>
          <w:sz w:val="28"/>
          <w:szCs w:val="28"/>
          <w:lang w:eastAsia="x-none"/>
        </w:rPr>
        <w:t>тыс.руб</w:t>
      </w:r>
      <w:proofErr w:type="spellEnd"/>
      <w:r w:rsidRPr="00D006E4">
        <w:rPr>
          <w:sz w:val="28"/>
          <w:szCs w:val="28"/>
          <w:lang w:eastAsia="x-none"/>
        </w:rPr>
        <w:t>.</w:t>
      </w:r>
    </w:p>
    <w:bookmarkEnd w:id="12"/>
    <w:p w14:paraId="0668F633"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8.11. </w:t>
      </w:r>
      <w:r w:rsidRPr="00D006E4">
        <w:rPr>
          <w:sz w:val="28"/>
          <w:szCs w:val="28"/>
          <w:lang w:eastAsia="x-none"/>
        </w:rPr>
        <w:t xml:space="preserve">Расходы на охрану окружающей среды, проект СЗЗ, кадастровые работы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107,04 </w:t>
      </w:r>
      <w:proofErr w:type="spellStart"/>
      <w:r w:rsidRPr="00D006E4">
        <w:rPr>
          <w:sz w:val="28"/>
          <w:szCs w:val="28"/>
          <w:lang w:eastAsia="x-none"/>
        </w:rPr>
        <w:t>тыс.руб</w:t>
      </w:r>
      <w:proofErr w:type="spellEnd"/>
      <w:r w:rsidRPr="00D006E4">
        <w:rPr>
          <w:sz w:val="28"/>
          <w:szCs w:val="28"/>
          <w:lang w:eastAsia="x-none"/>
        </w:rPr>
        <w:t xml:space="preserve">. Постатейной расшифровки предложения организацией не представлено, фактические расходы подтверждены на сумму 102,33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индексом Минэкономразвития России 104,6 сумме 107,04 </w:t>
      </w:r>
      <w:proofErr w:type="spellStart"/>
      <w:r w:rsidRPr="00D006E4">
        <w:rPr>
          <w:sz w:val="28"/>
          <w:szCs w:val="28"/>
          <w:lang w:eastAsia="x-none"/>
        </w:rPr>
        <w:t>тыс.руб</w:t>
      </w:r>
      <w:proofErr w:type="spellEnd"/>
      <w:r w:rsidRPr="00D006E4">
        <w:rPr>
          <w:sz w:val="28"/>
          <w:szCs w:val="28"/>
          <w:lang w:eastAsia="x-none"/>
        </w:rPr>
        <w:t>.</w:t>
      </w:r>
    </w:p>
    <w:p w14:paraId="03B9AFF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8.12. Топографические, маркшейдерские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52,25 </w:t>
      </w:r>
      <w:proofErr w:type="spellStart"/>
      <w:r w:rsidRPr="00D006E4">
        <w:rPr>
          <w:sz w:val="28"/>
          <w:szCs w:val="28"/>
          <w:lang w:eastAsia="x-none"/>
        </w:rPr>
        <w:t>тыс.руб</w:t>
      </w:r>
      <w:proofErr w:type="spellEnd"/>
      <w:r w:rsidRPr="00D006E4">
        <w:rPr>
          <w:sz w:val="28"/>
          <w:szCs w:val="28"/>
          <w:lang w:eastAsia="x-none"/>
        </w:rPr>
        <w:t xml:space="preserve">. Постатейной расшифровки предложения организацией не представлено, фактические расходы подтверждены на сумму 49,956 </w:t>
      </w:r>
      <w:proofErr w:type="spellStart"/>
      <w:r w:rsidRPr="00D006E4">
        <w:rPr>
          <w:sz w:val="28"/>
          <w:szCs w:val="28"/>
          <w:lang w:eastAsia="x-none"/>
        </w:rPr>
        <w:t>тыс.руб</w:t>
      </w:r>
      <w:proofErr w:type="spellEnd"/>
      <w:r w:rsidRPr="00D006E4">
        <w:rPr>
          <w:sz w:val="28"/>
          <w:szCs w:val="28"/>
          <w:lang w:eastAsia="x-none"/>
        </w:rPr>
        <w:t xml:space="preserve">. (договор, данные бухгалтерского учета, счет-фактуры). Расходы принимаются по подтвержденному факту отчетного периода с Минэкономразвития России 104,6 сумме 52,25 </w:t>
      </w:r>
      <w:proofErr w:type="spellStart"/>
      <w:r w:rsidRPr="00D006E4">
        <w:rPr>
          <w:sz w:val="28"/>
          <w:szCs w:val="28"/>
          <w:lang w:eastAsia="x-none"/>
        </w:rPr>
        <w:t>тыс.руб</w:t>
      </w:r>
      <w:proofErr w:type="spellEnd"/>
      <w:r w:rsidRPr="00D006E4">
        <w:rPr>
          <w:sz w:val="28"/>
          <w:szCs w:val="28"/>
          <w:lang w:eastAsia="x-none"/>
        </w:rPr>
        <w:t>.</w:t>
      </w:r>
    </w:p>
    <w:p w14:paraId="059F408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8.13. Услуги по погрузке угля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215,89 </w:t>
      </w:r>
      <w:proofErr w:type="spellStart"/>
      <w:r w:rsidRPr="00D006E4">
        <w:rPr>
          <w:sz w:val="28"/>
          <w:szCs w:val="28"/>
          <w:lang w:eastAsia="x-none"/>
        </w:rPr>
        <w:t>тыс.руб</w:t>
      </w:r>
      <w:proofErr w:type="spellEnd"/>
      <w:r w:rsidRPr="00D006E4">
        <w:rPr>
          <w:sz w:val="28"/>
          <w:szCs w:val="28"/>
          <w:lang w:eastAsia="x-none"/>
        </w:rPr>
        <w:t xml:space="preserve">. Для подтверждения затрат представлен договор № 2-вх/2018-А. Расходы принимаются по подтвержденному факту отчетного периода с индексом Минэкономразвития России 104,6 сумме 215,89 </w:t>
      </w:r>
      <w:proofErr w:type="spellStart"/>
      <w:r w:rsidRPr="00D006E4">
        <w:rPr>
          <w:sz w:val="28"/>
          <w:szCs w:val="28"/>
          <w:lang w:eastAsia="x-none"/>
        </w:rPr>
        <w:t>тыс.руб</w:t>
      </w:r>
      <w:proofErr w:type="spellEnd"/>
      <w:r w:rsidRPr="00D006E4">
        <w:rPr>
          <w:sz w:val="28"/>
          <w:szCs w:val="28"/>
          <w:lang w:eastAsia="x-none"/>
        </w:rPr>
        <w:t>.</w:t>
      </w:r>
    </w:p>
    <w:p w14:paraId="497AAF8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прочие расходы, связанные с реализацией угля населению приняты в сумме 2227,13 </w:t>
      </w:r>
      <w:proofErr w:type="spellStart"/>
      <w:r w:rsidRPr="00D006E4">
        <w:rPr>
          <w:sz w:val="28"/>
          <w:szCs w:val="28"/>
          <w:lang w:eastAsia="x-none"/>
        </w:rPr>
        <w:t>тыс.руб</w:t>
      </w:r>
      <w:proofErr w:type="spellEnd"/>
      <w:r w:rsidRPr="00D006E4">
        <w:rPr>
          <w:sz w:val="28"/>
          <w:szCs w:val="28"/>
          <w:lang w:eastAsia="x-none"/>
        </w:rPr>
        <w:t xml:space="preserve">. </w:t>
      </w:r>
    </w:p>
    <w:p w14:paraId="02AC3133"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4394,56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22E827A1"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Расчет расходов головного офиса представлен ниже.</w:t>
      </w:r>
    </w:p>
    <w:p w14:paraId="3F45048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Распределение расходов головного офиса по филиалам произведено специалистом в доле по выручке согласно Налоговому кодексу РФ. Расходы, приходящиеся на Анжеро-Судженский филиал, принимаются на период регулирования в сумме 4394,56 </w:t>
      </w:r>
      <w:proofErr w:type="spellStart"/>
      <w:r w:rsidRPr="00D006E4">
        <w:rPr>
          <w:sz w:val="28"/>
          <w:szCs w:val="28"/>
          <w:lang w:eastAsia="x-none"/>
        </w:rPr>
        <w:t>тыс.руб</w:t>
      </w:r>
      <w:proofErr w:type="spellEnd"/>
      <w:r w:rsidRPr="00D006E4">
        <w:rPr>
          <w:sz w:val="28"/>
          <w:szCs w:val="28"/>
          <w:lang w:eastAsia="x-none"/>
        </w:rPr>
        <w:t>.</w:t>
      </w:r>
    </w:p>
    <w:bookmarkEnd w:id="9"/>
    <w:p w14:paraId="55CAE8D6" w14:textId="77777777" w:rsidR="00D006E4" w:rsidRPr="00D006E4" w:rsidRDefault="00D006E4" w:rsidP="00D006E4">
      <w:pPr>
        <w:ind w:firstLine="567"/>
        <w:jc w:val="both"/>
        <w:rPr>
          <w:sz w:val="28"/>
          <w:szCs w:val="28"/>
          <w:lang w:eastAsia="x-none"/>
        </w:rPr>
      </w:pPr>
      <w:r w:rsidRPr="00D006E4">
        <w:rPr>
          <w:sz w:val="28"/>
          <w:szCs w:val="28"/>
          <w:lang w:eastAsia="x-none"/>
        </w:rPr>
        <w:t>10.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на амортизацию в сумме 1624,72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амортизации на период регулирования не представлено. </w:t>
      </w:r>
    </w:p>
    <w:p w14:paraId="64532C0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Организацией представлена расшифровка начисленной амортизации за 2018 год на сумму 1814,19 </w:t>
      </w:r>
      <w:proofErr w:type="spellStart"/>
      <w:r w:rsidRPr="00D006E4">
        <w:rPr>
          <w:sz w:val="28"/>
          <w:szCs w:val="28"/>
          <w:lang w:eastAsia="x-none"/>
        </w:rPr>
        <w:t>тыс.руб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по факту 2018 года отходит с суммой амортизации по филиалу по счету 44 за 2018 год. Предложение организации находится в рамках суммы амортизации согласно представленным подтверждающим документам. На период регулирования предлагаем принять сумму амортизационных отчислений по предложению организации в сумме 1624,72 </w:t>
      </w:r>
      <w:proofErr w:type="spellStart"/>
      <w:r w:rsidRPr="00D006E4">
        <w:rPr>
          <w:sz w:val="28"/>
          <w:szCs w:val="28"/>
          <w:lang w:eastAsia="x-none"/>
        </w:rPr>
        <w:t>тыс.руб</w:t>
      </w:r>
      <w:proofErr w:type="spellEnd"/>
      <w:r w:rsidRPr="00D006E4">
        <w:rPr>
          <w:sz w:val="28"/>
          <w:szCs w:val="28"/>
          <w:lang w:eastAsia="x-none"/>
        </w:rPr>
        <w:t>.</w:t>
      </w:r>
    </w:p>
    <w:p w14:paraId="65CC59DC" w14:textId="77777777" w:rsidR="00D006E4" w:rsidRPr="00D006E4" w:rsidRDefault="00D006E4" w:rsidP="00D006E4">
      <w:pPr>
        <w:ind w:firstLine="567"/>
        <w:jc w:val="both"/>
        <w:rPr>
          <w:sz w:val="28"/>
          <w:szCs w:val="28"/>
          <w:lang w:eastAsia="x-none"/>
        </w:rPr>
      </w:pPr>
      <w:r w:rsidRPr="00D006E4">
        <w:rPr>
          <w:sz w:val="28"/>
          <w:szCs w:val="28"/>
          <w:lang w:eastAsia="x-none"/>
        </w:rPr>
        <w:t>11.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связанные с оплатой услуг кредитным организациям в сумме 256,44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6BA046E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на сумму 245,16 </w:t>
      </w:r>
      <w:proofErr w:type="spellStart"/>
      <w:r w:rsidRPr="00D006E4">
        <w:rPr>
          <w:sz w:val="28"/>
          <w:szCs w:val="28"/>
          <w:lang w:eastAsia="x-none"/>
        </w:rPr>
        <w:t>тыс.руб</w:t>
      </w:r>
      <w:proofErr w:type="spellEnd"/>
      <w:r w:rsidRPr="00D006E4">
        <w:rPr>
          <w:sz w:val="28"/>
          <w:szCs w:val="28"/>
          <w:lang w:eastAsia="x-none"/>
        </w:rPr>
        <w:t xml:space="preserve">. В состав расходов принимаются: плата за кассовое обслуживание и услуги банков согласно предоставленным подтверждающим документам. Предложение организации находится в рамках суммы затрат согласно представленным подтверждающим документам. На период регулирования предлагаем принять сумму затрат по </w:t>
      </w:r>
      <w:bookmarkStart w:id="13" w:name="_Hlk10627402"/>
      <w:r w:rsidRPr="00D006E4">
        <w:rPr>
          <w:sz w:val="28"/>
          <w:szCs w:val="28"/>
          <w:lang w:eastAsia="x-none"/>
        </w:rPr>
        <w:t xml:space="preserve">факту отчетного периода с индексом Минэкономразвития России 104,6 сумме 256,44 </w:t>
      </w:r>
      <w:proofErr w:type="spellStart"/>
      <w:r w:rsidRPr="00D006E4">
        <w:rPr>
          <w:sz w:val="28"/>
          <w:szCs w:val="28"/>
          <w:lang w:eastAsia="x-none"/>
        </w:rPr>
        <w:t>тыс.руб</w:t>
      </w:r>
      <w:proofErr w:type="spellEnd"/>
      <w:r w:rsidRPr="00D006E4">
        <w:rPr>
          <w:sz w:val="28"/>
          <w:szCs w:val="28"/>
          <w:lang w:eastAsia="x-none"/>
        </w:rPr>
        <w:t>.</w:t>
      </w:r>
    </w:p>
    <w:p w14:paraId="7ECD0107"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 </w:t>
      </w:r>
      <w:bookmarkStart w:id="14" w:name="_Hlk10627456"/>
      <w:bookmarkEnd w:id="13"/>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1260,0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9AD662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w:t>
      </w:r>
      <w:proofErr w:type="gramStart"/>
      <w:r w:rsidRPr="00D006E4">
        <w:rPr>
          <w:sz w:val="28"/>
          <w:szCs w:val="28"/>
          <w:lang w:eastAsia="x-none"/>
        </w:rPr>
        <w:t>за 2018 год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с учетом   уровня рентабельности продаж за отчетный период (2,27%). </w:t>
      </w:r>
      <w:bookmarkStart w:id="15" w:name="_Hlk10627786"/>
      <w:bookmarkEnd w:id="14"/>
      <w:r w:rsidRPr="00D006E4">
        <w:rPr>
          <w:sz w:val="28"/>
          <w:szCs w:val="28"/>
          <w:lang w:eastAsia="x-none"/>
        </w:rPr>
        <w:t xml:space="preserve">Сумма прибыли составит 554,6 </w:t>
      </w:r>
      <w:proofErr w:type="spellStart"/>
      <w:r w:rsidRPr="00D006E4">
        <w:rPr>
          <w:sz w:val="28"/>
          <w:szCs w:val="28"/>
          <w:lang w:eastAsia="x-none"/>
        </w:rPr>
        <w:t>тыс.руб</w:t>
      </w:r>
      <w:proofErr w:type="spellEnd"/>
      <w:r w:rsidRPr="00D006E4">
        <w:rPr>
          <w:sz w:val="28"/>
          <w:szCs w:val="28"/>
          <w:lang w:eastAsia="x-none"/>
        </w:rPr>
        <w:t>.</w:t>
      </w:r>
    </w:p>
    <w:p w14:paraId="2C349C58" w14:textId="77777777" w:rsidR="00D006E4" w:rsidRPr="00D006E4" w:rsidRDefault="00D006E4" w:rsidP="00D006E4">
      <w:pPr>
        <w:ind w:firstLine="708"/>
        <w:jc w:val="both"/>
        <w:rPr>
          <w:sz w:val="28"/>
          <w:szCs w:val="28"/>
          <w:lang w:eastAsia="x-none"/>
        </w:rPr>
      </w:pPr>
      <w:r w:rsidRPr="00D006E4">
        <w:rPr>
          <w:sz w:val="28"/>
          <w:szCs w:val="28"/>
          <w:lang w:eastAsia="x-none"/>
        </w:rPr>
        <w:t xml:space="preserve">13.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налоги и сборы в сумме 151,72 </w:t>
      </w:r>
      <w:proofErr w:type="spellStart"/>
      <w:r w:rsidRPr="00D006E4">
        <w:rPr>
          <w:bCs/>
          <w:sz w:val="28"/>
          <w:szCs w:val="28"/>
          <w:lang w:eastAsia="x-none"/>
        </w:rPr>
        <w:t>тыс.руб</w:t>
      </w:r>
      <w:proofErr w:type="spellEnd"/>
      <w:r w:rsidRPr="00D006E4">
        <w:rPr>
          <w:bCs/>
          <w:sz w:val="28"/>
          <w:szCs w:val="28"/>
          <w:lang w:eastAsia="x-none"/>
        </w:rPr>
        <w:t>.</w:t>
      </w:r>
      <w:r w:rsidRPr="00D006E4">
        <w:rPr>
          <w:sz w:val="28"/>
          <w:szCs w:val="28"/>
          <w:lang w:eastAsia="x-none"/>
        </w:rPr>
        <w:t>, в том числе земельный налог 139,27</w:t>
      </w:r>
      <w:r w:rsidRPr="00D006E4">
        <w:rPr>
          <w:bCs/>
          <w:sz w:val="28"/>
          <w:szCs w:val="28"/>
          <w:lang w:eastAsia="x-none"/>
        </w:rPr>
        <w:t xml:space="preserve"> </w:t>
      </w:r>
      <w:proofErr w:type="spellStart"/>
      <w:r w:rsidRPr="00D006E4">
        <w:rPr>
          <w:bCs/>
          <w:sz w:val="28"/>
          <w:szCs w:val="28"/>
          <w:lang w:eastAsia="x-none"/>
        </w:rPr>
        <w:t>тыс.руб</w:t>
      </w:r>
      <w:proofErr w:type="spellEnd"/>
      <w:r w:rsidRPr="00D006E4">
        <w:rPr>
          <w:bCs/>
          <w:sz w:val="28"/>
          <w:szCs w:val="28"/>
          <w:lang w:eastAsia="x-none"/>
        </w:rPr>
        <w:t>., т</w:t>
      </w:r>
      <w:r w:rsidRPr="00D006E4">
        <w:rPr>
          <w:sz w:val="28"/>
          <w:szCs w:val="28"/>
          <w:lang w:eastAsia="x-none"/>
        </w:rPr>
        <w:t xml:space="preserve">ранспортный налог 12,45 </w:t>
      </w:r>
      <w:proofErr w:type="spellStart"/>
      <w:r w:rsidRPr="00D006E4">
        <w:rPr>
          <w:sz w:val="28"/>
          <w:szCs w:val="28"/>
          <w:lang w:eastAsia="x-none"/>
        </w:rPr>
        <w:t>тыс.руб</w:t>
      </w:r>
      <w:proofErr w:type="spellEnd"/>
      <w:r w:rsidRPr="00D006E4">
        <w:rPr>
          <w:sz w:val="28"/>
          <w:szCs w:val="28"/>
          <w:lang w:eastAsia="x-none"/>
        </w:rPr>
        <w:t>.</w:t>
      </w:r>
    </w:p>
    <w:bookmarkEnd w:id="15"/>
    <w:p w14:paraId="795E9BF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Для подтверждения фактических расходов представлены налоговые декларации, расчет налогов на 2018 год. Земельный налог принимается на уровне фактических расходов отчетного периода с учетом представленных подтверждающих документов в сумме 139,27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r w:rsidRPr="00D006E4">
        <w:rPr>
          <w:sz w:val="28"/>
          <w:szCs w:val="28"/>
          <w:lang w:eastAsia="x-none"/>
        </w:rPr>
        <w:t xml:space="preserve">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сумме 12,45 </w:t>
      </w:r>
      <w:proofErr w:type="spellStart"/>
      <w:r w:rsidRPr="00D006E4">
        <w:rPr>
          <w:sz w:val="28"/>
          <w:szCs w:val="28"/>
          <w:lang w:eastAsia="x-none"/>
        </w:rPr>
        <w:lastRenderedPageBreak/>
        <w:t>тыс.руб</w:t>
      </w:r>
      <w:proofErr w:type="spellEnd"/>
      <w:r w:rsidRPr="00D006E4">
        <w:rPr>
          <w:sz w:val="28"/>
          <w:szCs w:val="28"/>
          <w:lang w:eastAsia="x-none"/>
        </w:rPr>
        <w:t xml:space="preserve">. Плата за негативное воздействие на окружающую среду принимается в пределах норм загрязнения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счету 44 (с учетом декларации) на сумму 0,00092 </w:t>
      </w:r>
      <w:proofErr w:type="spellStart"/>
      <w:r w:rsidRPr="00D006E4">
        <w:rPr>
          <w:sz w:val="28"/>
          <w:szCs w:val="28"/>
          <w:lang w:eastAsia="x-none"/>
        </w:rPr>
        <w:t>тыс.руб</w:t>
      </w:r>
      <w:proofErr w:type="spellEnd"/>
      <w:r w:rsidRPr="00D006E4">
        <w:rPr>
          <w:sz w:val="28"/>
          <w:szCs w:val="28"/>
          <w:lang w:eastAsia="x-none"/>
        </w:rPr>
        <w:t>.</w:t>
      </w:r>
    </w:p>
    <w:p w14:paraId="3D91E47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сумму налогов и сборов на период регулирования предлагаем принять в сумме 151,72 </w:t>
      </w:r>
      <w:proofErr w:type="spellStart"/>
      <w:r w:rsidRPr="00D006E4">
        <w:rPr>
          <w:sz w:val="28"/>
          <w:szCs w:val="28"/>
          <w:lang w:eastAsia="x-none"/>
        </w:rPr>
        <w:t>тыс.руб</w:t>
      </w:r>
      <w:proofErr w:type="spellEnd"/>
      <w:r w:rsidRPr="00D006E4">
        <w:rPr>
          <w:sz w:val="28"/>
          <w:szCs w:val="28"/>
          <w:lang w:eastAsia="x-none"/>
        </w:rPr>
        <w:t>.</w:t>
      </w:r>
    </w:p>
    <w:p w14:paraId="20F76B3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14.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90,3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4ED84A8F" w14:textId="4E272C1C" w:rsidR="00D006E4" w:rsidRPr="00D006E4" w:rsidRDefault="00D006E4" w:rsidP="00D006E4">
      <w:pPr>
        <w:jc w:val="both"/>
        <w:rPr>
          <w:sz w:val="28"/>
          <w:szCs w:val="28"/>
          <w:lang w:eastAsia="x-none"/>
        </w:rPr>
      </w:pPr>
      <w:r w:rsidRPr="00D006E4">
        <w:rPr>
          <w:noProof/>
          <w:sz w:val="28"/>
          <w:szCs w:val="28"/>
          <w:lang w:eastAsia="x-none"/>
        </w:rPr>
        <w:drawing>
          <wp:inline distT="0" distB="0" distL="0" distR="0" wp14:anchorId="3FE01FAF" wp14:editId="762D97D8">
            <wp:extent cx="5850890" cy="1825625"/>
            <wp:effectExtent l="0" t="0" r="0" b="3175"/>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0890" cy="1825625"/>
                    </a:xfrm>
                    <a:prstGeom prst="rect">
                      <a:avLst/>
                    </a:prstGeom>
                    <a:noFill/>
                    <a:ln>
                      <a:noFill/>
                    </a:ln>
                  </pic:spPr>
                </pic:pic>
              </a:graphicData>
            </a:graphic>
          </wp:inline>
        </w:drawing>
      </w:r>
    </w:p>
    <w:p w14:paraId="5AB13148" w14:textId="77777777" w:rsidR="00D006E4" w:rsidRPr="00D006E4" w:rsidRDefault="00D006E4" w:rsidP="00D006E4">
      <w:pPr>
        <w:ind w:firstLine="567"/>
        <w:jc w:val="both"/>
        <w:rPr>
          <w:sz w:val="28"/>
          <w:szCs w:val="28"/>
          <w:lang w:eastAsia="x-none"/>
        </w:rPr>
      </w:pPr>
    </w:p>
    <w:p w14:paraId="5ABC6F1F"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15.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486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09FFDB8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379630D3"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443,27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17DBD38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необходимой валовой выручки на переработку и реализацию угля на период регулирования составит 24430,61 </w:t>
      </w:r>
      <w:proofErr w:type="spellStart"/>
      <w:r w:rsidRPr="00D006E4">
        <w:rPr>
          <w:sz w:val="28"/>
          <w:szCs w:val="28"/>
          <w:lang w:eastAsia="x-none"/>
        </w:rPr>
        <w:t>тыс.руб</w:t>
      </w:r>
      <w:proofErr w:type="spellEnd"/>
      <w:r w:rsidRPr="00D006E4">
        <w:rPr>
          <w:sz w:val="28"/>
          <w:szCs w:val="28"/>
          <w:lang w:eastAsia="x-none"/>
        </w:rPr>
        <w:t xml:space="preserve">., </w:t>
      </w:r>
      <w:r w:rsidRPr="00D006E4">
        <w:rPr>
          <w:sz w:val="28"/>
          <w:szCs w:val="28"/>
          <w:lang w:eastAsia="x-none"/>
        </w:rPr>
        <w:lastRenderedPageBreak/>
        <w:t>издержки обращения из расчета на тонну угля 256,35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w:t>
      </w:r>
    </w:p>
    <w:p w14:paraId="674E1FA8"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провозной платы, НДС предлагаем принять в следующем размере:</w:t>
      </w:r>
    </w:p>
    <w:p w14:paraId="3B214C6B" w14:textId="77777777" w:rsidR="00D006E4" w:rsidRPr="00D006E4" w:rsidRDefault="00D006E4" w:rsidP="00D006E4">
      <w:pPr>
        <w:ind w:firstLine="567"/>
        <w:jc w:val="both"/>
        <w:rPr>
          <w:bCs/>
          <w:sz w:val="28"/>
          <w:szCs w:val="28"/>
          <w:lang w:eastAsia="x-none"/>
        </w:rPr>
      </w:pPr>
      <w:r w:rsidRPr="00D006E4">
        <w:rPr>
          <w:bCs/>
          <w:sz w:val="28"/>
          <w:szCs w:val="28"/>
          <w:lang w:eastAsia="x-none"/>
        </w:rPr>
        <w:t>ДР – 2356,35 руб./</w:t>
      </w:r>
      <w:proofErr w:type="spellStart"/>
      <w:r w:rsidRPr="00D006E4">
        <w:rPr>
          <w:bCs/>
          <w:sz w:val="28"/>
          <w:szCs w:val="28"/>
          <w:lang w:eastAsia="x-none"/>
        </w:rPr>
        <w:t>тн</w:t>
      </w:r>
      <w:proofErr w:type="spellEnd"/>
      <w:r w:rsidRPr="00D006E4">
        <w:rPr>
          <w:bCs/>
          <w:sz w:val="28"/>
          <w:szCs w:val="28"/>
          <w:lang w:eastAsia="x-none"/>
        </w:rPr>
        <w:t>,</w:t>
      </w:r>
    </w:p>
    <w:p w14:paraId="077D7D4A" w14:textId="77777777" w:rsidR="00D006E4" w:rsidRPr="00D006E4" w:rsidRDefault="00D006E4" w:rsidP="00D006E4">
      <w:pPr>
        <w:ind w:firstLine="567"/>
        <w:jc w:val="both"/>
        <w:rPr>
          <w:bCs/>
          <w:sz w:val="28"/>
          <w:szCs w:val="28"/>
          <w:lang w:eastAsia="x-none"/>
        </w:rPr>
      </w:pPr>
      <w:r w:rsidRPr="00D006E4">
        <w:rPr>
          <w:bCs/>
          <w:sz w:val="28"/>
          <w:szCs w:val="28"/>
          <w:lang w:eastAsia="x-none"/>
        </w:rPr>
        <w:t>ДО - 2963,55 руб./</w:t>
      </w:r>
      <w:proofErr w:type="spellStart"/>
      <w:r w:rsidRPr="00D006E4">
        <w:rPr>
          <w:bCs/>
          <w:sz w:val="28"/>
          <w:szCs w:val="28"/>
          <w:lang w:eastAsia="x-none"/>
        </w:rPr>
        <w:t>тн</w:t>
      </w:r>
      <w:proofErr w:type="spellEnd"/>
      <w:r w:rsidRPr="00D006E4">
        <w:rPr>
          <w:bCs/>
          <w:sz w:val="28"/>
          <w:szCs w:val="28"/>
          <w:lang w:eastAsia="x-none"/>
        </w:rPr>
        <w:t>,</w:t>
      </w:r>
    </w:p>
    <w:p w14:paraId="743C403E"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3123,15 руб./</w:t>
      </w:r>
      <w:proofErr w:type="spellStart"/>
      <w:r w:rsidRPr="00D006E4">
        <w:rPr>
          <w:bCs/>
          <w:sz w:val="28"/>
          <w:szCs w:val="28"/>
          <w:lang w:eastAsia="x-none"/>
        </w:rPr>
        <w:t>тн</w:t>
      </w:r>
      <w:proofErr w:type="spellEnd"/>
      <w:r w:rsidRPr="00D006E4">
        <w:rPr>
          <w:bCs/>
          <w:sz w:val="28"/>
          <w:szCs w:val="28"/>
          <w:lang w:eastAsia="x-none"/>
        </w:rPr>
        <w:t>,</w:t>
      </w:r>
    </w:p>
    <w:p w14:paraId="46798BDA"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3071,55 руб./</w:t>
      </w:r>
      <w:proofErr w:type="spellStart"/>
      <w:r w:rsidRPr="00D006E4">
        <w:rPr>
          <w:bCs/>
          <w:sz w:val="28"/>
          <w:szCs w:val="28"/>
          <w:lang w:eastAsia="x-none"/>
        </w:rPr>
        <w:t>тн</w:t>
      </w:r>
      <w:proofErr w:type="spellEnd"/>
      <w:r w:rsidRPr="00D006E4">
        <w:rPr>
          <w:bCs/>
          <w:sz w:val="28"/>
          <w:szCs w:val="28"/>
          <w:lang w:eastAsia="x-none"/>
        </w:rPr>
        <w:t>.</w:t>
      </w:r>
    </w:p>
    <w:p w14:paraId="3FF6F174" w14:textId="77777777" w:rsidR="00D006E4" w:rsidRPr="00D006E4" w:rsidRDefault="00D006E4" w:rsidP="00D006E4">
      <w:pPr>
        <w:ind w:firstLine="567"/>
        <w:jc w:val="both"/>
        <w:rPr>
          <w:bCs/>
          <w:sz w:val="28"/>
          <w:szCs w:val="28"/>
          <w:lang w:eastAsia="x-none"/>
        </w:rPr>
      </w:pPr>
    </w:p>
    <w:p w14:paraId="7F99BF03" w14:textId="77777777" w:rsidR="00D006E4" w:rsidRPr="00D006E4" w:rsidRDefault="00D006E4" w:rsidP="00D006E4">
      <w:pPr>
        <w:ind w:firstLine="567"/>
        <w:jc w:val="both"/>
        <w:rPr>
          <w:bCs/>
          <w:sz w:val="28"/>
          <w:szCs w:val="28"/>
          <w:lang w:eastAsia="x-none"/>
        </w:rPr>
      </w:pPr>
    </w:p>
    <w:p w14:paraId="4841C80E" w14:textId="77777777" w:rsidR="00D006E4" w:rsidRPr="00D006E4" w:rsidRDefault="00D006E4" w:rsidP="00D006E4">
      <w:pPr>
        <w:jc w:val="center"/>
        <w:rPr>
          <w:bCs/>
          <w:sz w:val="28"/>
          <w:szCs w:val="28"/>
          <w:lang w:eastAsia="x-none"/>
        </w:rPr>
      </w:pPr>
      <w:r w:rsidRPr="00D006E4">
        <w:rPr>
          <w:bCs/>
          <w:sz w:val="28"/>
          <w:szCs w:val="28"/>
          <w:lang w:eastAsia="x-none"/>
        </w:rPr>
        <w:t>Беловский филиал</w:t>
      </w:r>
    </w:p>
    <w:p w14:paraId="1EA4A591" w14:textId="77777777" w:rsidR="00D006E4" w:rsidRPr="00D006E4" w:rsidRDefault="00D006E4" w:rsidP="00D006E4">
      <w:pPr>
        <w:ind w:left="1070"/>
        <w:jc w:val="both"/>
        <w:rPr>
          <w:bCs/>
          <w:color w:val="FF0000"/>
          <w:sz w:val="28"/>
          <w:szCs w:val="28"/>
          <w:lang w:eastAsia="x-none"/>
        </w:rPr>
      </w:pPr>
    </w:p>
    <w:p w14:paraId="2D707568"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Беловский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обеспечивает углем население Беловского городского округа, Беловского муниципального района и Краснобродского городского округа.</w:t>
      </w:r>
    </w:p>
    <w:p w14:paraId="4E54E66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Марки отпускаемого угля: ДР, ДО, ДПКО, ДПК, </w:t>
      </w:r>
      <w:proofErr w:type="spellStart"/>
      <w:r w:rsidRPr="00D006E4">
        <w:rPr>
          <w:bCs/>
          <w:sz w:val="28"/>
          <w:szCs w:val="28"/>
          <w:lang w:eastAsia="x-none"/>
        </w:rPr>
        <w:t>ССр</w:t>
      </w:r>
      <w:proofErr w:type="spellEnd"/>
      <w:r w:rsidRPr="00D006E4">
        <w:rPr>
          <w:bCs/>
          <w:sz w:val="28"/>
          <w:szCs w:val="28"/>
          <w:lang w:eastAsia="x-none"/>
        </w:rPr>
        <w:t>.</w:t>
      </w:r>
    </w:p>
    <w:p w14:paraId="2A18E706"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Поставщики угля: ПАО «КТК» (складская территория города Белово), ОАО «УК «</w:t>
      </w:r>
      <w:proofErr w:type="spellStart"/>
      <w:r w:rsidRPr="00D006E4">
        <w:rPr>
          <w:bCs/>
          <w:sz w:val="28"/>
          <w:szCs w:val="28"/>
          <w:lang w:eastAsia="x-none"/>
        </w:rPr>
        <w:t>Кузбассразрезуголь</w:t>
      </w:r>
      <w:proofErr w:type="spellEnd"/>
      <w:r w:rsidRPr="00D006E4">
        <w:rPr>
          <w:bCs/>
          <w:sz w:val="28"/>
          <w:szCs w:val="28"/>
          <w:lang w:eastAsia="x-none"/>
        </w:rPr>
        <w:t>» (Беловский район и Краснобродский городской округ, самовывоз).</w:t>
      </w:r>
    </w:p>
    <w:p w14:paraId="18639B96" w14:textId="77777777" w:rsidR="00D006E4" w:rsidRPr="00D006E4" w:rsidRDefault="00D006E4" w:rsidP="00D006E4">
      <w:pPr>
        <w:ind w:firstLine="567"/>
        <w:jc w:val="both"/>
        <w:rPr>
          <w:bCs/>
          <w:sz w:val="28"/>
          <w:szCs w:val="28"/>
          <w:lang w:eastAsia="x-none"/>
        </w:rPr>
      </w:pPr>
      <w:bookmarkStart w:id="16" w:name="_Hlk12952120"/>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в Беловский городской округ уголь марки ДР по цене 1123,7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1800 руб./</w:t>
      </w:r>
      <w:proofErr w:type="spellStart"/>
      <w:r w:rsidRPr="00D006E4">
        <w:rPr>
          <w:bCs/>
          <w:sz w:val="28"/>
          <w:szCs w:val="28"/>
          <w:lang w:eastAsia="x-none"/>
        </w:rPr>
        <w:t>тн</w:t>
      </w:r>
      <w:proofErr w:type="spellEnd"/>
      <w:r w:rsidRPr="00D006E4">
        <w:rPr>
          <w:bCs/>
          <w:sz w:val="28"/>
          <w:szCs w:val="28"/>
          <w:lang w:eastAsia="x-none"/>
        </w:rPr>
        <w:t>, ДПКО по цене 1800 руб./</w:t>
      </w:r>
      <w:proofErr w:type="spellStart"/>
      <w:r w:rsidRPr="00D006E4">
        <w:rPr>
          <w:bCs/>
          <w:sz w:val="28"/>
          <w:szCs w:val="28"/>
          <w:lang w:eastAsia="x-none"/>
        </w:rPr>
        <w:t>тн</w:t>
      </w:r>
      <w:proofErr w:type="spellEnd"/>
      <w:r w:rsidRPr="00D006E4">
        <w:rPr>
          <w:bCs/>
          <w:sz w:val="28"/>
          <w:szCs w:val="28"/>
          <w:lang w:eastAsia="x-none"/>
        </w:rPr>
        <w:t xml:space="preserve">, </w:t>
      </w:r>
      <w:bookmarkEnd w:id="16"/>
      <w:r w:rsidRPr="00D006E4">
        <w:rPr>
          <w:bCs/>
          <w:sz w:val="28"/>
          <w:szCs w:val="28"/>
          <w:lang w:eastAsia="x-none"/>
        </w:rPr>
        <w:t>в Беловский муниципальный район уголь марки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1800 руб./</w:t>
      </w:r>
      <w:proofErr w:type="spellStart"/>
      <w:r w:rsidRPr="00D006E4">
        <w:rPr>
          <w:bCs/>
          <w:sz w:val="28"/>
          <w:szCs w:val="28"/>
          <w:lang w:eastAsia="x-none"/>
        </w:rPr>
        <w:t>тн</w:t>
      </w:r>
      <w:proofErr w:type="spellEnd"/>
      <w:r w:rsidRPr="00D006E4">
        <w:rPr>
          <w:bCs/>
          <w:sz w:val="28"/>
          <w:szCs w:val="28"/>
          <w:lang w:eastAsia="x-none"/>
        </w:rPr>
        <w:t>, ДПКО по цене 1800 руб./</w:t>
      </w:r>
      <w:proofErr w:type="spellStart"/>
      <w:r w:rsidRPr="00D006E4">
        <w:rPr>
          <w:bCs/>
          <w:sz w:val="28"/>
          <w:szCs w:val="28"/>
          <w:lang w:eastAsia="x-none"/>
        </w:rPr>
        <w:t>тн</w:t>
      </w:r>
      <w:proofErr w:type="spellEnd"/>
      <w:r w:rsidRPr="00D006E4">
        <w:rPr>
          <w:bCs/>
          <w:sz w:val="28"/>
          <w:szCs w:val="28"/>
          <w:lang w:eastAsia="x-none"/>
        </w:rPr>
        <w:t>. ОАО «УК «</w:t>
      </w:r>
      <w:proofErr w:type="spellStart"/>
      <w:r w:rsidRPr="00D006E4">
        <w:rPr>
          <w:bCs/>
          <w:sz w:val="28"/>
          <w:szCs w:val="28"/>
          <w:lang w:eastAsia="x-none"/>
        </w:rPr>
        <w:t>Кузбассразрезуголь</w:t>
      </w:r>
      <w:proofErr w:type="spellEnd"/>
      <w:r w:rsidRPr="00D006E4">
        <w:rPr>
          <w:bCs/>
          <w:sz w:val="28"/>
          <w:szCs w:val="28"/>
          <w:lang w:eastAsia="x-none"/>
        </w:rPr>
        <w:t>» поставляет в Беловский муниципальный район уголь марки ДР по цене 1123,7 руб./</w:t>
      </w:r>
      <w:proofErr w:type="spellStart"/>
      <w:r w:rsidRPr="00D006E4">
        <w:rPr>
          <w:bCs/>
          <w:sz w:val="28"/>
          <w:szCs w:val="28"/>
          <w:lang w:eastAsia="x-none"/>
        </w:rPr>
        <w:t>тн</w:t>
      </w:r>
      <w:proofErr w:type="spellEnd"/>
      <w:r w:rsidRPr="00D006E4">
        <w:rPr>
          <w:bCs/>
          <w:sz w:val="28"/>
          <w:szCs w:val="28"/>
          <w:lang w:eastAsia="x-none"/>
        </w:rPr>
        <w:t>, ССР по цене 1349,5 руб./</w:t>
      </w:r>
      <w:proofErr w:type="spellStart"/>
      <w:r w:rsidRPr="00D006E4">
        <w:rPr>
          <w:bCs/>
          <w:sz w:val="28"/>
          <w:szCs w:val="28"/>
          <w:lang w:eastAsia="x-none"/>
        </w:rPr>
        <w:t>тн</w:t>
      </w:r>
      <w:proofErr w:type="spellEnd"/>
      <w:r w:rsidRPr="00D006E4">
        <w:rPr>
          <w:bCs/>
          <w:sz w:val="28"/>
          <w:szCs w:val="28"/>
          <w:lang w:eastAsia="x-none"/>
        </w:rPr>
        <w:t xml:space="preserve">, в </w:t>
      </w:r>
      <w:proofErr w:type="gramStart"/>
      <w:r w:rsidRPr="00D006E4">
        <w:rPr>
          <w:bCs/>
          <w:sz w:val="28"/>
          <w:szCs w:val="28"/>
          <w:lang w:eastAsia="x-none"/>
        </w:rPr>
        <w:t>Краснобродский  городской</w:t>
      </w:r>
      <w:proofErr w:type="gramEnd"/>
      <w:r w:rsidRPr="00D006E4">
        <w:rPr>
          <w:bCs/>
          <w:sz w:val="28"/>
          <w:szCs w:val="28"/>
          <w:lang w:eastAsia="x-none"/>
        </w:rPr>
        <w:t xml:space="preserve"> округ уголь марки ССР по цене 1349,5 руб./</w:t>
      </w:r>
      <w:proofErr w:type="spellStart"/>
      <w:r w:rsidRPr="00D006E4">
        <w:rPr>
          <w:bCs/>
          <w:sz w:val="28"/>
          <w:szCs w:val="28"/>
          <w:lang w:eastAsia="x-none"/>
        </w:rPr>
        <w:t>тн</w:t>
      </w:r>
      <w:proofErr w:type="spellEnd"/>
      <w:r w:rsidRPr="00D006E4">
        <w:rPr>
          <w:bCs/>
          <w:sz w:val="28"/>
          <w:szCs w:val="28"/>
          <w:lang w:eastAsia="x-none"/>
        </w:rPr>
        <w:t xml:space="preserve">. </w:t>
      </w:r>
      <w:bookmarkStart w:id="17" w:name="_Hlk12952638"/>
      <w:r w:rsidRPr="00D006E4">
        <w:rPr>
          <w:bCs/>
          <w:sz w:val="28"/>
          <w:szCs w:val="28"/>
          <w:lang w:eastAsia="x-none"/>
        </w:rPr>
        <w:t>Цены угля указаны без НДС.</w:t>
      </w:r>
    </w:p>
    <w:bookmarkEnd w:id="17"/>
    <w:p w14:paraId="40548B21" w14:textId="77777777" w:rsidR="00D006E4" w:rsidRPr="00D006E4" w:rsidRDefault="00D006E4" w:rsidP="00D006E4">
      <w:pPr>
        <w:ind w:firstLine="567"/>
        <w:jc w:val="both"/>
        <w:rPr>
          <w:bCs/>
          <w:color w:val="000000"/>
          <w:sz w:val="28"/>
          <w:szCs w:val="28"/>
          <w:lang w:eastAsia="x-none"/>
        </w:rPr>
      </w:pP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и ОАО «УК «</w:t>
      </w:r>
      <w:proofErr w:type="spellStart"/>
      <w:r w:rsidRPr="00D006E4">
        <w:rPr>
          <w:bCs/>
          <w:color w:val="000000"/>
          <w:sz w:val="28"/>
          <w:szCs w:val="28"/>
          <w:lang w:eastAsia="x-none"/>
        </w:rPr>
        <w:t>Кузбассразрезуголь</w:t>
      </w:r>
      <w:proofErr w:type="spellEnd"/>
      <w:r w:rsidRPr="00D006E4">
        <w:rPr>
          <w:bCs/>
          <w:color w:val="000000"/>
          <w:sz w:val="28"/>
          <w:szCs w:val="28"/>
          <w:lang w:eastAsia="x-none"/>
        </w:rPr>
        <w:t>» находится в рамках среднерыночной.</w:t>
      </w:r>
    </w:p>
    <w:p w14:paraId="066A4F54"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61358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61358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61358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61358 </w:t>
      </w:r>
      <w:proofErr w:type="spellStart"/>
      <w:r w:rsidRPr="00D006E4">
        <w:rPr>
          <w:bCs/>
          <w:sz w:val="28"/>
          <w:szCs w:val="28"/>
          <w:lang w:eastAsia="x-none"/>
        </w:rPr>
        <w:t>тн</w:t>
      </w:r>
      <w:proofErr w:type="spellEnd"/>
      <w:r w:rsidRPr="00D006E4">
        <w:rPr>
          <w:bCs/>
          <w:sz w:val="28"/>
          <w:szCs w:val="28"/>
          <w:lang w:eastAsia="x-none"/>
        </w:rPr>
        <w:t xml:space="preserve"> на уровне фактических объемов отчетного периода. </w:t>
      </w:r>
    </w:p>
    <w:p w14:paraId="3771F0EE" w14:textId="77777777" w:rsidR="00D006E4" w:rsidRPr="00D006E4" w:rsidRDefault="00D006E4" w:rsidP="00D006E4">
      <w:pPr>
        <w:ind w:firstLine="567"/>
        <w:jc w:val="both"/>
        <w:rPr>
          <w:bCs/>
          <w:color w:val="FF0000"/>
          <w:szCs w:val="28"/>
          <w:lang w:eastAsia="en-US"/>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7000,77 </w:t>
      </w:r>
      <w:proofErr w:type="spellStart"/>
      <w:r w:rsidRPr="00D006E4">
        <w:rPr>
          <w:bCs/>
          <w:sz w:val="28"/>
          <w:szCs w:val="28"/>
          <w:lang w:eastAsia="x-none"/>
        </w:rPr>
        <w:t>тыс.руб</w:t>
      </w:r>
      <w:proofErr w:type="spellEnd"/>
      <w:r w:rsidRPr="00D006E4">
        <w:rPr>
          <w:bCs/>
          <w:sz w:val="28"/>
          <w:szCs w:val="28"/>
          <w:lang w:eastAsia="x-none"/>
        </w:rPr>
        <w:t xml:space="preserve">. Кроме того, предлагается принять услуги МФЦ для принятия заявок на уголь от населения для Краснобродского городского округа в сумме 160,34 </w:t>
      </w:r>
      <w:proofErr w:type="spellStart"/>
      <w:r w:rsidRPr="00D006E4">
        <w:rPr>
          <w:bCs/>
          <w:sz w:val="28"/>
          <w:szCs w:val="28"/>
          <w:lang w:eastAsia="x-none"/>
        </w:rPr>
        <w:t>тыс.руб</w:t>
      </w:r>
      <w:proofErr w:type="spellEnd"/>
      <w:r w:rsidRPr="00D006E4">
        <w:rPr>
          <w:bCs/>
          <w:sz w:val="28"/>
          <w:szCs w:val="28"/>
          <w:lang w:eastAsia="x-none"/>
        </w:rPr>
        <w:t>.</w:t>
      </w:r>
    </w:p>
    <w:p w14:paraId="2934A2C5" w14:textId="77777777" w:rsidR="00D006E4" w:rsidRPr="00D006E4" w:rsidRDefault="00D006E4" w:rsidP="00D006E4">
      <w:pPr>
        <w:ind w:firstLine="567"/>
        <w:jc w:val="both"/>
        <w:rPr>
          <w:bCs/>
          <w:sz w:val="28"/>
          <w:szCs w:val="28"/>
          <w:lang w:eastAsia="x-none"/>
        </w:rPr>
      </w:pPr>
      <w:r w:rsidRPr="00D006E4">
        <w:rPr>
          <w:bCs/>
          <w:sz w:val="28"/>
          <w:szCs w:val="28"/>
          <w:lang w:eastAsia="x-none"/>
        </w:rPr>
        <w:t>Издержки обращения в расчёте на 1 тонну угля составят 114,1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ниже.</w:t>
      </w:r>
    </w:p>
    <w:p w14:paraId="63551DE8"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53692BEA"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2495,19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04C699A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Фонд оплаты труда в размере 2495,19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32616,86 </w:t>
      </w:r>
      <w:proofErr w:type="spellStart"/>
      <w:r w:rsidRPr="00D006E4">
        <w:rPr>
          <w:bCs/>
          <w:sz w:val="28"/>
          <w:szCs w:val="28"/>
          <w:lang w:eastAsia="x-none"/>
        </w:rPr>
        <w:t>тыс.руб</w:t>
      </w:r>
      <w:proofErr w:type="spellEnd"/>
      <w:r w:rsidRPr="00D006E4">
        <w:rPr>
          <w:bCs/>
          <w:sz w:val="28"/>
          <w:szCs w:val="28"/>
          <w:lang w:eastAsia="x-none"/>
        </w:rPr>
        <w:t xml:space="preserve">. и численность в количестве 6,38 чел. предлагаем принять согласно штатному расписанию с 01.03.2019. </w:t>
      </w:r>
    </w:p>
    <w:p w14:paraId="5201A037"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236C442F"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0B808FA0"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753,55 </w:t>
      </w:r>
      <w:proofErr w:type="spellStart"/>
      <w:r w:rsidRPr="00D006E4">
        <w:rPr>
          <w:bCs/>
          <w:sz w:val="28"/>
          <w:szCs w:val="28"/>
          <w:lang w:eastAsia="x-none"/>
        </w:rPr>
        <w:t>тыс.руб</w:t>
      </w:r>
      <w:proofErr w:type="spellEnd"/>
      <w:r w:rsidRPr="00D006E4">
        <w:rPr>
          <w:bCs/>
          <w:sz w:val="28"/>
          <w:szCs w:val="28"/>
          <w:lang w:eastAsia="x-none"/>
        </w:rPr>
        <w:t>.</w:t>
      </w:r>
    </w:p>
    <w:p w14:paraId="5E12AAB7"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753,55 </w:t>
      </w:r>
      <w:proofErr w:type="spellStart"/>
      <w:r w:rsidRPr="00D006E4">
        <w:rPr>
          <w:bCs/>
          <w:sz w:val="28"/>
          <w:szCs w:val="28"/>
          <w:lang w:eastAsia="x-none"/>
        </w:rPr>
        <w:t>тыс.руб</w:t>
      </w:r>
      <w:proofErr w:type="spellEnd"/>
      <w:r w:rsidRPr="00D006E4">
        <w:rPr>
          <w:bCs/>
          <w:sz w:val="28"/>
          <w:szCs w:val="28"/>
          <w:lang w:eastAsia="x-none"/>
        </w:rPr>
        <w:t>. (30,2%).</w:t>
      </w:r>
    </w:p>
    <w:p w14:paraId="0D2C1429"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255,14 </w:t>
      </w:r>
      <w:proofErr w:type="spellStart"/>
      <w:r w:rsidRPr="00D006E4">
        <w:rPr>
          <w:sz w:val="28"/>
          <w:szCs w:val="28"/>
          <w:lang w:eastAsia="x-none"/>
        </w:rPr>
        <w:t>тыс.руб</w:t>
      </w:r>
      <w:proofErr w:type="spellEnd"/>
      <w:r w:rsidRPr="00D006E4">
        <w:rPr>
          <w:sz w:val="28"/>
          <w:szCs w:val="28"/>
          <w:lang w:eastAsia="x-none"/>
        </w:rPr>
        <w:t xml:space="preserve">. </w:t>
      </w:r>
    </w:p>
    <w:p w14:paraId="6F0E2F06"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r w:rsidRPr="00D006E4">
        <w:rPr>
          <w:szCs w:val="28"/>
          <w:lang w:eastAsia="en-US"/>
        </w:rPr>
        <w:t xml:space="preserve"> </w:t>
      </w: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 фактуры, согласно которым рост цен на дизельное топливо за январь-май 2019 г.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w:t>
      </w:r>
      <w:r w:rsidRPr="00D006E4">
        <w:rPr>
          <w:bCs/>
          <w:sz w:val="28"/>
          <w:szCs w:val="28"/>
          <w:lang w:eastAsia="x-none"/>
        </w:rPr>
        <w:t xml:space="preserve">в сумме 255,14 </w:t>
      </w:r>
      <w:proofErr w:type="spellStart"/>
      <w:r w:rsidRPr="00D006E4">
        <w:rPr>
          <w:bCs/>
          <w:sz w:val="28"/>
          <w:szCs w:val="28"/>
          <w:lang w:eastAsia="x-none"/>
        </w:rPr>
        <w:t>тыс.руб</w:t>
      </w:r>
      <w:proofErr w:type="spellEnd"/>
      <w:r w:rsidRPr="00D006E4">
        <w:rPr>
          <w:bCs/>
          <w:sz w:val="28"/>
          <w:szCs w:val="28"/>
          <w:lang w:eastAsia="x-none"/>
        </w:rPr>
        <w:t>.</w:t>
      </w:r>
    </w:p>
    <w:p w14:paraId="0E2EF9FC" w14:textId="77777777" w:rsidR="00D006E4" w:rsidRPr="00D006E4" w:rsidRDefault="00D006E4" w:rsidP="00D006E4">
      <w:pPr>
        <w:ind w:firstLine="567"/>
        <w:jc w:val="both"/>
        <w:rPr>
          <w:sz w:val="28"/>
          <w:szCs w:val="28"/>
          <w:lang w:eastAsia="x-none"/>
        </w:rPr>
      </w:pPr>
      <w:r w:rsidRPr="00D006E4">
        <w:rPr>
          <w:bCs/>
          <w:sz w:val="28"/>
          <w:szCs w:val="28"/>
          <w:lang w:eastAsia="x-none"/>
        </w:rPr>
        <w:t>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44,24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3B38F55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1327E3D1"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Расходы включают в себя затраты на запчасти для текущего ремонта (фискальный накопитель, аккумулятор), канцтовары, прочие материалы, спецодежду, инструмент и т.п. Фактически сумма затрат за отчетный период подтверждена на сумму 42,292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w:t>
      </w:r>
      <w:r w:rsidRPr="00D006E4">
        <w:rPr>
          <w:sz w:val="28"/>
          <w:szCs w:val="28"/>
          <w:lang w:val="x-none" w:eastAsia="x-none"/>
        </w:rPr>
        <w:lastRenderedPageBreak/>
        <w:t xml:space="preserve">данными бухгалтерского учета, а также счет-фактурами. Расходы принимаются в размере 44,24 </w:t>
      </w:r>
      <w:proofErr w:type="spellStart"/>
      <w:r w:rsidRPr="00D006E4">
        <w:rPr>
          <w:sz w:val="28"/>
          <w:szCs w:val="28"/>
          <w:lang w:val="x-none" w:eastAsia="x-none"/>
        </w:rPr>
        <w:t>тыс.руб</w:t>
      </w:r>
      <w:proofErr w:type="spellEnd"/>
      <w:r w:rsidRPr="00D006E4">
        <w:rPr>
          <w:sz w:val="28"/>
          <w:szCs w:val="28"/>
          <w:lang w:val="x-none" w:eastAsia="x-none"/>
        </w:rPr>
        <w:t xml:space="preserve">. по подтвержденному факту отчетного периода </w:t>
      </w:r>
      <w:r w:rsidRPr="00D006E4">
        <w:rPr>
          <w:sz w:val="28"/>
          <w:szCs w:val="28"/>
          <w:lang w:eastAsia="x-none"/>
        </w:rPr>
        <w:t>с индексом Минэкономразвития России 104,6.</w:t>
      </w:r>
    </w:p>
    <w:p w14:paraId="7C5B9606"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5. Затраты на ремонт и техническое обслуживание основных средств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80,35 </w:t>
      </w:r>
      <w:proofErr w:type="spellStart"/>
      <w:r w:rsidRPr="00D006E4">
        <w:rPr>
          <w:sz w:val="28"/>
          <w:szCs w:val="28"/>
          <w:lang w:eastAsia="x-none"/>
        </w:rPr>
        <w:t>тыс.руб</w:t>
      </w:r>
      <w:proofErr w:type="spellEnd"/>
      <w:r w:rsidRPr="00D006E4">
        <w:rPr>
          <w:bCs/>
          <w:sz w:val="28"/>
          <w:szCs w:val="28"/>
          <w:lang w:eastAsia="x-none"/>
        </w:rPr>
        <w:t>. В том числе по статьям затрат:</w:t>
      </w:r>
    </w:p>
    <w:p w14:paraId="609760DC" w14:textId="77777777" w:rsidR="00D006E4" w:rsidRPr="00D006E4" w:rsidRDefault="00D006E4" w:rsidP="00D006E4">
      <w:pPr>
        <w:ind w:firstLine="567"/>
        <w:jc w:val="both"/>
        <w:rPr>
          <w:sz w:val="28"/>
          <w:szCs w:val="28"/>
          <w:lang w:eastAsia="x-none"/>
        </w:rPr>
      </w:pPr>
      <w:r w:rsidRPr="00D006E4">
        <w:rPr>
          <w:bCs/>
          <w:sz w:val="28"/>
          <w:szCs w:val="28"/>
          <w:lang w:val="x-none" w:eastAsia="x-none"/>
        </w:rPr>
        <w:t>5.1. Ремонт автотранспорта 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в сумме 40,04 </w:t>
      </w:r>
      <w:proofErr w:type="spellStart"/>
      <w:r w:rsidRPr="00D006E4">
        <w:rPr>
          <w:sz w:val="28"/>
          <w:szCs w:val="28"/>
          <w:lang w:val="x-none" w:eastAsia="x-none"/>
        </w:rPr>
        <w:t>тыс.руб</w:t>
      </w:r>
      <w:proofErr w:type="spellEnd"/>
      <w:r w:rsidRPr="00D006E4">
        <w:rPr>
          <w:sz w:val="28"/>
          <w:szCs w:val="28"/>
          <w:lang w:val="x-none" w:eastAsia="x-none"/>
        </w:rPr>
        <w:t xml:space="preserve">. </w:t>
      </w:r>
      <w:r w:rsidRPr="00D006E4">
        <w:rPr>
          <w:bCs/>
          <w:sz w:val="28"/>
          <w:szCs w:val="28"/>
          <w:lang w:val="x-none" w:eastAsia="x-none"/>
        </w:rPr>
        <w:t xml:space="preserve">Фактические расходы подтверждены документально на сумму 38,28 </w:t>
      </w:r>
      <w:proofErr w:type="spellStart"/>
      <w:r w:rsidRPr="00D006E4">
        <w:rPr>
          <w:bCs/>
          <w:sz w:val="28"/>
          <w:szCs w:val="28"/>
          <w:lang w:val="x-none" w:eastAsia="x-none"/>
        </w:rPr>
        <w:t>тыс.руб</w:t>
      </w:r>
      <w:proofErr w:type="spellEnd"/>
      <w:r w:rsidRPr="00D006E4">
        <w:rPr>
          <w:bCs/>
          <w:sz w:val="28"/>
          <w:szCs w:val="28"/>
          <w:lang w:val="x-none" w:eastAsia="x-none"/>
        </w:rPr>
        <w:t>. данными бухгалтерского учета, а также счет-фактурами, дефектными ведомостями, актами выполненных работ и т.д.</w:t>
      </w:r>
      <w:r w:rsidRPr="00D006E4">
        <w:rPr>
          <w:sz w:val="28"/>
          <w:szCs w:val="28"/>
          <w:lang w:val="x-none" w:eastAsia="x-none"/>
        </w:rPr>
        <w:t xml:space="preserve"> Расходы принимаются в размере </w:t>
      </w:r>
      <w:r w:rsidRPr="00D006E4">
        <w:rPr>
          <w:sz w:val="28"/>
          <w:szCs w:val="28"/>
          <w:lang w:eastAsia="x-none"/>
        </w:rPr>
        <w:t>40,04</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w:t>
      </w:r>
      <w:r w:rsidRPr="00D006E4">
        <w:rPr>
          <w:sz w:val="28"/>
          <w:szCs w:val="28"/>
          <w:lang w:eastAsia="x-none"/>
        </w:rPr>
        <w:t>с индексом Минэкономразвития России 104,6.</w:t>
      </w:r>
    </w:p>
    <w:p w14:paraId="2A6BBB5A" w14:textId="77777777" w:rsidR="00D006E4" w:rsidRPr="00D006E4" w:rsidRDefault="00D006E4" w:rsidP="00D006E4">
      <w:pPr>
        <w:ind w:firstLine="567"/>
        <w:jc w:val="both"/>
        <w:rPr>
          <w:sz w:val="28"/>
          <w:szCs w:val="28"/>
          <w:lang w:eastAsia="x-none"/>
        </w:rPr>
      </w:pPr>
      <w:r w:rsidRPr="00D006E4">
        <w:rPr>
          <w:bCs/>
          <w:sz w:val="28"/>
          <w:szCs w:val="28"/>
          <w:lang w:val="x-none" w:eastAsia="x-none"/>
        </w:rPr>
        <w:t xml:space="preserve">5.2. Затраты на обслуживание объектов электроснабжения, поверку весов, обслуживание автотранспорта, обслуживание </w:t>
      </w:r>
      <w:proofErr w:type="spellStart"/>
      <w:r w:rsidRPr="00D006E4">
        <w:rPr>
          <w:bCs/>
          <w:sz w:val="28"/>
          <w:szCs w:val="28"/>
          <w:lang w:val="x-none" w:eastAsia="x-none"/>
        </w:rPr>
        <w:t>жд</w:t>
      </w:r>
      <w:proofErr w:type="spellEnd"/>
      <w:r w:rsidRPr="00D006E4">
        <w:rPr>
          <w:bCs/>
          <w:sz w:val="28"/>
          <w:szCs w:val="28"/>
          <w:lang w:val="x-none" w:eastAsia="x-none"/>
        </w:rPr>
        <w:t xml:space="preserve"> путей 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предлагает принять в сумме 40,</w:t>
      </w:r>
      <w:r w:rsidRPr="00D006E4">
        <w:rPr>
          <w:sz w:val="28"/>
          <w:szCs w:val="28"/>
          <w:lang w:eastAsia="x-none"/>
        </w:rPr>
        <w:t>31</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 xml:space="preserve">. </w:t>
      </w:r>
      <w:r w:rsidRPr="00D006E4">
        <w:rPr>
          <w:bCs/>
          <w:sz w:val="28"/>
          <w:szCs w:val="28"/>
          <w:lang w:val="x-none" w:eastAsia="x-none"/>
        </w:rPr>
        <w:t>Фактические расходы подтверждены документально на сумму 38,</w:t>
      </w:r>
      <w:r w:rsidRPr="00D006E4">
        <w:rPr>
          <w:bCs/>
          <w:sz w:val="28"/>
          <w:szCs w:val="28"/>
          <w:lang w:eastAsia="x-none"/>
        </w:rPr>
        <w:t>54</w:t>
      </w:r>
      <w:r w:rsidRPr="00D006E4">
        <w:rPr>
          <w:bCs/>
          <w:sz w:val="28"/>
          <w:szCs w:val="28"/>
          <w:lang w:val="x-none" w:eastAsia="x-none"/>
        </w:rPr>
        <w:t xml:space="preserve"> </w:t>
      </w:r>
      <w:proofErr w:type="spellStart"/>
      <w:r w:rsidRPr="00D006E4">
        <w:rPr>
          <w:bCs/>
          <w:sz w:val="28"/>
          <w:szCs w:val="28"/>
          <w:lang w:val="x-none" w:eastAsia="x-none"/>
        </w:rPr>
        <w:t>тыс.руб</w:t>
      </w:r>
      <w:proofErr w:type="spellEnd"/>
      <w:r w:rsidRPr="00D006E4">
        <w:rPr>
          <w:bCs/>
          <w:sz w:val="28"/>
          <w:szCs w:val="28"/>
          <w:lang w:val="x-none" w:eastAsia="x-none"/>
        </w:rPr>
        <w:t>. данными бухгалтерского учета, а также счет-фактурами, дефектными ведомостями, актами выполненных работ и т.д.</w:t>
      </w:r>
      <w:r w:rsidRPr="00D006E4">
        <w:rPr>
          <w:sz w:val="28"/>
          <w:szCs w:val="28"/>
          <w:lang w:val="x-none" w:eastAsia="x-none"/>
        </w:rPr>
        <w:t xml:space="preserve"> Расходы принимаются в размере </w:t>
      </w:r>
      <w:r w:rsidRPr="00D006E4">
        <w:rPr>
          <w:sz w:val="28"/>
          <w:szCs w:val="28"/>
          <w:lang w:eastAsia="x-none"/>
        </w:rPr>
        <w:t>40,31</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w:t>
      </w:r>
      <w:r w:rsidRPr="00D006E4">
        <w:rPr>
          <w:sz w:val="28"/>
          <w:szCs w:val="28"/>
          <w:lang w:eastAsia="x-none"/>
        </w:rPr>
        <w:t>с индексом Минэкономразвития России 104,6.</w:t>
      </w:r>
    </w:p>
    <w:p w14:paraId="01FF46F6"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182,32 </w:t>
      </w:r>
      <w:proofErr w:type="spellStart"/>
      <w:r w:rsidRPr="00D006E4">
        <w:rPr>
          <w:sz w:val="28"/>
          <w:szCs w:val="28"/>
          <w:lang w:eastAsia="x-none"/>
        </w:rPr>
        <w:t>тыс.руб</w:t>
      </w:r>
      <w:proofErr w:type="spellEnd"/>
      <w:r w:rsidRPr="00D006E4">
        <w:rPr>
          <w:sz w:val="28"/>
          <w:szCs w:val="28"/>
          <w:lang w:eastAsia="x-none"/>
        </w:rPr>
        <w:t xml:space="preserve">. </w:t>
      </w:r>
    </w:p>
    <w:p w14:paraId="395207F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1B09265E"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4911AA2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6.1.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56,4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и договором на сумму 56,4 </w:t>
      </w:r>
      <w:proofErr w:type="spellStart"/>
      <w:r w:rsidRPr="00D006E4">
        <w:rPr>
          <w:sz w:val="28"/>
          <w:szCs w:val="28"/>
          <w:lang w:eastAsia="x-none"/>
        </w:rPr>
        <w:t>тыс.руб</w:t>
      </w:r>
      <w:proofErr w:type="spellEnd"/>
      <w:r w:rsidRPr="00D006E4">
        <w:rPr>
          <w:sz w:val="28"/>
          <w:szCs w:val="28"/>
          <w:lang w:eastAsia="x-none"/>
        </w:rPr>
        <w:t xml:space="preserve">. Расходы на услуги охраны принимаются по договору об охране объектов от 06.04.2012 с пролонгацией на регулируемый период в размере 56,4 </w:t>
      </w:r>
      <w:proofErr w:type="spellStart"/>
      <w:r w:rsidRPr="00D006E4">
        <w:rPr>
          <w:sz w:val="28"/>
          <w:szCs w:val="28"/>
          <w:lang w:eastAsia="x-none"/>
        </w:rPr>
        <w:t>тыс.руб</w:t>
      </w:r>
      <w:proofErr w:type="spellEnd"/>
      <w:r w:rsidRPr="00D006E4">
        <w:rPr>
          <w:sz w:val="28"/>
          <w:szCs w:val="28"/>
          <w:lang w:eastAsia="x-none"/>
        </w:rPr>
        <w:t xml:space="preserve">. </w:t>
      </w:r>
    </w:p>
    <w:p w14:paraId="45B8A6D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6.2. Коммунальные расходы.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коммунальные расходы в размере 44,73 </w:t>
      </w:r>
      <w:proofErr w:type="spellStart"/>
      <w:r w:rsidRPr="00D006E4">
        <w:rPr>
          <w:sz w:val="28"/>
          <w:szCs w:val="28"/>
          <w:lang w:eastAsia="x-none"/>
        </w:rPr>
        <w:t>тыс.руб</w:t>
      </w:r>
      <w:proofErr w:type="spellEnd"/>
      <w:r w:rsidRPr="00D006E4">
        <w:rPr>
          <w:sz w:val="28"/>
          <w:szCs w:val="28"/>
          <w:lang w:eastAsia="x-none"/>
        </w:rPr>
        <w:t xml:space="preserve">. Постатейной расшифровки затрат по предложению организации не представлено, фактические расходы подтверждены на сумму 42,794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44,73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отчетного периода с индексом Минэкономразвития России 104,5.</w:t>
      </w:r>
    </w:p>
    <w:p w14:paraId="57E5E47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6.3. Электроэнергия.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29,51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размере 27,868 </w:t>
      </w:r>
      <w:proofErr w:type="spellStart"/>
      <w:r w:rsidRPr="00D006E4">
        <w:rPr>
          <w:sz w:val="28"/>
          <w:szCs w:val="28"/>
          <w:lang w:eastAsia="x-none"/>
        </w:rPr>
        <w:t>тыс.руб</w:t>
      </w:r>
      <w:proofErr w:type="spellEnd"/>
      <w:r w:rsidRPr="00D006E4">
        <w:rPr>
          <w:sz w:val="28"/>
          <w:szCs w:val="28"/>
          <w:lang w:eastAsia="x-none"/>
        </w:rPr>
        <w:t xml:space="preserve">. подтверждены данными бухгалтерского учета, а также счет-фактурами. Расходы принимаются в размере 29,51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отчетного периода с индексом Минэкономразвития России 105,9.</w:t>
      </w:r>
    </w:p>
    <w:p w14:paraId="297B93CF"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6.4. Расходы на обслуживание оргтехники, ККМ, списание лицензий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по предложению организации на период регулирования представлены в размере 30,75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отчетного периода подтверждены документально на сумму 29,393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а также счет-фактурами и т.д. Расходы принимаются в размере 30,75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отчетного периода с индексом Минэкономразвития России 104,6.</w:t>
      </w:r>
    </w:p>
    <w:p w14:paraId="04E2447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6.5. Расходы на охрану труда, противопожарную безопасность, прочие (реклама, утилизация отходов, противопожарная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20,93 </w:t>
      </w:r>
      <w:proofErr w:type="spellStart"/>
      <w:r w:rsidRPr="00D006E4">
        <w:rPr>
          <w:sz w:val="28"/>
          <w:szCs w:val="28"/>
          <w:lang w:eastAsia="x-none"/>
        </w:rPr>
        <w:t>тыс.руб</w:t>
      </w:r>
      <w:proofErr w:type="spellEnd"/>
      <w:r w:rsidRPr="00D006E4">
        <w:rPr>
          <w:sz w:val="28"/>
          <w:szCs w:val="28"/>
          <w:lang w:eastAsia="x-none"/>
        </w:rPr>
        <w:t xml:space="preserve">. Постатейной расшифровки затрат по предложению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не представлено. Расходы за отчетный период подтверждены данными бухгалтерского учета, а также счет-фактурами на сумму 14,911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15,60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Минэкономразвития России 104,6.</w:t>
      </w:r>
    </w:p>
    <w:p w14:paraId="77696204"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2259,01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20E23D06" w14:textId="77777777" w:rsidR="00D006E4" w:rsidRPr="00D006E4" w:rsidRDefault="00D006E4" w:rsidP="00D006E4">
      <w:pPr>
        <w:ind w:firstLine="567"/>
        <w:jc w:val="both"/>
        <w:rPr>
          <w:sz w:val="28"/>
          <w:szCs w:val="28"/>
          <w:lang w:eastAsia="x-none"/>
        </w:rPr>
      </w:pPr>
      <w:r w:rsidRPr="00D006E4">
        <w:rPr>
          <w:sz w:val="28"/>
          <w:szCs w:val="28"/>
          <w:lang w:eastAsia="x-none"/>
        </w:rPr>
        <w:t>Расчет расходов головного офиса представлен ниже.</w:t>
      </w:r>
    </w:p>
    <w:p w14:paraId="224BD58A" w14:textId="77777777" w:rsidR="00D006E4" w:rsidRPr="00D006E4" w:rsidRDefault="00D006E4" w:rsidP="00D006E4">
      <w:pPr>
        <w:ind w:firstLine="567"/>
        <w:jc w:val="both"/>
        <w:rPr>
          <w:sz w:val="28"/>
          <w:szCs w:val="28"/>
          <w:lang w:eastAsia="x-none"/>
        </w:rPr>
      </w:pPr>
      <w:r w:rsidRPr="00D006E4">
        <w:rPr>
          <w:sz w:val="28"/>
          <w:szCs w:val="28"/>
          <w:lang w:eastAsia="x-none"/>
        </w:rPr>
        <w:t>Распределение расходов головного офиса по филиалам произведено специалистом в доле по выручке согласно Налоговому кодексу РФ. Расходы, приходящиеся на Беловский</w:t>
      </w:r>
      <w:r w:rsidRPr="00D006E4">
        <w:rPr>
          <w:sz w:val="28"/>
          <w:szCs w:val="28"/>
          <w:lang w:eastAsia="x-none"/>
        </w:rPr>
        <w:tab/>
        <w:t xml:space="preserve"> филиал, принимаются на период регулирования в сумме 2259,01 </w:t>
      </w:r>
      <w:proofErr w:type="spellStart"/>
      <w:r w:rsidRPr="00D006E4">
        <w:rPr>
          <w:sz w:val="28"/>
          <w:szCs w:val="28"/>
          <w:lang w:eastAsia="x-none"/>
        </w:rPr>
        <w:t>тыс.руб</w:t>
      </w:r>
      <w:proofErr w:type="spellEnd"/>
      <w:r w:rsidRPr="00D006E4">
        <w:rPr>
          <w:sz w:val="28"/>
          <w:szCs w:val="28"/>
          <w:lang w:eastAsia="x-none"/>
        </w:rPr>
        <w:t>.</w:t>
      </w:r>
    </w:p>
    <w:p w14:paraId="524BD81D"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275,07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Беловскому филиалу по счету 44.  На период регулирования сумма амортизационных отчислений принята в соответствии с данными бухгалтерского учета и расшифровки организации в размере 259,12 </w:t>
      </w:r>
      <w:proofErr w:type="spellStart"/>
      <w:r w:rsidRPr="00D006E4">
        <w:rPr>
          <w:sz w:val="28"/>
          <w:szCs w:val="28"/>
          <w:lang w:eastAsia="x-none"/>
        </w:rPr>
        <w:t>тыс.руб</w:t>
      </w:r>
      <w:proofErr w:type="spellEnd"/>
      <w:r w:rsidRPr="00D006E4">
        <w:rPr>
          <w:sz w:val="28"/>
          <w:szCs w:val="28"/>
          <w:lang w:eastAsia="x-none"/>
        </w:rPr>
        <w:t>.</w:t>
      </w:r>
    </w:p>
    <w:p w14:paraId="42AEA73A"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303,74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41523BF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В состав расходов принимаются: плата за кассовое обслуживание и услуги банков согласно предоставленным подтверждающим документам. Предложение организации находится в рамках суммы затрат согласно представленным подтверждающим документам. На период регулирования предлагаем принять сумму затрат по факту отчетного периода с индексом Минэкономразвития России 104,6 сумме 303,74 </w:t>
      </w:r>
      <w:proofErr w:type="spellStart"/>
      <w:r w:rsidRPr="00D006E4">
        <w:rPr>
          <w:sz w:val="28"/>
          <w:szCs w:val="28"/>
          <w:lang w:eastAsia="x-none"/>
        </w:rPr>
        <w:t>тыс.руб</w:t>
      </w:r>
      <w:proofErr w:type="spellEnd"/>
      <w:r w:rsidRPr="00D006E4">
        <w:rPr>
          <w:sz w:val="28"/>
          <w:szCs w:val="28"/>
          <w:lang w:eastAsia="x-none"/>
        </w:rPr>
        <w:t>.</w:t>
      </w:r>
    </w:p>
    <w:p w14:paraId="0AD3D2D8" w14:textId="77777777" w:rsidR="00D006E4" w:rsidRPr="00D006E4" w:rsidRDefault="00D006E4" w:rsidP="00D006E4">
      <w:pPr>
        <w:ind w:firstLine="567"/>
        <w:jc w:val="both"/>
        <w:rPr>
          <w:sz w:val="28"/>
          <w:szCs w:val="28"/>
          <w:lang w:eastAsia="x-none"/>
        </w:rPr>
      </w:pPr>
      <w:r w:rsidRPr="00D006E4">
        <w:rPr>
          <w:bCs/>
          <w:sz w:val="28"/>
          <w:szCs w:val="28"/>
          <w:lang w:eastAsia="x-none"/>
        </w:rPr>
        <w:lastRenderedPageBreak/>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350,08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7B4C66F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157,7 </w:t>
      </w:r>
      <w:proofErr w:type="spellStart"/>
      <w:r w:rsidRPr="00D006E4">
        <w:rPr>
          <w:sz w:val="28"/>
          <w:szCs w:val="28"/>
          <w:lang w:eastAsia="x-none"/>
        </w:rPr>
        <w:t>тыс.руб</w:t>
      </w:r>
      <w:proofErr w:type="spellEnd"/>
      <w:r w:rsidRPr="00D006E4">
        <w:rPr>
          <w:sz w:val="28"/>
          <w:szCs w:val="28"/>
          <w:lang w:eastAsia="x-none"/>
        </w:rPr>
        <w:t>.</w:t>
      </w:r>
    </w:p>
    <w:p w14:paraId="3D16B19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11. Налоги и сборы. По запросу регулирующего органа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налогов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размере 2,09 </w:t>
      </w:r>
      <w:proofErr w:type="spellStart"/>
      <w:r w:rsidRPr="00D006E4">
        <w:rPr>
          <w:sz w:val="28"/>
          <w:szCs w:val="28"/>
          <w:lang w:eastAsia="x-none"/>
        </w:rPr>
        <w:t>тыс.руб</w:t>
      </w:r>
      <w:proofErr w:type="spellEnd"/>
      <w:r w:rsidRPr="00D006E4">
        <w:rPr>
          <w:sz w:val="28"/>
          <w:szCs w:val="28"/>
          <w:lang w:eastAsia="x-none"/>
        </w:rPr>
        <w:t xml:space="preserve">. </w:t>
      </w:r>
    </w:p>
    <w:p w14:paraId="2AA735E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сумму налогов и сборов на период регулирования предлагаем принять в сумме 2,09 </w:t>
      </w:r>
      <w:proofErr w:type="spellStart"/>
      <w:r w:rsidRPr="00D006E4">
        <w:rPr>
          <w:sz w:val="28"/>
          <w:szCs w:val="28"/>
          <w:lang w:eastAsia="x-none"/>
        </w:rPr>
        <w:t>тыс.руб</w:t>
      </w:r>
      <w:proofErr w:type="spellEnd"/>
      <w:r w:rsidRPr="00D006E4">
        <w:rPr>
          <w:sz w:val="28"/>
          <w:szCs w:val="28"/>
          <w:lang w:eastAsia="x-none"/>
        </w:rPr>
        <w:t>.</w:t>
      </w:r>
    </w:p>
    <w:p w14:paraId="6BCB0500" w14:textId="77777777" w:rsidR="00D006E4" w:rsidRPr="00D006E4" w:rsidRDefault="00D006E4" w:rsidP="00D006E4">
      <w:pPr>
        <w:ind w:firstLine="567"/>
        <w:jc w:val="both"/>
        <w:rPr>
          <w:lang w:eastAsia="en-US"/>
        </w:rPr>
      </w:pPr>
      <w:r w:rsidRPr="00D006E4">
        <w:rPr>
          <w:sz w:val="28"/>
          <w:szCs w:val="28"/>
          <w:lang w:eastAsia="x-none"/>
        </w:rPr>
        <w:t xml:space="preserve">Итого общая сумма необходимой валовой выручки на переработку и реализацию угля на период регулирования составит 6787,11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p>
    <w:p w14:paraId="668BD26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разъяснениям организации услуги МФЦ по приему заявок на уголь по Краснобродскому городскому округу составляют 223 руб./заявка (подтверждено договором). По расчету организации одна заявка в среднем оформляется на 6,4 </w:t>
      </w:r>
      <w:proofErr w:type="spellStart"/>
      <w:r w:rsidRPr="00D006E4">
        <w:rPr>
          <w:sz w:val="28"/>
          <w:szCs w:val="28"/>
          <w:lang w:eastAsia="x-none"/>
        </w:rPr>
        <w:t>тн</w:t>
      </w:r>
      <w:proofErr w:type="spellEnd"/>
      <w:r w:rsidRPr="00D006E4">
        <w:rPr>
          <w:sz w:val="28"/>
          <w:szCs w:val="28"/>
          <w:lang w:eastAsia="x-none"/>
        </w:rPr>
        <w:t>. Соответственно стоимость приема заявок на 1 тонну составит 223руб. / 6,4тн=34,84 руб./</w:t>
      </w:r>
      <w:proofErr w:type="spellStart"/>
      <w:r w:rsidRPr="00D006E4">
        <w:rPr>
          <w:sz w:val="28"/>
          <w:szCs w:val="28"/>
          <w:lang w:eastAsia="x-none"/>
        </w:rPr>
        <w:t>тн</w:t>
      </w:r>
      <w:proofErr w:type="spellEnd"/>
      <w:r w:rsidRPr="00D006E4">
        <w:rPr>
          <w:sz w:val="28"/>
          <w:szCs w:val="28"/>
          <w:lang w:eastAsia="x-none"/>
        </w:rPr>
        <w:t xml:space="preserve">. Сумма затрат на услуги МФЦ по Краснобродскому городскому округу на переработку и реализацию угля на период регулирования составит 160,34 </w:t>
      </w:r>
      <w:proofErr w:type="spellStart"/>
      <w:r w:rsidRPr="00D006E4">
        <w:rPr>
          <w:sz w:val="28"/>
          <w:szCs w:val="28"/>
          <w:lang w:eastAsia="x-none"/>
        </w:rPr>
        <w:t>тыс.руб</w:t>
      </w:r>
      <w:proofErr w:type="spellEnd"/>
      <w:r w:rsidRPr="00D006E4">
        <w:rPr>
          <w:sz w:val="28"/>
          <w:szCs w:val="28"/>
          <w:lang w:eastAsia="x-none"/>
        </w:rPr>
        <w:t>.</w:t>
      </w:r>
    </w:p>
    <w:p w14:paraId="1D138792" w14:textId="77777777" w:rsidR="00D006E4" w:rsidRPr="00D006E4" w:rsidRDefault="00D006E4" w:rsidP="00D006E4">
      <w:pPr>
        <w:ind w:firstLine="567"/>
        <w:jc w:val="both"/>
        <w:rPr>
          <w:sz w:val="28"/>
          <w:szCs w:val="28"/>
          <w:lang w:eastAsia="x-none"/>
        </w:rPr>
      </w:pPr>
      <w:r w:rsidRPr="00D006E4">
        <w:rPr>
          <w:sz w:val="28"/>
          <w:szCs w:val="28"/>
          <w:lang w:eastAsia="x-none"/>
        </w:rPr>
        <w:t>Издержки обращения из расчета на тонну угля в Беловском городском округе и Беловском муниципальном районе составят 110,61 руб./</w:t>
      </w:r>
      <w:proofErr w:type="spellStart"/>
      <w:r w:rsidRPr="00D006E4">
        <w:rPr>
          <w:sz w:val="28"/>
          <w:szCs w:val="28"/>
          <w:lang w:eastAsia="x-none"/>
        </w:rPr>
        <w:t>тн</w:t>
      </w:r>
      <w:proofErr w:type="spellEnd"/>
      <w:r w:rsidRPr="00D006E4">
        <w:rPr>
          <w:sz w:val="28"/>
          <w:szCs w:val="28"/>
          <w:lang w:eastAsia="x-none"/>
        </w:rPr>
        <w:t>, в Краснобродском городском округе 145,45 руб./</w:t>
      </w:r>
      <w:proofErr w:type="spellStart"/>
      <w:r w:rsidRPr="00D006E4">
        <w:rPr>
          <w:sz w:val="28"/>
          <w:szCs w:val="28"/>
          <w:lang w:eastAsia="x-none"/>
        </w:rPr>
        <w:t>тн</w:t>
      </w:r>
      <w:proofErr w:type="spellEnd"/>
      <w:r w:rsidRPr="00D006E4">
        <w:rPr>
          <w:sz w:val="28"/>
          <w:szCs w:val="28"/>
          <w:lang w:eastAsia="x-none"/>
        </w:rPr>
        <w:t xml:space="preserve"> (с учетом услуг МФЦ 110,61+34,84). Расчет представлен в приложении 3.</w:t>
      </w:r>
    </w:p>
    <w:p w14:paraId="1144B0D4"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13405EC1" w14:textId="77777777" w:rsidR="00D006E4" w:rsidRPr="00D006E4" w:rsidRDefault="00D006E4" w:rsidP="00D006E4">
      <w:pPr>
        <w:ind w:firstLine="567"/>
        <w:jc w:val="both"/>
        <w:rPr>
          <w:bCs/>
          <w:sz w:val="28"/>
          <w:szCs w:val="28"/>
          <w:lang w:eastAsia="x-none"/>
        </w:rPr>
      </w:pPr>
      <w:r w:rsidRPr="00D006E4">
        <w:rPr>
          <w:bCs/>
          <w:sz w:val="28"/>
          <w:szCs w:val="28"/>
          <w:lang w:eastAsia="x-none"/>
        </w:rPr>
        <w:t>ДР (поставщик ПАО «КТК» город Белово) – 1481,18 руб./</w:t>
      </w:r>
      <w:proofErr w:type="spellStart"/>
      <w:r w:rsidRPr="00D006E4">
        <w:rPr>
          <w:bCs/>
          <w:sz w:val="28"/>
          <w:szCs w:val="28"/>
          <w:lang w:eastAsia="x-none"/>
        </w:rPr>
        <w:t>тн</w:t>
      </w:r>
      <w:proofErr w:type="spellEnd"/>
      <w:r w:rsidRPr="00D006E4">
        <w:rPr>
          <w:bCs/>
          <w:sz w:val="28"/>
          <w:szCs w:val="28"/>
          <w:lang w:eastAsia="x-none"/>
        </w:rPr>
        <w:t>.,</w:t>
      </w:r>
    </w:p>
    <w:p w14:paraId="277FCC42" w14:textId="77777777" w:rsidR="00D006E4" w:rsidRPr="00D006E4" w:rsidRDefault="00D006E4" w:rsidP="00D006E4">
      <w:pPr>
        <w:ind w:firstLine="567"/>
        <w:jc w:val="both"/>
        <w:rPr>
          <w:bCs/>
          <w:sz w:val="28"/>
          <w:szCs w:val="28"/>
          <w:lang w:eastAsia="x-none"/>
        </w:rPr>
      </w:pPr>
      <w:r w:rsidRPr="00D006E4">
        <w:rPr>
          <w:bCs/>
          <w:sz w:val="28"/>
          <w:szCs w:val="28"/>
          <w:lang w:eastAsia="x-none"/>
        </w:rPr>
        <w:t>ДР (поставщик ОАО «УК «</w:t>
      </w:r>
      <w:proofErr w:type="spellStart"/>
      <w:r w:rsidRPr="00D006E4">
        <w:rPr>
          <w:bCs/>
          <w:sz w:val="28"/>
          <w:szCs w:val="28"/>
          <w:lang w:eastAsia="x-none"/>
        </w:rPr>
        <w:t>Кузбассразрезуголь</w:t>
      </w:r>
      <w:proofErr w:type="spellEnd"/>
      <w:r w:rsidRPr="00D006E4">
        <w:rPr>
          <w:bCs/>
          <w:sz w:val="28"/>
          <w:szCs w:val="28"/>
          <w:lang w:eastAsia="x-none"/>
        </w:rPr>
        <w:t>» Беловский район) – 1481,18 руб./</w:t>
      </w:r>
      <w:proofErr w:type="spellStart"/>
      <w:r w:rsidRPr="00D006E4">
        <w:rPr>
          <w:bCs/>
          <w:sz w:val="28"/>
          <w:szCs w:val="28"/>
          <w:lang w:eastAsia="x-none"/>
        </w:rPr>
        <w:t>тн</w:t>
      </w:r>
      <w:proofErr w:type="spellEnd"/>
      <w:r w:rsidRPr="00D006E4">
        <w:rPr>
          <w:bCs/>
          <w:sz w:val="28"/>
          <w:szCs w:val="28"/>
          <w:lang w:eastAsia="x-none"/>
        </w:rPr>
        <w:t>.,</w:t>
      </w:r>
    </w:p>
    <w:p w14:paraId="6CCBD804"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ССр</w:t>
      </w:r>
      <w:proofErr w:type="spellEnd"/>
      <w:r w:rsidRPr="00D006E4">
        <w:rPr>
          <w:bCs/>
          <w:sz w:val="28"/>
          <w:szCs w:val="28"/>
          <w:lang w:eastAsia="x-none"/>
        </w:rPr>
        <w:t xml:space="preserve"> (Беловский район) - 1752,14 руб./</w:t>
      </w:r>
      <w:proofErr w:type="spellStart"/>
      <w:r w:rsidRPr="00D006E4">
        <w:rPr>
          <w:bCs/>
          <w:sz w:val="28"/>
          <w:szCs w:val="28"/>
          <w:lang w:eastAsia="x-none"/>
        </w:rPr>
        <w:t>тн</w:t>
      </w:r>
      <w:proofErr w:type="spellEnd"/>
      <w:r w:rsidRPr="00D006E4">
        <w:rPr>
          <w:bCs/>
          <w:sz w:val="28"/>
          <w:szCs w:val="28"/>
          <w:lang w:eastAsia="x-none"/>
        </w:rPr>
        <w:t>.,</w:t>
      </w:r>
    </w:p>
    <w:p w14:paraId="632AFBB3"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ССр</w:t>
      </w:r>
      <w:proofErr w:type="spellEnd"/>
      <w:r w:rsidRPr="00D006E4">
        <w:rPr>
          <w:bCs/>
          <w:sz w:val="28"/>
          <w:szCs w:val="28"/>
          <w:lang w:eastAsia="x-none"/>
        </w:rPr>
        <w:t xml:space="preserve"> (Краснобродский городской округ с учетом расходов МФЦ) - 1793,95 руб./</w:t>
      </w:r>
      <w:proofErr w:type="spellStart"/>
      <w:r w:rsidRPr="00D006E4">
        <w:rPr>
          <w:bCs/>
          <w:sz w:val="28"/>
          <w:szCs w:val="28"/>
          <w:lang w:eastAsia="x-none"/>
        </w:rPr>
        <w:t>тн</w:t>
      </w:r>
      <w:proofErr w:type="spellEnd"/>
      <w:r w:rsidRPr="00D006E4">
        <w:rPr>
          <w:bCs/>
          <w:sz w:val="28"/>
          <w:szCs w:val="28"/>
          <w:lang w:eastAsia="x-none"/>
        </w:rPr>
        <w:t>.,</w:t>
      </w:r>
    </w:p>
    <w:p w14:paraId="0306F1C0" w14:textId="77777777" w:rsidR="00D006E4" w:rsidRPr="00D006E4" w:rsidRDefault="00D006E4" w:rsidP="00D006E4">
      <w:pPr>
        <w:ind w:firstLine="567"/>
        <w:jc w:val="both"/>
        <w:rPr>
          <w:bCs/>
          <w:sz w:val="28"/>
          <w:szCs w:val="28"/>
          <w:lang w:eastAsia="x-none"/>
        </w:rPr>
      </w:pPr>
      <w:r w:rsidRPr="00D006E4">
        <w:rPr>
          <w:bCs/>
          <w:sz w:val="28"/>
          <w:szCs w:val="28"/>
          <w:lang w:eastAsia="x-none"/>
        </w:rPr>
        <w:t>ДО (город Белово, Беловский район) - 2256,74 руб./</w:t>
      </w:r>
      <w:proofErr w:type="spellStart"/>
      <w:r w:rsidRPr="00D006E4">
        <w:rPr>
          <w:bCs/>
          <w:sz w:val="28"/>
          <w:szCs w:val="28"/>
          <w:lang w:eastAsia="x-none"/>
        </w:rPr>
        <w:t>тн</w:t>
      </w:r>
      <w:proofErr w:type="spellEnd"/>
      <w:r w:rsidRPr="00D006E4">
        <w:rPr>
          <w:bCs/>
          <w:sz w:val="28"/>
          <w:szCs w:val="28"/>
          <w:lang w:eastAsia="x-none"/>
        </w:rPr>
        <w:t xml:space="preserve">., </w:t>
      </w:r>
    </w:p>
    <w:p w14:paraId="3C74FF8F" w14:textId="77777777" w:rsidR="00D006E4" w:rsidRPr="00D006E4" w:rsidRDefault="00D006E4" w:rsidP="00D006E4">
      <w:pPr>
        <w:ind w:firstLine="567"/>
        <w:jc w:val="both"/>
        <w:rPr>
          <w:bCs/>
          <w:sz w:val="28"/>
          <w:szCs w:val="28"/>
          <w:lang w:eastAsia="x-none"/>
        </w:rPr>
      </w:pPr>
      <w:r w:rsidRPr="00D006E4">
        <w:rPr>
          <w:bCs/>
          <w:sz w:val="28"/>
          <w:szCs w:val="28"/>
          <w:lang w:eastAsia="x-none"/>
        </w:rPr>
        <w:t>ДПК (город Белово, Беловский район) - 2292,74 руб./</w:t>
      </w:r>
      <w:proofErr w:type="spellStart"/>
      <w:r w:rsidRPr="00D006E4">
        <w:rPr>
          <w:bCs/>
          <w:sz w:val="28"/>
          <w:szCs w:val="28"/>
          <w:lang w:eastAsia="x-none"/>
        </w:rPr>
        <w:t>тн</w:t>
      </w:r>
      <w:proofErr w:type="spellEnd"/>
      <w:r w:rsidRPr="00D006E4">
        <w:rPr>
          <w:bCs/>
          <w:sz w:val="28"/>
          <w:szCs w:val="28"/>
          <w:lang w:eastAsia="x-none"/>
        </w:rPr>
        <w:t>.,</w:t>
      </w:r>
    </w:p>
    <w:p w14:paraId="6F7CDC40"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(город Белово, Беловский район) - 2292,74 руб./</w:t>
      </w:r>
      <w:proofErr w:type="spellStart"/>
      <w:r w:rsidRPr="00D006E4">
        <w:rPr>
          <w:bCs/>
          <w:sz w:val="28"/>
          <w:szCs w:val="28"/>
          <w:lang w:eastAsia="x-none"/>
        </w:rPr>
        <w:t>тн</w:t>
      </w:r>
      <w:proofErr w:type="spellEnd"/>
      <w:r w:rsidRPr="00D006E4">
        <w:rPr>
          <w:bCs/>
          <w:sz w:val="28"/>
          <w:szCs w:val="28"/>
          <w:lang w:eastAsia="x-none"/>
        </w:rPr>
        <w:t>.</w:t>
      </w:r>
    </w:p>
    <w:p w14:paraId="241A8926" w14:textId="77777777" w:rsidR="00D006E4" w:rsidRPr="00D006E4" w:rsidRDefault="00D006E4" w:rsidP="00D006E4">
      <w:pPr>
        <w:ind w:firstLine="567"/>
        <w:jc w:val="both"/>
        <w:rPr>
          <w:bCs/>
          <w:sz w:val="28"/>
          <w:szCs w:val="28"/>
          <w:lang w:eastAsia="x-none"/>
        </w:rPr>
      </w:pPr>
    </w:p>
    <w:p w14:paraId="290C410F" w14:textId="77777777" w:rsidR="00D006E4" w:rsidRPr="00D006E4" w:rsidRDefault="00D006E4" w:rsidP="00D006E4">
      <w:pPr>
        <w:ind w:firstLine="567"/>
        <w:jc w:val="both"/>
        <w:rPr>
          <w:bCs/>
          <w:sz w:val="28"/>
          <w:szCs w:val="28"/>
          <w:lang w:eastAsia="x-none"/>
        </w:rPr>
      </w:pPr>
    </w:p>
    <w:p w14:paraId="5628B683" w14:textId="77777777" w:rsidR="00D006E4" w:rsidRPr="00D006E4" w:rsidRDefault="00D006E4" w:rsidP="00D006E4">
      <w:pPr>
        <w:ind w:firstLine="567"/>
        <w:jc w:val="both"/>
        <w:rPr>
          <w:bCs/>
          <w:sz w:val="28"/>
          <w:szCs w:val="28"/>
          <w:lang w:eastAsia="x-none"/>
        </w:rPr>
      </w:pPr>
    </w:p>
    <w:p w14:paraId="72EEA62A" w14:textId="77777777" w:rsidR="00D006E4" w:rsidRPr="00D006E4" w:rsidRDefault="00D006E4" w:rsidP="00D006E4">
      <w:pPr>
        <w:jc w:val="center"/>
        <w:rPr>
          <w:bCs/>
          <w:sz w:val="28"/>
          <w:szCs w:val="28"/>
          <w:lang w:eastAsia="x-none"/>
        </w:rPr>
      </w:pPr>
      <w:bookmarkStart w:id="18" w:name="_Hlk11849487"/>
      <w:r w:rsidRPr="00D006E4">
        <w:rPr>
          <w:bCs/>
          <w:sz w:val="28"/>
          <w:szCs w:val="28"/>
          <w:lang w:eastAsia="x-none"/>
        </w:rPr>
        <w:t>Березовский филиал</w:t>
      </w:r>
    </w:p>
    <w:p w14:paraId="48698CA6" w14:textId="77777777" w:rsidR="00D006E4" w:rsidRPr="00D006E4" w:rsidRDefault="00D006E4" w:rsidP="00D006E4">
      <w:pPr>
        <w:ind w:left="1070"/>
        <w:jc w:val="both"/>
        <w:rPr>
          <w:bCs/>
          <w:color w:val="FF0000"/>
          <w:sz w:val="28"/>
          <w:szCs w:val="28"/>
          <w:lang w:eastAsia="x-none"/>
        </w:rPr>
      </w:pPr>
    </w:p>
    <w:p w14:paraId="14458BA8"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 xml:space="preserve">Березовский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w:t>
      </w:r>
      <w:proofErr w:type="spellStart"/>
      <w:r w:rsidRPr="00D006E4">
        <w:rPr>
          <w:bCs/>
          <w:sz w:val="28"/>
          <w:szCs w:val="28"/>
          <w:lang w:eastAsia="x-none"/>
        </w:rPr>
        <w:t>самовывозная</w:t>
      </w:r>
      <w:proofErr w:type="spellEnd"/>
      <w:r w:rsidRPr="00D006E4">
        <w:rPr>
          <w:bCs/>
          <w:sz w:val="28"/>
          <w:szCs w:val="28"/>
          <w:lang w:eastAsia="x-none"/>
        </w:rPr>
        <w:t xml:space="preserve"> территория) обеспечивает углем население Березовского городского округа.</w:t>
      </w:r>
    </w:p>
    <w:p w14:paraId="4B0B6D38"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Марки отпускаемого угля: </w:t>
      </w:r>
      <w:proofErr w:type="spellStart"/>
      <w:r w:rsidRPr="00D006E4">
        <w:rPr>
          <w:bCs/>
          <w:sz w:val="28"/>
          <w:szCs w:val="28"/>
          <w:lang w:eastAsia="x-none"/>
        </w:rPr>
        <w:t>ССр</w:t>
      </w:r>
      <w:proofErr w:type="spellEnd"/>
      <w:r w:rsidRPr="00D006E4">
        <w:rPr>
          <w:bCs/>
          <w:sz w:val="28"/>
          <w:szCs w:val="28"/>
          <w:lang w:eastAsia="x-none"/>
        </w:rPr>
        <w:t>.</w:t>
      </w:r>
    </w:p>
    <w:p w14:paraId="1069D83C" w14:textId="77777777" w:rsidR="00D006E4" w:rsidRPr="00D006E4" w:rsidRDefault="00D006E4" w:rsidP="00D006E4">
      <w:pPr>
        <w:ind w:firstLine="567"/>
        <w:jc w:val="both"/>
        <w:rPr>
          <w:sz w:val="28"/>
          <w:szCs w:val="28"/>
          <w:lang w:eastAsia="x-none"/>
        </w:rPr>
      </w:pPr>
      <w:r w:rsidRPr="00D006E4">
        <w:rPr>
          <w:bCs/>
          <w:sz w:val="28"/>
          <w:szCs w:val="28"/>
          <w:lang w:eastAsia="x-none"/>
        </w:rPr>
        <w:t>Поставщик угля: ОАО «ХК «СДС-УГОЛЬ», представлен договор на период регулирования. 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ОАО «ХК «СДС-УГОЛЬ» поставляет в Березовский городской округ уголь марки ССР по цене 1349,5 руб./</w:t>
      </w:r>
      <w:proofErr w:type="spellStart"/>
      <w:r w:rsidRPr="00D006E4">
        <w:rPr>
          <w:bCs/>
          <w:sz w:val="28"/>
          <w:szCs w:val="28"/>
          <w:lang w:eastAsia="x-none"/>
        </w:rPr>
        <w:t>тн</w:t>
      </w:r>
      <w:proofErr w:type="spellEnd"/>
      <w:r w:rsidRPr="00D006E4">
        <w:rPr>
          <w:bCs/>
          <w:sz w:val="28"/>
          <w:szCs w:val="28"/>
          <w:lang w:eastAsia="x-none"/>
        </w:rPr>
        <w:t xml:space="preserve"> </w:t>
      </w:r>
      <w:r w:rsidRPr="00D006E4">
        <w:rPr>
          <w:sz w:val="28"/>
          <w:szCs w:val="28"/>
          <w:lang w:eastAsia="x-none"/>
        </w:rPr>
        <w:t>без НДС</w:t>
      </w:r>
      <w:r w:rsidRPr="00D006E4">
        <w:rPr>
          <w:bCs/>
          <w:sz w:val="28"/>
          <w:szCs w:val="28"/>
          <w:lang w:eastAsia="x-none"/>
        </w:rPr>
        <w:t>.</w:t>
      </w:r>
    </w:p>
    <w:p w14:paraId="479935EF" w14:textId="77777777" w:rsidR="00D006E4" w:rsidRPr="00D006E4" w:rsidRDefault="00D006E4" w:rsidP="00D006E4">
      <w:pPr>
        <w:ind w:firstLine="851"/>
        <w:jc w:val="both"/>
        <w:rPr>
          <w:color w:val="000000"/>
          <w:sz w:val="28"/>
          <w:szCs w:val="28"/>
          <w:lang w:eastAsia="x-none"/>
        </w:rPr>
      </w:pP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находится в рамках среднерыночной.</w:t>
      </w:r>
    </w:p>
    <w:p w14:paraId="5BB6FE3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18929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17154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18929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17154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18929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17154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на регулируемый период. </w:t>
      </w:r>
    </w:p>
    <w:p w14:paraId="16448A5C"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2615,29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138,16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4.</w:t>
      </w:r>
    </w:p>
    <w:p w14:paraId="5E7CAC3C"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6FE85834"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1191,37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3F8CBE0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Фонд оплаты труда в размере 1051,37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25921,46 </w:t>
      </w:r>
      <w:proofErr w:type="spellStart"/>
      <w:r w:rsidRPr="00D006E4">
        <w:rPr>
          <w:bCs/>
          <w:sz w:val="28"/>
          <w:szCs w:val="28"/>
          <w:lang w:eastAsia="x-none"/>
        </w:rPr>
        <w:t>тыс.руб</w:t>
      </w:r>
      <w:proofErr w:type="spellEnd"/>
      <w:r w:rsidRPr="00D006E4">
        <w:rPr>
          <w:bCs/>
          <w:sz w:val="28"/>
          <w:szCs w:val="28"/>
          <w:lang w:eastAsia="x-none"/>
        </w:rPr>
        <w:t xml:space="preserve">.  предлагаем принять по факту отчетного периода </w:t>
      </w:r>
      <w:r w:rsidRPr="00D006E4">
        <w:rPr>
          <w:sz w:val="28"/>
          <w:szCs w:val="28"/>
          <w:lang w:val="x-none" w:eastAsia="x-none"/>
        </w:rPr>
        <w:t>с индексом 104,</w:t>
      </w:r>
      <w:r w:rsidRPr="00D006E4">
        <w:rPr>
          <w:sz w:val="28"/>
          <w:szCs w:val="28"/>
          <w:lang w:eastAsia="x-none"/>
        </w:rPr>
        <w:t>5</w:t>
      </w:r>
      <w:r w:rsidRPr="00D006E4">
        <w:rPr>
          <w:sz w:val="28"/>
          <w:szCs w:val="28"/>
          <w:lang w:val="x-none" w:eastAsia="x-none"/>
        </w:rPr>
        <w:t xml:space="preserve"> </w:t>
      </w:r>
      <w:r w:rsidRPr="00D006E4">
        <w:rPr>
          <w:sz w:val="28"/>
          <w:szCs w:val="28"/>
          <w:lang w:eastAsia="x-none"/>
        </w:rPr>
        <w:t>в соответствии с приказом об индексации, представленным ООО «</w:t>
      </w:r>
      <w:proofErr w:type="spellStart"/>
      <w:r w:rsidRPr="00D006E4">
        <w:rPr>
          <w:sz w:val="28"/>
          <w:szCs w:val="28"/>
          <w:lang w:eastAsia="x-none"/>
        </w:rPr>
        <w:t>Кузбасстопливосбыт</w:t>
      </w:r>
      <w:proofErr w:type="spellEnd"/>
      <w:r w:rsidRPr="00D006E4">
        <w:rPr>
          <w:sz w:val="28"/>
          <w:szCs w:val="28"/>
          <w:lang w:eastAsia="x-none"/>
        </w:rPr>
        <w:t>» на период регулирования,</w:t>
      </w:r>
      <w:r w:rsidRPr="00D006E4">
        <w:rPr>
          <w:bCs/>
          <w:sz w:val="28"/>
          <w:szCs w:val="28"/>
          <w:lang w:eastAsia="x-none"/>
        </w:rPr>
        <w:t xml:space="preserve"> численность в количестве 3,38 чел. принимается согласно представленному штатному расписанию на период регулирования</w:t>
      </w:r>
      <w:r w:rsidRPr="00D006E4">
        <w:rPr>
          <w:sz w:val="28"/>
          <w:szCs w:val="28"/>
          <w:lang w:eastAsia="x-none"/>
        </w:rPr>
        <w:t>.</w:t>
      </w:r>
      <w:r w:rsidRPr="00D006E4">
        <w:rPr>
          <w:bCs/>
          <w:sz w:val="28"/>
          <w:szCs w:val="28"/>
          <w:lang w:eastAsia="x-none"/>
        </w:rPr>
        <w:t xml:space="preserve"> </w:t>
      </w:r>
    </w:p>
    <w:p w14:paraId="1561CA43"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63993205"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0720E72D"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359,79 </w:t>
      </w:r>
      <w:proofErr w:type="spellStart"/>
      <w:r w:rsidRPr="00D006E4">
        <w:rPr>
          <w:bCs/>
          <w:sz w:val="28"/>
          <w:szCs w:val="28"/>
          <w:lang w:eastAsia="x-none"/>
        </w:rPr>
        <w:t>тыс.руб</w:t>
      </w:r>
      <w:proofErr w:type="spellEnd"/>
      <w:r w:rsidRPr="00D006E4">
        <w:rPr>
          <w:bCs/>
          <w:sz w:val="28"/>
          <w:szCs w:val="28"/>
          <w:lang w:eastAsia="x-none"/>
        </w:rPr>
        <w:t>.</w:t>
      </w:r>
    </w:p>
    <w:p w14:paraId="14515868"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317,52 </w:t>
      </w:r>
      <w:proofErr w:type="spellStart"/>
      <w:r w:rsidRPr="00D006E4">
        <w:rPr>
          <w:bCs/>
          <w:sz w:val="28"/>
          <w:szCs w:val="28"/>
          <w:lang w:eastAsia="x-none"/>
        </w:rPr>
        <w:t>тыс.руб</w:t>
      </w:r>
      <w:proofErr w:type="spellEnd"/>
      <w:r w:rsidRPr="00D006E4">
        <w:rPr>
          <w:bCs/>
          <w:sz w:val="28"/>
          <w:szCs w:val="28"/>
          <w:lang w:eastAsia="x-none"/>
        </w:rPr>
        <w:t>. (30,2%).</w:t>
      </w:r>
    </w:p>
    <w:p w14:paraId="0FB943F5"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16,74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5170CDF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6F9B67C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инвентарь, канцтовары, спецодежду и т.п. Фактически сумма затрат за отчетный период подтверждена на сумму 16,0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в размере 16,74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37E85931" w14:textId="77777777" w:rsidR="00D006E4" w:rsidRPr="00D006E4" w:rsidRDefault="00D006E4" w:rsidP="00D006E4">
      <w:pPr>
        <w:ind w:firstLine="567"/>
        <w:jc w:val="both"/>
        <w:rPr>
          <w:sz w:val="28"/>
          <w:szCs w:val="28"/>
          <w:lang w:eastAsia="x-none"/>
        </w:rPr>
      </w:pPr>
      <w:r w:rsidRPr="00D006E4">
        <w:rPr>
          <w:sz w:val="28"/>
          <w:szCs w:val="28"/>
          <w:lang w:eastAsia="x-none"/>
        </w:rPr>
        <w:t>4. Затраты на ремонт, техническое обслуживание основных средств</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3,42 </w:t>
      </w:r>
      <w:proofErr w:type="spellStart"/>
      <w:r w:rsidRPr="00D006E4">
        <w:rPr>
          <w:sz w:val="28"/>
          <w:szCs w:val="28"/>
          <w:lang w:eastAsia="x-none"/>
        </w:rPr>
        <w:t>тыс.руб</w:t>
      </w:r>
      <w:proofErr w:type="spellEnd"/>
      <w:r w:rsidRPr="00D006E4">
        <w:rPr>
          <w:sz w:val="28"/>
          <w:szCs w:val="28"/>
          <w:lang w:eastAsia="x-none"/>
        </w:rPr>
        <w:t>., в том числе по затратам:</w:t>
      </w:r>
    </w:p>
    <w:p w14:paraId="67B26CD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4.1. Затраты на стройматериалы в размере 3,42 </w:t>
      </w:r>
      <w:proofErr w:type="spellStart"/>
      <w:r w:rsidRPr="00D006E4">
        <w:rPr>
          <w:sz w:val="28"/>
          <w:szCs w:val="28"/>
          <w:lang w:eastAsia="x-none"/>
        </w:rPr>
        <w:t>тыс.руб</w:t>
      </w:r>
      <w:proofErr w:type="spellEnd"/>
      <w:r w:rsidRPr="00D006E4">
        <w:rPr>
          <w:sz w:val="28"/>
          <w:szCs w:val="28"/>
          <w:lang w:eastAsia="x-none"/>
        </w:rPr>
        <w:t>. Фактические расходы подтверждены данными бухгалтерского учета, а также счет-фактурами, Расходы принимаются по факту отчетного периода с индексом Минэкономразвития России 104,6</w:t>
      </w:r>
      <w:r w:rsidRPr="00D006E4">
        <w:rPr>
          <w:sz w:val="28"/>
          <w:szCs w:val="28"/>
          <w:lang w:val="x-none" w:eastAsia="x-none"/>
        </w:rPr>
        <w:t xml:space="preserve"> </w:t>
      </w:r>
      <w:r w:rsidRPr="00D006E4">
        <w:rPr>
          <w:sz w:val="28"/>
          <w:szCs w:val="28"/>
          <w:lang w:eastAsia="x-none"/>
        </w:rPr>
        <w:t xml:space="preserve">в сумме 3,42 </w:t>
      </w:r>
      <w:proofErr w:type="spellStart"/>
      <w:r w:rsidRPr="00D006E4">
        <w:rPr>
          <w:sz w:val="28"/>
          <w:szCs w:val="28"/>
          <w:lang w:eastAsia="x-none"/>
        </w:rPr>
        <w:t>тыс.руб</w:t>
      </w:r>
      <w:proofErr w:type="spellEnd"/>
      <w:r w:rsidRPr="00D006E4">
        <w:rPr>
          <w:sz w:val="28"/>
          <w:szCs w:val="28"/>
          <w:lang w:eastAsia="x-none"/>
        </w:rPr>
        <w:t>.</w:t>
      </w:r>
    </w:p>
    <w:p w14:paraId="43073FB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4.2. Затраты на обслуживание объектов электроснабжения, обслуживание автотранспорта в размере 0,53 </w:t>
      </w:r>
      <w:proofErr w:type="spellStart"/>
      <w:r w:rsidRPr="00D006E4">
        <w:rPr>
          <w:sz w:val="28"/>
          <w:szCs w:val="28"/>
          <w:lang w:eastAsia="x-none"/>
        </w:rPr>
        <w:t>тыс.руб</w:t>
      </w:r>
      <w:proofErr w:type="spellEnd"/>
      <w:r w:rsidRPr="00D006E4">
        <w:rPr>
          <w:sz w:val="28"/>
          <w:szCs w:val="28"/>
          <w:lang w:eastAsia="x-none"/>
        </w:rPr>
        <w:t xml:space="preserve">. документально не подтверждены, по запросу РЭК КО подтверждающие документы не представлены. Специалистом исключаются данные затраты в сумме 0,53 </w:t>
      </w:r>
      <w:proofErr w:type="spellStart"/>
      <w:r w:rsidRPr="00D006E4">
        <w:rPr>
          <w:sz w:val="28"/>
          <w:szCs w:val="28"/>
          <w:lang w:eastAsia="x-none"/>
        </w:rPr>
        <w:t>тыс.руб</w:t>
      </w:r>
      <w:proofErr w:type="spellEnd"/>
      <w:r w:rsidRPr="00D006E4">
        <w:rPr>
          <w:sz w:val="28"/>
          <w:szCs w:val="28"/>
          <w:lang w:eastAsia="x-none"/>
        </w:rPr>
        <w:t>. как экономически не обоснованные.</w:t>
      </w:r>
    </w:p>
    <w:p w14:paraId="08250D41" w14:textId="77777777" w:rsidR="00D006E4" w:rsidRPr="00D006E4" w:rsidRDefault="00D006E4" w:rsidP="00D006E4">
      <w:pPr>
        <w:ind w:firstLine="567"/>
        <w:jc w:val="both"/>
        <w:rPr>
          <w:sz w:val="28"/>
          <w:szCs w:val="28"/>
          <w:lang w:eastAsia="x-none"/>
        </w:rPr>
      </w:pPr>
      <w:r w:rsidRPr="00D006E4">
        <w:rPr>
          <w:bCs/>
          <w:sz w:val="28"/>
          <w:szCs w:val="28"/>
          <w:lang w:eastAsia="x-none"/>
        </w:rPr>
        <w:t>5.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193,86 </w:t>
      </w:r>
      <w:proofErr w:type="spellStart"/>
      <w:r w:rsidRPr="00D006E4">
        <w:rPr>
          <w:sz w:val="28"/>
          <w:szCs w:val="28"/>
          <w:lang w:eastAsia="x-none"/>
        </w:rPr>
        <w:t>тыс.руб</w:t>
      </w:r>
      <w:proofErr w:type="spellEnd"/>
      <w:r w:rsidRPr="00D006E4">
        <w:rPr>
          <w:sz w:val="28"/>
          <w:szCs w:val="28"/>
          <w:lang w:eastAsia="x-none"/>
        </w:rPr>
        <w:t xml:space="preserve">. </w:t>
      </w:r>
    </w:p>
    <w:p w14:paraId="107A370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3B9ECFA8"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56912304" w14:textId="77777777" w:rsidR="00D006E4" w:rsidRPr="00D006E4" w:rsidRDefault="00D006E4" w:rsidP="00D006E4">
      <w:pPr>
        <w:ind w:firstLine="567"/>
        <w:jc w:val="both"/>
        <w:rPr>
          <w:sz w:val="28"/>
          <w:szCs w:val="28"/>
          <w:lang w:eastAsia="x-none"/>
        </w:rPr>
      </w:pPr>
      <w:r w:rsidRPr="00D006E4">
        <w:rPr>
          <w:sz w:val="28"/>
          <w:szCs w:val="28"/>
          <w:lang w:eastAsia="x-none"/>
        </w:rPr>
        <w:t>5.1.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15,63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Затраты приняты по факту отчетного периода с индексом Минэкономразвития России 104,6 в сумме 15,63 </w:t>
      </w:r>
      <w:proofErr w:type="spellStart"/>
      <w:r w:rsidRPr="00D006E4">
        <w:rPr>
          <w:sz w:val="28"/>
          <w:szCs w:val="28"/>
          <w:lang w:eastAsia="x-none"/>
        </w:rPr>
        <w:t>тыс.руб</w:t>
      </w:r>
      <w:proofErr w:type="spellEnd"/>
      <w:r w:rsidRPr="00D006E4">
        <w:rPr>
          <w:sz w:val="28"/>
          <w:szCs w:val="28"/>
          <w:lang w:eastAsia="x-none"/>
        </w:rPr>
        <w:t xml:space="preserve">. </w:t>
      </w:r>
      <w:bookmarkStart w:id="19" w:name="_Hlk11847590"/>
    </w:p>
    <w:bookmarkEnd w:id="19"/>
    <w:p w14:paraId="18F9392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информационные, консультационные услуги в размере 13,69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на сумму 6,36 </w:t>
      </w:r>
      <w:proofErr w:type="spellStart"/>
      <w:r w:rsidRPr="00D006E4">
        <w:rPr>
          <w:sz w:val="28"/>
          <w:szCs w:val="28"/>
          <w:lang w:eastAsia="x-none"/>
        </w:rPr>
        <w:t>тыс.руб</w:t>
      </w:r>
      <w:proofErr w:type="spellEnd"/>
      <w:r w:rsidRPr="00D006E4">
        <w:rPr>
          <w:sz w:val="28"/>
          <w:szCs w:val="28"/>
          <w:lang w:eastAsia="x-none"/>
        </w:rPr>
        <w:t xml:space="preserve">. Затраты приняты по факту отчетного периода с индексом Минэкономразвития России 104,6 в сумме 6,65 </w:t>
      </w:r>
      <w:proofErr w:type="spellStart"/>
      <w:r w:rsidRPr="00D006E4">
        <w:rPr>
          <w:sz w:val="28"/>
          <w:szCs w:val="28"/>
          <w:lang w:eastAsia="x-none"/>
        </w:rPr>
        <w:t>тыс.руб</w:t>
      </w:r>
      <w:proofErr w:type="spellEnd"/>
      <w:r w:rsidRPr="00D006E4">
        <w:rPr>
          <w:sz w:val="28"/>
          <w:szCs w:val="28"/>
          <w:lang w:eastAsia="x-none"/>
        </w:rPr>
        <w:t>.</w:t>
      </w:r>
      <w:bookmarkStart w:id="20" w:name="_Hlk12525260"/>
    </w:p>
    <w:bookmarkEnd w:id="20"/>
    <w:p w14:paraId="2C117750"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5.3.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57,51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Затраты приняты по факту отчетного периода с индексом Минэкономразвития России 104,6 в сумме 57,51 </w:t>
      </w:r>
      <w:proofErr w:type="spellStart"/>
      <w:r w:rsidRPr="00D006E4">
        <w:rPr>
          <w:sz w:val="28"/>
          <w:szCs w:val="28"/>
          <w:lang w:eastAsia="x-none"/>
        </w:rPr>
        <w:t>тыс.руб</w:t>
      </w:r>
      <w:proofErr w:type="spellEnd"/>
      <w:r w:rsidRPr="00D006E4">
        <w:rPr>
          <w:sz w:val="28"/>
          <w:szCs w:val="28"/>
          <w:lang w:eastAsia="x-none"/>
        </w:rPr>
        <w:t xml:space="preserve">. по предложению организации. </w:t>
      </w:r>
    </w:p>
    <w:p w14:paraId="351B071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5.4. Коммунальные расходы.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коммунальные расходы в размере 63,19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в размере 63,13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104,5.</w:t>
      </w:r>
    </w:p>
    <w:p w14:paraId="68ECAF3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5.5. Электроэнергия.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13,94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Затраты приняты по факту отчетного периода с индексом Минэкономразвития России 105,9 в сумме 13,94 </w:t>
      </w:r>
      <w:proofErr w:type="spellStart"/>
      <w:r w:rsidRPr="00D006E4">
        <w:rPr>
          <w:sz w:val="28"/>
          <w:szCs w:val="28"/>
          <w:lang w:eastAsia="x-none"/>
        </w:rPr>
        <w:t>тыс.руб</w:t>
      </w:r>
      <w:proofErr w:type="spellEnd"/>
      <w:r w:rsidRPr="00D006E4">
        <w:rPr>
          <w:sz w:val="28"/>
          <w:szCs w:val="28"/>
          <w:lang w:eastAsia="x-none"/>
        </w:rPr>
        <w:t xml:space="preserve">. по предложению организации. </w:t>
      </w:r>
    </w:p>
    <w:p w14:paraId="5B0A95F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5.6.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обслуживание оргтехники, ККМ в размере 20,19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на сумму 19,3 </w:t>
      </w:r>
      <w:proofErr w:type="spellStart"/>
      <w:r w:rsidRPr="00D006E4">
        <w:rPr>
          <w:sz w:val="28"/>
          <w:szCs w:val="28"/>
          <w:lang w:eastAsia="x-none"/>
        </w:rPr>
        <w:t>тыс.руб</w:t>
      </w:r>
      <w:proofErr w:type="spellEnd"/>
      <w:r w:rsidRPr="00D006E4">
        <w:rPr>
          <w:sz w:val="28"/>
          <w:szCs w:val="28"/>
          <w:lang w:eastAsia="x-none"/>
        </w:rPr>
        <w:t xml:space="preserve">. Затраты приняты по факту отчетного периода с индексом Минэкономразвития России 104,6 в сумме 20,19 </w:t>
      </w:r>
      <w:proofErr w:type="spellStart"/>
      <w:r w:rsidRPr="00D006E4">
        <w:rPr>
          <w:sz w:val="28"/>
          <w:szCs w:val="28"/>
          <w:lang w:eastAsia="x-none"/>
        </w:rPr>
        <w:t>тыс.руб</w:t>
      </w:r>
      <w:proofErr w:type="spellEnd"/>
      <w:r w:rsidRPr="00D006E4">
        <w:rPr>
          <w:sz w:val="28"/>
          <w:szCs w:val="28"/>
          <w:lang w:eastAsia="x-none"/>
        </w:rPr>
        <w:t>.</w:t>
      </w:r>
    </w:p>
    <w:p w14:paraId="4028EFE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5.7. Расходы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охрану труда, противопожарную безопасность в размере 9,71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Затраты приняты по факту отчетного периода с индексом Минэкономразвития России 104,6 в сумме 9,71 </w:t>
      </w:r>
      <w:proofErr w:type="spellStart"/>
      <w:r w:rsidRPr="00D006E4">
        <w:rPr>
          <w:sz w:val="28"/>
          <w:szCs w:val="28"/>
          <w:lang w:eastAsia="x-none"/>
        </w:rPr>
        <w:t>тыс.руб</w:t>
      </w:r>
      <w:proofErr w:type="spellEnd"/>
      <w:r w:rsidRPr="00D006E4">
        <w:rPr>
          <w:sz w:val="28"/>
          <w:szCs w:val="28"/>
          <w:lang w:eastAsia="x-none"/>
        </w:rPr>
        <w:t xml:space="preserve">. по предложению организации. </w:t>
      </w:r>
    </w:p>
    <w:p w14:paraId="7D88B826" w14:textId="77777777" w:rsidR="00D006E4" w:rsidRPr="00D006E4" w:rsidRDefault="00D006E4" w:rsidP="00D006E4">
      <w:pPr>
        <w:ind w:firstLine="567"/>
        <w:jc w:val="both"/>
        <w:rPr>
          <w:sz w:val="28"/>
          <w:szCs w:val="28"/>
          <w:lang w:eastAsia="x-none"/>
        </w:rPr>
      </w:pPr>
      <w:r w:rsidRPr="00D006E4">
        <w:rPr>
          <w:bCs/>
          <w:sz w:val="28"/>
          <w:szCs w:val="28"/>
          <w:lang w:eastAsia="x-none"/>
        </w:rPr>
        <w:t>5.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в сумме 716,15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010D8956" w14:textId="77777777" w:rsidR="00D006E4" w:rsidRPr="00D006E4" w:rsidRDefault="00D006E4" w:rsidP="00D006E4">
      <w:pPr>
        <w:ind w:firstLine="567"/>
        <w:jc w:val="both"/>
        <w:rPr>
          <w:sz w:val="28"/>
          <w:szCs w:val="28"/>
          <w:lang w:val="x-none" w:eastAsia="x-none"/>
        </w:rPr>
      </w:pPr>
      <w:r w:rsidRPr="00D006E4">
        <w:rPr>
          <w:sz w:val="28"/>
          <w:szCs w:val="28"/>
          <w:lang w:val="x-none" w:eastAsia="x-none"/>
        </w:rPr>
        <w:t>Расчет расходов головного офиса представлен ниже.</w:t>
      </w:r>
    </w:p>
    <w:p w14:paraId="7F5A61B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приходящиеся на Березовский филиал, принимаются в доле пропорционально выручке по факту отчётного периода в соответствии с Налоговым кодексом РФ в сумме 716,15 </w:t>
      </w:r>
      <w:proofErr w:type="spellStart"/>
      <w:r w:rsidRPr="00D006E4">
        <w:rPr>
          <w:sz w:val="28"/>
          <w:szCs w:val="28"/>
          <w:lang w:eastAsia="x-none"/>
        </w:rPr>
        <w:t>тыс.руб</w:t>
      </w:r>
      <w:proofErr w:type="spellEnd"/>
      <w:r w:rsidRPr="00D006E4">
        <w:rPr>
          <w:sz w:val="28"/>
          <w:szCs w:val="28"/>
          <w:lang w:eastAsia="x-none"/>
        </w:rPr>
        <w:t>.</w:t>
      </w:r>
    </w:p>
    <w:p w14:paraId="4963692C"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117,78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05C68B2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w:t>
      </w:r>
      <w:r w:rsidRPr="00D006E4">
        <w:rPr>
          <w:sz w:val="28"/>
          <w:szCs w:val="28"/>
          <w:lang w:eastAsia="x-none"/>
        </w:rPr>
        <w:lastRenderedPageBreak/>
        <w:t xml:space="preserve">принять сумму затрат по факту отчётного периода </w:t>
      </w:r>
      <w:bookmarkStart w:id="21" w:name="_Hlk12529198"/>
      <w:r w:rsidRPr="00D006E4">
        <w:rPr>
          <w:sz w:val="28"/>
          <w:szCs w:val="28"/>
          <w:lang w:eastAsia="x-none"/>
        </w:rPr>
        <w:t xml:space="preserve">с индексом Минэкономразвития России 104,6 </w:t>
      </w:r>
      <w:bookmarkEnd w:id="21"/>
      <w:r w:rsidRPr="00D006E4">
        <w:rPr>
          <w:sz w:val="28"/>
          <w:szCs w:val="28"/>
          <w:lang w:eastAsia="x-none"/>
        </w:rPr>
        <w:t xml:space="preserve">в размере 117,78 </w:t>
      </w:r>
      <w:proofErr w:type="spellStart"/>
      <w:r w:rsidRPr="00D006E4">
        <w:rPr>
          <w:sz w:val="28"/>
          <w:szCs w:val="28"/>
          <w:lang w:eastAsia="x-none"/>
        </w:rPr>
        <w:t>тыс.руб</w:t>
      </w:r>
      <w:proofErr w:type="spellEnd"/>
      <w:r w:rsidRPr="00D006E4">
        <w:rPr>
          <w:sz w:val="28"/>
          <w:szCs w:val="28"/>
          <w:lang w:eastAsia="x-none"/>
        </w:rPr>
        <w:t>.</w:t>
      </w:r>
    </w:p>
    <w:p w14:paraId="2CD48280"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130,6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6F9F389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53,30 </w:t>
      </w:r>
      <w:proofErr w:type="spellStart"/>
      <w:r w:rsidRPr="00D006E4">
        <w:rPr>
          <w:sz w:val="28"/>
          <w:szCs w:val="28"/>
          <w:lang w:eastAsia="x-none"/>
        </w:rPr>
        <w:t>тыс.руб</w:t>
      </w:r>
      <w:proofErr w:type="spellEnd"/>
      <w:r w:rsidRPr="00D006E4">
        <w:rPr>
          <w:sz w:val="28"/>
          <w:szCs w:val="28"/>
          <w:lang w:eastAsia="x-none"/>
        </w:rPr>
        <w:t>.</w:t>
      </w:r>
    </w:p>
    <w:p w14:paraId="4A4B261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114,42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40011866" w14:textId="6441EC05" w:rsidR="00D006E4" w:rsidRPr="00D006E4" w:rsidRDefault="00D006E4" w:rsidP="00D006E4">
      <w:pPr>
        <w:ind w:firstLine="851"/>
        <w:jc w:val="both"/>
        <w:rPr>
          <w:sz w:val="28"/>
          <w:szCs w:val="28"/>
          <w:lang w:eastAsia="x-none"/>
        </w:rPr>
      </w:pPr>
      <w:r w:rsidRPr="00D006E4">
        <w:rPr>
          <w:noProof/>
          <w:lang w:eastAsia="en-US"/>
        </w:rPr>
        <w:drawing>
          <wp:inline distT="0" distB="0" distL="0" distR="0" wp14:anchorId="142C5451" wp14:editId="5C528194">
            <wp:extent cx="4766310" cy="1536700"/>
            <wp:effectExtent l="0" t="0" r="0" b="635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6310" cy="1536700"/>
                    </a:xfrm>
                    <a:prstGeom prst="rect">
                      <a:avLst/>
                    </a:prstGeom>
                    <a:noFill/>
                    <a:ln>
                      <a:noFill/>
                    </a:ln>
                  </pic:spPr>
                </pic:pic>
              </a:graphicData>
            </a:graphic>
          </wp:inline>
        </w:drawing>
      </w:r>
    </w:p>
    <w:p w14:paraId="0511C4F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2348,61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124,07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4.</w:t>
      </w:r>
    </w:p>
    <w:p w14:paraId="15BD1AC2"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12B849B7"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ССр</w:t>
      </w:r>
      <w:proofErr w:type="spellEnd"/>
      <w:r w:rsidRPr="00D006E4">
        <w:rPr>
          <w:bCs/>
          <w:sz w:val="28"/>
          <w:szCs w:val="28"/>
          <w:lang w:eastAsia="x-none"/>
        </w:rPr>
        <w:t xml:space="preserve"> – 1768,29 руб./</w:t>
      </w:r>
      <w:proofErr w:type="spellStart"/>
      <w:r w:rsidRPr="00D006E4">
        <w:rPr>
          <w:bCs/>
          <w:sz w:val="28"/>
          <w:szCs w:val="28"/>
          <w:lang w:eastAsia="x-none"/>
        </w:rPr>
        <w:t>тн</w:t>
      </w:r>
      <w:proofErr w:type="spellEnd"/>
      <w:r w:rsidRPr="00D006E4">
        <w:rPr>
          <w:bCs/>
          <w:sz w:val="28"/>
          <w:szCs w:val="28"/>
          <w:lang w:eastAsia="x-none"/>
        </w:rPr>
        <w:t>.</w:t>
      </w:r>
      <w:bookmarkEnd w:id="18"/>
    </w:p>
    <w:p w14:paraId="42F09EAA" w14:textId="77777777" w:rsidR="00D006E4" w:rsidRPr="00D006E4" w:rsidRDefault="00D006E4" w:rsidP="00D006E4">
      <w:pPr>
        <w:ind w:firstLine="567"/>
        <w:jc w:val="both"/>
        <w:rPr>
          <w:bCs/>
          <w:sz w:val="28"/>
          <w:szCs w:val="28"/>
          <w:lang w:eastAsia="x-none"/>
        </w:rPr>
      </w:pPr>
    </w:p>
    <w:p w14:paraId="2403A78B" w14:textId="77777777" w:rsidR="00D006E4" w:rsidRPr="00D006E4" w:rsidRDefault="00D006E4" w:rsidP="00D006E4">
      <w:pPr>
        <w:jc w:val="center"/>
        <w:rPr>
          <w:bCs/>
          <w:sz w:val="28"/>
          <w:szCs w:val="28"/>
          <w:lang w:eastAsia="x-none"/>
        </w:rPr>
      </w:pPr>
      <w:bookmarkStart w:id="22" w:name="_Hlk11849713"/>
      <w:proofErr w:type="spellStart"/>
      <w:r w:rsidRPr="00D006E4">
        <w:rPr>
          <w:bCs/>
          <w:sz w:val="28"/>
          <w:szCs w:val="28"/>
          <w:lang w:eastAsia="x-none"/>
        </w:rPr>
        <w:t>Гурьевский</w:t>
      </w:r>
      <w:proofErr w:type="spellEnd"/>
      <w:r w:rsidRPr="00D006E4">
        <w:rPr>
          <w:bCs/>
          <w:sz w:val="28"/>
          <w:szCs w:val="28"/>
          <w:lang w:eastAsia="x-none"/>
        </w:rPr>
        <w:t xml:space="preserve"> филиал</w:t>
      </w:r>
    </w:p>
    <w:p w14:paraId="3B3F336C" w14:textId="77777777" w:rsidR="00D006E4" w:rsidRPr="00D006E4" w:rsidRDefault="00D006E4" w:rsidP="00D006E4">
      <w:pPr>
        <w:ind w:left="1070"/>
        <w:jc w:val="both"/>
        <w:rPr>
          <w:bCs/>
          <w:color w:val="FF0000"/>
          <w:sz w:val="28"/>
          <w:szCs w:val="28"/>
          <w:lang w:eastAsia="x-none"/>
        </w:rPr>
      </w:pPr>
    </w:p>
    <w:p w14:paraId="02A48B5B"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Гурьевский</w:t>
      </w:r>
      <w:proofErr w:type="spellEnd"/>
      <w:r w:rsidRPr="00D006E4">
        <w:rPr>
          <w:bCs/>
          <w:sz w:val="28"/>
          <w:szCs w:val="28"/>
          <w:lang w:eastAsia="x-none"/>
        </w:rPr>
        <w:t xml:space="preserve">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(складская территория) обеспечивает углем население </w:t>
      </w:r>
      <w:proofErr w:type="spellStart"/>
      <w:r w:rsidRPr="00D006E4">
        <w:rPr>
          <w:bCs/>
          <w:sz w:val="28"/>
          <w:szCs w:val="28"/>
          <w:lang w:eastAsia="x-none"/>
        </w:rPr>
        <w:t>Гурьевского</w:t>
      </w:r>
      <w:proofErr w:type="spellEnd"/>
      <w:r w:rsidRPr="00D006E4">
        <w:rPr>
          <w:bCs/>
          <w:sz w:val="28"/>
          <w:szCs w:val="28"/>
          <w:lang w:eastAsia="x-none"/>
        </w:rPr>
        <w:t xml:space="preserve"> городского округа.</w:t>
      </w:r>
    </w:p>
    <w:p w14:paraId="7D82E2B8"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2140A3AF" w14:textId="77777777" w:rsidR="00D006E4" w:rsidRPr="00D006E4" w:rsidRDefault="00D006E4" w:rsidP="00D006E4">
      <w:pPr>
        <w:jc w:val="both"/>
        <w:rPr>
          <w:bCs/>
          <w:sz w:val="28"/>
          <w:szCs w:val="28"/>
          <w:lang w:val="x-none" w:eastAsia="x-none"/>
        </w:rPr>
      </w:pPr>
      <w:r w:rsidRPr="00D006E4">
        <w:rPr>
          <w:bCs/>
          <w:sz w:val="28"/>
          <w:szCs w:val="28"/>
          <w:lang w:val="x-none" w:eastAsia="x-none"/>
        </w:rPr>
        <w:t xml:space="preserve">Поставщик угля: ПАО «КТК», представлен договор на период регулирования. </w:t>
      </w:r>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ПАО «КТК» поставляет в </w:t>
      </w:r>
      <w:proofErr w:type="spellStart"/>
      <w:r w:rsidRPr="00D006E4">
        <w:rPr>
          <w:bCs/>
          <w:sz w:val="28"/>
          <w:szCs w:val="28"/>
          <w:lang w:eastAsia="x-none"/>
        </w:rPr>
        <w:t>Гурьевский</w:t>
      </w:r>
      <w:proofErr w:type="spellEnd"/>
      <w:r w:rsidRPr="00D006E4">
        <w:rPr>
          <w:bCs/>
          <w:sz w:val="28"/>
          <w:szCs w:val="28"/>
          <w:lang w:eastAsia="x-none"/>
        </w:rPr>
        <w:t xml:space="preserve"> муниципальный район уголь марки ДР по </w:t>
      </w:r>
      <w:r w:rsidRPr="00D006E4">
        <w:rPr>
          <w:bCs/>
          <w:sz w:val="28"/>
          <w:szCs w:val="28"/>
          <w:lang w:eastAsia="x-none"/>
        </w:rPr>
        <w:lastRenderedPageBreak/>
        <w:t>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47D43E46" w14:textId="77777777" w:rsidR="00D006E4" w:rsidRPr="00D006E4" w:rsidRDefault="00D006E4" w:rsidP="00D006E4">
      <w:pPr>
        <w:ind w:firstLine="851"/>
        <w:jc w:val="both"/>
        <w:rPr>
          <w:color w:val="000000"/>
          <w:sz w:val="28"/>
          <w:szCs w:val="28"/>
          <w:lang w:eastAsia="x-none"/>
        </w:rPr>
      </w:pP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находится в рамках среднерыночной.</w:t>
      </w:r>
    </w:p>
    <w:p w14:paraId="3465EB22"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35111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33389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43800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42300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43800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42300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w:t>
      </w:r>
    </w:p>
    <w:p w14:paraId="44FA39D0"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27682,95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632,03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5.</w:t>
      </w:r>
    </w:p>
    <w:p w14:paraId="4E88BED2"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6F0D6B75"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2683,4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70E05A4B"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Фонд оплаты труда в размере 2683,4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30424,04 </w:t>
      </w:r>
      <w:proofErr w:type="spellStart"/>
      <w:r w:rsidRPr="00D006E4">
        <w:rPr>
          <w:bCs/>
          <w:sz w:val="28"/>
          <w:szCs w:val="28"/>
          <w:lang w:eastAsia="x-none"/>
        </w:rPr>
        <w:t>тыс.руб</w:t>
      </w:r>
      <w:proofErr w:type="spellEnd"/>
      <w:r w:rsidRPr="00D006E4">
        <w:rPr>
          <w:bCs/>
          <w:sz w:val="28"/>
          <w:szCs w:val="28"/>
          <w:lang w:eastAsia="x-none"/>
        </w:rPr>
        <w:t xml:space="preserve">. и численность в количестве 7,35 чел. предлагаем принять согласно штатному расписанию с 01.03.2019. </w:t>
      </w:r>
    </w:p>
    <w:p w14:paraId="69F4D393"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706590A1"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036A75B7"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810,39 </w:t>
      </w:r>
      <w:proofErr w:type="spellStart"/>
      <w:r w:rsidRPr="00D006E4">
        <w:rPr>
          <w:bCs/>
          <w:sz w:val="28"/>
          <w:szCs w:val="28"/>
          <w:lang w:eastAsia="x-none"/>
        </w:rPr>
        <w:t>тыс.руб</w:t>
      </w:r>
      <w:proofErr w:type="spellEnd"/>
      <w:r w:rsidRPr="00D006E4">
        <w:rPr>
          <w:bCs/>
          <w:sz w:val="28"/>
          <w:szCs w:val="28"/>
          <w:lang w:eastAsia="x-none"/>
        </w:rPr>
        <w:t>.</w:t>
      </w:r>
    </w:p>
    <w:p w14:paraId="26329F7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810,39 </w:t>
      </w:r>
      <w:proofErr w:type="spellStart"/>
      <w:r w:rsidRPr="00D006E4">
        <w:rPr>
          <w:bCs/>
          <w:sz w:val="28"/>
          <w:szCs w:val="28"/>
          <w:lang w:eastAsia="x-none"/>
        </w:rPr>
        <w:t>тыс.руб</w:t>
      </w:r>
      <w:proofErr w:type="spellEnd"/>
      <w:r w:rsidRPr="00D006E4">
        <w:rPr>
          <w:bCs/>
          <w:sz w:val="28"/>
          <w:szCs w:val="28"/>
          <w:lang w:eastAsia="x-none"/>
        </w:rPr>
        <w:t>. (30,2%).</w:t>
      </w:r>
    </w:p>
    <w:p w14:paraId="7F1C2B42"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1420,69 </w:t>
      </w:r>
      <w:proofErr w:type="spellStart"/>
      <w:r w:rsidRPr="00D006E4">
        <w:rPr>
          <w:sz w:val="28"/>
          <w:szCs w:val="28"/>
          <w:lang w:eastAsia="x-none"/>
        </w:rPr>
        <w:t>тыс.руб</w:t>
      </w:r>
      <w:proofErr w:type="spellEnd"/>
      <w:r w:rsidRPr="00D006E4">
        <w:rPr>
          <w:sz w:val="28"/>
          <w:szCs w:val="28"/>
          <w:lang w:eastAsia="x-none"/>
        </w:rPr>
        <w:t xml:space="preserve">. </w:t>
      </w:r>
    </w:p>
    <w:p w14:paraId="76B4886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w:t>
      </w:r>
      <w:r w:rsidRPr="00D006E4">
        <w:rPr>
          <w:sz w:val="28"/>
          <w:szCs w:val="28"/>
          <w:lang w:eastAsia="x-none"/>
        </w:rPr>
        <w:lastRenderedPageBreak/>
        <w:t xml:space="preserve">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в размере 1420,69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роста цен на топливо 109,4 с учетом изменения объемов переработки угля в плановом периоде.</w:t>
      </w:r>
    </w:p>
    <w:p w14:paraId="06E28469" w14:textId="77777777" w:rsidR="00D006E4" w:rsidRPr="00D006E4" w:rsidRDefault="00D006E4" w:rsidP="00D006E4">
      <w:pPr>
        <w:ind w:firstLine="567"/>
        <w:jc w:val="both"/>
        <w:rPr>
          <w:sz w:val="28"/>
          <w:szCs w:val="28"/>
          <w:lang w:eastAsia="x-none"/>
        </w:rPr>
      </w:pPr>
      <w:r w:rsidRPr="00D006E4">
        <w:rPr>
          <w:bCs/>
          <w:sz w:val="28"/>
          <w:szCs w:val="28"/>
          <w:lang w:eastAsia="x-none"/>
        </w:rPr>
        <w:t>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транспортные расходы в сумме 14980,03 </w:t>
      </w:r>
      <w:proofErr w:type="spellStart"/>
      <w:r w:rsidRPr="00D006E4">
        <w:rPr>
          <w:sz w:val="28"/>
          <w:szCs w:val="28"/>
          <w:lang w:eastAsia="x-none"/>
        </w:rPr>
        <w:t>тыс.руб</w:t>
      </w:r>
      <w:proofErr w:type="spellEnd"/>
      <w:r w:rsidRPr="00D006E4">
        <w:rPr>
          <w:sz w:val="28"/>
          <w:szCs w:val="28"/>
          <w:lang w:eastAsia="x-none"/>
        </w:rPr>
        <w:t>. Данные расходы включают в себя перевозку угля автотранспортом на склад.</w:t>
      </w:r>
    </w:p>
    <w:p w14:paraId="3AFE564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w:t>
      </w:r>
    </w:p>
    <w:p w14:paraId="4A40F37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в сумме 11246,5 </w:t>
      </w:r>
      <w:proofErr w:type="spellStart"/>
      <w:r w:rsidRPr="00D006E4">
        <w:rPr>
          <w:sz w:val="28"/>
          <w:szCs w:val="28"/>
          <w:lang w:eastAsia="x-none"/>
        </w:rPr>
        <w:t>тыс.руб</w:t>
      </w:r>
      <w:proofErr w:type="spellEnd"/>
      <w:r w:rsidRPr="00D006E4">
        <w:rPr>
          <w:sz w:val="28"/>
          <w:szCs w:val="28"/>
          <w:lang w:eastAsia="x-none"/>
        </w:rPr>
        <w:t xml:space="preserve">. подтверждены счет-фактурами. Представлен договор. Расходы принимаются в размере 14980,03 </w:t>
      </w:r>
      <w:proofErr w:type="spellStart"/>
      <w:r w:rsidRPr="00D006E4">
        <w:rPr>
          <w:sz w:val="28"/>
          <w:szCs w:val="28"/>
          <w:lang w:eastAsia="x-none"/>
        </w:rPr>
        <w:t>тыс.руб</w:t>
      </w:r>
      <w:proofErr w:type="spellEnd"/>
      <w:r w:rsidRPr="00D006E4">
        <w:rPr>
          <w:sz w:val="28"/>
          <w:szCs w:val="28"/>
          <w:lang w:eastAsia="x-none"/>
        </w:rPr>
        <w:t>. в соответствии с договором и расценками по договору (объем за минусом самовывоза ООО «</w:t>
      </w:r>
      <w:proofErr w:type="spellStart"/>
      <w:r w:rsidRPr="00D006E4">
        <w:rPr>
          <w:sz w:val="28"/>
          <w:szCs w:val="28"/>
          <w:lang w:eastAsia="x-none"/>
        </w:rPr>
        <w:t>Кузбасстопливосбыт</w:t>
      </w:r>
      <w:proofErr w:type="spellEnd"/>
      <w:r w:rsidRPr="00D006E4">
        <w:rPr>
          <w:sz w:val="28"/>
          <w:szCs w:val="28"/>
          <w:lang w:eastAsia="x-none"/>
        </w:rPr>
        <w:t xml:space="preserve">» собственными силами 5 тыс. </w:t>
      </w:r>
      <w:proofErr w:type="spellStart"/>
      <w:r w:rsidRPr="00D006E4">
        <w:rPr>
          <w:sz w:val="28"/>
          <w:szCs w:val="28"/>
          <w:lang w:eastAsia="x-none"/>
        </w:rPr>
        <w:t>тн</w:t>
      </w:r>
      <w:proofErr w:type="spellEnd"/>
      <w:r w:rsidRPr="00D006E4">
        <w:rPr>
          <w:sz w:val="28"/>
          <w:szCs w:val="28"/>
          <w:lang w:eastAsia="x-none"/>
        </w:rPr>
        <w:t>).</w:t>
      </w:r>
    </w:p>
    <w:p w14:paraId="38C8872D" w14:textId="77777777" w:rsidR="00D006E4" w:rsidRPr="00D006E4" w:rsidRDefault="00D006E4" w:rsidP="00D006E4">
      <w:pPr>
        <w:ind w:firstLine="567"/>
        <w:jc w:val="both"/>
        <w:rPr>
          <w:szCs w:val="28"/>
          <w:lang w:eastAsia="en-US"/>
        </w:rPr>
      </w:pPr>
      <w:r w:rsidRPr="00D006E4">
        <w:rPr>
          <w:sz w:val="28"/>
          <w:szCs w:val="28"/>
          <w:lang w:eastAsia="x-none"/>
        </w:rPr>
        <w:t>5.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на аренду в сумме 242,79 </w:t>
      </w:r>
      <w:proofErr w:type="spellStart"/>
      <w:r w:rsidRPr="00D006E4">
        <w:rPr>
          <w:sz w:val="28"/>
          <w:szCs w:val="28"/>
          <w:lang w:eastAsia="x-none"/>
        </w:rPr>
        <w:t>тыс.руб</w:t>
      </w:r>
      <w:proofErr w:type="spellEnd"/>
      <w:r w:rsidRPr="00D006E4">
        <w:rPr>
          <w:sz w:val="28"/>
          <w:szCs w:val="28"/>
          <w:lang w:eastAsia="x-none"/>
        </w:rPr>
        <w:t xml:space="preserve">. </w:t>
      </w:r>
      <w:r w:rsidRPr="00D006E4">
        <w:rPr>
          <w:sz w:val="28"/>
          <w:szCs w:val="28"/>
          <w:lang w:eastAsia="en-US"/>
        </w:rPr>
        <w:t>Расшифровки суммы арендной платы не представлено.</w:t>
      </w:r>
    </w:p>
    <w:p w14:paraId="7FF6A19C" w14:textId="77777777" w:rsidR="00D006E4" w:rsidRPr="00D006E4" w:rsidRDefault="00D006E4" w:rsidP="00D006E4">
      <w:pPr>
        <w:ind w:firstLine="567"/>
        <w:jc w:val="both"/>
        <w:rPr>
          <w:bCs/>
          <w:szCs w:val="28"/>
          <w:lang w:eastAsia="en-US"/>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44, договоры аренды: 1.) договор аренды транспортного средства, срок договора истек 31.12.2018; 2.) договор аренды земельного участка от 13.05.2016 №89. Расходы на аренду включены согласно доп. соглашению к договору. На период регулирования предлагается принять аренду земли на сумму 242,794 </w:t>
      </w:r>
      <w:proofErr w:type="spellStart"/>
      <w:r w:rsidRPr="00D006E4">
        <w:rPr>
          <w:sz w:val="28"/>
          <w:szCs w:val="28"/>
          <w:lang w:eastAsia="x-none"/>
        </w:rPr>
        <w:t>тыс.руб</w:t>
      </w:r>
      <w:proofErr w:type="spellEnd"/>
      <w:r w:rsidRPr="00D006E4">
        <w:rPr>
          <w:sz w:val="28"/>
          <w:szCs w:val="28"/>
          <w:lang w:eastAsia="x-none"/>
        </w:rPr>
        <w:t xml:space="preserve">. в год, на период регулирования договор считается продленным на тех же условиях (п. 6.4. договора). </w:t>
      </w:r>
    </w:p>
    <w:p w14:paraId="33A2DCD4"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153,61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09FE6DF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00CC372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инвентарь, канцтовары, спецодежду и т.п. Фактически сумма затрат за отчетный период подтверждена на сумму 146,85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в размере 153,61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w:t>
      </w:r>
    </w:p>
    <w:p w14:paraId="356C980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ремонт и техническое обслуживание основных средств в сумме 807,51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22111B9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выполненных работ и т.п.</w:t>
      </w:r>
    </w:p>
    <w:p w14:paraId="055D1787" w14:textId="77777777" w:rsidR="00D006E4" w:rsidRPr="00D006E4" w:rsidRDefault="00D006E4" w:rsidP="00D006E4">
      <w:pPr>
        <w:ind w:firstLine="567"/>
        <w:jc w:val="both"/>
        <w:rPr>
          <w:sz w:val="28"/>
          <w:szCs w:val="28"/>
          <w:lang w:eastAsia="x-none"/>
        </w:rPr>
      </w:pPr>
      <w:r w:rsidRPr="00D006E4">
        <w:rPr>
          <w:sz w:val="28"/>
          <w:szCs w:val="28"/>
          <w:lang w:val="x-none" w:eastAsia="x-none"/>
        </w:rPr>
        <w:lastRenderedPageBreak/>
        <w:t xml:space="preserve">Расходы включают в себя затраты на облуживание объектов электроснабжения, поверку весов, обслуживание автотранспорта и т.п. </w:t>
      </w:r>
      <w:bookmarkStart w:id="23" w:name="_Hlk12534699"/>
      <w:r w:rsidRPr="00D006E4">
        <w:rPr>
          <w:sz w:val="28"/>
          <w:szCs w:val="28"/>
          <w:lang w:val="x-none" w:eastAsia="x-none"/>
        </w:rPr>
        <w:t xml:space="preserve">Расходы принимаются в сумме 807,51 </w:t>
      </w:r>
      <w:proofErr w:type="spellStart"/>
      <w:r w:rsidRPr="00D006E4">
        <w:rPr>
          <w:sz w:val="28"/>
          <w:szCs w:val="28"/>
          <w:lang w:val="x-none" w:eastAsia="x-none"/>
        </w:rPr>
        <w:t>тыс.руб</w:t>
      </w:r>
      <w:proofErr w:type="spellEnd"/>
      <w:r w:rsidRPr="00D006E4">
        <w:rPr>
          <w:sz w:val="28"/>
          <w:szCs w:val="28"/>
          <w:lang w:val="x-none" w:eastAsia="x-none"/>
        </w:rPr>
        <w:t xml:space="preserve">. </w:t>
      </w:r>
      <w:r w:rsidRPr="00D006E4">
        <w:rPr>
          <w:sz w:val="28"/>
          <w:szCs w:val="28"/>
          <w:lang w:eastAsia="x-none"/>
        </w:rPr>
        <w:t>по факту отчетного периода с индексом Минэкономразвития России 104,6.</w:t>
      </w:r>
    </w:p>
    <w:bookmarkEnd w:id="23"/>
    <w:p w14:paraId="5F5C4013" w14:textId="77777777" w:rsidR="00D006E4" w:rsidRPr="00D006E4" w:rsidRDefault="00D006E4" w:rsidP="00D006E4">
      <w:pPr>
        <w:ind w:firstLine="567"/>
        <w:jc w:val="both"/>
        <w:rPr>
          <w:sz w:val="28"/>
          <w:szCs w:val="28"/>
          <w:lang w:eastAsia="en-US"/>
        </w:rPr>
      </w:pPr>
      <w:r w:rsidRPr="00D006E4">
        <w:rPr>
          <w:bCs/>
          <w:sz w:val="28"/>
          <w:szCs w:val="28"/>
          <w:lang w:eastAsia="en-US"/>
        </w:rPr>
        <w:t>8. 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прочие расходы, связанные с реализацией угля населению в сумме 2855,41 </w:t>
      </w:r>
      <w:proofErr w:type="spellStart"/>
      <w:r w:rsidRPr="00D006E4">
        <w:rPr>
          <w:sz w:val="28"/>
          <w:szCs w:val="28"/>
          <w:lang w:eastAsia="en-US"/>
        </w:rPr>
        <w:t>тыс.руб</w:t>
      </w:r>
      <w:proofErr w:type="spellEnd"/>
      <w:r w:rsidRPr="00D006E4">
        <w:rPr>
          <w:sz w:val="28"/>
          <w:szCs w:val="28"/>
          <w:lang w:eastAsia="en-US"/>
        </w:rPr>
        <w:t xml:space="preserve">. </w:t>
      </w:r>
    </w:p>
    <w:p w14:paraId="7113154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04245914"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017A19B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 Расходы на страхование.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страхование в размере 15,29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договорами ОСАГО, расшифровками. Расходы принимаются в размере 15,29 </w:t>
      </w:r>
      <w:proofErr w:type="spellStart"/>
      <w:r w:rsidRPr="00D006E4">
        <w:rPr>
          <w:sz w:val="28"/>
          <w:szCs w:val="28"/>
          <w:lang w:eastAsia="x-none"/>
        </w:rPr>
        <w:t>тыс.руб</w:t>
      </w:r>
      <w:proofErr w:type="spellEnd"/>
      <w:r w:rsidRPr="00D006E4">
        <w:rPr>
          <w:sz w:val="28"/>
          <w:szCs w:val="28"/>
          <w:lang w:eastAsia="x-none"/>
        </w:rPr>
        <w:t>. по предложению организации. Предложение организации находится в рамках индексов по прогнозу Минэкономразвития России.</w:t>
      </w:r>
    </w:p>
    <w:p w14:paraId="4439B6A8" w14:textId="77777777" w:rsidR="00D006E4" w:rsidRPr="00D006E4" w:rsidRDefault="00D006E4" w:rsidP="00D006E4">
      <w:pPr>
        <w:ind w:firstLine="567"/>
        <w:jc w:val="both"/>
        <w:rPr>
          <w:sz w:val="28"/>
          <w:szCs w:val="28"/>
          <w:lang w:eastAsia="x-none"/>
        </w:rPr>
      </w:pPr>
      <w:r w:rsidRPr="00D006E4">
        <w:rPr>
          <w:sz w:val="28"/>
          <w:szCs w:val="28"/>
          <w:lang w:eastAsia="x-none"/>
        </w:rPr>
        <w:t>8.2.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34,92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w:t>
      </w:r>
      <w:r w:rsidRPr="00D006E4">
        <w:rPr>
          <w:sz w:val="28"/>
          <w:szCs w:val="28"/>
          <w:lang w:val="x-none" w:eastAsia="x-none"/>
        </w:rPr>
        <w:t xml:space="preserve">Расходы принимаются в сумме </w:t>
      </w:r>
      <w:r w:rsidRPr="00D006E4">
        <w:rPr>
          <w:sz w:val="28"/>
          <w:szCs w:val="28"/>
          <w:lang w:eastAsia="x-none"/>
        </w:rPr>
        <w:t>34,92</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 xml:space="preserve">. </w:t>
      </w:r>
      <w:r w:rsidRPr="00D006E4">
        <w:rPr>
          <w:sz w:val="28"/>
          <w:szCs w:val="28"/>
          <w:lang w:eastAsia="x-none"/>
        </w:rPr>
        <w:t>по факту отчетного периода с индексом Минэкономразвития России 104,6.</w:t>
      </w:r>
    </w:p>
    <w:p w14:paraId="75212CD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8.3. Услуги по подготовке кадров, обучению, аттестации.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в размере 3,30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На период регулирования представлен договор. Расходы принимаются в размере 3,30 </w:t>
      </w:r>
      <w:proofErr w:type="spellStart"/>
      <w:r w:rsidRPr="00D006E4">
        <w:rPr>
          <w:sz w:val="28"/>
          <w:szCs w:val="28"/>
          <w:lang w:eastAsia="x-none"/>
        </w:rPr>
        <w:t>тыс.руб</w:t>
      </w:r>
      <w:proofErr w:type="spellEnd"/>
      <w:r w:rsidRPr="00D006E4">
        <w:rPr>
          <w:sz w:val="28"/>
          <w:szCs w:val="28"/>
          <w:lang w:eastAsia="x-none"/>
        </w:rPr>
        <w:t>. по предложению организации.</w:t>
      </w:r>
    </w:p>
    <w:p w14:paraId="14C10E7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8.4.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1230,1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на услуги охраны принимаются в размере 1230,1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4D53C7A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8.5. Коммунальные расходы.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коммунальные расходы в размере 9,38 </w:t>
      </w:r>
      <w:proofErr w:type="spellStart"/>
      <w:r w:rsidRPr="00D006E4">
        <w:rPr>
          <w:sz w:val="28"/>
          <w:szCs w:val="28"/>
          <w:lang w:eastAsia="x-none"/>
        </w:rPr>
        <w:t>тыс.руб</w:t>
      </w:r>
      <w:proofErr w:type="spellEnd"/>
      <w:r w:rsidRPr="00D006E4">
        <w:rPr>
          <w:sz w:val="28"/>
          <w:szCs w:val="28"/>
          <w:lang w:eastAsia="x-none"/>
        </w:rPr>
        <w:t xml:space="preserve">. Постатейной расшифровки затрат по предложению организации не представлено, фактические расходы подтверждены частично на сумму 8,98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9,38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отчетного периода с индексом Минэкономразвития России 104,5.</w:t>
      </w:r>
    </w:p>
    <w:p w14:paraId="221F8A9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8.6. Электроэнергия.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312,72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размере 295,3 </w:t>
      </w:r>
      <w:proofErr w:type="spellStart"/>
      <w:r w:rsidRPr="00D006E4">
        <w:rPr>
          <w:sz w:val="28"/>
          <w:szCs w:val="28"/>
          <w:lang w:eastAsia="x-none"/>
        </w:rPr>
        <w:t>тыс.руб</w:t>
      </w:r>
      <w:proofErr w:type="spellEnd"/>
      <w:r w:rsidRPr="00D006E4">
        <w:rPr>
          <w:sz w:val="28"/>
          <w:szCs w:val="28"/>
          <w:lang w:eastAsia="x-none"/>
        </w:rPr>
        <w:t xml:space="preserve">. подтверждены данными бухгалтерского учета, а также счет-фактурами. Расходы принимаются в размере 312,72 </w:t>
      </w:r>
      <w:proofErr w:type="spellStart"/>
      <w:r w:rsidRPr="00D006E4">
        <w:rPr>
          <w:sz w:val="28"/>
          <w:szCs w:val="28"/>
          <w:lang w:eastAsia="x-none"/>
        </w:rPr>
        <w:t>тыс.руб</w:t>
      </w:r>
      <w:proofErr w:type="spellEnd"/>
      <w:r w:rsidRPr="00D006E4">
        <w:rPr>
          <w:sz w:val="28"/>
          <w:szCs w:val="28"/>
          <w:lang w:eastAsia="x-none"/>
        </w:rPr>
        <w:t>. в рамках факта отчетного периода с индексом Минэкономразвития России 105,9.</w:t>
      </w:r>
    </w:p>
    <w:p w14:paraId="2F14A7C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8.5. Расходы на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электроэнергию в </w:t>
      </w:r>
      <w:r w:rsidRPr="00D006E4">
        <w:rPr>
          <w:bCs/>
          <w:sz w:val="28"/>
          <w:szCs w:val="28"/>
          <w:lang w:eastAsia="x-none"/>
        </w:rPr>
        <w:lastRenderedPageBreak/>
        <w:t xml:space="preserve">размере 13,13 </w:t>
      </w:r>
      <w:proofErr w:type="spellStart"/>
      <w:r w:rsidRPr="00D006E4">
        <w:rPr>
          <w:bCs/>
          <w:sz w:val="28"/>
          <w:szCs w:val="28"/>
          <w:lang w:eastAsia="x-none"/>
        </w:rPr>
        <w:t>тыс.руб</w:t>
      </w:r>
      <w:proofErr w:type="spellEnd"/>
      <w:r w:rsidRPr="00D006E4">
        <w:rPr>
          <w:bCs/>
          <w:sz w:val="28"/>
          <w:szCs w:val="28"/>
          <w:lang w:eastAsia="x-none"/>
        </w:rPr>
        <w:t xml:space="preserve">. </w:t>
      </w:r>
      <w:r w:rsidRPr="00D006E4">
        <w:rPr>
          <w:sz w:val="28"/>
          <w:szCs w:val="28"/>
          <w:lang w:eastAsia="x-none"/>
        </w:rPr>
        <w:t xml:space="preserve">По факту отчетного периода расходы составили 12,55 </w:t>
      </w:r>
      <w:proofErr w:type="spellStart"/>
      <w:r w:rsidRPr="00D006E4">
        <w:rPr>
          <w:sz w:val="28"/>
          <w:szCs w:val="28"/>
          <w:lang w:eastAsia="x-none"/>
        </w:rPr>
        <w:t>тыс.руб</w:t>
      </w:r>
      <w:proofErr w:type="spellEnd"/>
      <w:r w:rsidRPr="00D006E4">
        <w:rPr>
          <w:sz w:val="28"/>
          <w:szCs w:val="28"/>
          <w:lang w:eastAsia="x-none"/>
        </w:rPr>
        <w:t xml:space="preserve">. Данные расходы по факту отчетного периода подтверждены данными бухгалтерского учета, а также счет-фактурами. На период регулирования расходы принимаются в размере 13,13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4675973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8.6. Расходы на услуги по перевозке грузов автотранспортом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по факту отчетного периода организацией представлены в размере 51,65 </w:t>
      </w:r>
      <w:proofErr w:type="spellStart"/>
      <w:r w:rsidRPr="00D006E4">
        <w:rPr>
          <w:sz w:val="28"/>
          <w:szCs w:val="28"/>
          <w:lang w:eastAsia="x-none"/>
        </w:rPr>
        <w:t>тыс.руб</w:t>
      </w:r>
      <w:proofErr w:type="spellEnd"/>
      <w:r w:rsidRPr="00D006E4">
        <w:rPr>
          <w:sz w:val="28"/>
          <w:szCs w:val="28"/>
          <w:lang w:eastAsia="x-none"/>
        </w:rPr>
        <w:t>. Документально данная статья расходов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не подтверждена. По запросу РЭК КО подтверждающие документы не представлены. Затраты исключаются как экономически не обоснованные.</w:t>
      </w:r>
    </w:p>
    <w:p w14:paraId="2836367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8.7. Расходы на охрану труда, противопожарную безопасность, охрану окружающей среды, проект СЗЗ, кадастровые работы, топографические, маркшейдерские услуги, информационные, консультационные услуги, кадастровые работы, плата за разрешение и прочие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1224,05 </w:t>
      </w:r>
      <w:proofErr w:type="spellStart"/>
      <w:r w:rsidRPr="00D006E4">
        <w:rPr>
          <w:sz w:val="28"/>
          <w:szCs w:val="28"/>
          <w:lang w:eastAsia="x-none"/>
        </w:rPr>
        <w:t>тыс.руб</w:t>
      </w:r>
      <w:proofErr w:type="spellEnd"/>
      <w:r w:rsidRPr="00D006E4">
        <w:rPr>
          <w:sz w:val="28"/>
          <w:szCs w:val="28"/>
          <w:lang w:eastAsia="x-none"/>
        </w:rPr>
        <w:t xml:space="preserve">. Постатейной расшифровки затрат по предложению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не представлено. Расходы за отчетный период подтверждены частично данными бухгалтерского учета, а также счет-фактурами на сумму 103,63 </w:t>
      </w:r>
      <w:proofErr w:type="spellStart"/>
      <w:r w:rsidRPr="00D006E4">
        <w:rPr>
          <w:sz w:val="28"/>
          <w:szCs w:val="28"/>
          <w:lang w:eastAsia="x-none"/>
        </w:rPr>
        <w:t>тыс.руб</w:t>
      </w:r>
      <w:proofErr w:type="spellEnd"/>
      <w:r w:rsidRPr="00D006E4">
        <w:rPr>
          <w:sz w:val="28"/>
          <w:szCs w:val="28"/>
          <w:lang w:eastAsia="x-none"/>
        </w:rPr>
        <w:t xml:space="preserve">. Дополнительно представлены договоры на подготовку и установление окончательной ССЗ, работ по разработке проектов СЗЗ; договор возмездного оказания услуг от 27.02.2019; договор на выполнение работ №5-под/19-Кем от 15.04.2019; договор №659-ОСГМ на проведение оценки риска здоровью населения от 15.03.2019. Расходы принимаются в размере 1224,05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Минэкономразвития России с учетом дополнительно представленных документов.</w:t>
      </w:r>
    </w:p>
    <w:p w14:paraId="42D3B91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8.8. Затраты на уголь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12,52 </w:t>
      </w:r>
      <w:proofErr w:type="spellStart"/>
      <w:r w:rsidRPr="00D006E4">
        <w:rPr>
          <w:sz w:val="28"/>
          <w:szCs w:val="28"/>
          <w:lang w:eastAsia="x-none"/>
        </w:rPr>
        <w:t>тыс.руб</w:t>
      </w:r>
      <w:proofErr w:type="spellEnd"/>
      <w:r w:rsidRPr="00D006E4">
        <w:rPr>
          <w:sz w:val="28"/>
          <w:szCs w:val="28"/>
          <w:lang w:eastAsia="x-none"/>
        </w:rPr>
        <w:t xml:space="preserve">. Фактические затраты отчетного периода подтверждены на сумму 15,006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приказом №213 п1 от 31.10.2018. Затраты принимаются по предложению организации в размере 12,52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4F705CA1"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1517,71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249E6BF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расходов головного офиса представлен ниже. </w:t>
      </w:r>
    </w:p>
    <w:p w14:paraId="6CA00C7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приходящиеся на </w:t>
      </w:r>
      <w:proofErr w:type="spellStart"/>
      <w:r w:rsidRPr="00D006E4">
        <w:rPr>
          <w:sz w:val="28"/>
          <w:szCs w:val="28"/>
          <w:lang w:eastAsia="x-none"/>
        </w:rPr>
        <w:t>Гурьевский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1517,71 </w:t>
      </w:r>
      <w:proofErr w:type="spellStart"/>
      <w:r w:rsidRPr="00D006E4">
        <w:rPr>
          <w:sz w:val="28"/>
          <w:szCs w:val="28"/>
          <w:lang w:eastAsia="x-none"/>
        </w:rPr>
        <w:t>тыс.руб</w:t>
      </w:r>
      <w:proofErr w:type="spellEnd"/>
      <w:r w:rsidRPr="00D006E4">
        <w:rPr>
          <w:sz w:val="28"/>
          <w:szCs w:val="28"/>
          <w:lang w:eastAsia="x-none"/>
        </w:rPr>
        <w:t>.</w:t>
      </w:r>
    </w:p>
    <w:p w14:paraId="530BEEA0"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724,2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амортизации на период регулирования не представлено. </w:t>
      </w:r>
    </w:p>
    <w:p w14:paraId="0BCE5A7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w:t>
      </w:r>
      <w:r w:rsidRPr="00D006E4">
        <w:rPr>
          <w:sz w:val="28"/>
          <w:szCs w:val="28"/>
          <w:lang w:eastAsia="x-none"/>
        </w:rPr>
        <w:lastRenderedPageBreak/>
        <w:t xml:space="preserve">сальдовая ведомость по счету 01 за 2018 год. Сумма амортизации в расшифровке отходит с суммой амортизации по </w:t>
      </w:r>
      <w:proofErr w:type="spellStart"/>
      <w:r w:rsidRPr="00D006E4">
        <w:rPr>
          <w:sz w:val="28"/>
          <w:szCs w:val="28"/>
          <w:lang w:eastAsia="x-none"/>
        </w:rPr>
        <w:t>Гурьевскому</w:t>
      </w:r>
      <w:proofErr w:type="spellEnd"/>
      <w:r w:rsidRPr="00D006E4">
        <w:rPr>
          <w:sz w:val="28"/>
          <w:szCs w:val="28"/>
          <w:lang w:eastAsia="x-none"/>
        </w:rPr>
        <w:t xml:space="preserve"> филиалу по счету 44 и составляет 724,171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соответствии с данными бухгалтерского учета и расшифровкой организации. Предложение организации находится в рамках суммы амортизации согласно представленным подтверждающим документам. На период регулирования сумма амортизационных отчислений принята по предложению организации в размере 724,17 </w:t>
      </w:r>
      <w:proofErr w:type="spellStart"/>
      <w:r w:rsidRPr="00D006E4">
        <w:rPr>
          <w:sz w:val="28"/>
          <w:szCs w:val="28"/>
          <w:lang w:eastAsia="x-none"/>
        </w:rPr>
        <w:t>тыс.руб</w:t>
      </w:r>
      <w:proofErr w:type="spellEnd"/>
      <w:r w:rsidRPr="00D006E4">
        <w:rPr>
          <w:sz w:val="28"/>
          <w:szCs w:val="28"/>
          <w:lang w:eastAsia="x-none"/>
        </w:rPr>
        <w:t>.</w:t>
      </w:r>
    </w:p>
    <w:p w14:paraId="0670BDF4" w14:textId="77777777" w:rsidR="00D006E4" w:rsidRPr="00D006E4" w:rsidRDefault="00D006E4" w:rsidP="00D006E4">
      <w:pPr>
        <w:ind w:firstLine="567"/>
        <w:jc w:val="both"/>
        <w:rPr>
          <w:sz w:val="28"/>
          <w:szCs w:val="28"/>
          <w:lang w:eastAsia="x-none"/>
        </w:rPr>
      </w:pPr>
      <w:r w:rsidRPr="00D006E4">
        <w:rPr>
          <w:bCs/>
          <w:sz w:val="28"/>
          <w:szCs w:val="28"/>
          <w:lang w:eastAsia="x-none"/>
        </w:rPr>
        <w:t>11.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133,2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2E33FAC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на сумму 128,713 </w:t>
      </w:r>
      <w:proofErr w:type="spellStart"/>
      <w:r w:rsidRPr="00D006E4">
        <w:rPr>
          <w:sz w:val="28"/>
          <w:szCs w:val="28"/>
          <w:lang w:eastAsia="x-none"/>
        </w:rPr>
        <w:t>тыс.руб</w:t>
      </w:r>
      <w:proofErr w:type="spellEnd"/>
      <w:r w:rsidRPr="00D006E4">
        <w:rPr>
          <w:sz w:val="28"/>
          <w:szCs w:val="28"/>
          <w:lang w:eastAsia="x-none"/>
        </w:rPr>
        <w:t xml:space="preserve">.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принять сумму затрат по факту отчетного периода с индексом Минэкономразвития России 104,6 сумме 133,20 </w:t>
      </w:r>
      <w:proofErr w:type="spellStart"/>
      <w:r w:rsidRPr="00D006E4">
        <w:rPr>
          <w:sz w:val="28"/>
          <w:szCs w:val="28"/>
          <w:lang w:eastAsia="x-none"/>
        </w:rPr>
        <w:t>тыс.руб</w:t>
      </w:r>
      <w:proofErr w:type="spellEnd"/>
      <w:r w:rsidRPr="00D006E4">
        <w:rPr>
          <w:sz w:val="28"/>
          <w:szCs w:val="28"/>
          <w:lang w:eastAsia="x-none"/>
        </w:rPr>
        <w:t>.</w:t>
      </w:r>
    </w:p>
    <w:p w14:paraId="1B279209" w14:textId="77777777" w:rsidR="00D006E4" w:rsidRPr="00D006E4" w:rsidRDefault="00D006E4" w:rsidP="00D006E4">
      <w:pPr>
        <w:ind w:firstLine="567"/>
        <w:jc w:val="both"/>
        <w:rPr>
          <w:sz w:val="28"/>
          <w:szCs w:val="28"/>
          <w:lang w:eastAsia="x-none"/>
        </w:rPr>
      </w:pPr>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1384,0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581A278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610,7 </w:t>
      </w:r>
      <w:proofErr w:type="spellStart"/>
      <w:r w:rsidRPr="00D006E4">
        <w:rPr>
          <w:sz w:val="28"/>
          <w:szCs w:val="28"/>
          <w:lang w:eastAsia="x-none"/>
        </w:rPr>
        <w:t>тыс.руб</w:t>
      </w:r>
      <w:proofErr w:type="spellEnd"/>
      <w:r w:rsidRPr="00D006E4">
        <w:rPr>
          <w:sz w:val="28"/>
          <w:szCs w:val="28"/>
          <w:lang w:eastAsia="x-none"/>
        </w:rPr>
        <w:t>.</w:t>
      </w:r>
    </w:p>
    <w:p w14:paraId="7E6B521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13. Налоги и сборы.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предлагает принять н</w:t>
      </w:r>
      <w:r w:rsidRPr="00D006E4">
        <w:rPr>
          <w:sz w:val="28"/>
          <w:szCs w:val="28"/>
          <w:lang w:eastAsia="x-none"/>
        </w:rPr>
        <w:t>алоги и сборы</w:t>
      </w:r>
      <w:r w:rsidRPr="00D006E4">
        <w:rPr>
          <w:sz w:val="28"/>
          <w:szCs w:val="28"/>
          <w:lang w:eastAsia="en-US"/>
        </w:rPr>
        <w:t xml:space="preserve"> в сумме 42,63 </w:t>
      </w:r>
      <w:proofErr w:type="spellStart"/>
      <w:r w:rsidRPr="00D006E4">
        <w:rPr>
          <w:sz w:val="28"/>
          <w:szCs w:val="28"/>
          <w:lang w:eastAsia="en-US"/>
        </w:rPr>
        <w:t>тыс.руб</w:t>
      </w:r>
      <w:proofErr w:type="spellEnd"/>
      <w:r w:rsidRPr="00D006E4">
        <w:rPr>
          <w:sz w:val="28"/>
          <w:szCs w:val="28"/>
          <w:lang w:eastAsia="en-US"/>
        </w:rPr>
        <w:t xml:space="preserve">. </w:t>
      </w:r>
      <w:r w:rsidRPr="00D006E4">
        <w:rPr>
          <w:sz w:val="28"/>
          <w:szCs w:val="28"/>
          <w:lang w:eastAsia="x-none"/>
        </w:rPr>
        <w:t xml:space="preserve">По запросу регулирующего органа организацией не представлено расчета налогов на регулируемый период. Фактические расходы по транспортному налогу составили 37,13 </w:t>
      </w:r>
      <w:proofErr w:type="spellStart"/>
      <w:r w:rsidRPr="00D006E4">
        <w:rPr>
          <w:sz w:val="28"/>
          <w:szCs w:val="28"/>
          <w:lang w:eastAsia="x-none"/>
        </w:rPr>
        <w:t>тыс.руб</w:t>
      </w:r>
      <w:proofErr w:type="spellEnd"/>
      <w:r w:rsidRPr="00D006E4">
        <w:rPr>
          <w:sz w:val="28"/>
          <w:szCs w:val="28"/>
          <w:lang w:eastAsia="x-none"/>
        </w:rPr>
        <w:t>. Для подтверждения фактических расходов представлены налоговые декларации, расчет налогов на 2018 год.</w:t>
      </w:r>
    </w:p>
    <w:p w14:paraId="7639135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Транспортный налог принимается в размере 37,13 </w:t>
      </w:r>
      <w:proofErr w:type="spellStart"/>
      <w:r w:rsidRPr="00D006E4">
        <w:rPr>
          <w:sz w:val="28"/>
          <w:szCs w:val="28"/>
          <w:lang w:eastAsia="x-none"/>
        </w:rPr>
        <w:t>тыс.руб</w:t>
      </w:r>
      <w:proofErr w:type="spellEnd"/>
      <w:r w:rsidRPr="00D006E4">
        <w:rPr>
          <w:sz w:val="28"/>
          <w:szCs w:val="28"/>
          <w:lang w:eastAsia="x-none"/>
        </w:rPr>
        <w:t>.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w:t>
      </w:r>
    </w:p>
    <w:p w14:paraId="06A812D4" w14:textId="77777777" w:rsidR="00D006E4" w:rsidRPr="00D006E4" w:rsidRDefault="00D006E4" w:rsidP="00D006E4">
      <w:pPr>
        <w:ind w:firstLine="708"/>
        <w:jc w:val="both"/>
        <w:rPr>
          <w:sz w:val="28"/>
          <w:szCs w:val="28"/>
          <w:lang w:eastAsia="x-none"/>
        </w:rPr>
      </w:pPr>
      <w:r w:rsidRPr="00D006E4">
        <w:rPr>
          <w:sz w:val="28"/>
          <w:szCs w:val="28"/>
          <w:lang w:eastAsia="x-none"/>
        </w:rPr>
        <w:t xml:space="preserve">Фактические расходы по прочим налогам и сборам представлены организацией в размере 1,39 </w:t>
      </w:r>
      <w:proofErr w:type="spellStart"/>
      <w:r w:rsidRPr="00D006E4">
        <w:rPr>
          <w:sz w:val="28"/>
          <w:szCs w:val="28"/>
          <w:lang w:eastAsia="x-none"/>
        </w:rPr>
        <w:t>тыс.руб</w:t>
      </w:r>
      <w:proofErr w:type="spellEnd"/>
      <w:r w:rsidRPr="00D006E4">
        <w:rPr>
          <w:sz w:val="28"/>
          <w:szCs w:val="28"/>
          <w:lang w:eastAsia="x-none"/>
        </w:rPr>
        <w:t xml:space="preserve">. Для подтверждения фактических расходов представлена декларация о плате за негативное воздействие на окружающею среду. Плата за негативное воздействие на окружающую среду принимается в пределах норм загрязнения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счету 44 (с учетом декларации) на сумму 0,00092 </w:t>
      </w:r>
      <w:proofErr w:type="spellStart"/>
      <w:r w:rsidRPr="00D006E4">
        <w:rPr>
          <w:sz w:val="28"/>
          <w:szCs w:val="28"/>
          <w:lang w:eastAsia="x-none"/>
        </w:rPr>
        <w:t>тыс.руб</w:t>
      </w:r>
      <w:proofErr w:type="spellEnd"/>
      <w:r w:rsidRPr="00D006E4">
        <w:rPr>
          <w:sz w:val="28"/>
          <w:szCs w:val="28"/>
          <w:lang w:eastAsia="x-none"/>
        </w:rPr>
        <w:t xml:space="preserve">. </w:t>
      </w:r>
    </w:p>
    <w:p w14:paraId="78E70C3B" w14:textId="77777777" w:rsidR="00D006E4" w:rsidRPr="00D006E4" w:rsidRDefault="00D006E4" w:rsidP="00D006E4">
      <w:pPr>
        <w:ind w:firstLine="708"/>
        <w:jc w:val="both"/>
        <w:rPr>
          <w:sz w:val="28"/>
          <w:szCs w:val="28"/>
          <w:lang w:eastAsia="x-none"/>
        </w:rPr>
      </w:pPr>
      <w:r w:rsidRPr="00D006E4">
        <w:rPr>
          <w:sz w:val="28"/>
          <w:szCs w:val="28"/>
          <w:lang w:eastAsia="x-none"/>
        </w:rPr>
        <w:t xml:space="preserve">Итого сумму налогов и сборов на период регулирования предлагаем принять в сумме 37,13 </w:t>
      </w:r>
      <w:proofErr w:type="spellStart"/>
      <w:r w:rsidRPr="00D006E4">
        <w:rPr>
          <w:sz w:val="28"/>
          <w:szCs w:val="28"/>
          <w:lang w:eastAsia="x-none"/>
        </w:rPr>
        <w:t>тыс.руб</w:t>
      </w:r>
      <w:proofErr w:type="spellEnd"/>
      <w:r w:rsidRPr="00D006E4">
        <w:rPr>
          <w:sz w:val="28"/>
          <w:szCs w:val="28"/>
          <w:lang w:eastAsia="x-none"/>
        </w:rPr>
        <w:t>.</w:t>
      </w:r>
    </w:p>
    <w:p w14:paraId="52CD1CA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14.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w:t>
      </w:r>
      <w:r w:rsidRPr="00D006E4">
        <w:rPr>
          <w:sz w:val="28"/>
          <w:szCs w:val="28"/>
          <w:lang w:eastAsia="x-none"/>
        </w:rPr>
        <w:lastRenderedPageBreak/>
        <w:t xml:space="preserve">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72,59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21D04D98" w14:textId="41F3C51A" w:rsidR="00D006E4" w:rsidRPr="00D006E4" w:rsidRDefault="00D006E4" w:rsidP="00D006E4">
      <w:pPr>
        <w:ind w:firstLine="851"/>
        <w:jc w:val="both"/>
        <w:rPr>
          <w:sz w:val="28"/>
          <w:szCs w:val="28"/>
          <w:lang w:eastAsia="x-none"/>
        </w:rPr>
      </w:pPr>
      <w:r w:rsidRPr="00D006E4">
        <w:rPr>
          <w:noProof/>
          <w:lang w:eastAsia="en-US"/>
        </w:rPr>
        <w:drawing>
          <wp:inline distT="0" distB="0" distL="0" distR="0" wp14:anchorId="03AB75CE" wp14:editId="360D9401">
            <wp:extent cx="4513580" cy="1536700"/>
            <wp:effectExtent l="0" t="0" r="1270" b="635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3580" cy="1536700"/>
                    </a:xfrm>
                    <a:prstGeom prst="rect">
                      <a:avLst/>
                    </a:prstGeom>
                    <a:noFill/>
                    <a:ln>
                      <a:noFill/>
                    </a:ln>
                  </pic:spPr>
                </pic:pic>
              </a:graphicData>
            </a:graphic>
          </wp:inline>
        </w:drawing>
      </w:r>
    </w:p>
    <w:p w14:paraId="4F3D726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26904,15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614,25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5.</w:t>
      </w:r>
    </w:p>
    <w:p w14:paraId="035B678A"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649FC57D" w14:textId="77777777" w:rsidR="00D006E4" w:rsidRPr="00D006E4" w:rsidRDefault="00D006E4" w:rsidP="00D006E4">
      <w:pPr>
        <w:ind w:firstLine="567"/>
        <w:jc w:val="both"/>
        <w:rPr>
          <w:bCs/>
          <w:sz w:val="28"/>
          <w:szCs w:val="28"/>
          <w:lang w:eastAsia="x-none"/>
        </w:rPr>
      </w:pPr>
      <w:r w:rsidRPr="00D006E4">
        <w:rPr>
          <w:bCs/>
          <w:sz w:val="28"/>
          <w:szCs w:val="28"/>
          <w:lang w:eastAsia="x-none"/>
        </w:rPr>
        <w:t>ДР – 2253,9 руб./</w:t>
      </w:r>
      <w:proofErr w:type="spellStart"/>
      <w:r w:rsidRPr="00D006E4">
        <w:rPr>
          <w:bCs/>
          <w:sz w:val="28"/>
          <w:szCs w:val="28"/>
          <w:lang w:eastAsia="x-none"/>
        </w:rPr>
        <w:t>тн</w:t>
      </w:r>
      <w:proofErr w:type="spellEnd"/>
      <w:r w:rsidRPr="00D006E4">
        <w:rPr>
          <w:bCs/>
          <w:sz w:val="28"/>
          <w:szCs w:val="28"/>
          <w:lang w:eastAsia="x-none"/>
        </w:rPr>
        <w:t>.,</w:t>
      </w:r>
    </w:p>
    <w:p w14:paraId="60683AA1" w14:textId="77777777" w:rsidR="00D006E4" w:rsidRPr="00D006E4" w:rsidRDefault="00D006E4" w:rsidP="00D006E4">
      <w:pPr>
        <w:ind w:firstLine="567"/>
        <w:jc w:val="both"/>
        <w:rPr>
          <w:bCs/>
          <w:sz w:val="28"/>
          <w:szCs w:val="28"/>
          <w:lang w:eastAsia="x-none"/>
        </w:rPr>
      </w:pPr>
      <w:r w:rsidRPr="00D006E4">
        <w:rPr>
          <w:bCs/>
          <w:sz w:val="28"/>
          <w:szCs w:val="28"/>
          <w:lang w:eastAsia="x-none"/>
        </w:rPr>
        <w:t>ДО - 1861,1 руб./</w:t>
      </w:r>
      <w:proofErr w:type="spellStart"/>
      <w:r w:rsidRPr="00D006E4">
        <w:rPr>
          <w:bCs/>
          <w:sz w:val="28"/>
          <w:szCs w:val="28"/>
          <w:lang w:eastAsia="x-none"/>
        </w:rPr>
        <w:t>тн</w:t>
      </w:r>
      <w:proofErr w:type="spellEnd"/>
      <w:r w:rsidRPr="00D006E4">
        <w:rPr>
          <w:bCs/>
          <w:sz w:val="28"/>
          <w:szCs w:val="28"/>
          <w:lang w:eastAsia="x-none"/>
        </w:rPr>
        <w:t xml:space="preserve">., </w:t>
      </w:r>
    </w:p>
    <w:p w14:paraId="199E13BF"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- 3020,7 руб./</w:t>
      </w:r>
      <w:proofErr w:type="spellStart"/>
      <w:r w:rsidRPr="00D006E4">
        <w:rPr>
          <w:bCs/>
          <w:sz w:val="28"/>
          <w:szCs w:val="28"/>
          <w:lang w:eastAsia="x-none"/>
        </w:rPr>
        <w:t>тн</w:t>
      </w:r>
      <w:proofErr w:type="spellEnd"/>
      <w:r w:rsidRPr="00D006E4">
        <w:rPr>
          <w:bCs/>
          <w:sz w:val="28"/>
          <w:szCs w:val="28"/>
          <w:lang w:eastAsia="x-none"/>
        </w:rPr>
        <w:t>.,</w:t>
      </w:r>
    </w:p>
    <w:p w14:paraId="60685762"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- 2969,1 руб./</w:t>
      </w:r>
      <w:proofErr w:type="spellStart"/>
      <w:r w:rsidRPr="00D006E4">
        <w:rPr>
          <w:bCs/>
          <w:sz w:val="28"/>
          <w:szCs w:val="28"/>
          <w:lang w:eastAsia="x-none"/>
        </w:rPr>
        <w:t>тн</w:t>
      </w:r>
      <w:proofErr w:type="spellEnd"/>
      <w:r w:rsidRPr="00D006E4">
        <w:rPr>
          <w:bCs/>
          <w:sz w:val="28"/>
          <w:szCs w:val="28"/>
          <w:lang w:eastAsia="x-none"/>
        </w:rPr>
        <w:t>.</w:t>
      </w:r>
      <w:bookmarkEnd w:id="22"/>
    </w:p>
    <w:p w14:paraId="1DED3201" w14:textId="77777777" w:rsidR="00D006E4" w:rsidRPr="00D006E4" w:rsidRDefault="00D006E4" w:rsidP="00D006E4">
      <w:pPr>
        <w:ind w:firstLine="567"/>
        <w:jc w:val="both"/>
        <w:rPr>
          <w:sz w:val="28"/>
          <w:szCs w:val="28"/>
          <w:lang w:eastAsia="x-none"/>
        </w:rPr>
      </w:pPr>
    </w:p>
    <w:p w14:paraId="2FA41D51" w14:textId="77777777" w:rsidR="00D006E4" w:rsidRPr="00D006E4" w:rsidRDefault="00D006E4" w:rsidP="00D006E4">
      <w:pPr>
        <w:jc w:val="center"/>
        <w:rPr>
          <w:bCs/>
          <w:sz w:val="28"/>
          <w:szCs w:val="28"/>
          <w:lang w:eastAsia="x-none"/>
        </w:rPr>
      </w:pPr>
      <w:r w:rsidRPr="00D006E4">
        <w:rPr>
          <w:bCs/>
          <w:sz w:val="28"/>
          <w:szCs w:val="28"/>
          <w:lang w:eastAsia="x-none"/>
        </w:rPr>
        <w:t>Киселевский филиал</w:t>
      </w:r>
    </w:p>
    <w:p w14:paraId="460574CE" w14:textId="77777777" w:rsidR="00D006E4" w:rsidRPr="00D006E4" w:rsidRDefault="00D006E4" w:rsidP="00D006E4">
      <w:pPr>
        <w:ind w:left="1070"/>
        <w:jc w:val="both"/>
        <w:rPr>
          <w:bCs/>
          <w:color w:val="FF0000"/>
          <w:sz w:val="28"/>
          <w:szCs w:val="28"/>
          <w:lang w:eastAsia="x-none"/>
        </w:rPr>
      </w:pPr>
    </w:p>
    <w:p w14:paraId="5A5EEE82"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Киселевский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w:t>
      </w:r>
      <w:proofErr w:type="spellStart"/>
      <w:r w:rsidRPr="00D006E4">
        <w:rPr>
          <w:bCs/>
          <w:sz w:val="28"/>
          <w:szCs w:val="28"/>
          <w:lang w:eastAsia="x-none"/>
        </w:rPr>
        <w:t>самовывозная</w:t>
      </w:r>
      <w:proofErr w:type="spellEnd"/>
      <w:r w:rsidRPr="00D006E4">
        <w:rPr>
          <w:bCs/>
          <w:sz w:val="28"/>
          <w:szCs w:val="28"/>
          <w:lang w:eastAsia="x-none"/>
        </w:rPr>
        <w:t xml:space="preserve"> территория) обеспечивает углем население Киселевского городского округа.</w:t>
      </w:r>
    </w:p>
    <w:p w14:paraId="06F0CBB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Марки отпускаемого угля: </w:t>
      </w:r>
      <w:proofErr w:type="spellStart"/>
      <w:r w:rsidRPr="00D006E4">
        <w:rPr>
          <w:bCs/>
          <w:sz w:val="28"/>
          <w:szCs w:val="28"/>
          <w:lang w:eastAsia="x-none"/>
        </w:rPr>
        <w:t>ССр</w:t>
      </w:r>
      <w:proofErr w:type="spellEnd"/>
      <w:r w:rsidRPr="00D006E4">
        <w:rPr>
          <w:bCs/>
          <w:sz w:val="28"/>
          <w:szCs w:val="28"/>
          <w:lang w:eastAsia="x-none"/>
        </w:rPr>
        <w:t>.</w:t>
      </w:r>
    </w:p>
    <w:p w14:paraId="5EC4FBAF"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ОАО «УК «</w:t>
      </w:r>
      <w:proofErr w:type="spellStart"/>
      <w:r w:rsidRPr="00D006E4">
        <w:rPr>
          <w:bCs/>
          <w:sz w:val="28"/>
          <w:szCs w:val="28"/>
          <w:lang w:eastAsia="x-none"/>
        </w:rPr>
        <w:t>Кузбассразрезуголь</w:t>
      </w:r>
      <w:proofErr w:type="spellEnd"/>
      <w:r w:rsidRPr="00D006E4">
        <w:rPr>
          <w:bCs/>
          <w:sz w:val="28"/>
          <w:szCs w:val="28"/>
          <w:lang w:eastAsia="x-none"/>
        </w:rPr>
        <w:t xml:space="preserve">», представлен договор на период регулирования. Стоимость угля на период регулирования составит 1349,5 </w:t>
      </w:r>
      <w:r w:rsidRPr="00D006E4">
        <w:rPr>
          <w:sz w:val="28"/>
          <w:szCs w:val="28"/>
          <w:lang w:eastAsia="x-none"/>
        </w:rPr>
        <w:t>руб./</w:t>
      </w:r>
      <w:proofErr w:type="spellStart"/>
      <w:r w:rsidRPr="00D006E4">
        <w:rPr>
          <w:sz w:val="28"/>
          <w:szCs w:val="28"/>
          <w:lang w:eastAsia="x-none"/>
        </w:rPr>
        <w:t>тн</w:t>
      </w:r>
      <w:proofErr w:type="spellEnd"/>
      <w:r w:rsidRPr="00D006E4">
        <w:rPr>
          <w:sz w:val="28"/>
          <w:szCs w:val="28"/>
          <w:lang w:eastAsia="x-none"/>
        </w:rPr>
        <w:t xml:space="preserve"> без НДС</w:t>
      </w:r>
      <w:r w:rsidRPr="00D006E4">
        <w:rPr>
          <w:bCs/>
          <w:sz w:val="28"/>
          <w:szCs w:val="28"/>
          <w:lang w:eastAsia="x-none"/>
        </w:rPr>
        <w:t>.</w:t>
      </w:r>
    </w:p>
    <w:p w14:paraId="45F8433D"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40222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32912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40490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40000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40490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40000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w:t>
      </w:r>
    </w:p>
    <w:p w14:paraId="60384CC1"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4637,61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114,54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ниже.</w:t>
      </w:r>
    </w:p>
    <w:p w14:paraId="6AE580E5"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018EC9E8"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1738,5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5DE46E5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Фонд оплаты труда в размере 1472,06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26100,36 </w:t>
      </w:r>
      <w:proofErr w:type="spellStart"/>
      <w:r w:rsidRPr="00D006E4">
        <w:rPr>
          <w:bCs/>
          <w:sz w:val="28"/>
          <w:szCs w:val="28"/>
          <w:lang w:eastAsia="x-none"/>
        </w:rPr>
        <w:t>тыс.руб</w:t>
      </w:r>
      <w:proofErr w:type="spellEnd"/>
      <w:r w:rsidRPr="00D006E4">
        <w:rPr>
          <w:bCs/>
          <w:sz w:val="28"/>
          <w:szCs w:val="28"/>
          <w:lang w:eastAsia="x-none"/>
        </w:rPr>
        <w:t>. предлагаем принять по факту отчетного периода с индексом 104,5 по приказу организации об индексации на период регулирования, численность в количестве 4,7 чел. по штатному расписанию.</w:t>
      </w:r>
    </w:p>
    <w:p w14:paraId="1F6B08FC"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68445BA6"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217CE0AC"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525,03 </w:t>
      </w:r>
      <w:proofErr w:type="spellStart"/>
      <w:r w:rsidRPr="00D006E4">
        <w:rPr>
          <w:bCs/>
          <w:sz w:val="28"/>
          <w:szCs w:val="28"/>
          <w:lang w:eastAsia="x-none"/>
        </w:rPr>
        <w:t>тыс.руб</w:t>
      </w:r>
      <w:proofErr w:type="spellEnd"/>
      <w:r w:rsidRPr="00D006E4">
        <w:rPr>
          <w:bCs/>
          <w:sz w:val="28"/>
          <w:szCs w:val="28"/>
          <w:lang w:eastAsia="x-none"/>
        </w:rPr>
        <w:t>.</w:t>
      </w:r>
    </w:p>
    <w:p w14:paraId="4EC3F981"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444,56 </w:t>
      </w:r>
      <w:proofErr w:type="spellStart"/>
      <w:r w:rsidRPr="00D006E4">
        <w:rPr>
          <w:bCs/>
          <w:sz w:val="28"/>
          <w:szCs w:val="28"/>
          <w:lang w:eastAsia="x-none"/>
        </w:rPr>
        <w:t>тыс.руб</w:t>
      </w:r>
      <w:proofErr w:type="spellEnd"/>
      <w:r w:rsidRPr="00D006E4">
        <w:rPr>
          <w:bCs/>
          <w:sz w:val="28"/>
          <w:szCs w:val="28"/>
          <w:lang w:eastAsia="x-none"/>
        </w:rPr>
        <w:t>. (30,2%).</w:t>
      </w:r>
    </w:p>
    <w:p w14:paraId="4F47AD98"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26,45 </w:t>
      </w:r>
      <w:proofErr w:type="spellStart"/>
      <w:r w:rsidRPr="00D006E4">
        <w:rPr>
          <w:sz w:val="28"/>
          <w:szCs w:val="28"/>
          <w:lang w:eastAsia="x-none"/>
        </w:rPr>
        <w:t>тыс.руб</w:t>
      </w:r>
      <w:proofErr w:type="spellEnd"/>
      <w:r w:rsidRPr="00D006E4">
        <w:rPr>
          <w:sz w:val="28"/>
          <w:szCs w:val="28"/>
          <w:lang w:eastAsia="x-none"/>
        </w:rPr>
        <w:t xml:space="preserve">. </w:t>
      </w:r>
    </w:p>
    <w:p w14:paraId="0BDB70F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Расходы принимаются в размере 26,45 </w:t>
      </w:r>
      <w:proofErr w:type="spellStart"/>
      <w:r w:rsidRPr="00D006E4">
        <w:rPr>
          <w:sz w:val="28"/>
          <w:szCs w:val="28"/>
          <w:lang w:eastAsia="x-none"/>
        </w:rPr>
        <w:t>тыс.руб</w:t>
      </w:r>
      <w:proofErr w:type="spellEnd"/>
      <w:r w:rsidRPr="00D006E4">
        <w:rPr>
          <w:sz w:val="28"/>
          <w:szCs w:val="28"/>
          <w:lang w:eastAsia="x-none"/>
        </w:rPr>
        <w:t>. в рамках факта отчетного периода с учетом индекса цен на топливо 109,4.</w:t>
      </w:r>
    </w:p>
    <w:p w14:paraId="7C8A92C4" w14:textId="77777777" w:rsidR="00D006E4" w:rsidRPr="00D006E4" w:rsidRDefault="00D006E4" w:rsidP="00D006E4">
      <w:pPr>
        <w:ind w:firstLine="567"/>
        <w:jc w:val="both"/>
        <w:rPr>
          <w:sz w:val="28"/>
          <w:szCs w:val="28"/>
          <w:lang w:eastAsia="x-none"/>
        </w:rPr>
      </w:pPr>
      <w:r w:rsidRPr="00D006E4">
        <w:rPr>
          <w:bCs/>
          <w:sz w:val="28"/>
          <w:szCs w:val="28"/>
          <w:lang w:eastAsia="x-none"/>
        </w:rPr>
        <w:t>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52,80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6B2D68E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481D6D5C"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Расходы включают в себя затраты на инвентарь, канцтовары, спецодежду и т.п. Фактически сумма затрат за отчетный период подтверждена на сумму 36,929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w:t>
      </w:r>
      <w:r w:rsidRPr="00D006E4">
        <w:rPr>
          <w:sz w:val="28"/>
          <w:szCs w:val="28"/>
          <w:lang w:val="x-none" w:eastAsia="x-none"/>
        </w:rPr>
        <w:lastRenderedPageBreak/>
        <w:t xml:space="preserve">данными бухгалтерского учета, а также счет-фактурами. </w:t>
      </w:r>
      <w:r w:rsidRPr="00D006E4">
        <w:rPr>
          <w:sz w:val="28"/>
          <w:szCs w:val="28"/>
          <w:lang w:eastAsia="x-none"/>
        </w:rPr>
        <w:t xml:space="preserve">Также дополнительно организация предлагает принять в данной статье ТМЦ для вычислительной техники, факт по расходам подтвержден и отражен в прочих расходах в разделе «Обслуживание оргтехники» на сумму 13,5 </w:t>
      </w:r>
      <w:proofErr w:type="spellStart"/>
      <w:r w:rsidRPr="00D006E4">
        <w:rPr>
          <w:sz w:val="28"/>
          <w:szCs w:val="28"/>
          <w:lang w:eastAsia="x-none"/>
        </w:rPr>
        <w:t>тыс.руб</w:t>
      </w:r>
      <w:proofErr w:type="spellEnd"/>
      <w:r w:rsidRPr="00D006E4">
        <w:rPr>
          <w:sz w:val="28"/>
          <w:szCs w:val="28"/>
          <w:lang w:eastAsia="x-none"/>
        </w:rPr>
        <w:t xml:space="preserve">. </w:t>
      </w:r>
      <w:r w:rsidRPr="00D006E4">
        <w:rPr>
          <w:sz w:val="28"/>
          <w:szCs w:val="28"/>
          <w:lang w:val="x-none" w:eastAsia="x-none"/>
        </w:rPr>
        <w:t xml:space="preserve">Расходы принимаются в размере </w:t>
      </w:r>
      <w:r w:rsidRPr="00D006E4">
        <w:rPr>
          <w:sz w:val="28"/>
          <w:szCs w:val="28"/>
          <w:lang w:eastAsia="x-none"/>
        </w:rPr>
        <w:t>52,75</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w:t>
      </w:r>
      <w:r w:rsidRPr="00D006E4">
        <w:rPr>
          <w:sz w:val="28"/>
          <w:szCs w:val="28"/>
          <w:lang w:eastAsia="x-none"/>
        </w:rPr>
        <w:t>с индексом Минэкономразвития России 104,6 с учетом подтвержденного факта по ТМЦ для вычислительной техники.</w:t>
      </w:r>
    </w:p>
    <w:p w14:paraId="2BF9325F"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139,89 </w:t>
      </w:r>
      <w:proofErr w:type="spellStart"/>
      <w:r w:rsidRPr="00D006E4">
        <w:rPr>
          <w:sz w:val="28"/>
          <w:szCs w:val="28"/>
          <w:lang w:eastAsia="x-none"/>
        </w:rPr>
        <w:t>тыс.руб</w:t>
      </w:r>
      <w:proofErr w:type="spellEnd"/>
      <w:r w:rsidRPr="00D006E4">
        <w:rPr>
          <w:sz w:val="28"/>
          <w:szCs w:val="28"/>
          <w:lang w:eastAsia="x-none"/>
        </w:rPr>
        <w:t xml:space="preserve">. </w:t>
      </w:r>
    </w:p>
    <w:p w14:paraId="120E391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46B0BAE9"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04FF6626" w14:textId="77777777" w:rsidR="00D006E4" w:rsidRPr="00D006E4" w:rsidRDefault="00D006E4" w:rsidP="00D006E4">
      <w:pPr>
        <w:ind w:firstLine="567"/>
        <w:jc w:val="both"/>
        <w:rPr>
          <w:sz w:val="28"/>
          <w:szCs w:val="28"/>
          <w:lang w:eastAsia="x-none"/>
        </w:rPr>
      </w:pPr>
      <w:r w:rsidRPr="00D006E4">
        <w:rPr>
          <w:sz w:val="28"/>
          <w:szCs w:val="28"/>
          <w:lang w:eastAsia="x-none"/>
        </w:rPr>
        <w:t>6.1.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15,17 </w:t>
      </w:r>
      <w:proofErr w:type="spellStart"/>
      <w:r w:rsidRPr="00D006E4">
        <w:rPr>
          <w:sz w:val="28"/>
          <w:szCs w:val="28"/>
          <w:lang w:eastAsia="x-none"/>
        </w:rPr>
        <w:t>тыс.руб</w:t>
      </w:r>
      <w:proofErr w:type="spellEnd"/>
      <w:r w:rsidRPr="00D006E4">
        <w:rPr>
          <w:sz w:val="28"/>
          <w:szCs w:val="28"/>
          <w:lang w:eastAsia="x-none"/>
        </w:rPr>
        <w:t xml:space="preserve">. В представленном договоре на оказание услуг связи, счетах-фактурах, идентифицировать расходы, приходящиеся на филиал, не представляется возможным. Данная статья затрат документально не подтверждена, по запросу РЭК КО подтверждающие документы и расшифровки предоставлены не были. Статья затрат исключается как экономически необоснованная. </w:t>
      </w:r>
    </w:p>
    <w:p w14:paraId="54FE69B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в размере 11,20 </w:t>
      </w:r>
      <w:proofErr w:type="spellStart"/>
      <w:r w:rsidRPr="00D006E4">
        <w:rPr>
          <w:sz w:val="28"/>
          <w:szCs w:val="28"/>
          <w:lang w:eastAsia="x-none"/>
        </w:rPr>
        <w:t>тыс.руб</w:t>
      </w:r>
      <w:proofErr w:type="spellEnd"/>
      <w:r w:rsidRPr="00D006E4">
        <w:rPr>
          <w:sz w:val="28"/>
          <w:szCs w:val="28"/>
          <w:lang w:eastAsia="x-none"/>
        </w:rPr>
        <w:t xml:space="preserve">. В представленных документах, счетах-фактурах, идентифицировать расходы, приходящиеся на филиал, не представляется возможным. Данная статья затрат документально не подтверждена, по запросу РЭК КО подтверждающие документы предоставлены не были. Статья затрат исключается как экономически необоснованная. </w:t>
      </w:r>
    </w:p>
    <w:p w14:paraId="3F297362"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6.3. Услуги охраны.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расходы на услуги охраны в размере 64,13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данными бухгалтерского учета, а также договорами: договор тревожной кнопки от 2012 года (с пролонгацией) на сумму 12,528 </w:t>
      </w:r>
      <w:proofErr w:type="spellStart"/>
      <w:r w:rsidRPr="00D006E4">
        <w:rPr>
          <w:sz w:val="28"/>
          <w:szCs w:val="28"/>
          <w:lang w:val="x-none" w:eastAsia="x-none"/>
        </w:rPr>
        <w:t>тыс.руб</w:t>
      </w:r>
      <w:proofErr w:type="spellEnd"/>
      <w:r w:rsidRPr="00D006E4">
        <w:rPr>
          <w:sz w:val="28"/>
          <w:szCs w:val="28"/>
          <w:lang w:val="x-none" w:eastAsia="x-none"/>
        </w:rPr>
        <w:t xml:space="preserve">., договор на охрану и мониторинг объекта от 2012 года (с пролонгацией) на сумму 48,783 </w:t>
      </w:r>
      <w:proofErr w:type="spellStart"/>
      <w:r w:rsidRPr="00D006E4">
        <w:rPr>
          <w:sz w:val="28"/>
          <w:szCs w:val="28"/>
          <w:lang w:val="x-none" w:eastAsia="x-none"/>
        </w:rPr>
        <w:t>тыс.руб</w:t>
      </w:r>
      <w:proofErr w:type="spellEnd"/>
      <w:r w:rsidRPr="00D006E4">
        <w:rPr>
          <w:sz w:val="28"/>
          <w:szCs w:val="28"/>
          <w:lang w:val="x-none" w:eastAsia="x-none"/>
        </w:rPr>
        <w:t xml:space="preserve">. Расходы принимаются в размере 64,13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343C4667"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6.4. Коммунальные расходы.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коммунальные расходы в размере 36,56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данными бухгалтерского учета, а также договорами. Расходы принимаются в размере 36,10 </w:t>
      </w:r>
      <w:proofErr w:type="spellStart"/>
      <w:r w:rsidRPr="00D006E4">
        <w:rPr>
          <w:sz w:val="28"/>
          <w:szCs w:val="28"/>
          <w:lang w:val="x-none" w:eastAsia="x-none"/>
        </w:rPr>
        <w:t>тыс.руб</w:t>
      </w:r>
      <w:proofErr w:type="spellEnd"/>
      <w:r w:rsidRPr="00D006E4">
        <w:rPr>
          <w:sz w:val="28"/>
          <w:szCs w:val="28"/>
          <w:lang w:val="x-none" w:eastAsia="x-none"/>
        </w:rPr>
        <w:t xml:space="preserve">. с индексом </w:t>
      </w:r>
      <w:r w:rsidRPr="00D006E4">
        <w:rPr>
          <w:sz w:val="28"/>
          <w:szCs w:val="28"/>
          <w:lang w:eastAsia="x-none"/>
        </w:rPr>
        <w:t>Минэкономразвития России</w:t>
      </w:r>
      <w:r w:rsidRPr="00D006E4">
        <w:rPr>
          <w:sz w:val="28"/>
          <w:szCs w:val="28"/>
          <w:lang w:val="x-none" w:eastAsia="x-none"/>
        </w:rPr>
        <w:t xml:space="preserve"> 104,</w:t>
      </w:r>
      <w:r w:rsidRPr="00D006E4">
        <w:rPr>
          <w:sz w:val="28"/>
          <w:szCs w:val="28"/>
          <w:lang w:eastAsia="x-none"/>
        </w:rPr>
        <w:t>5.</w:t>
      </w:r>
    </w:p>
    <w:p w14:paraId="0765A20E" w14:textId="77777777" w:rsidR="00D006E4" w:rsidRPr="00D006E4" w:rsidRDefault="00D006E4" w:rsidP="00D006E4">
      <w:pPr>
        <w:ind w:firstLine="567"/>
        <w:jc w:val="both"/>
        <w:rPr>
          <w:sz w:val="28"/>
          <w:szCs w:val="28"/>
          <w:lang w:eastAsia="x-none"/>
        </w:rPr>
      </w:pPr>
      <w:r w:rsidRPr="00D006E4">
        <w:rPr>
          <w:sz w:val="28"/>
          <w:szCs w:val="28"/>
          <w:lang w:val="x-none" w:eastAsia="x-none"/>
        </w:rPr>
        <w:t>6.5. Затраты на электроэнергию</w:t>
      </w:r>
      <w:r w:rsidRPr="00D006E4">
        <w:rPr>
          <w:bCs/>
          <w:sz w:val="28"/>
          <w:szCs w:val="28"/>
          <w:lang w:val="x-none" w:eastAsia="x-none"/>
        </w:rPr>
        <w:t xml:space="preserve"> 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в размере 13,47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данными бухгалтерского учета, а также договорами. Расходы принимаются в размере </w:t>
      </w:r>
      <w:r w:rsidRPr="00D006E4">
        <w:rPr>
          <w:sz w:val="28"/>
          <w:szCs w:val="28"/>
          <w:lang w:eastAsia="x-none"/>
        </w:rPr>
        <w:t>13,47</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 xml:space="preserve">. </w:t>
      </w:r>
      <w:r w:rsidRPr="00D006E4">
        <w:rPr>
          <w:sz w:val="28"/>
          <w:szCs w:val="28"/>
          <w:lang w:eastAsia="x-none"/>
        </w:rPr>
        <w:t xml:space="preserve">по факту отчетного периода </w:t>
      </w:r>
      <w:r w:rsidRPr="00D006E4">
        <w:rPr>
          <w:sz w:val="28"/>
          <w:szCs w:val="28"/>
          <w:lang w:val="x-none" w:eastAsia="x-none"/>
        </w:rPr>
        <w:t xml:space="preserve">с индексом </w:t>
      </w:r>
      <w:r w:rsidRPr="00D006E4">
        <w:rPr>
          <w:sz w:val="28"/>
          <w:szCs w:val="28"/>
          <w:lang w:eastAsia="x-none"/>
        </w:rPr>
        <w:t>Минэкономразвития России</w:t>
      </w:r>
      <w:r w:rsidRPr="00D006E4">
        <w:rPr>
          <w:sz w:val="28"/>
          <w:szCs w:val="28"/>
          <w:lang w:val="x-none" w:eastAsia="x-none"/>
        </w:rPr>
        <w:t xml:space="preserve"> 10</w:t>
      </w:r>
      <w:r w:rsidRPr="00D006E4">
        <w:rPr>
          <w:sz w:val="28"/>
          <w:szCs w:val="28"/>
          <w:lang w:eastAsia="x-none"/>
        </w:rPr>
        <w:t>5,9.</w:t>
      </w:r>
    </w:p>
    <w:p w14:paraId="6106B53F" w14:textId="77777777" w:rsidR="00D006E4" w:rsidRPr="00D006E4" w:rsidRDefault="00D006E4" w:rsidP="00D006E4">
      <w:pPr>
        <w:ind w:firstLine="567"/>
        <w:jc w:val="both"/>
        <w:rPr>
          <w:sz w:val="28"/>
          <w:szCs w:val="28"/>
          <w:lang w:eastAsia="x-none"/>
        </w:rPr>
      </w:pPr>
      <w:r w:rsidRPr="00D006E4">
        <w:rPr>
          <w:sz w:val="28"/>
          <w:szCs w:val="28"/>
          <w:lang w:val="x-none" w:eastAsia="x-none"/>
        </w:rPr>
        <w:lastRenderedPageBreak/>
        <w:t xml:space="preserve">6.6. Расходы на охрану труда, противопожарную безопасность.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расходы на охрану труда, противопожарную безопасность в размере 0,13 </w:t>
      </w:r>
      <w:proofErr w:type="spellStart"/>
      <w:r w:rsidRPr="00D006E4">
        <w:rPr>
          <w:sz w:val="28"/>
          <w:szCs w:val="28"/>
          <w:lang w:val="x-none" w:eastAsia="x-none"/>
        </w:rPr>
        <w:t>тыс.руб</w:t>
      </w:r>
      <w:proofErr w:type="spellEnd"/>
      <w:r w:rsidRPr="00D006E4">
        <w:rPr>
          <w:sz w:val="28"/>
          <w:szCs w:val="28"/>
          <w:lang w:val="x-none" w:eastAsia="x-none"/>
        </w:rPr>
        <w:t>.</w:t>
      </w:r>
      <w:r w:rsidRPr="00D006E4">
        <w:rPr>
          <w:sz w:val="28"/>
          <w:szCs w:val="20"/>
          <w:lang w:val="x-none" w:eastAsia="x-none"/>
        </w:rPr>
        <w:t xml:space="preserve"> </w:t>
      </w:r>
      <w:r w:rsidRPr="00D006E4">
        <w:rPr>
          <w:sz w:val="28"/>
          <w:szCs w:val="28"/>
          <w:lang w:val="x-none" w:eastAsia="x-none"/>
        </w:rPr>
        <w:t xml:space="preserve">Фактические расходы подтверждены данными бухгалтерского учета, а также счет-фактурами на сумму 0,12 </w:t>
      </w:r>
      <w:proofErr w:type="spellStart"/>
      <w:r w:rsidRPr="00D006E4">
        <w:rPr>
          <w:sz w:val="28"/>
          <w:szCs w:val="28"/>
          <w:lang w:val="x-none" w:eastAsia="x-none"/>
        </w:rPr>
        <w:t>тыс.руб</w:t>
      </w:r>
      <w:proofErr w:type="spellEnd"/>
      <w:r w:rsidRPr="00D006E4">
        <w:rPr>
          <w:sz w:val="28"/>
          <w:szCs w:val="28"/>
          <w:lang w:val="x-none" w:eastAsia="x-none"/>
        </w:rPr>
        <w:t xml:space="preserve">. Расходы принимаются в размере 0,13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с индексом </w:t>
      </w:r>
      <w:r w:rsidRPr="00D006E4">
        <w:rPr>
          <w:sz w:val="28"/>
          <w:szCs w:val="28"/>
          <w:lang w:eastAsia="x-none"/>
        </w:rPr>
        <w:t xml:space="preserve">Минэкономразвития России </w:t>
      </w:r>
      <w:r w:rsidRPr="00D006E4">
        <w:rPr>
          <w:sz w:val="28"/>
          <w:szCs w:val="28"/>
          <w:lang w:val="x-none" w:eastAsia="x-none"/>
        </w:rPr>
        <w:t>104,6</w:t>
      </w:r>
      <w:r w:rsidRPr="00D006E4">
        <w:rPr>
          <w:sz w:val="28"/>
          <w:szCs w:val="28"/>
          <w:lang w:eastAsia="x-none"/>
        </w:rPr>
        <w:t>.</w:t>
      </w:r>
    </w:p>
    <w:p w14:paraId="59641AA3"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1605,85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705EB68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Киселевский филиал, принимаются в доле пропорционально выручке по факту отчётного периода в соответствии с Налоговым кодексом РФ в сумме 1605,85 </w:t>
      </w:r>
      <w:proofErr w:type="spellStart"/>
      <w:r w:rsidRPr="00D006E4">
        <w:rPr>
          <w:sz w:val="28"/>
          <w:szCs w:val="28"/>
          <w:lang w:eastAsia="x-none"/>
        </w:rPr>
        <w:t>тыс.руб</w:t>
      </w:r>
      <w:proofErr w:type="spellEnd"/>
      <w:r w:rsidRPr="00D006E4">
        <w:rPr>
          <w:sz w:val="28"/>
          <w:szCs w:val="28"/>
          <w:lang w:eastAsia="x-none"/>
        </w:rPr>
        <w:t>.</w:t>
      </w:r>
    </w:p>
    <w:p w14:paraId="7C8C6427"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120,03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Киселевскому филиалу по счету 44.  На период регулирования сумма амортизационных отчислений принята в соответствии с данными бухгалтерского учета и расшифровки организации в размере 120,03 </w:t>
      </w:r>
      <w:proofErr w:type="spellStart"/>
      <w:r w:rsidRPr="00D006E4">
        <w:rPr>
          <w:sz w:val="28"/>
          <w:szCs w:val="28"/>
          <w:lang w:eastAsia="x-none"/>
        </w:rPr>
        <w:t>тыс.руб</w:t>
      </w:r>
      <w:proofErr w:type="spellEnd"/>
      <w:r w:rsidRPr="00D006E4">
        <w:rPr>
          <w:sz w:val="28"/>
          <w:szCs w:val="28"/>
          <w:lang w:eastAsia="x-none"/>
        </w:rPr>
        <w:t>.</w:t>
      </w:r>
    </w:p>
    <w:p w14:paraId="30EB1E96"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199,41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4701220E"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принять сумму затрат в размере 199,41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w:t>
      </w:r>
      <w:r w:rsidRPr="00D006E4">
        <w:rPr>
          <w:sz w:val="28"/>
          <w:szCs w:val="28"/>
          <w:lang w:eastAsia="x-none"/>
        </w:rPr>
        <w:t>с индексом Минэкономразвития России</w:t>
      </w:r>
      <w:r w:rsidRPr="00D006E4">
        <w:rPr>
          <w:sz w:val="28"/>
          <w:szCs w:val="28"/>
          <w:lang w:val="x-none" w:eastAsia="x-none"/>
        </w:rPr>
        <w:t xml:space="preserve"> 104,6</w:t>
      </w:r>
      <w:r w:rsidRPr="00D006E4">
        <w:rPr>
          <w:sz w:val="28"/>
          <w:szCs w:val="28"/>
          <w:lang w:eastAsia="x-none"/>
        </w:rPr>
        <w:t>.</w:t>
      </w:r>
    </w:p>
    <w:p w14:paraId="11844A75"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233,05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B29160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93,6 </w:t>
      </w:r>
      <w:proofErr w:type="spellStart"/>
      <w:r w:rsidRPr="00D006E4">
        <w:rPr>
          <w:sz w:val="28"/>
          <w:szCs w:val="28"/>
          <w:lang w:eastAsia="x-none"/>
        </w:rPr>
        <w:t>тыс.руб</w:t>
      </w:r>
      <w:proofErr w:type="spellEnd"/>
      <w:r w:rsidRPr="00D006E4">
        <w:rPr>
          <w:sz w:val="28"/>
          <w:szCs w:val="28"/>
          <w:lang w:eastAsia="x-none"/>
        </w:rPr>
        <w:t>.</w:t>
      </w:r>
    </w:p>
    <w:p w14:paraId="123F459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w:t>
      </w:r>
      <w:r w:rsidRPr="00D006E4">
        <w:rPr>
          <w:sz w:val="28"/>
          <w:szCs w:val="28"/>
          <w:lang w:eastAsia="x-none"/>
        </w:rPr>
        <w:lastRenderedPageBreak/>
        <w:t xml:space="preserve">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3,40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205C8D8A" w14:textId="6431B8AB" w:rsidR="00D006E4" w:rsidRPr="00D006E4" w:rsidRDefault="00D006E4" w:rsidP="00D006E4">
      <w:pPr>
        <w:ind w:firstLine="851"/>
        <w:jc w:val="both"/>
        <w:rPr>
          <w:sz w:val="28"/>
          <w:szCs w:val="28"/>
          <w:lang w:eastAsia="x-none"/>
        </w:rPr>
      </w:pPr>
      <w:r w:rsidRPr="00D006E4">
        <w:rPr>
          <w:noProof/>
          <w:lang w:eastAsia="en-US"/>
        </w:rPr>
        <w:drawing>
          <wp:inline distT="0" distB="0" distL="0" distR="0" wp14:anchorId="63D31329" wp14:editId="7F4DBBFC">
            <wp:extent cx="4766310" cy="114808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6310" cy="1148080"/>
                    </a:xfrm>
                    <a:prstGeom prst="rect">
                      <a:avLst/>
                    </a:prstGeom>
                    <a:noFill/>
                    <a:ln>
                      <a:noFill/>
                    </a:ln>
                  </pic:spPr>
                </pic:pic>
              </a:graphicData>
            </a:graphic>
          </wp:inline>
        </w:drawing>
      </w:r>
    </w:p>
    <w:p w14:paraId="19AEB40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4125,14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101,88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6.</w:t>
      </w:r>
    </w:p>
    <w:p w14:paraId="5E3C9880"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55B3564B"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ССр</w:t>
      </w:r>
      <w:proofErr w:type="spellEnd"/>
      <w:r w:rsidRPr="00D006E4">
        <w:rPr>
          <w:bCs/>
          <w:sz w:val="28"/>
          <w:szCs w:val="28"/>
          <w:lang w:eastAsia="x-none"/>
        </w:rPr>
        <w:t xml:space="preserve"> – 1741,66 руб./</w:t>
      </w:r>
      <w:proofErr w:type="spellStart"/>
      <w:r w:rsidRPr="00D006E4">
        <w:rPr>
          <w:bCs/>
          <w:sz w:val="28"/>
          <w:szCs w:val="28"/>
          <w:lang w:eastAsia="x-none"/>
        </w:rPr>
        <w:t>тн</w:t>
      </w:r>
      <w:proofErr w:type="spellEnd"/>
      <w:r w:rsidRPr="00D006E4">
        <w:rPr>
          <w:bCs/>
          <w:sz w:val="28"/>
          <w:szCs w:val="28"/>
          <w:lang w:eastAsia="x-none"/>
        </w:rPr>
        <w:t>.</w:t>
      </w:r>
    </w:p>
    <w:p w14:paraId="5C025562" w14:textId="77777777" w:rsidR="00D006E4" w:rsidRPr="00D006E4" w:rsidRDefault="00D006E4" w:rsidP="00D006E4">
      <w:pPr>
        <w:ind w:firstLine="567"/>
        <w:jc w:val="both"/>
        <w:rPr>
          <w:bCs/>
          <w:sz w:val="28"/>
          <w:szCs w:val="28"/>
          <w:lang w:eastAsia="x-none"/>
        </w:rPr>
      </w:pPr>
    </w:p>
    <w:p w14:paraId="60927E25" w14:textId="77777777" w:rsidR="00D006E4" w:rsidRPr="00D006E4" w:rsidRDefault="00D006E4" w:rsidP="00D006E4">
      <w:pPr>
        <w:ind w:firstLine="567"/>
        <w:jc w:val="both"/>
        <w:rPr>
          <w:sz w:val="28"/>
          <w:szCs w:val="28"/>
          <w:lang w:eastAsia="x-none"/>
        </w:rPr>
      </w:pPr>
    </w:p>
    <w:p w14:paraId="6EFE40B5" w14:textId="77777777" w:rsidR="00D006E4" w:rsidRPr="00D006E4" w:rsidRDefault="00D006E4" w:rsidP="00D006E4">
      <w:pPr>
        <w:ind w:left="1070"/>
        <w:jc w:val="center"/>
        <w:rPr>
          <w:b/>
          <w:bCs/>
          <w:sz w:val="28"/>
          <w:szCs w:val="28"/>
          <w:lang w:eastAsia="x-none"/>
        </w:rPr>
      </w:pPr>
      <w:r w:rsidRPr="00D006E4">
        <w:rPr>
          <w:b/>
          <w:bCs/>
          <w:sz w:val="28"/>
          <w:szCs w:val="28"/>
          <w:lang w:eastAsia="x-none"/>
        </w:rPr>
        <w:t>Крапивинский филиал</w:t>
      </w:r>
    </w:p>
    <w:p w14:paraId="2B0555D8" w14:textId="77777777" w:rsidR="00D006E4" w:rsidRPr="00D006E4" w:rsidRDefault="00D006E4" w:rsidP="00D006E4">
      <w:pPr>
        <w:ind w:left="1070"/>
        <w:jc w:val="center"/>
        <w:rPr>
          <w:b/>
          <w:bCs/>
          <w:color w:val="FF0000"/>
          <w:sz w:val="28"/>
          <w:szCs w:val="28"/>
          <w:lang w:eastAsia="x-none"/>
        </w:rPr>
      </w:pPr>
    </w:p>
    <w:p w14:paraId="06BAFD23" w14:textId="77777777" w:rsidR="00D006E4" w:rsidRPr="00D006E4" w:rsidRDefault="00D006E4" w:rsidP="00D006E4">
      <w:pPr>
        <w:ind w:firstLine="567"/>
        <w:jc w:val="both"/>
        <w:rPr>
          <w:bCs/>
          <w:sz w:val="28"/>
          <w:szCs w:val="28"/>
          <w:lang w:eastAsia="x-none"/>
        </w:rPr>
      </w:pPr>
      <w:r w:rsidRPr="00D006E4">
        <w:rPr>
          <w:bCs/>
          <w:sz w:val="28"/>
          <w:szCs w:val="28"/>
          <w:lang w:eastAsia="x-none"/>
        </w:rPr>
        <w:t>Крапивинский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обеспечивает углем население Крапивинского муниципального района.</w:t>
      </w:r>
    </w:p>
    <w:p w14:paraId="4E8DEDFF"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35F03803" w14:textId="77777777" w:rsidR="00D006E4" w:rsidRPr="00D006E4" w:rsidRDefault="00D006E4" w:rsidP="00D006E4">
      <w:pPr>
        <w:ind w:firstLine="567"/>
        <w:jc w:val="both"/>
        <w:rPr>
          <w:bCs/>
          <w:sz w:val="28"/>
          <w:szCs w:val="28"/>
          <w:lang w:eastAsia="x-none"/>
        </w:rPr>
      </w:pPr>
      <w:r w:rsidRPr="00D006E4">
        <w:rPr>
          <w:bCs/>
          <w:sz w:val="28"/>
          <w:szCs w:val="28"/>
          <w:lang w:eastAsia="x-none"/>
        </w:rPr>
        <w:t>Представлены договоры поставки угля с ПАО «КТК» и</w:t>
      </w:r>
      <w:r w:rsidRPr="00D006E4">
        <w:rPr>
          <w:bCs/>
          <w:szCs w:val="28"/>
          <w:lang w:eastAsia="en-US"/>
        </w:rPr>
        <w:t xml:space="preserve"> </w:t>
      </w:r>
      <w:r w:rsidRPr="00D006E4">
        <w:rPr>
          <w:bCs/>
          <w:sz w:val="28"/>
          <w:szCs w:val="28"/>
          <w:lang w:eastAsia="x-none"/>
        </w:rPr>
        <w:t>ОАО «УК «</w:t>
      </w:r>
      <w:proofErr w:type="spellStart"/>
      <w:proofErr w:type="gramStart"/>
      <w:r w:rsidRPr="00D006E4">
        <w:rPr>
          <w:bCs/>
          <w:sz w:val="28"/>
          <w:szCs w:val="28"/>
          <w:lang w:eastAsia="x-none"/>
        </w:rPr>
        <w:t>Кузбассразрезуголь</w:t>
      </w:r>
      <w:proofErr w:type="spellEnd"/>
      <w:r w:rsidRPr="00D006E4">
        <w:rPr>
          <w:bCs/>
          <w:sz w:val="28"/>
          <w:szCs w:val="28"/>
          <w:lang w:eastAsia="x-none"/>
        </w:rPr>
        <w:t>»  на</w:t>
      </w:r>
      <w:proofErr w:type="gramEnd"/>
      <w:r w:rsidRPr="00D006E4">
        <w:rPr>
          <w:bCs/>
          <w:sz w:val="28"/>
          <w:szCs w:val="28"/>
          <w:lang w:eastAsia="x-none"/>
        </w:rPr>
        <w:t xml:space="preserve"> период регулирования. </w:t>
      </w:r>
    </w:p>
    <w:p w14:paraId="5BA1A5E7"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Поставщики угля: ПАО «КТК» (марки угля ДПК, ДПКО, ДО) и ОАО «УК «</w:t>
      </w:r>
      <w:proofErr w:type="spellStart"/>
      <w:r w:rsidRPr="00D006E4">
        <w:rPr>
          <w:bCs/>
          <w:sz w:val="28"/>
          <w:szCs w:val="28"/>
          <w:lang w:eastAsia="x-none"/>
        </w:rPr>
        <w:t>Кузбассразрезуголь</w:t>
      </w:r>
      <w:proofErr w:type="spellEnd"/>
      <w:r w:rsidRPr="00D006E4">
        <w:rPr>
          <w:bCs/>
          <w:sz w:val="28"/>
          <w:szCs w:val="28"/>
          <w:lang w:eastAsia="x-none"/>
        </w:rPr>
        <w:t>» (марка угля ДР). Уголь марки ДР поставляется по цене 1123,7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xml:space="preserve">, ДПКО по цене </w:t>
      </w:r>
      <w:proofErr w:type="gramStart"/>
      <w:r w:rsidRPr="00D006E4">
        <w:rPr>
          <w:bCs/>
          <w:sz w:val="28"/>
          <w:szCs w:val="28"/>
          <w:lang w:eastAsia="x-none"/>
        </w:rPr>
        <w:t>1860,руб.</w:t>
      </w:r>
      <w:proofErr w:type="gramEnd"/>
      <w:r w:rsidRPr="00D006E4">
        <w:rPr>
          <w:bCs/>
          <w:sz w:val="28"/>
          <w:szCs w:val="28"/>
          <w:lang w:eastAsia="x-none"/>
        </w:rPr>
        <w:t>/</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63666E73" w14:textId="77777777" w:rsidR="00D006E4" w:rsidRPr="00D006E4" w:rsidRDefault="00D006E4" w:rsidP="00D006E4">
      <w:pPr>
        <w:ind w:firstLine="851"/>
        <w:jc w:val="both"/>
        <w:rPr>
          <w:color w:val="000000"/>
          <w:sz w:val="28"/>
          <w:szCs w:val="28"/>
          <w:lang w:eastAsia="x-none"/>
        </w:rPr>
      </w:pP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и «УК «</w:t>
      </w:r>
      <w:proofErr w:type="spellStart"/>
      <w:proofErr w:type="gramStart"/>
      <w:r w:rsidRPr="00D006E4">
        <w:rPr>
          <w:bCs/>
          <w:color w:val="000000"/>
          <w:sz w:val="28"/>
          <w:szCs w:val="28"/>
          <w:lang w:eastAsia="x-none"/>
        </w:rPr>
        <w:t>Кузбассразрезуголь»находится</w:t>
      </w:r>
      <w:proofErr w:type="spellEnd"/>
      <w:proofErr w:type="gramEnd"/>
      <w:r w:rsidRPr="00D006E4">
        <w:rPr>
          <w:bCs/>
          <w:color w:val="000000"/>
          <w:sz w:val="28"/>
          <w:szCs w:val="28"/>
          <w:lang w:eastAsia="x-none"/>
        </w:rPr>
        <w:t xml:space="preserve"> в рамках среднерыночной.</w:t>
      </w:r>
    </w:p>
    <w:p w14:paraId="6BA82251" w14:textId="77777777" w:rsidR="00D006E4" w:rsidRPr="00D006E4" w:rsidRDefault="00D006E4" w:rsidP="00D006E4">
      <w:pPr>
        <w:ind w:firstLine="567"/>
        <w:jc w:val="both"/>
        <w:rPr>
          <w:bCs/>
          <w:sz w:val="28"/>
          <w:szCs w:val="28"/>
          <w:lang w:eastAsia="x-none"/>
        </w:rPr>
      </w:pPr>
    </w:p>
    <w:p w14:paraId="2C3976E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32288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31966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32300 </w:t>
      </w:r>
      <w:proofErr w:type="spellStart"/>
      <w:r w:rsidRPr="00D006E4">
        <w:rPr>
          <w:bCs/>
          <w:sz w:val="28"/>
          <w:szCs w:val="28"/>
          <w:lang w:eastAsia="x-none"/>
        </w:rPr>
        <w:t>тн</w:t>
      </w:r>
      <w:proofErr w:type="spellEnd"/>
      <w:r w:rsidRPr="00D006E4">
        <w:rPr>
          <w:bCs/>
          <w:sz w:val="28"/>
          <w:szCs w:val="28"/>
          <w:lang w:eastAsia="x-none"/>
        </w:rPr>
        <w:t xml:space="preserve">. </w:t>
      </w:r>
    </w:p>
    <w:p w14:paraId="3392A6E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 считает обоснованным принять объемы в размере 32300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w:t>
      </w:r>
    </w:p>
    <w:p w14:paraId="1C18B2FF"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3218,14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 xml:space="preserve">Издержки </w:t>
      </w:r>
      <w:r w:rsidRPr="00D006E4">
        <w:rPr>
          <w:bCs/>
          <w:sz w:val="28"/>
          <w:szCs w:val="28"/>
          <w:lang w:eastAsia="x-none"/>
        </w:rPr>
        <w:lastRenderedPageBreak/>
        <w:t>обращения в расчёте на 1 тонну угля составят 99,63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7.</w:t>
      </w:r>
    </w:p>
    <w:p w14:paraId="7A97AF62"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28303F22"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1193,94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5DF2D0F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Расшифровки предложения организации не представлено. Заработная плата принимается по факту отчетного периода с индексом по приказу предприятия на период регулирования 104,5 в размере 1092,36 </w:t>
      </w:r>
      <w:proofErr w:type="spellStart"/>
      <w:r w:rsidRPr="00D006E4">
        <w:rPr>
          <w:bCs/>
          <w:sz w:val="28"/>
          <w:szCs w:val="28"/>
          <w:lang w:eastAsia="x-none"/>
        </w:rPr>
        <w:t>тыс.руб</w:t>
      </w:r>
      <w:proofErr w:type="spellEnd"/>
      <w:r w:rsidRPr="00D006E4">
        <w:rPr>
          <w:bCs/>
          <w:sz w:val="28"/>
          <w:szCs w:val="28"/>
          <w:lang w:eastAsia="x-none"/>
        </w:rPr>
        <w:t xml:space="preserve">. Сумма заработной платы отходит с </w:t>
      </w:r>
      <w:proofErr w:type="spellStart"/>
      <w:r w:rsidRPr="00D006E4">
        <w:rPr>
          <w:bCs/>
          <w:sz w:val="28"/>
          <w:szCs w:val="28"/>
          <w:lang w:eastAsia="x-none"/>
        </w:rPr>
        <w:t>оборотно</w:t>
      </w:r>
      <w:proofErr w:type="spellEnd"/>
      <w:r w:rsidRPr="00D006E4">
        <w:rPr>
          <w:bCs/>
          <w:sz w:val="28"/>
          <w:szCs w:val="28"/>
          <w:lang w:eastAsia="x-none"/>
        </w:rPr>
        <w:t>-сальдовой ведомостью по счету 44 за 2018 год. Размер заработной платы находится в рамках штатного расписания с 01.03.2019.</w:t>
      </w:r>
    </w:p>
    <w:p w14:paraId="474891B7"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460AF378"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2D2B2234"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360,57 </w:t>
      </w:r>
      <w:proofErr w:type="spellStart"/>
      <w:r w:rsidRPr="00D006E4">
        <w:rPr>
          <w:bCs/>
          <w:sz w:val="28"/>
          <w:szCs w:val="28"/>
          <w:lang w:eastAsia="x-none"/>
        </w:rPr>
        <w:t>тыс.руб</w:t>
      </w:r>
      <w:proofErr w:type="spellEnd"/>
      <w:r w:rsidRPr="00D006E4">
        <w:rPr>
          <w:bCs/>
          <w:sz w:val="28"/>
          <w:szCs w:val="28"/>
          <w:lang w:eastAsia="x-none"/>
        </w:rPr>
        <w:t>.</w:t>
      </w:r>
    </w:p>
    <w:p w14:paraId="6ACBF60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329,89 </w:t>
      </w:r>
      <w:proofErr w:type="spellStart"/>
      <w:r w:rsidRPr="00D006E4">
        <w:rPr>
          <w:bCs/>
          <w:sz w:val="28"/>
          <w:szCs w:val="28"/>
          <w:lang w:eastAsia="x-none"/>
        </w:rPr>
        <w:t>тыс.руб</w:t>
      </w:r>
      <w:proofErr w:type="spellEnd"/>
      <w:r w:rsidRPr="00D006E4">
        <w:rPr>
          <w:bCs/>
          <w:sz w:val="28"/>
          <w:szCs w:val="28"/>
          <w:lang w:eastAsia="x-none"/>
        </w:rPr>
        <w:t>. (30,2%).</w:t>
      </w:r>
    </w:p>
    <w:p w14:paraId="2DAAAC9C"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38,15 </w:t>
      </w:r>
      <w:proofErr w:type="spellStart"/>
      <w:r w:rsidRPr="00D006E4">
        <w:rPr>
          <w:sz w:val="28"/>
          <w:szCs w:val="28"/>
          <w:lang w:eastAsia="x-none"/>
        </w:rPr>
        <w:t>тыс.руб</w:t>
      </w:r>
      <w:proofErr w:type="spellEnd"/>
      <w:r w:rsidRPr="00D006E4">
        <w:rPr>
          <w:sz w:val="28"/>
          <w:szCs w:val="28"/>
          <w:lang w:eastAsia="x-none"/>
        </w:rPr>
        <w:t xml:space="preserve">. </w:t>
      </w:r>
    </w:p>
    <w:p w14:paraId="07ACA18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Расходы принимаются в размере 38,15 </w:t>
      </w:r>
      <w:proofErr w:type="spellStart"/>
      <w:r w:rsidRPr="00D006E4">
        <w:rPr>
          <w:sz w:val="28"/>
          <w:szCs w:val="28"/>
          <w:lang w:eastAsia="x-none"/>
        </w:rPr>
        <w:t>тыс.руб</w:t>
      </w:r>
      <w:proofErr w:type="spellEnd"/>
      <w:r w:rsidRPr="00D006E4">
        <w:rPr>
          <w:sz w:val="28"/>
          <w:szCs w:val="28"/>
          <w:lang w:eastAsia="x-none"/>
        </w:rPr>
        <w:t xml:space="preserve">. </w:t>
      </w:r>
    </w:p>
    <w:p w14:paraId="04BDB57A" w14:textId="77777777" w:rsidR="00D006E4" w:rsidRPr="00D006E4" w:rsidRDefault="00D006E4" w:rsidP="00D006E4">
      <w:pPr>
        <w:ind w:firstLine="709"/>
        <w:jc w:val="both"/>
        <w:rPr>
          <w:sz w:val="28"/>
          <w:szCs w:val="28"/>
          <w:lang w:eastAsia="x-none"/>
        </w:rPr>
      </w:pPr>
      <w:r w:rsidRPr="00D006E4">
        <w:rPr>
          <w:bCs/>
          <w:sz w:val="28"/>
          <w:szCs w:val="28"/>
          <w:lang w:eastAsia="x-none"/>
        </w:rPr>
        <w:t>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аренду в сумме 280,50 </w:t>
      </w:r>
      <w:proofErr w:type="spellStart"/>
      <w:r w:rsidRPr="00D006E4">
        <w:rPr>
          <w:sz w:val="28"/>
          <w:szCs w:val="28"/>
          <w:lang w:eastAsia="x-none"/>
        </w:rPr>
        <w:t>тыс.руб</w:t>
      </w:r>
      <w:proofErr w:type="spellEnd"/>
      <w:r w:rsidRPr="00D006E4">
        <w:rPr>
          <w:sz w:val="28"/>
          <w:szCs w:val="28"/>
          <w:lang w:eastAsia="x-none"/>
        </w:rPr>
        <w:t>. Расшифровки не представлено.</w:t>
      </w:r>
    </w:p>
    <w:p w14:paraId="7CE7BF57" w14:textId="77777777" w:rsidR="00D006E4" w:rsidRPr="00D006E4" w:rsidRDefault="00D006E4" w:rsidP="00D006E4">
      <w:pPr>
        <w:ind w:firstLine="709"/>
        <w:jc w:val="both"/>
        <w:rPr>
          <w:bCs/>
          <w:sz w:val="28"/>
          <w:szCs w:val="28"/>
          <w:lang w:eastAsia="x-none"/>
        </w:rPr>
      </w:pPr>
      <w:r w:rsidRPr="00D006E4">
        <w:rPr>
          <w:bCs/>
          <w:sz w:val="28"/>
          <w:szCs w:val="28"/>
          <w:lang w:eastAsia="x-none"/>
        </w:rPr>
        <w:t>Организацией представлены договоры:</w:t>
      </w:r>
    </w:p>
    <w:p w14:paraId="61A46B62" w14:textId="77777777" w:rsidR="00D006E4" w:rsidRPr="00D006E4" w:rsidRDefault="00D006E4" w:rsidP="00D006E4">
      <w:pPr>
        <w:ind w:firstLine="709"/>
        <w:jc w:val="both"/>
        <w:rPr>
          <w:bCs/>
          <w:sz w:val="28"/>
          <w:szCs w:val="28"/>
          <w:lang w:eastAsia="x-none"/>
        </w:rPr>
      </w:pPr>
      <w:r w:rsidRPr="00D006E4">
        <w:rPr>
          <w:bCs/>
          <w:sz w:val="28"/>
          <w:szCs w:val="28"/>
          <w:lang w:eastAsia="x-none"/>
        </w:rPr>
        <w:lastRenderedPageBreak/>
        <w:t>- договор аренды нежилого помещения №3-А/17-Кем от 01.06.2017 с пролонгацией на каждый последующий год. Сумма по договору 23,375 тыс. руб.;</w:t>
      </w:r>
    </w:p>
    <w:p w14:paraId="7BB87553" w14:textId="77777777" w:rsidR="00D006E4" w:rsidRPr="00D006E4" w:rsidRDefault="00D006E4" w:rsidP="00D006E4">
      <w:pPr>
        <w:ind w:firstLine="709"/>
        <w:jc w:val="both"/>
        <w:rPr>
          <w:bCs/>
          <w:sz w:val="28"/>
          <w:szCs w:val="28"/>
          <w:lang w:eastAsia="x-none"/>
        </w:rPr>
      </w:pPr>
      <w:r w:rsidRPr="00D006E4">
        <w:rPr>
          <w:bCs/>
          <w:sz w:val="28"/>
          <w:szCs w:val="28"/>
          <w:lang w:eastAsia="x-none"/>
        </w:rPr>
        <w:t xml:space="preserve">- договор аренды транспортного средства №1-АТС/17 </w:t>
      </w:r>
      <w:proofErr w:type="spellStart"/>
      <w:r w:rsidRPr="00D006E4">
        <w:rPr>
          <w:bCs/>
          <w:sz w:val="28"/>
          <w:szCs w:val="28"/>
          <w:lang w:eastAsia="x-none"/>
        </w:rPr>
        <w:t>Кр</w:t>
      </w:r>
      <w:proofErr w:type="spellEnd"/>
      <w:r w:rsidRPr="00D006E4">
        <w:rPr>
          <w:bCs/>
          <w:sz w:val="28"/>
          <w:szCs w:val="28"/>
          <w:lang w:eastAsia="x-none"/>
        </w:rPr>
        <w:t xml:space="preserve"> от 01.01.2017 сроком до 31.12.2017, пролонгация договора на период регулирования не представлена.</w:t>
      </w:r>
    </w:p>
    <w:p w14:paraId="6E79F27A" w14:textId="77777777" w:rsidR="00D006E4" w:rsidRPr="00D006E4" w:rsidRDefault="00D006E4" w:rsidP="00D006E4">
      <w:pPr>
        <w:ind w:firstLine="709"/>
        <w:jc w:val="both"/>
        <w:rPr>
          <w:bCs/>
          <w:sz w:val="28"/>
          <w:szCs w:val="28"/>
          <w:lang w:eastAsia="x-none"/>
        </w:rPr>
      </w:pPr>
      <w:r w:rsidRPr="00D006E4">
        <w:rPr>
          <w:bCs/>
          <w:sz w:val="28"/>
          <w:szCs w:val="28"/>
          <w:lang w:eastAsia="x-none"/>
        </w:rPr>
        <w:t>Специалистом принимается сумма 280,50 тыс. руб. согласно договору аренды нежилого помещения.</w:t>
      </w:r>
    </w:p>
    <w:p w14:paraId="57581FF0" w14:textId="77777777" w:rsidR="00D006E4" w:rsidRPr="00D006E4" w:rsidRDefault="00D006E4" w:rsidP="00D006E4">
      <w:pPr>
        <w:ind w:firstLine="709"/>
        <w:jc w:val="both"/>
        <w:rPr>
          <w:sz w:val="28"/>
          <w:szCs w:val="28"/>
          <w:lang w:eastAsia="x-none"/>
        </w:rPr>
      </w:pPr>
      <w:r w:rsidRPr="00D006E4">
        <w:rPr>
          <w:bCs/>
          <w:sz w:val="28"/>
          <w:szCs w:val="28"/>
          <w:lang w:eastAsia="x-none"/>
        </w:rPr>
        <w:t>5.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41,55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6ACE307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0327711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39,72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предложению в сумме 41,55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1B299FF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 Затраты на ремонт и техническое обслуживание основных средств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0,08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на сумму 0,08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w:t>
      </w:r>
      <w:r w:rsidRPr="00D006E4">
        <w:rPr>
          <w:sz w:val="28"/>
          <w:szCs w:val="28"/>
          <w:lang w:val="x-none" w:eastAsia="x-none"/>
        </w:rPr>
        <w:t xml:space="preserve">по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104,6 </w:t>
      </w:r>
      <w:r w:rsidRPr="00D006E4">
        <w:rPr>
          <w:sz w:val="28"/>
          <w:szCs w:val="28"/>
          <w:lang w:eastAsia="x-none"/>
        </w:rPr>
        <w:t xml:space="preserve">в сумме 0,08 </w:t>
      </w:r>
      <w:proofErr w:type="spellStart"/>
      <w:r w:rsidRPr="00D006E4">
        <w:rPr>
          <w:sz w:val="28"/>
          <w:szCs w:val="28"/>
          <w:lang w:eastAsia="x-none"/>
        </w:rPr>
        <w:t>тыс.руб</w:t>
      </w:r>
      <w:proofErr w:type="spellEnd"/>
      <w:r w:rsidRPr="00D006E4">
        <w:rPr>
          <w:sz w:val="28"/>
          <w:szCs w:val="28"/>
          <w:lang w:eastAsia="x-none"/>
        </w:rPr>
        <w:t>.</w:t>
      </w:r>
    </w:p>
    <w:p w14:paraId="26EAE489"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48,43 </w:t>
      </w:r>
      <w:proofErr w:type="spellStart"/>
      <w:r w:rsidRPr="00D006E4">
        <w:rPr>
          <w:sz w:val="28"/>
          <w:szCs w:val="28"/>
          <w:lang w:eastAsia="x-none"/>
        </w:rPr>
        <w:t>тыс.руб</w:t>
      </w:r>
      <w:proofErr w:type="spellEnd"/>
      <w:r w:rsidRPr="00D006E4">
        <w:rPr>
          <w:sz w:val="28"/>
          <w:szCs w:val="28"/>
          <w:lang w:eastAsia="x-none"/>
        </w:rPr>
        <w:t xml:space="preserve">. </w:t>
      </w:r>
    </w:p>
    <w:p w14:paraId="1C4E146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7A720CA2"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045B92CC" w14:textId="77777777" w:rsidR="00D006E4" w:rsidRPr="00D006E4" w:rsidRDefault="00D006E4" w:rsidP="00D006E4">
      <w:pPr>
        <w:ind w:firstLine="567"/>
        <w:jc w:val="both"/>
        <w:rPr>
          <w:sz w:val="28"/>
          <w:szCs w:val="28"/>
          <w:lang w:eastAsia="x-none"/>
        </w:rPr>
      </w:pPr>
      <w:r w:rsidRPr="00D006E4">
        <w:rPr>
          <w:sz w:val="28"/>
          <w:szCs w:val="28"/>
          <w:lang w:eastAsia="x-none"/>
        </w:rPr>
        <w:t>7.1. Услуги связи и информационные и консультационные услуги.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10,95 </w:t>
      </w:r>
      <w:proofErr w:type="spellStart"/>
      <w:r w:rsidRPr="00D006E4">
        <w:rPr>
          <w:sz w:val="28"/>
          <w:szCs w:val="28"/>
          <w:lang w:eastAsia="x-none"/>
        </w:rPr>
        <w:t>тыс.руб</w:t>
      </w:r>
      <w:proofErr w:type="spellEnd"/>
      <w:r w:rsidRPr="00D006E4">
        <w:rPr>
          <w:sz w:val="28"/>
          <w:szCs w:val="28"/>
          <w:lang w:eastAsia="x-none"/>
        </w:rPr>
        <w:t xml:space="preserve">., консультационные услуги в сумме 11,2 </w:t>
      </w:r>
      <w:proofErr w:type="spellStart"/>
      <w:r w:rsidRPr="00D006E4">
        <w:rPr>
          <w:sz w:val="28"/>
          <w:szCs w:val="28"/>
          <w:lang w:eastAsia="x-none"/>
        </w:rPr>
        <w:t>тыс.руб</w:t>
      </w:r>
      <w:proofErr w:type="spellEnd"/>
      <w:r w:rsidRPr="00D006E4">
        <w:rPr>
          <w:sz w:val="28"/>
          <w:szCs w:val="28"/>
          <w:lang w:eastAsia="x-none"/>
        </w:rPr>
        <w:t>. В представленном договоре на оказание услуг связи, счетах-фактурах, идентифицировать расходы, приходящиеся на филиал, не представляется возможным. Фактические расходы не подтверждены, расшифровки не представлено.</w:t>
      </w:r>
    </w:p>
    <w:p w14:paraId="481B5DF9" w14:textId="77777777" w:rsidR="00D006E4" w:rsidRPr="00D006E4" w:rsidRDefault="00D006E4" w:rsidP="00D006E4">
      <w:pPr>
        <w:ind w:firstLine="567"/>
        <w:jc w:val="both"/>
        <w:rPr>
          <w:sz w:val="28"/>
          <w:szCs w:val="28"/>
          <w:lang w:eastAsia="x-none"/>
        </w:rPr>
      </w:pPr>
      <w:r w:rsidRPr="00D006E4">
        <w:rPr>
          <w:sz w:val="28"/>
          <w:szCs w:val="28"/>
          <w:lang w:eastAsia="x-none"/>
        </w:rPr>
        <w:t>Специалистом затраты не принимаются как экономически необоснованные, так как нет документального подтверждения.</w:t>
      </w:r>
    </w:p>
    <w:p w14:paraId="5CF0E65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7.2.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обслуживание оргтехники, ККМ в размере 11,50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на сумму 10,99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11,50 </w:t>
      </w:r>
      <w:proofErr w:type="spellStart"/>
      <w:r w:rsidRPr="00D006E4">
        <w:rPr>
          <w:sz w:val="28"/>
          <w:szCs w:val="28"/>
          <w:lang w:eastAsia="x-none"/>
        </w:rPr>
        <w:t>тыс.руб</w:t>
      </w:r>
      <w:proofErr w:type="spellEnd"/>
      <w:r w:rsidRPr="00D006E4">
        <w:rPr>
          <w:sz w:val="28"/>
          <w:szCs w:val="28"/>
          <w:lang w:eastAsia="x-none"/>
        </w:rPr>
        <w:t xml:space="preserve">. по факту 2018 года с </w:t>
      </w:r>
      <w:r w:rsidRPr="00D006E4">
        <w:rPr>
          <w:sz w:val="28"/>
          <w:szCs w:val="28"/>
          <w:lang w:val="x-none" w:eastAsia="x-none"/>
        </w:rPr>
        <w:t xml:space="preserve">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20C132A8"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7.3. Расходы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охрану труда, противопожарную безопасность в размере 0,38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на сумму 0,36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0,38 </w:t>
      </w:r>
      <w:proofErr w:type="spellStart"/>
      <w:r w:rsidRPr="00D006E4">
        <w:rPr>
          <w:sz w:val="28"/>
          <w:szCs w:val="28"/>
          <w:lang w:eastAsia="x-none"/>
        </w:rPr>
        <w:t>тыс.руб</w:t>
      </w:r>
      <w:proofErr w:type="spellEnd"/>
      <w:r w:rsidRPr="00D006E4">
        <w:rPr>
          <w:sz w:val="28"/>
          <w:szCs w:val="28"/>
          <w:lang w:eastAsia="x-none"/>
        </w:rPr>
        <w:t xml:space="preserve">. по факту 2018 года с </w:t>
      </w:r>
      <w:r w:rsidRPr="00D006E4">
        <w:rPr>
          <w:sz w:val="28"/>
          <w:szCs w:val="28"/>
          <w:lang w:val="x-none" w:eastAsia="x-none"/>
        </w:rPr>
        <w:t xml:space="preserve">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2EC1207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7.4. Затраты на компенсацию за использование личного автомобиля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14,4 </w:t>
      </w:r>
      <w:proofErr w:type="spellStart"/>
      <w:r w:rsidRPr="00D006E4">
        <w:rPr>
          <w:sz w:val="28"/>
          <w:szCs w:val="28"/>
          <w:lang w:eastAsia="x-none"/>
        </w:rPr>
        <w:t>тыс.руб</w:t>
      </w:r>
      <w:proofErr w:type="spellEnd"/>
      <w:r w:rsidRPr="00D006E4">
        <w:rPr>
          <w:sz w:val="28"/>
          <w:szCs w:val="28"/>
          <w:lang w:eastAsia="x-none"/>
        </w:rPr>
        <w:t>. Фактические расходы не подтверждены, расшифровки на период регулирования не представлено. Специалистом затраты не принимаются как экономически необоснованные, так как нет документального подтверждения.</w:t>
      </w:r>
    </w:p>
    <w:p w14:paraId="42072902"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948,12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27BCF8E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Крапивинский филиал, принимаются в доле пропорционально выручке по факту отчётного периода в соответствии с Налоговым кодексом РФ в сумме 948,12 </w:t>
      </w:r>
      <w:proofErr w:type="spellStart"/>
      <w:r w:rsidRPr="00D006E4">
        <w:rPr>
          <w:sz w:val="28"/>
          <w:szCs w:val="28"/>
          <w:lang w:eastAsia="x-none"/>
        </w:rPr>
        <w:t>тыс.руб</w:t>
      </w:r>
      <w:proofErr w:type="spellEnd"/>
      <w:r w:rsidRPr="00D006E4">
        <w:rPr>
          <w:sz w:val="28"/>
          <w:szCs w:val="28"/>
          <w:lang w:eastAsia="x-none"/>
        </w:rPr>
        <w:t>.</w:t>
      </w:r>
    </w:p>
    <w:p w14:paraId="17A5CB8D" w14:textId="77777777" w:rsidR="00D006E4" w:rsidRPr="00D006E4" w:rsidRDefault="00D006E4" w:rsidP="00D006E4">
      <w:pPr>
        <w:ind w:firstLine="709"/>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147,67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4E7EAFF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Расходы принимаются в размере 147,67 </w:t>
      </w:r>
      <w:proofErr w:type="spellStart"/>
      <w:r w:rsidRPr="00D006E4">
        <w:rPr>
          <w:sz w:val="28"/>
          <w:szCs w:val="28"/>
          <w:lang w:eastAsia="x-none"/>
        </w:rPr>
        <w:t>тыс.руб</w:t>
      </w:r>
      <w:proofErr w:type="spellEnd"/>
      <w:r w:rsidRPr="00D006E4">
        <w:rPr>
          <w:sz w:val="28"/>
          <w:szCs w:val="28"/>
          <w:lang w:eastAsia="x-none"/>
        </w:rPr>
        <w:t xml:space="preserve">. по факту 2018 года с </w:t>
      </w:r>
      <w:r w:rsidRPr="00D006E4">
        <w:rPr>
          <w:sz w:val="28"/>
          <w:szCs w:val="28"/>
          <w:lang w:val="x-none" w:eastAsia="x-none"/>
        </w:rPr>
        <w:t xml:space="preserve">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6D30BAF1" w14:textId="77777777" w:rsidR="00D006E4" w:rsidRPr="00D006E4" w:rsidRDefault="00D006E4" w:rsidP="00D006E4">
      <w:pPr>
        <w:ind w:firstLine="709"/>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160,91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01809C3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w:t>
      </w:r>
      <w:proofErr w:type="gramStart"/>
      <w:r w:rsidRPr="00D006E4">
        <w:rPr>
          <w:sz w:val="28"/>
          <w:szCs w:val="28"/>
          <w:lang w:eastAsia="x-none"/>
        </w:rPr>
        <w:t>за 2018 год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67,10 </w:t>
      </w:r>
      <w:proofErr w:type="spellStart"/>
      <w:r w:rsidRPr="00D006E4">
        <w:rPr>
          <w:sz w:val="28"/>
          <w:szCs w:val="28"/>
          <w:lang w:eastAsia="x-none"/>
        </w:rPr>
        <w:t>тыс.руб</w:t>
      </w:r>
      <w:proofErr w:type="spellEnd"/>
      <w:r w:rsidRPr="00D006E4">
        <w:rPr>
          <w:sz w:val="28"/>
          <w:szCs w:val="28"/>
          <w:lang w:eastAsia="x-none"/>
        </w:rPr>
        <w:t>.</w:t>
      </w:r>
    </w:p>
    <w:p w14:paraId="3DF512B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11.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w:t>
      </w:r>
      <w:r w:rsidRPr="00D006E4">
        <w:rPr>
          <w:sz w:val="28"/>
          <w:szCs w:val="28"/>
          <w:lang w:eastAsia="x-none"/>
        </w:rPr>
        <w:lastRenderedPageBreak/>
        <w:t xml:space="preserve">2018 год 2,27%. Расчетная сумма расходов по данным видам деятельности составит 1,78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7DDAD2AF" w14:textId="77777777" w:rsidR="00D006E4" w:rsidRPr="00D006E4" w:rsidRDefault="00D006E4" w:rsidP="00D006E4">
      <w:pPr>
        <w:ind w:firstLine="567"/>
        <w:jc w:val="both"/>
        <w:rPr>
          <w:sz w:val="28"/>
          <w:szCs w:val="28"/>
          <w:lang w:eastAsia="x-none"/>
        </w:rPr>
      </w:pPr>
    </w:p>
    <w:tbl>
      <w:tblPr>
        <w:tblW w:w="9351" w:type="dxa"/>
        <w:tblInd w:w="113" w:type="dxa"/>
        <w:tblLook w:val="04A0" w:firstRow="1" w:lastRow="0" w:firstColumn="1" w:lastColumn="0" w:noHBand="0" w:noVBand="1"/>
      </w:tblPr>
      <w:tblGrid>
        <w:gridCol w:w="5665"/>
        <w:gridCol w:w="3686"/>
      </w:tblGrid>
      <w:tr w:rsidR="00D006E4" w:rsidRPr="00D006E4" w14:paraId="5DD8E7D9"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8CB1"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580F4BB9"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7F25E0D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5436265"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hideMark/>
          </w:tcPr>
          <w:p w14:paraId="6522B27A"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                                  1,78 </w:t>
            </w:r>
          </w:p>
        </w:tc>
      </w:tr>
      <w:tr w:rsidR="00D006E4" w:rsidRPr="00D006E4" w14:paraId="1981782F" w14:textId="77777777" w:rsidTr="00D006E4">
        <w:trPr>
          <w:trHeight w:val="900"/>
        </w:trPr>
        <w:tc>
          <w:tcPr>
            <w:tcW w:w="5665" w:type="dxa"/>
            <w:tcBorders>
              <w:top w:val="nil"/>
              <w:left w:val="single" w:sz="4" w:space="0" w:color="auto"/>
              <w:bottom w:val="single" w:sz="4" w:space="0" w:color="auto"/>
              <w:right w:val="single" w:sz="4" w:space="0" w:color="auto"/>
            </w:tcBorders>
            <w:shd w:val="clear" w:color="auto" w:fill="auto"/>
            <w:vAlign w:val="bottom"/>
            <w:hideMark/>
          </w:tcPr>
          <w:p w14:paraId="6B2F6EDF" w14:textId="77777777" w:rsidR="00D006E4" w:rsidRPr="00D006E4" w:rsidRDefault="00D006E4" w:rsidP="00D006E4">
            <w:pPr>
              <w:rPr>
                <w:color w:val="000000"/>
                <w:sz w:val="22"/>
                <w:szCs w:val="22"/>
                <w:lang w:eastAsia="en-US"/>
              </w:rPr>
            </w:pPr>
            <w:r w:rsidRPr="00D006E4">
              <w:rPr>
                <w:color w:val="000000"/>
                <w:sz w:val="22"/>
                <w:szCs w:val="22"/>
                <w:lang w:eastAsia="en-US"/>
              </w:rPr>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hideMark/>
          </w:tcPr>
          <w:p w14:paraId="15BD480B"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                                  1,78 </w:t>
            </w:r>
          </w:p>
        </w:tc>
      </w:tr>
    </w:tbl>
    <w:p w14:paraId="16EC60AB" w14:textId="77777777" w:rsidR="00D006E4" w:rsidRPr="00D006E4" w:rsidRDefault="00D006E4" w:rsidP="00D006E4">
      <w:pPr>
        <w:jc w:val="both"/>
        <w:rPr>
          <w:sz w:val="28"/>
          <w:szCs w:val="28"/>
          <w:lang w:eastAsia="x-none"/>
        </w:rPr>
      </w:pPr>
    </w:p>
    <w:p w14:paraId="05453F7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2955,52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91,</w:t>
      </w:r>
      <w:proofErr w:type="gramStart"/>
      <w:r w:rsidRPr="00D006E4">
        <w:rPr>
          <w:sz w:val="28"/>
          <w:szCs w:val="28"/>
          <w:lang w:eastAsia="x-none"/>
        </w:rPr>
        <w:t>50  руб.</w:t>
      </w:r>
      <w:proofErr w:type="gramEnd"/>
      <w:r w:rsidRPr="00D006E4">
        <w:rPr>
          <w:sz w:val="28"/>
          <w:szCs w:val="28"/>
          <w:lang w:eastAsia="x-none"/>
        </w:rPr>
        <w:t>/</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7.</w:t>
      </w:r>
    </w:p>
    <w:p w14:paraId="4C9F71D2"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1BDE5FBB" w14:textId="77777777" w:rsidR="00D006E4" w:rsidRPr="00D006E4" w:rsidRDefault="00D006E4" w:rsidP="00D006E4">
      <w:pPr>
        <w:ind w:firstLine="567"/>
        <w:jc w:val="both"/>
        <w:rPr>
          <w:bCs/>
          <w:sz w:val="28"/>
          <w:szCs w:val="28"/>
          <w:lang w:eastAsia="x-none"/>
        </w:rPr>
      </w:pPr>
      <w:r w:rsidRPr="00D006E4">
        <w:rPr>
          <w:bCs/>
          <w:sz w:val="28"/>
          <w:szCs w:val="28"/>
          <w:lang w:eastAsia="x-none"/>
        </w:rPr>
        <w:t>ДР – 1458,24 руб./</w:t>
      </w:r>
      <w:proofErr w:type="spellStart"/>
      <w:r w:rsidRPr="00D006E4">
        <w:rPr>
          <w:bCs/>
          <w:sz w:val="28"/>
          <w:szCs w:val="28"/>
          <w:lang w:eastAsia="x-none"/>
        </w:rPr>
        <w:t>тн</w:t>
      </w:r>
      <w:proofErr w:type="spellEnd"/>
      <w:r w:rsidRPr="00D006E4">
        <w:rPr>
          <w:bCs/>
          <w:sz w:val="28"/>
          <w:szCs w:val="28"/>
          <w:lang w:eastAsia="x-none"/>
        </w:rPr>
        <w:t>,</w:t>
      </w:r>
    </w:p>
    <w:p w14:paraId="3D0B45A0" w14:textId="77777777" w:rsidR="00D006E4" w:rsidRPr="00D006E4" w:rsidRDefault="00D006E4" w:rsidP="00D006E4">
      <w:pPr>
        <w:ind w:firstLine="567"/>
        <w:jc w:val="both"/>
        <w:rPr>
          <w:bCs/>
          <w:sz w:val="28"/>
          <w:szCs w:val="28"/>
          <w:lang w:eastAsia="x-none"/>
        </w:rPr>
      </w:pPr>
      <w:proofErr w:type="gramStart"/>
      <w:r w:rsidRPr="00D006E4">
        <w:rPr>
          <w:bCs/>
          <w:sz w:val="28"/>
          <w:szCs w:val="28"/>
          <w:lang w:eastAsia="x-none"/>
        </w:rPr>
        <w:t>ДО  -</w:t>
      </w:r>
      <w:proofErr w:type="gramEnd"/>
      <w:r w:rsidRPr="00D006E4">
        <w:rPr>
          <w:bCs/>
          <w:sz w:val="28"/>
          <w:szCs w:val="28"/>
          <w:lang w:eastAsia="x-none"/>
        </w:rPr>
        <w:t xml:space="preserve"> 2233,8 руб./</w:t>
      </w:r>
      <w:proofErr w:type="spellStart"/>
      <w:r w:rsidRPr="00D006E4">
        <w:rPr>
          <w:bCs/>
          <w:sz w:val="28"/>
          <w:szCs w:val="28"/>
          <w:lang w:eastAsia="x-none"/>
        </w:rPr>
        <w:t>тн</w:t>
      </w:r>
      <w:proofErr w:type="spellEnd"/>
      <w:r w:rsidRPr="00D006E4">
        <w:rPr>
          <w:bCs/>
          <w:sz w:val="28"/>
          <w:szCs w:val="28"/>
          <w:lang w:eastAsia="x-none"/>
        </w:rPr>
        <w:t>,</w:t>
      </w:r>
    </w:p>
    <w:p w14:paraId="747AE9E8"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2393,4 руб./</w:t>
      </w:r>
      <w:proofErr w:type="spellStart"/>
      <w:r w:rsidRPr="00D006E4">
        <w:rPr>
          <w:bCs/>
          <w:sz w:val="28"/>
          <w:szCs w:val="28"/>
          <w:lang w:eastAsia="x-none"/>
        </w:rPr>
        <w:t>тн</w:t>
      </w:r>
      <w:proofErr w:type="spellEnd"/>
      <w:r w:rsidRPr="00D006E4">
        <w:rPr>
          <w:bCs/>
          <w:sz w:val="28"/>
          <w:szCs w:val="28"/>
          <w:lang w:eastAsia="x-none"/>
        </w:rPr>
        <w:t>,</w:t>
      </w:r>
    </w:p>
    <w:p w14:paraId="2A6C60DE"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2341,8 руб./</w:t>
      </w:r>
      <w:proofErr w:type="spellStart"/>
      <w:r w:rsidRPr="00D006E4">
        <w:rPr>
          <w:bCs/>
          <w:sz w:val="28"/>
          <w:szCs w:val="28"/>
          <w:lang w:eastAsia="x-none"/>
        </w:rPr>
        <w:t>тн</w:t>
      </w:r>
      <w:proofErr w:type="spellEnd"/>
      <w:r w:rsidRPr="00D006E4">
        <w:rPr>
          <w:bCs/>
          <w:sz w:val="28"/>
          <w:szCs w:val="28"/>
          <w:lang w:eastAsia="x-none"/>
        </w:rPr>
        <w:t>.</w:t>
      </w:r>
    </w:p>
    <w:p w14:paraId="1ACCFA98" w14:textId="77777777" w:rsidR="00D006E4" w:rsidRPr="00D006E4" w:rsidRDefault="00D006E4" w:rsidP="00D006E4">
      <w:pPr>
        <w:ind w:firstLine="567"/>
        <w:jc w:val="both"/>
        <w:rPr>
          <w:bCs/>
          <w:sz w:val="28"/>
          <w:szCs w:val="28"/>
          <w:lang w:eastAsia="x-none"/>
        </w:rPr>
      </w:pPr>
    </w:p>
    <w:p w14:paraId="44B659CF" w14:textId="77777777" w:rsidR="00D006E4" w:rsidRPr="00D006E4" w:rsidRDefault="00D006E4" w:rsidP="00D006E4">
      <w:pPr>
        <w:ind w:firstLine="567"/>
        <w:jc w:val="both"/>
        <w:rPr>
          <w:lang w:eastAsia="x-none"/>
        </w:rPr>
      </w:pPr>
    </w:p>
    <w:p w14:paraId="22A023B5" w14:textId="77777777" w:rsidR="00D006E4" w:rsidRPr="00D006E4" w:rsidRDefault="00D006E4" w:rsidP="00D006E4">
      <w:pPr>
        <w:jc w:val="center"/>
        <w:rPr>
          <w:bCs/>
          <w:sz w:val="28"/>
          <w:szCs w:val="28"/>
          <w:lang w:eastAsia="x-none"/>
        </w:rPr>
      </w:pPr>
      <w:r w:rsidRPr="00D006E4">
        <w:rPr>
          <w:bCs/>
          <w:sz w:val="28"/>
          <w:szCs w:val="28"/>
          <w:lang w:eastAsia="x-none"/>
        </w:rPr>
        <w:t>Ленинск-Кузнецкий филиал</w:t>
      </w:r>
    </w:p>
    <w:p w14:paraId="7486917F" w14:textId="77777777" w:rsidR="00D006E4" w:rsidRPr="00D006E4" w:rsidRDefault="00D006E4" w:rsidP="00D006E4">
      <w:pPr>
        <w:ind w:left="1070"/>
        <w:jc w:val="both"/>
        <w:rPr>
          <w:bCs/>
          <w:color w:val="FF0000"/>
          <w:sz w:val="28"/>
          <w:szCs w:val="28"/>
          <w:lang w:eastAsia="x-none"/>
        </w:rPr>
      </w:pPr>
    </w:p>
    <w:p w14:paraId="69889E8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Ленинск-Кузнецкий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w:t>
      </w:r>
      <w:proofErr w:type="spellStart"/>
      <w:r w:rsidRPr="00D006E4">
        <w:rPr>
          <w:bCs/>
          <w:sz w:val="28"/>
          <w:szCs w:val="28"/>
          <w:lang w:eastAsia="x-none"/>
        </w:rPr>
        <w:t>самовывозная</w:t>
      </w:r>
      <w:proofErr w:type="spellEnd"/>
      <w:r w:rsidRPr="00D006E4">
        <w:rPr>
          <w:bCs/>
          <w:sz w:val="28"/>
          <w:szCs w:val="28"/>
          <w:lang w:eastAsia="x-none"/>
        </w:rPr>
        <w:t xml:space="preserve"> территория) обеспечивает углем население Ленинск-Кузнецкого городского округа, Ленинск-Кузнецкого </w:t>
      </w:r>
      <w:proofErr w:type="gramStart"/>
      <w:r w:rsidRPr="00D006E4">
        <w:rPr>
          <w:bCs/>
          <w:sz w:val="28"/>
          <w:szCs w:val="28"/>
          <w:lang w:eastAsia="x-none"/>
        </w:rPr>
        <w:t>муниципального  района</w:t>
      </w:r>
      <w:proofErr w:type="gramEnd"/>
      <w:r w:rsidRPr="00D006E4">
        <w:rPr>
          <w:bCs/>
          <w:sz w:val="28"/>
          <w:szCs w:val="28"/>
          <w:lang w:eastAsia="x-none"/>
        </w:rPr>
        <w:t xml:space="preserve">, </w:t>
      </w:r>
      <w:proofErr w:type="spellStart"/>
      <w:r w:rsidRPr="00D006E4">
        <w:rPr>
          <w:bCs/>
          <w:sz w:val="28"/>
          <w:szCs w:val="28"/>
          <w:lang w:eastAsia="x-none"/>
        </w:rPr>
        <w:t>Полысаевского</w:t>
      </w:r>
      <w:proofErr w:type="spellEnd"/>
      <w:r w:rsidRPr="00D006E4">
        <w:rPr>
          <w:bCs/>
          <w:sz w:val="28"/>
          <w:szCs w:val="28"/>
          <w:lang w:eastAsia="x-none"/>
        </w:rPr>
        <w:t xml:space="preserve"> городского округа.</w:t>
      </w:r>
    </w:p>
    <w:p w14:paraId="3937C3AB"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w:t>
      </w:r>
    </w:p>
    <w:p w14:paraId="2B5A4A4B"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ОАО «УК «</w:t>
      </w:r>
      <w:proofErr w:type="spellStart"/>
      <w:r w:rsidRPr="00D006E4">
        <w:rPr>
          <w:bCs/>
          <w:sz w:val="28"/>
          <w:szCs w:val="28"/>
          <w:lang w:eastAsia="x-none"/>
        </w:rPr>
        <w:t>Кузбассразрезуголь</w:t>
      </w:r>
      <w:proofErr w:type="spellEnd"/>
      <w:r w:rsidRPr="00D006E4">
        <w:rPr>
          <w:bCs/>
          <w:sz w:val="28"/>
          <w:szCs w:val="28"/>
          <w:lang w:eastAsia="x-none"/>
        </w:rPr>
        <w:t xml:space="preserve">», представлен договор на период регулирования. </w:t>
      </w:r>
    </w:p>
    <w:p w14:paraId="41E0EA8D"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согласно представленному договору с ОАО «УК «</w:t>
      </w:r>
      <w:proofErr w:type="spellStart"/>
      <w:r w:rsidRPr="00D006E4">
        <w:rPr>
          <w:bCs/>
          <w:sz w:val="28"/>
          <w:szCs w:val="28"/>
          <w:lang w:eastAsia="x-none"/>
        </w:rPr>
        <w:t>Кузбассразрезуголь</w:t>
      </w:r>
      <w:proofErr w:type="spellEnd"/>
      <w:r w:rsidRPr="00D006E4">
        <w:rPr>
          <w:bCs/>
          <w:sz w:val="28"/>
          <w:szCs w:val="28"/>
          <w:lang w:eastAsia="x-none"/>
        </w:rPr>
        <w:t>» составляет 1123,7 руб./</w:t>
      </w:r>
      <w:proofErr w:type="spellStart"/>
      <w:r w:rsidRPr="00D006E4">
        <w:rPr>
          <w:bCs/>
          <w:sz w:val="28"/>
          <w:szCs w:val="28"/>
          <w:lang w:eastAsia="x-none"/>
        </w:rPr>
        <w:t>тн</w:t>
      </w:r>
      <w:proofErr w:type="spellEnd"/>
      <w:r w:rsidRPr="00D006E4">
        <w:rPr>
          <w:bCs/>
          <w:sz w:val="28"/>
          <w:szCs w:val="28"/>
          <w:lang w:eastAsia="x-none"/>
        </w:rPr>
        <w:t>.</w:t>
      </w:r>
    </w:p>
    <w:p w14:paraId="6C92EBC0"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также представлены </w:t>
      </w:r>
      <w:proofErr w:type="gramStart"/>
      <w:r w:rsidRPr="00D006E4">
        <w:rPr>
          <w:bCs/>
          <w:sz w:val="28"/>
          <w:szCs w:val="28"/>
          <w:lang w:eastAsia="x-none"/>
        </w:rPr>
        <w:t>коммерческие  предложения</w:t>
      </w:r>
      <w:proofErr w:type="gramEnd"/>
      <w:r w:rsidRPr="00D006E4">
        <w:rPr>
          <w:bCs/>
          <w:sz w:val="28"/>
          <w:szCs w:val="28"/>
          <w:lang w:eastAsia="x-none"/>
        </w:rPr>
        <w:t xml:space="preserve"> других поставщиков угля: АО «Русский уголь»: цена ДР 1340 руб./</w:t>
      </w:r>
      <w:proofErr w:type="spellStart"/>
      <w:r w:rsidRPr="00D006E4">
        <w:rPr>
          <w:bCs/>
          <w:sz w:val="28"/>
          <w:szCs w:val="28"/>
          <w:lang w:eastAsia="x-none"/>
        </w:rPr>
        <w:t>тн</w:t>
      </w:r>
      <w:proofErr w:type="spellEnd"/>
      <w:r w:rsidRPr="00D006E4">
        <w:rPr>
          <w:bCs/>
          <w:sz w:val="28"/>
          <w:szCs w:val="28"/>
          <w:lang w:eastAsia="x-none"/>
        </w:rPr>
        <w:t>, ООО «</w:t>
      </w:r>
      <w:proofErr w:type="spellStart"/>
      <w:r w:rsidRPr="00D006E4">
        <w:rPr>
          <w:bCs/>
          <w:sz w:val="28"/>
          <w:szCs w:val="28"/>
          <w:lang w:eastAsia="x-none"/>
        </w:rPr>
        <w:t>Белкомерц</w:t>
      </w:r>
      <w:proofErr w:type="spellEnd"/>
      <w:r w:rsidRPr="00D006E4">
        <w:rPr>
          <w:bCs/>
          <w:sz w:val="28"/>
          <w:szCs w:val="28"/>
          <w:lang w:eastAsia="x-none"/>
        </w:rPr>
        <w:t>»: цена ДР 1280 руб./</w:t>
      </w:r>
      <w:proofErr w:type="spellStart"/>
      <w:r w:rsidRPr="00D006E4">
        <w:rPr>
          <w:bCs/>
          <w:sz w:val="28"/>
          <w:szCs w:val="28"/>
          <w:lang w:eastAsia="x-none"/>
        </w:rPr>
        <w:t>тн</w:t>
      </w:r>
      <w:proofErr w:type="spellEnd"/>
      <w:r w:rsidRPr="00D006E4">
        <w:rPr>
          <w:bCs/>
          <w:sz w:val="28"/>
          <w:szCs w:val="28"/>
          <w:lang w:eastAsia="x-none"/>
        </w:rPr>
        <w:t xml:space="preserve">. Стоимость угля по договору </w:t>
      </w:r>
      <w:proofErr w:type="gramStart"/>
      <w:r w:rsidRPr="00D006E4">
        <w:rPr>
          <w:bCs/>
          <w:sz w:val="28"/>
          <w:szCs w:val="28"/>
          <w:lang w:eastAsia="x-none"/>
        </w:rPr>
        <w:t>с  «</w:t>
      </w:r>
      <w:proofErr w:type="gramEnd"/>
      <w:r w:rsidRPr="00D006E4">
        <w:rPr>
          <w:bCs/>
          <w:sz w:val="28"/>
          <w:szCs w:val="28"/>
          <w:lang w:eastAsia="x-none"/>
        </w:rPr>
        <w:t>УК «</w:t>
      </w:r>
      <w:proofErr w:type="spellStart"/>
      <w:r w:rsidRPr="00D006E4">
        <w:rPr>
          <w:bCs/>
          <w:sz w:val="28"/>
          <w:szCs w:val="28"/>
          <w:lang w:eastAsia="x-none"/>
        </w:rPr>
        <w:t>Кузбассразрезуголь</w:t>
      </w:r>
      <w:proofErr w:type="spellEnd"/>
      <w:r w:rsidRPr="00D006E4">
        <w:rPr>
          <w:bCs/>
          <w:sz w:val="28"/>
          <w:szCs w:val="28"/>
          <w:lang w:eastAsia="x-none"/>
        </w:rPr>
        <w:t>» находится в рамках среднерыночной.</w:t>
      </w:r>
    </w:p>
    <w:p w14:paraId="5B6B1E5B"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72237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72232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72237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72232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72237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72232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w:t>
      </w:r>
    </w:p>
    <w:p w14:paraId="377881C5"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5000,59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69,22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8.</w:t>
      </w:r>
    </w:p>
    <w:p w14:paraId="25172DF2"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054A6C6B"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1479,14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132DEDA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приказ об индексации организации заработной платы. Заработная плата принимается по факту отчетного периода с индексом по приказу предприятия на регулируемый период 104,5. Сумма заработной платы отходит с </w:t>
      </w:r>
      <w:proofErr w:type="spellStart"/>
      <w:r w:rsidRPr="00D006E4">
        <w:rPr>
          <w:bCs/>
          <w:sz w:val="28"/>
          <w:szCs w:val="28"/>
          <w:lang w:eastAsia="x-none"/>
        </w:rPr>
        <w:t>оборотно</w:t>
      </w:r>
      <w:proofErr w:type="spellEnd"/>
      <w:r w:rsidRPr="00D006E4">
        <w:rPr>
          <w:bCs/>
          <w:sz w:val="28"/>
          <w:szCs w:val="28"/>
          <w:lang w:eastAsia="x-none"/>
        </w:rPr>
        <w:t xml:space="preserve">-сальдовой ведомостью по счету 44 за 2018 год. Размер заработной платы находится в рамках штатного расписания с 01.03.2019. Фонд оплаты труда составит 1330,58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в размере 26088,12 </w:t>
      </w:r>
      <w:proofErr w:type="spellStart"/>
      <w:r w:rsidRPr="00D006E4">
        <w:rPr>
          <w:bCs/>
          <w:sz w:val="28"/>
          <w:szCs w:val="28"/>
          <w:lang w:eastAsia="x-none"/>
        </w:rPr>
        <w:t>тыс.руб</w:t>
      </w:r>
      <w:proofErr w:type="spellEnd"/>
      <w:r w:rsidRPr="00D006E4">
        <w:rPr>
          <w:bCs/>
          <w:sz w:val="28"/>
          <w:szCs w:val="28"/>
          <w:lang w:eastAsia="x-none"/>
        </w:rPr>
        <w:t xml:space="preserve">. и численность в количестве 4,25 чел. </w:t>
      </w:r>
    </w:p>
    <w:p w14:paraId="6402327F"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43581963"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25D2D058"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446,7 </w:t>
      </w:r>
      <w:proofErr w:type="spellStart"/>
      <w:r w:rsidRPr="00D006E4">
        <w:rPr>
          <w:bCs/>
          <w:sz w:val="28"/>
          <w:szCs w:val="28"/>
          <w:lang w:eastAsia="x-none"/>
        </w:rPr>
        <w:t>тыс.руб</w:t>
      </w:r>
      <w:proofErr w:type="spellEnd"/>
      <w:r w:rsidRPr="00D006E4">
        <w:rPr>
          <w:bCs/>
          <w:sz w:val="28"/>
          <w:szCs w:val="28"/>
          <w:lang w:eastAsia="x-none"/>
        </w:rPr>
        <w:t>.</w:t>
      </w:r>
    </w:p>
    <w:p w14:paraId="238F9098"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401,81 </w:t>
      </w:r>
      <w:proofErr w:type="spellStart"/>
      <w:r w:rsidRPr="00D006E4">
        <w:rPr>
          <w:bCs/>
          <w:sz w:val="28"/>
          <w:szCs w:val="28"/>
          <w:lang w:eastAsia="x-none"/>
        </w:rPr>
        <w:t>тыс.руб</w:t>
      </w:r>
      <w:proofErr w:type="spellEnd"/>
      <w:r w:rsidRPr="00D006E4">
        <w:rPr>
          <w:bCs/>
          <w:sz w:val="28"/>
          <w:szCs w:val="28"/>
          <w:lang w:eastAsia="x-none"/>
        </w:rPr>
        <w:t>. (30,2%).</w:t>
      </w:r>
    </w:p>
    <w:p w14:paraId="55AADBC7"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8,26 </w:t>
      </w:r>
      <w:proofErr w:type="spellStart"/>
      <w:r w:rsidRPr="00D006E4">
        <w:rPr>
          <w:sz w:val="28"/>
          <w:szCs w:val="28"/>
          <w:lang w:eastAsia="x-none"/>
        </w:rPr>
        <w:t>тыс.руб</w:t>
      </w:r>
      <w:proofErr w:type="spellEnd"/>
      <w:r w:rsidRPr="00D006E4">
        <w:rPr>
          <w:sz w:val="28"/>
          <w:szCs w:val="28"/>
          <w:lang w:eastAsia="x-none"/>
        </w:rPr>
        <w:t xml:space="preserve">. </w:t>
      </w:r>
    </w:p>
    <w:p w14:paraId="16BE42D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в размере 8,26 </w:t>
      </w:r>
      <w:proofErr w:type="spellStart"/>
      <w:r w:rsidRPr="00D006E4">
        <w:rPr>
          <w:sz w:val="28"/>
          <w:szCs w:val="28"/>
          <w:lang w:eastAsia="x-none"/>
        </w:rPr>
        <w:t>тыс.руб</w:t>
      </w:r>
      <w:proofErr w:type="spellEnd"/>
      <w:r w:rsidRPr="00D006E4">
        <w:rPr>
          <w:sz w:val="28"/>
          <w:szCs w:val="28"/>
          <w:lang w:eastAsia="x-none"/>
        </w:rPr>
        <w:t xml:space="preserve">. </w:t>
      </w:r>
    </w:p>
    <w:p w14:paraId="1C176BB5" w14:textId="77777777" w:rsidR="00D006E4" w:rsidRPr="00D006E4" w:rsidRDefault="00D006E4" w:rsidP="00D006E4">
      <w:pPr>
        <w:ind w:firstLine="567"/>
        <w:jc w:val="both"/>
        <w:rPr>
          <w:sz w:val="28"/>
          <w:szCs w:val="28"/>
          <w:lang w:eastAsia="x-none"/>
        </w:rPr>
      </w:pPr>
      <w:r w:rsidRPr="00D006E4">
        <w:rPr>
          <w:bCs/>
          <w:sz w:val="28"/>
          <w:szCs w:val="28"/>
          <w:lang w:eastAsia="x-none"/>
        </w:rPr>
        <w:t>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59,92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498BAF4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0ED13827" w14:textId="77777777" w:rsidR="00D006E4" w:rsidRPr="00D006E4" w:rsidRDefault="00D006E4" w:rsidP="00D006E4">
      <w:pPr>
        <w:ind w:firstLine="567"/>
        <w:jc w:val="both"/>
        <w:rPr>
          <w:sz w:val="28"/>
          <w:szCs w:val="28"/>
          <w:lang w:eastAsia="x-none"/>
        </w:rPr>
      </w:pPr>
      <w:r w:rsidRPr="00D006E4">
        <w:rPr>
          <w:sz w:val="28"/>
          <w:szCs w:val="28"/>
          <w:lang w:val="x-none" w:eastAsia="x-none"/>
        </w:rPr>
        <w:lastRenderedPageBreak/>
        <w:t xml:space="preserve">Расходы включают в себя затраты на инвентарь, канцтовары, спецодежду и т.п. Фактически сумма затрат за отчетный период подтверждена на сумму 57,286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данными бухгалтерского учета, а также счет-фактурами. Расходы принимаются в размере 59,92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0B63EA7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 Затраты на ремонт, техническое обслуживание основных средств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в сумме 3,08 </w:t>
      </w:r>
      <w:proofErr w:type="spellStart"/>
      <w:r w:rsidRPr="00D006E4">
        <w:rPr>
          <w:sz w:val="28"/>
          <w:szCs w:val="28"/>
          <w:lang w:val="x-none" w:eastAsia="x-none"/>
        </w:rPr>
        <w:t>тыс.руб</w:t>
      </w:r>
      <w:proofErr w:type="spellEnd"/>
      <w:r w:rsidRPr="00D006E4">
        <w:rPr>
          <w:sz w:val="28"/>
          <w:szCs w:val="28"/>
          <w:lang w:val="x-none" w:eastAsia="x-none"/>
        </w:rPr>
        <w:t xml:space="preserve">. Расходы отчетного периода подтверждены на сумму 2,946 </w:t>
      </w:r>
      <w:proofErr w:type="spellStart"/>
      <w:r w:rsidRPr="00D006E4">
        <w:rPr>
          <w:sz w:val="28"/>
          <w:szCs w:val="28"/>
          <w:lang w:val="x-none" w:eastAsia="x-none"/>
        </w:rPr>
        <w:t>тыс.руб</w:t>
      </w:r>
      <w:proofErr w:type="spellEnd"/>
      <w:r w:rsidRPr="00D006E4">
        <w:rPr>
          <w:sz w:val="28"/>
          <w:szCs w:val="28"/>
          <w:lang w:val="x-none" w:eastAsia="x-none"/>
        </w:rPr>
        <w:t xml:space="preserve">. данными бухгалтерского учета. Расходы принимаются по подтвержденному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132696D9"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170,13 </w:t>
      </w:r>
      <w:proofErr w:type="spellStart"/>
      <w:r w:rsidRPr="00D006E4">
        <w:rPr>
          <w:sz w:val="28"/>
          <w:szCs w:val="28"/>
          <w:lang w:eastAsia="x-none"/>
        </w:rPr>
        <w:t>тыс.руб</w:t>
      </w:r>
      <w:proofErr w:type="spellEnd"/>
      <w:r w:rsidRPr="00D006E4">
        <w:rPr>
          <w:sz w:val="28"/>
          <w:szCs w:val="28"/>
          <w:lang w:eastAsia="x-none"/>
        </w:rPr>
        <w:t xml:space="preserve">. </w:t>
      </w:r>
    </w:p>
    <w:p w14:paraId="4A75BE7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22191847"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37C519FC" w14:textId="77777777" w:rsidR="00D006E4" w:rsidRPr="00D006E4" w:rsidRDefault="00D006E4" w:rsidP="00D006E4">
      <w:pPr>
        <w:ind w:firstLine="567"/>
        <w:jc w:val="both"/>
        <w:rPr>
          <w:sz w:val="28"/>
          <w:szCs w:val="28"/>
          <w:lang w:eastAsia="x-none"/>
        </w:rPr>
      </w:pPr>
      <w:r w:rsidRPr="00D006E4">
        <w:rPr>
          <w:sz w:val="28"/>
          <w:szCs w:val="28"/>
          <w:lang w:eastAsia="x-none"/>
        </w:rPr>
        <w:t>6.1.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13,39 </w:t>
      </w:r>
      <w:proofErr w:type="spellStart"/>
      <w:r w:rsidRPr="00D006E4">
        <w:rPr>
          <w:sz w:val="28"/>
          <w:szCs w:val="28"/>
          <w:lang w:eastAsia="x-none"/>
        </w:rPr>
        <w:t>тыс.руб</w:t>
      </w:r>
      <w:proofErr w:type="spellEnd"/>
      <w:r w:rsidRPr="00D006E4">
        <w:rPr>
          <w:sz w:val="28"/>
          <w:szCs w:val="28"/>
          <w:lang w:eastAsia="x-none"/>
        </w:rPr>
        <w:t xml:space="preserve">.  В представленном договоре на оказание услуг связи, счетах-фактурах, идентифицировать расходы, приходящиеся на филиал, не представляется возможным. Данная статья затрат документально не подтверждена, по запросу РЭК КО подтверждающие документы и расшифровки предоставлены не были. Статья затрат исключается как экономически необоснованная. </w:t>
      </w:r>
    </w:p>
    <w:p w14:paraId="1F82A93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информационные, консультационные услуги в размере 11,20 </w:t>
      </w:r>
      <w:proofErr w:type="spellStart"/>
      <w:r w:rsidRPr="00D006E4">
        <w:rPr>
          <w:sz w:val="28"/>
          <w:szCs w:val="28"/>
          <w:lang w:eastAsia="x-none"/>
        </w:rPr>
        <w:t>тыс.руб</w:t>
      </w:r>
      <w:proofErr w:type="spellEnd"/>
      <w:r w:rsidRPr="00D006E4">
        <w:rPr>
          <w:sz w:val="28"/>
          <w:szCs w:val="28"/>
          <w:lang w:eastAsia="x-none"/>
        </w:rPr>
        <w:t xml:space="preserve">. В представленных документах идентифицировать расходы, приходящиеся на филиал, не представляется возможным. Данная статья затрат документально не подтверждена, по запросу РЭК КО подтверждающие документы предоставлены не были. Статья затрат исключается как экономически необоснованная. </w:t>
      </w:r>
    </w:p>
    <w:p w14:paraId="72A3A169"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6.3. Услуги охраны.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расходы на услуги охраны в размере 37,66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данными бухгалтерского учета, счет-фактурами на сумму 36,00 </w:t>
      </w:r>
      <w:proofErr w:type="spellStart"/>
      <w:r w:rsidRPr="00D006E4">
        <w:rPr>
          <w:sz w:val="28"/>
          <w:szCs w:val="28"/>
          <w:lang w:val="x-none" w:eastAsia="x-none"/>
        </w:rPr>
        <w:t>тыс.руб</w:t>
      </w:r>
      <w:proofErr w:type="spellEnd"/>
      <w:r w:rsidRPr="00D006E4">
        <w:rPr>
          <w:sz w:val="28"/>
          <w:szCs w:val="28"/>
          <w:lang w:val="x-none" w:eastAsia="x-none"/>
        </w:rPr>
        <w:t xml:space="preserve">. Расходы принимаются в размере 37,66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0A743CF2"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6.3. Коммунальные расходы.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коммунальные расходы в размере 83,02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данными бухгалтерского учета, а также счет-фактурами, актами на сумму 79,37 </w:t>
      </w:r>
      <w:proofErr w:type="spellStart"/>
      <w:r w:rsidRPr="00D006E4">
        <w:rPr>
          <w:sz w:val="28"/>
          <w:szCs w:val="28"/>
          <w:lang w:val="x-none" w:eastAsia="x-none"/>
        </w:rPr>
        <w:t>тыс.руб</w:t>
      </w:r>
      <w:proofErr w:type="spellEnd"/>
      <w:r w:rsidRPr="00D006E4">
        <w:rPr>
          <w:sz w:val="28"/>
          <w:szCs w:val="28"/>
          <w:lang w:val="x-none" w:eastAsia="x-none"/>
        </w:rPr>
        <w:t xml:space="preserve">. Расходы принимаются в размере 83,02 </w:t>
      </w:r>
      <w:proofErr w:type="spellStart"/>
      <w:r w:rsidRPr="00D006E4">
        <w:rPr>
          <w:sz w:val="28"/>
          <w:szCs w:val="28"/>
          <w:lang w:val="x-none" w:eastAsia="x-none"/>
        </w:rPr>
        <w:t>тыс.руб</w:t>
      </w:r>
      <w:proofErr w:type="spellEnd"/>
      <w:r w:rsidRPr="00D006E4">
        <w:rPr>
          <w:sz w:val="28"/>
          <w:szCs w:val="28"/>
          <w:lang w:val="x-none" w:eastAsia="x-none"/>
        </w:rPr>
        <w:t xml:space="preserve">. по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2852D6DF"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6.4. Электроэнергия.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расходы на электроэнергию в размере 13,13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w:t>
      </w:r>
      <w:r w:rsidRPr="00D006E4">
        <w:rPr>
          <w:sz w:val="28"/>
          <w:szCs w:val="28"/>
          <w:lang w:val="x-none" w:eastAsia="x-none"/>
        </w:rPr>
        <w:lastRenderedPageBreak/>
        <w:t xml:space="preserve">подтверждены на сумму 12,4 </w:t>
      </w:r>
      <w:proofErr w:type="spellStart"/>
      <w:r w:rsidRPr="00D006E4">
        <w:rPr>
          <w:sz w:val="28"/>
          <w:szCs w:val="28"/>
          <w:lang w:val="x-none" w:eastAsia="x-none"/>
        </w:rPr>
        <w:t>тыс.руб</w:t>
      </w:r>
      <w:proofErr w:type="spellEnd"/>
      <w:r w:rsidRPr="00D006E4">
        <w:rPr>
          <w:sz w:val="28"/>
          <w:szCs w:val="28"/>
          <w:lang w:val="x-none" w:eastAsia="x-none"/>
        </w:rPr>
        <w:t xml:space="preserve">. данными бухгалтерского учета, а также счет-фактурами, актами. Расходы принимаются в размере 13,13 </w:t>
      </w:r>
      <w:proofErr w:type="spellStart"/>
      <w:r w:rsidRPr="00D006E4">
        <w:rPr>
          <w:sz w:val="28"/>
          <w:szCs w:val="28"/>
          <w:lang w:val="x-none" w:eastAsia="x-none"/>
        </w:rPr>
        <w:t>тыс.руб</w:t>
      </w:r>
      <w:proofErr w:type="spellEnd"/>
      <w:r w:rsidRPr="00D006E4">
        <w:rPr>
          <w:sz w:val="28"/>
          <w:szCs w:val="28"/>
          <w:lang w:val="x-none" w:eastAsia="x-none"/>
        </w:rPr>
        <w:t xml:space="preserve">. по подтвержденному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w:t>
      </w:r>
      <w:r w:rsidRPr="00D006E4">
        <w:rPr>
          <w:sz w:val="28"/>
          <w:szCs w:val="28"/>
          <w:lang w:eastAsia="x-none"/>
        </w:rPr>
        <w:t>5,9.</w:t>
      </w:r>
    </w:p>
    <w:p w14:paraId="0D0A0361"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6.5. Обслуживание оргтехники, ККМ. </w:t>
      </w: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xml:space="preserve">» </w:t>
      </w:r>
      <w:r w:rsidRPr="00D006E4">
        <w:rPr>
          <w:sz w:val="28"/>
          <w:szCs w:val="28"/>
          <w:lang w:val="x-none" w:eastAsia="x-none"/>
        </w:rPr>
        <w:t xml:space="preserve">предлагает принять расходы на обслуживание оргтехники, ККМ в размере 11,31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частично на сумму 9,536 </w:t>
      </w:r>
      <w:proofErr w:type="spellStart"/>
      <w:r w:rsidRPr="00D006E4">
        <w:rPr>
          <w:sz w:val="28"/>
          <w:szCs w:val="28"/>
          <w:lang w:val="x-none" w:eastAsia="x-none"/>
        </w:rPr>
        <w:t>тыс.руб</w:t>
      </w:r>
      <w:proofErr w:type="spellEnd"/>
      <w:r w:rsidRPr="00D006E4">
        <w:rPr>
          <w:sz w:val="28"/>
          <w:szCs w:val="28"/>
          <w:lang w:val="x-none" w:eastAsia="x-none"/>
        </w:rPr>
        <w:t xml:space="preserve">. данными бухгалтерского учета, а также счет-фактурами, актами. Расходы принимаются в размере 9,97 </w:t>
      </w:r>
      <w:proofErr w:type="spellStart"/>
      <w:r w:rsidRPr="00D006E4">
        <w:rPr>
          <w:sz w:val="28"/>
          <w:szCs w:val="28"/>
          <w:lang w:val="x-none" w:eastAsia="x-none"/>
        </w:rPr>
        <w:t>тыс.руб</w:t>
      </w:r>
      <w:proofErr w:type="spellEnd"/>
      <w:r w:rsidRPr="00D006E4">
        <w:rPr>
          <w:sz w:val="28"/>
          <w:szCs w:val="28"/>
          <w:lang w:val="x-none" w:eastAsia="x-none"/>
        </w:rPr>
        <w:t xml:space="preserve">. по подтвержденному факту отчетного периода с индексом </w:t>
      </w:r>
      <w:r w:rsidRPr="00D006E4">
        <w:rPr>
          <w:sz w:val="28"/>
          <w:szCs w:val="28"/>
          <w:lang w:eastAsia="x-none"/>
        </w:rPr>
        <w:t>Минэкономразвития России</w:t>
      </w:r>
      <w:r w:rsidRPr="00D006E4">
        <w:rPr>
          <w:sz w:val="28"/>
          <w:szCs w:val="28"/>
          <w:lang w:val="x-none" w:eastAsia="x-none"/>
        </w:rPr>
        <w:t xml:space="preserve"> 104,6</w:t>
      </w:r>
      <w:r w:rsidRPr="00D006E4">
        <w:rPr>
          <w:sz w:val="28"/>
          <w:szCs w:val="28"/>
          <w:lang w:eastAsia="x-none"/>
        </w:rPr>
        <w:t>.</w:t>
      </w:r>
    </w:p>
    <w:p w14:paraId="543055F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6.6. Расходы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0,42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на сумму 0,4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0,42 </w:t>
      </w:r>
      <w:proofErr w:type="spellStart"/>
      <w:r w:rsidRPr="00D006E4">
        <w:rPr>
          <w:sz w:val="28"/>
          <w:szCs w:val="28"/>
          <w:lang w:eastAsia="x-none"/>
        </w:rPr>
        <w:t>тыс.руб</w:t>
      </w:r>
      <w:proofErr w:type="spellEnd"/>
      <w:r w:rsidRPr="00D006E4">
        <w:rPr>
          <w:sz w:val="28"/>
          <w:szCs w:val="28"/>
          <w:lang w:eastAsia="x-none"/>
        </w:rPr>
        <w:t xml:space="preserve">. по подтвержденному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 </w:t>
      </w:r>
    </w:p>
    <w:p w14:paraId="5D5EA145"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2035,2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125DCB4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Ленинск-Кузнецкий филиал, принимаются в доле пропорционально выручке по факту отчётного периода в соответствии с Налоговым кодексом РФ в сумме 2035,2 </w:t>
      </w:r>
      <w:proofErr w:type="spellStart"/>
      <w:r w:rsidRPr="00D006E4">
        <w:rPr>
          <w:sz w:val="28"/>
          <w:szCs w:val="28"/>
          <w:lang w:eastAsia="x-none"/>
        </w:rPr>
        <w:t>тыс.руб</w:t>
      </w:r>
      <w:proofErr w:type="spellEnd"/>
      <w:r w:rsidRPr="00D006E4">
        <w:rPr>
          <w:sz w:val="28"/>
          <w:szCs w:val="28"/>
          <w:lang w:eastAsia="x-none"/>
        </w:rPr>
        <w:t>.</w:t>
      </w:r>
    </w:p>
    <w:p w14:paraId="334C3C42"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348,14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Ленинск-Кузнецкому филиалу по счету 44.  На период регулирования сумма амортизационных отчислений принята в соответствии с данными бухгалтерского учета и расшифровки организации в размере 348,14 </w:t>
      </w:r>
      <w:proofErr w:type="spellStart"/>
      <w:r w:rsidRPr="00D006E4">
        <w:rPr>
          <w:sz w:val="28"/>
          <w:szCs w:val="28"/>
          <w:lang w:eastAsia="x-none"/>
        </w:rPr>
        <w:t>тыс.руб</w:t>
      </w:r>
      <w:proofErr w:type="spellEnd"/>
      <w:r w:rsidRPr="00D006E4">
        <w:rPr>
          <w:sz w:val="28"/>
          <w:szCs w:val="28"/>
          <w:lang w:eastAsia="x-none"/>
        </w:rPr>
        <w:t>.</w:t>
      </w:r>
    </w:p>
    <w:p w14:paraId="0EB0852C"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205,63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24F1B09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принять сумму затрат в размере 205,63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671169C0"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250,03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2212C81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w:t>
      </w:r>
      <w:r w:rsidRPr="00D006E4">
        <w:rPr>
          <w:sz w:val="28"/>
          <w:szCs w:val="28"/>
          <w:lang w:eastAsia="x-none"/>
        </w:rPr>
        <w:lastRenderedPageBreak/>
        <w:t xml:space="preserve">с учетом уровня рентабельности за отчетный период (2,27%). Сумма прибыли составит 105,3 </w:t>
      </w:r>
      <w:proofErr w:type="spellStart"/>
      <w:r w:rsidRPr="00D006E4">
        <w:rPr>
          <w:sz w:val="28"/>
          <w:szCs w:val="28"/>
          <w:lang w:eastAsia="x-none"/>
        </w:rPr>
        <w:t>тыс.руб</w:t>
      </w:r>
      <w:proofErr w:type="spellEnd"/>
      <w:r w:rsidRPr="00D006E4">
        <w:rPr>
          <w:sz w:val="28"/>
          <w:szCs w:val="28"/>
          <w:lang w:eastAsia="x-none"/>
        </w:rPr>
        <w:t>.</w:t>
      </w:r>
    </w:p>
    <w:p w14:paraId="4593C07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счёту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5,63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504AD34B" w14:textId="6C8C1A17" w:rsidR="00D006E4" w:rsidRPr="00D006E4" w:rsidRDefault="00D006E4" w:rsidP="00D006E4">
      <w:pPr>
        <w:ind w:firstLine="851"/>
        <w:jc w:val="both"/>
        <w:rPr>
          <w:sz w:val="28"/>
          <w:szCs w:val="28"/>
          <w:lang w:eastAsia="x-none"/>
        </w:rPr>
      </w:pPr>
      <w:r w:rsidRPr="00D006E4">
        <w:rPr>
          <w:noProof/>
          <w:lang w:eastAsia="en-US"/>
        </w:rPr>
        <w:drawing>
          <wp:inline distT="0" distB="0" distL="0" distR="0" wp14:anchorId="3392F5FE" wp14:editId="1676F470">
            <wp:extent cx="4766310" cy="114808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6310" cy="1148080"/>
                    </a:xfrm>
                    <a:prstGeom prst="rect">
                      <a:avLst/>
                    </a:prstGeom>
                    <a:noFill/>
                    <a:ln>
                      <a:noFill/>
                    </a:ln>
                  </pic:spPr>
                </pic:pic>
              </a:graphicData>
            </a:graphic>
          </wp:inline>
        </w:drawing>
      </w:r>
    </w:p>
    <w:p w14:paraId="6198C41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4636,33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64,18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8.</w:t>
      </w:r>
    </w:p>
    <w:p w14:paraId="3CA71952"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71832166" w14:textId="77777777" w:rsidR="00D006E4" w:rsidRPr="00D006E4" w:rsidRDefault="00D006E4" w:rsidP="00D006E4">
      <w:pPr>
        <w:ind w:firstLine="567"/>
        <w:jc w:val="both"/>
        <w:rPr>
          <w:bCs/>
          <w:sz w:val="28"/>
          <w:szCs w:val="28"/>
          <w:lang w:eastAsia="x-none"/>
        </w:rPr>
      </w:pPr>
      <w:r w:rsidRPr="00D006E4">
        <w:rPr>
          <w:bCs/>
          <w:sz w:val="28"/>
          <w:szCs w:val="28"/>
          <w:lang w:eastAsia="x-none"/>
        </w:rPr>
        <w:t>ДР – 1425,46 руб./</w:t>
      </w:r>
      <w:proofErr w:type="spellStart"/>
      <w:r w:rsidRPr="00D006E4">
        <w:rPr>
          <w:bCs/>
          <w:sz w:val="28"/>
          <w:szCs w:val="28"/>
          <w:lang w:eastAsia="x-none"/>
        </w:rPr>
        <w:t>тн</w:t>
      </w:r>
      <w:proofErr w:type="spellEnd"/>
      <w:r w:rsidRPr="00D006E4">
        <w:rPr>
          <w:bCs/>
          <w:sz w:val="28"/>
          <w:szCs w:val="28"/>
          <w:lang w:eastAsia="x-none"/>
        </w:rPr>
        <w:t>.</w:t>
      </w:r>
    </w:p>
    <w:p w14:paraId="4EA53240" w14:textId="77777777" w:rsidR="00D006E4" w:rsidRPr="00D006E4" w:rsidRDefault="00D006E4" w:rsidP="00D006E4">
      <w:pPr>
        <w:ind w:firstLine="567"/>
        <w:jc w:val="both"/>
        <w:rPr>
          <w:bCs/>
          <w:sz w:val="28"/>
          <w:szCs w:val="28"/>
          <w:lang w:eastAsia="x-none"/>
        </w:rPr>
      </w:pPr>
    </w:p>
    <w:p w14:paraId="3285A62E" w14:textId="77777777" w:rsidR="00D006E4" w:rsidRPr="00D006E4" w:rsidRDefault="00D006E4" w:rsidP="00D006E4">
      <w:pPr>
        <w:ind w:firstLine="567"/>
        <w:jc w:val="both"/>
        <w:rPr>
          <w:sz w:val="28"/>
          <w:szCs w:val="28"/>
          <w:lang w:eastAsia="x-none"/>
        </w:rPr>
      </w:pPr>
    </w:p>
    <w:p w14:paraId="4C44FFE3" w14:textId="77777777" w:rsidR="00D006E4" w:rsidRPr="00D006E4" w:rsidRDefault="00D006E4" w:rsidP="00D006E4">
      <w:pPr>
        <w:jc w:val="center"/>
        <w:rPr>
          <w:bCs/>
          <w:sz w:val="28"/>
          <w:szCs w:val="28"/>
          <w:lang w:eastAsia="x-none"/>
        </w:rPr>
      </w:pPr>
      <w:r w:rsidRPr="00D006E4">
        <w:rPr>
          <w:bCs/>
          <w:sz w:val="28"/>
          <w:szCs w:val="28"/>
          <w:lang w:eastAsia="x-none"/>
        </w:rPr>
        <w:t>Новокузнецкий филиал</w:t>
      </w:r>
    </w:p>
    <w:p w14:paraId="0E1984C1" w14:textId="77777777" w:rsidR="00D006E4" w:rsidRPr="00D006E4" w:rsidRDefault="00D006E4" w:rsidP="00D006E4">
      <w:pPr>
        <w:ind w:left="1070"/>
        <w:jc w:val="both"/>
        <w:rPr>
          <w:bCs/>
          <w:color w:val="FF0000"/>
          <w:sz w:val="28"/>
          <w:szCs w:val="28"/>
          <w:lang w:eastAsia="x-none"/>
        </w:rPr>
      </w:pPr>
    </w:p>
    <w:p w14:paraId="0406991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Новокузнецкий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w:t>
      </w:r>
      <w:proofErr w:type="spellStart"/>
      <w:r w:rsidRPr="00D006E4">
        <w:rPr>
          <w:bCs/>
          <w:sz w:val="28"/>
          <w:szCs w:val="28"/>
          <w:lang w:eastAsia="x-none"/>
        </w:rPr>
        <w:t>самовывозная</w:t>
      </w:r>
      <w:proofErr w:type="spellEnd"/>
      <w:r w:rsidRPr="00D006E4">
        <w:rPr>
          <w:bCs/>
          <w:sz w:val="28"/>
          <w:szCs w:val="28"/>
          <w:lang w:eastAsia="x-none"/>
        </w:rPr>
        <w:t xml:space="preserve"> территория) обеспечивает углем население Новокузнецкого городского округа и Новокузнецкого муниципального района.</w:t>
      </w:r>
    </w:p>
    <w:p w14:paraId="0C2AB017"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по расшифровке организации: Новокузнецкий городской округ: ДГР, Новокузнецкий муниципальный район: ДГР, ТР, ГР.</w:t>
      </w:r>
    </w:p>
    <w:p w14:paraId="5CB21B73"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ОАО «УК «</w:t>
      </w:r>
      <w:proofErr w:type="spellStart"/>
      <w:r w:rsidRPr="00D006E4">
        <w:rPr>
          <w:bCs/>
          <w:sz w:val="28"/>
          <w:szCs w:val="28"/>
          <w:lang w:eastAsia="x-none"/>
        </w:rPr>
        <w:t>Кузбассразрезуголь</w:t>
      </w:r>
      <w:proofErr w:type="spellEnd"/>
      <w:r w:rsidRPr="00D006E4">
        <w:rPr>
          <w:bCs/>
          <w:sz w:val="28"/>
          <w:szCs w:val="28"/>
          <w:lang w:eastAsia="x-none"/>
        </w:rPr>
        <w:t>», представлен договор на период регулирования. Стоимость угля согласно представленному договору: ДГР - 1101,3 руб./</w:t>
      </w:r>
      <w:proofErr w:type="spellStart"/>
      <w:r w:rsidRPr="00D006E4">
        <w:rPr>
          <w:bCs/>
          <w:sz w:val="28"/>
          <w:szCs w:val="28"/>
          <w:lang w:eastAsia="x-none"/>
        </w:rPr>
        <w:t>тн</w:t>
      </w:r>
      <w:proofErr w:type="spellEnd"/>
      <w:r w:rsidRPr="00D006E4">
        <w:rPr>
          <w:bCs/>
          <w:sz w:val="28"/>
          <w:szCs w:val="28"/>
          <w:lang w:eastAsia="x-none"/>
        </w:rPr>
        <w:t>., ТР - 1275,9 руб./</w:t>
      </w:r>
      <w:proofErr w:type="spellStart"/>
      <w:r w:rsidRPr="00D006E4">
        <w:rPr>
          <w:bCs/>
          <w:sz w:val="28"/>
          <w:szCs w:val="28"/>
          <w:lang w:eastAsia="x-none"/>
        </w:rPr>
        <w:t>тн</w:t>
      </w:r>
      <w:proofErr w:type="spellEnd"/>
      <w:r w:rsidRPr="00D006E4">
        <w:rPr>
          <w:bCs/>
          <w:sz w:val="28"/>
          <w:szCs w:val="28"/>
          <w:lang w:eastAsia="x-none"/>
        </w:rPr>
        <w:t>., ГР - 1146,2 руб./</w:t>
      </w:r>
      <w:proofErr w:type="spellStart"/>
      <w:r w:rsidRPr="00D006E4">
        <w:rPr>
          <w:bCs/>
          <w:sz w:val="28"/>
          <w:szCs w:val="28"/>
          <w:lang w:eastAsia="x-none"/>
        </w:rPr>
        <w:t>тн</w:t>
      </w:r>
      <w:proofErr w:type="spellEnd"/>
      <w:r w:rsidRPr="00D006E4">
        <w:rPr>
          <w:bCs/>
          <w:sz w:val="28"/>
          <w:szCs w:val="28"/>
          <w:lang w:eastAsia="x-none"/>
        </w:rPr>
        <w:t>.</w:t>
      </w:r>
    </w:p>
    <w:p w14:paraId="37D3F45A" w14:textId="77777777" w:rsidR="00D006E4" w:rsidRPr="00D006E4" w:rsidRDefault="00D006E4" w:rsidP="00D006E4">
      <w:pPr>
        <w:ind w:firstLine="567"/>
        <w:jc w:val="both"/>
        <w:rPr>
          <w:bCs/>
          <w:sz w:val="28"/>
          <w:szCs w:val="28"/>
          <w:lang w:eastAsia="x-none"/>
        </w:rPr>
      </w:pPr>
      <w:bookmarkStart w:id="24" w:name="_Hlk13040755"/>
      <w:r w:rsidRPr="00D006E4">
        <w:rPr>
          <w:bCs/>
          <w:sz w:val="28"/>
          <w:szCs w:val="28"/>
          <w:lang w:eastAsia="x-none"/>
        </w:rPr>
        <w:t>Согласно проведенному РЭК КО мониторингу рыночных цен среди угледобывающих компаний области за январь-апрель 2019 года: цена угля марки ГР составила 1251,15руб./</w:t>
      </w:r>
      <w:proofErr w:type="spellStart"/>
      <w:r w:rsidRPr="00D006E4">
        <w:rPr>
          <w:bCs/>
          <w:sz w:val="28"/>
          <w:szCs w:val="28"/>
          <w:lang w:eastAsia="x-none"/>
        </w:rPr>
        <w:t>тн</w:t>
      </w:r>
      <w:proofErr w:type="spellEnd"/>
      <w:r w:rsidRPr="00D006E4">
        <w:rPr>
          <w:bCs/>
          <w:sz w:val="28"/>
          <w:szCs w:val="28"/>
          <w:lang w:eastAsia="x-none"/>
        </w:rPr>
        <w:t>, ДГР – 1084 руб./</w:t>
      </w:r>
      <w:proofErr w:type="spellStart"/>
      <w:r w:rsidRPr="00D006E4">
        <w:rPr>
          <w:bCs/>
          <w:sz w:val="28"/>
          <w:szCs w:val="28"/>
          <w:lang w:eastAsia="x-none"/>
        </w:rPr>
        <w:t>тн</w:t>
      </w:r>
      <w:proofErr w:type="spellEnd"/>
      <w:r w:rsidRPr="00D006E4">
        <w:rPr>
          <w:bCs/>
          <w:sz w:val="28"/>
          <w:szCs w:val="28"/>
          <w:lang w:eastAsia="x-none"/>
        </w:rPr>
        <w:t>, ТР – 1886,45 руб./</w:t>
      </w:r>
      <w:proofErr w:type="spellStart"/>
      <w:r w:rsidRPr="00D006E4">
        <w:rPr>
          <w:bCs/>
          <w:sz w:val="28"/>
          <w:szCs w:val="28"/>
          <w:lang w:eastAsia="x-none"/>
        </w:rPr>
        <w:t>тн</w:t>
      </w:r>
      <w:proofErr w:type="spellEnd"/>
      <w:r w:rsidRPr="00D006E4">
        <w:rPr>
          <w:bCs/>
          <w:sz w:val="28"/>
          <w:szCs w:val="28"/>
          <w:lang w:eastAsia="x-none"/>
        </w:rPr>
        <w:t>. Исходя из данных мониторинга можно сделать вывод, что цена на уголь по договору с ОАО «УК «</w:t>
      </w:r>
      <w:proofErr w:type="spellStart"/>
      <w:r w:rsidRPr="00D006E4">
        <w:rPr>
          <w:bCs/>
          <w:sz w:val="28"/>
          <w:szCs w:val="28"/>
          <w:lang w:eastAsia="x-none"/>
        </w:rPr>
        <w:t>Кузбассразрезуголь</w:t>
      </w:r>
      <w:proofErr w:type="spellEnd"/>
      <w:r w:rsidRPr="00D006E4">
        <w:rPr>
          <w:bCs/>
          <w:sz w:val="28"/>
          <w:szCs w:val="28"/>
          <w:lang w:eastAsia="x-none"/>
        </w:rPr>
        <w:t>» соответствует среднерыночной.</w:t>
      </w:r>
    </w:p>
    <w:bookmarkEnd w:id="24"/>
    <w:p w14:paraId="5951F7E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108361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108209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w:t>
      </w:r>
      <w:r w:rsidRPr="00D006E4">
        <w:rPr>
          <w:bCs/>
          <w:sz w:val="28"/>
          <w:szCs w:val="28"/>
          <w:lang w:eastAsia="x-none"/>
        </w:rPr>
        <w:lastRenderedPageBreak/>
        <w:t xml:space="preserve">предлагает принять объем переработки угля в размере 108209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108209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108361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108209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38A08FF8"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7694,62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71,11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9.</w:t>
      </w:r>
    </w:p>
    <w:p w14:paraId="02BFED45"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17FE312F"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2216,64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r w:rsidRPr="00D006E4">
        <w:rPr>
          <w:lang w:eastAsia="en-US"/>
        </w:rPr>
        <w:t xml:space="preserve"> </w:t>
      </w:r>
      <w:r w:rsidRPr="00D006E4">
        <w:rPr>
          <w:bCs/>
          <w:sz w:val="28"/>
          <w:szCs w:val="28"/>
          <w:lang w:eastAsia="x-none"/>
        </w:rPr>
        <w:t xml:space="preserve">Заработная плата принимается по факту отчетного периода с индексом 104,5 по приказу предприятия на период регулирования. Сумма заработной платы отходит с </w:t>
      </w:r>
      <w:proofErr w:type="spellStart"/>
      <w:r w:rsidRPr="00D006E4">
        <w:rPr>
          <w:bCs/>
          <w:sz w:val="28"/>
          <w:szCs w:val="28"/>
          <w:lang w:eastAsia="x-none"/>
        </w:rPr>
        <w:t>оборотно</w:t>
      </w:r>
      <w:proofErr w:type="spellEnd"/>
      <w:r w:rsidRPr="00D006E4">
        <w:rPr>
          <w:bCs/>
          <w:sz w:val="28"/>
          <w:szCs w:val="28"/>
          <w:lang w:eastAsia="x-none"/>
        </w:rPr>
        <w:t>-сальдовой ведомостью по счету 44 за 2018 год. Размер заработной платы находится в рамках штатного расписания с 01.03.2019.</w:t>
      </w:r>
    </w:p>
    <w:p w14:paraId="0DB185A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Фонд оплаты труда составит 2123,26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- 28310,16 </w:t>
      </w:r>
      <w:proofErr w:type="spellStart"/>
      <w:r w:rsidRPr="00D006E4">
        <w:rPr>
          <w:bCs/>
          <w:sz w:val="28"/>
          <w:szCs w:val="28"/>
          <w:lang w:eastAsia="x-none"/>
        </w:rPr>
        <w:t>тыс.руб</w:t>
      </w:r>
      <w:proofErr w:type="spellEnd"/>
      <w:r w:rsidRPr="00D006E4">
        <w:rPr>
          <w:bCs/>
          <w:sz w:val="28"/>
          <w:szCs w:val="28"/>
          <w:lang w:eastAsia="x-none"/>
        </w:rPr>
        <w:t xml:space="preserve">., численность в количестве 6,25 </w:t>
      </w:r>
      <w:proofErr w:type="gramStart"/>
      <w:r w:rsidRPr="00D006E4">
        <w:rPr>
          <w:bCs/>
          <w:sz w:val="28"/>
          <w:szCs w:val="28"/>
          <w:lang w:eastAsia="x-none"/>
        </w:rPr>
        <w:t>чел</w:t>
      </w:r>
      <w:proofErr w:type="gramEnd"/>
      <w:r w:rsidRPr="00D006E4">
        <w:rPr>
          <w:bCs/>
          <w:sz w:val="28"/>
          <w:szCs w:val="28"/>
          <w:lang w:eastAsia="x-none"/>
        </w:rPr>
        <w:t xml:space="preserve"> – согласно штатному расписанию. </w:t>
      </w:r>
    </w:p>
    <w:p w14:paraId="6E60731D"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052D0285"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2AC659D8"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669,43 </w:t>
      </w:r>
      <w:proofErr w:type="spellStart"/>
      <w:r w:rsidRPr="00D006E4">
        <w:rPr>
          <w:bCs/>
          <w:sz w:val="28"/>
          <w:szCs w:val="28"/>
          <w:lang w:eastAsia="x-none"/>
        </w:rPr>
        <w:t>тыс.руб</w:t>
      </w:r>
      <w:proofErr w:type="spellEnd"/>
      <w:r w:rsidRPr="00D006E4">
        <w:rPr>
          <w:bCs/>
          <w:sz w:val="28"/>
          <w:szCs w:val="28"/>
          <w:lang w:eastAsia="x-none"/>
        </w:rPr>
        <w:t>.</w:t>
      </w:r>
    </w:p>
    <w:p w14:paraId="16718FC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641,23 </w:t>
      </w:r>
      <w:proofErr w:type="spellStart"/>
      <w:r w:rsidRPr="00D006E4">
        <w:rPr>
          <w:bCs/>
          <w:sz w:val="28"/>
          <w:szCs w:val="28"/>
          <w:lang w:eastAsia="x-none"/>
        </w:rPr>
        <w:t>тыс.руб</w:t>
      </w:r>
      <w:proofErr w:type="spellEnd"/>
      <w:r w:rsidRPr="00D006E4">
        <w:rPr>
          <w:bCs/>
          <w:sz w:val="28"/>
          <w:szCs w:val="28"/>
          <w:lang w:eastAsia="x-none"/>
        </w:rPr>
        <w:t>. (30,2%).</w:t>
      </w:r>
    </w:p>
    <w:p w14:paraId="1DA5BD1B"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75,62 </w:t>
      </w:r>
      <w:proofErr w:type="spellStart"/>
      <w:r w:rsidRPr="00D006E4">
        <w:rPr>
          <w:sz w:val="28"/>
          <w:szCs w:val="28"/>
          <w:lang w:eastAsia="x-none"/>
        </w:rPr>
        <w:t>тыс.руб</w:t>
      </w:r>
      <w:proofErr w:type="spellEnd"/>
      <w:r w:rsidRPr="00D006E4">
        <w:rPr>
          <w:sz w:val="28"/>
          <w:szCs w:val="28"/>
          <w:lang w:eastAsia="x-none"/>
        </w:rPr>
        <w:t xml:space="preserve">. </w:t>
      </w:r>
    </w:p>
    <w:p w14:paraId="7A54794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размере 75,62 </w:t>
      </w:r>
      <w:proofErr w:type="spellStart"/>
      <w:r w:rsidRPr="00D006E4">
        <w:rPr>
          <w:sz w:val="28"/>
          <w:szCs w:val="28"/>
          <w:lang w:eastAsia="x-none"/>
        </w:rPr>
        <w:t>тыс.руб</w:t>
      </w:r>
      <w:proofErr w:type="spellEnd"/>
      <w:r w:rsidRPr="00D006E4">
        <w:rPr>
          <w:sz w:val="28"/>
          <w:szCs w:val="28"/>
          <w:lang w:eastAsia="x-none"/>
        </w:rPr>
        <w:t>.</w:t>
      </w:r>
    </w:p>
    <w:p w14:paraId="15BE0CD6" w14:textId="77777777" w:rsidR="00D006E4" w:rsidRPr="00D006E4" w:rsidRDefault="00D006E4" w:rsidP="00D006E4">
      <w:pPr>
        <w:ind w:firstLine="567"/>
        <w:jc w:val="both"/>
        <w:rPr>
          <w:sz w:val="28"/>
          <w:szCs w:val="28"/>
          <w:lang w:val="x-none" w:eastAsia="x-none"/>
        </w:rPr>
      </w:pPr>
      <w:r w:rsidRPr="00D006E4">
        <w:rPr>
          <w:sz w:val="28"/>
          <w:szCs w:val="28"/>
          <w:lang w:eastAsia="x-none"/>
        </w:rPr>
        <w:lastRenderedPageBreak/>
        <w:t>4</w:t>
      </w:r>
      <w:r w:rsidRPr="00D006E4">
        <w:rPr>
          <w:sz w:val="28"/>
          <w:szCs w:val="28"/>
          <w:lang w:val="x-none" w:eastAsia="x-none"/>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аренду основных средств в сумме 44,07 </w:t>
      </w:r>
      <w:proofErr w:type="spellStart"/>
      <w:r w:rsidRPr="00D006E4">
        <w:rPr>
          <w:sz w:val="28"/>
          <w:szCs w:val="28"/>
          <w:lang w:eastAsia="x-none"/>
        </w:rPr>
        <w:t>тыс.руб</w:t>
      </w:r>
      <w:proofErr w:type="spellEnd"/>
      <w:r w:rsidRPr="00D006E4">
        <w:rPr>
          <w:sz w:val="28"/>
          <w:szCs w:val="28"/>
          <w:lang w:eastAsia="x-none"/>
        </w:rPr>
        <w:t xml:space="preserve">. Для подтверждения затрат организацией представлен договор аренды стояночного места в боксе №29/18-аб от 19.12.2018, сумма аренды 5 </w:t>
      </w:r>
      <w:proofErr w:type="spellStart"/>
      <w:r w:rsidRPr="00D006E4">
        <w:rPr>
          <w:sz w:val="28"/>
          <w:szCs w:val="28"/>
          <w:lang w:eastAsia="x-none"/>
        </w:rPr>
        <w:t>тыс.руб</w:t>
      </w:r>
      <w:proofErr w:type="spellEnd"/>
      <w:r w:rsidRPr="00D006E4">
        <w:rPr>
          <w:sz w:val="28"/>
          <w:szCs w:val="28"/>
          <w:lang w:eastAsia="x-none"/>
        </w:rPr>
        <w:t xml:space="preserve">. в месяц, предложение организации находится в рамках представленного договора. Также представлен договор аренды гаража № 1-А/17-Н от 01.04.2017, срок действия до 31.12.2017, пролонгации на период регулирования не представлено. На регулируемый период расходы по аренде принимаются по предложению организации в размере 44,07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36FF3872" w14:textId="77777777" w:rsidR="00D006E4" w:rsidRPr="00D006E4" w:rsidRDefault="00D006E4" w:rsidP="00D006E4">
      <w:pPr>
        <w:ind w:firstLine="567"/>
        <w:jc w:val="both"/>
        <w:rPr>
          <w:sz w:val="28"/>
          <w:szCs w:val="28"/>
          <w:lang w:eastAsia="x-none"/>
        </w:rPr>
      </w:pPr>
      <w:r w:rsidRPr="00D006E4">
        <w:rPr>
          <w:bCs/>
          <w:sz w:val="28"/>
          <w:szCs w:val="28"/>
          <w:lang w:eastAsia="x-none"/>
        </w:rPr>
        <w:t>5.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70,46 </w:t>
      </w:r>
      <w:proofErr w:type="spellStart"/>
      <w:r w:rsidRPr="00D006E4">
        <w:rPr>
          <w:sz w:val="28"/>
          <w:szCs w:val="28"/>
          <w:lang w:eastAsia="x-none"/>
        </w:rPr>
        <w:t>тыс.руб</w:t>
      </w:r>
      <w:proofErr w:type="spellEnd"/>
      <w:r w:rsidRPr="00D006E4">
        <w:rPr>
          <w:sz w:val="28"/>
          <w:szCs w:val="28"/>
          <w:lang w:eastAsia="x-none"/>
        </w:rPr>
        <w:t xml:space="preserve">. Расшифровки на период регулирования не представлено. </w:t>
      </w:r>
    </w:p>
    <w:p w14:paraId="78254AE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w:t>
      </w:r>
    </w:p>
    <w:p w14:paraId="49B833F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инвентарь, канцтовары, спецодежду и т.п. Фактические расходы подтверждены данными бухгалтерского учета. Расходы принимаются в размере 70,46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r w:rsidRPr="00D006E4">
        <w:rPr>
          <w:sz w:val="28"/>
          <w:szCs w:val="28"/>
          <w:lang w:eastAsia="en-US"/>
        </w:rPr>
        <w:t>.</w:t>
      </w:r>
    </w:p>
    <w:p w14:paraId="3AADC0A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ремонт и техническое обслуживание основных средств в сумме 20,52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36C3A1A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акты выполненных работ и т.п.</w:t>
      </w:r>
    </w:p>
    <w:p w14:paraId="0A1E44BD" w14:textId="77777777" w:rsidR="00D006E4" w:rsidRPr="00D006E4" w:rsidRDefault="00D006E4" w:rsidP="00D006E4">
      <w:pPr>
        <w:ind w:firstLine="567"/>
        <w:jc w:val="both"/>
        <w:rPr>
          <w:szCs w:val="28"/>
          <w:lang w:eastAsia="en-US"/>
        </w:rPr>
      </w:pPr>
      <w:r w:rsidRPr="00D006E4">
        <w:rPr>
          <w:sz w:val="28"/>
          <w:szCs w:val="28"/>
          <w:lang w:eastAsia="x-none"/>
        </w:rPr>
        <w:t xml:space="preserve">Расходы включают в себя затраты на ремонт автотранспорта, облуживание объектов электроснабжения, обслуживание автотранспорта и т.п. Фактически сумма затрат за отчетный период подтверждена данными бухгалтерского учета, счет-фактурами, актами. Расходы принимаются в сумме 20,52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w:t>
      </w:r>
      <w:r w:rsidRPr="00D006E4">
        <w:rPr>
          <w:sz w:val="28"/>
          <w:szCs w:val="28"/>
          <w:lang w:eastAsia="en-US"/>
        </w:rPr>
        <w:t xml:space="preserve"> с индексом Минэкономразвития России 104,6.</w:t>
      </w:r>
      <w:r w:rsidRPr="00D006E4">
        <w:rPr>
          <w:sz w:val="28"/>
          <w:szCs w:val="28"/>
          <w:lang w:eastAsia="x-none"/>
        </w:rPr>
        <w:t xml:space="preserve"> </w:t>
      </w:r>
    </w:p>
    <w:p w14:paraId="463FC6CC"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287,83 </w:t>
      </w:r>
      <w:proofErr w:type="spellStart"/>
      <w:r w:rsidRPr="00D006E4">
        <w:rPr>
          <w:sz w:val="28"/>
          <w:szCs w:val="28"/>
          <w:lang w:eastAsia="x-none"/>
        </w:rPr>
        <w:t>тыс.руб</w:t>
      </w:r>
      <w:proofErr w:type="spellEnd"/>
      <w:r w:rsidRPr="00D006E4">
        <w:rPr>
          <w:sz w:val="28"/>
          <w:szCs w:val="28"/>
          <w:lang w:eastAsia="x-none"/>
        </w:rPr>
        <w:t xml:space="preserve">. </w:t>
      </w:r>
    </w:p>
    <w:p w14:paraId="17BA6C8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65E270E0"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3B11288D" w14:textId="77777777" w:rsidR="00D006E4" w:rsidRPr="00D006E4" w:rsidRDefault="00D006E4" w:rsidP="00D006E4">
      <w:pPr>
        <w:ind w:firstLine="567"/>
        <w:jc w:val="both"/>
        <w:rPr>
          <w:sz w:val="28"/>
          <w:szCs w:val="28"/>
          <w:lang w:eastAsia="x-none"/>
        </w:rPr>
      </w:pPr>
      <w:r w:rsidRPr="00D006E4">
        <w:rPr>
          <w:sz w:val="28"/>
          <w:szCs w:val="28"/>
          <w:lang w:eastAsia="x-none"/>
        </w:rPr>
        <w:t>7.1.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24,59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по факту отчетного периода </w:t>
      </w:r>
      <w:proofErr w:type="gramStart"/>
      <w:r w:rsidRPr="00D006E4">
        <w:rPr>
          <w:sz w:val="28"/>
          <w:szCs w:val="28"/>
          <w:lang w:eastAsia="x-none"/>
        </w:rPr>
        <w:t xml:space="preserve">в </w:t>
      </w:r>
      <w:r w:rsidRPr="00D006E4">
        <w:rPr>
          <w:sz w:val="28"/>
          <w:szCs w:val="28"/>
          <w:lang w:eastAsia="en-US"/>
        </w:rPr>
        <w:t>с</w:t>
      </w:r>
      <w:proofErr w:type="gramEnd"/>
      <w:r w:rsidRPr="00D006E4">
        <w:rPr>
          <w:sz w:val="28"/>
          <w:szCs w:val="28"/>
          <w:lang w:eastAsia="en-US"/>
        </w:rPr>
        <w:t xml:space="preserve"> индексом 104,6 </w:t>
      </w:r>
      <w:r w:rsidRPr="00D006E4">
        <w:rPr>
          <w:sz w:val="28"/>
          <w:szCs w:val="28"/>
          <w:lang w:eastAsia="x-none"/>
        </w:rPr>
        <w:t xml:space="preserve">по прогнозу </w:t>
      </w:r>
      <w:r w:rsidRPr="00D006E4">
        <w:rPr>
          <w:sz w:val="28"/>
          <w:szCs w:val="28"/>
          <w:lang w:eastAsia="en-US"/>
        </w:rPr>
        <w:t>социально-экономического развития Минэкономразвития России</w:t>
      </w:r>
      <w:r w:rsidRPr="00D006E4">
        <w:rPr>
          <w:sz w:val="28"/>
          <w:szCs w:val="28"/>
          <w:lang w:eastAsia="x-none"/>
        </w:rPr>
        <w:t xml:space="preserve"> размере 24.59 </w:t>
      </w:r>
      <w:proofErr w:type="spellStart"/>
      <w:r w:rsidRPr="00D006E4">
        <w:rPr>
          <w:sz w:val="28"/>
          <w:szCs w:val="28"/>
          <w:lang w:eastAsia="x-none"/>
        </w:rPr>
        <w:t>тыс.руб</w:t>
      </w:r>
      <w:proofErr w:type="spellEnd"/>
      <w:r w:rsidRPr="00D006E4">
        <w:rPr>
          <w:sz w:val="28"/>
          <w:szCs w:val="28"/>
          <w:lang w:eastAsia="x-none"/>
        </w:rPr>
        <w:t xml:space="preserve">. </w:t>
      </w:r>
    </w:p>
    <w:p w14:paraId="1C4D87A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информационные, </w:t>
      </w:r>
      <w:r w:rsidRPr="00D006E4">
        <w:rPr>
          <w:sz w:val="28"/>
          <w:szCs w:val="28"/>
          <w:lang w:eastAsia="x-none"/>
        </w:rPr>
        <w:lastRenderedPageBreak/>
        <w:t xml:space="preserve">консультационные услуги в размере 21,7 </w:t>
      </w:r>
      <w:proofErr w:type="spellStart"/>
      <w:r w:rsidRPr="00D006E4">
        <w:rPr>
          <w:sz w:val="28"/>
          <w:szCs w:val="28"/>
          <w:lang w:eastAsia="x-none"/>
        </w:rPr>
        <w:t>тыс.руб</w:t>
      </w:r>
      <w:proofErr w:type="spellEnd"/>
      <w:r w:rsidRPr="00D006E4">
        <w:rPr>
          <w:sz w:val="28"/>
          <w:szCs w:val="28"/>
          <w:lang w:eastAsia="x-none"/>
        </w:rPr>
        <w:t xml:space="preserve">. В представленных документах идентифицировать расходы, приходящиеся </w:t>
      </w:r>
      <w:proofErr w:type="gramStart"/>
      <w:r w:rsidRPr="00D006E4">
        <w:rPr>
          <w:sz w:val="28"/>
          <w:szCs w:val="28"/>
          <w:lang w:eastAsia="x-none"/>
        </w:rPr>
        <w:t>на филиал</w:t>
      </w:r>
      <w:proofErr w:type="gramEnd"/>
      <w:r w:rsidRPr="00D006E4">
        <w:rPr>
          <w:sz w:val="28"/>
          <w:szCs w:val="28"/>
          <w:lang w:eastAsia="x-none"/>
        </w:rPr>
        <w:t xml:space="preserve"> не представляется возможным. Данная статья затрат документально не подтверждена, по запросу РЭК КО подтверждающие документы и расшифровки предоставлены не были. Статья затрат исключается как экономически необоснованная. </w:t>
      </w:r>
    </w:p>
    <w:p w14:paraId="6559269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7.3. Услуги по подготовке кадров, обучению, аттестации.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по подготовке кадров, обучению, аттестации в размере 5,54 </w:t>
      </w:r>
      <w:proofErr w:type="spellStart"/>
      <w:r w:rsidRPr="00D006E4">
        <w:rPr>
          <w:sz w:val="28"/>
          <w:szCs w:val="28"/>
          <w:lang w:eastAsia="x-none"/>
        </w:rPr>
        <w:t>тыс.руб</w:t>
      </w:r>
      <w:proofErr w:type="spellEnd"/>
      <w:r w:rsidRPr="00D006E4">
        <w:rPr>
          <w:sz w:val="28"/>
          <w:szCs w:val="28"/>
          <w:lang w:eastAsia="x-none"/>
        </w:rPr>
        <w:t>. Фактические расходы подтверждены данными бухгалтерского учета. Расходы принимаются по подтвержденному факту отчетного периода с</w:t>
      </w:r>
      <w:r w:rsidRPr="00D006E4">
        <w:rPr>
          <w:sz w:val="28"/>
          <w:szCs w:val="28"/>
          <w:lang w:eastAsia="en-US"/>
        </w:rPr>
        <w:t xml:space="preserve"> индексом Минэкономразвития России 104,6 в размере 5,54 </w:t>
      </w:r>
      <w:proofErr w:type="spellStart"/>
      <w:r w:rsidRPr="00D006E4">
        <w:rPr>
          <w:sz w:val="28"/>
          <w:szCs w:val="28"/>
          <w:lang w:eastAsia="en-US"/>
        </w:rPr>
        <w:t>тыс.руб</w:t>
      </w:r>
      <w:proofErr w:type="spellEnd"/>
      <w:r w:rsidRPr="00D006E4">
        <w:rPr>
          <w:sz w:val="28"/>
          <w:szCs w:val="28"/>
          <w:lang w:eastAsia="en-US"/>
        </w:rPr>
        <w:t>.</w:t>
      </w:r>
      <w:r w:rsidRPr="00D006E4">
        <w:rPr>
          <w:sz w:val="28"/>
          <w:szCs w:val="28"/>
          <w:lang w:eastAsia="x-none"/>
        </w:rPr>
        <w:t xml:space="preserve"> </w:t>
      </w:r>
    </w:p>
    <w:p w14:paraId="282A7FC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7.3.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128,23 </w:t>
      </w:r>
      <w:proofErr w:type="spellStart"/>
      <w:r w:rsidRPr="00D006E4">
        <w:rPr>
          <w:sz w:val="28"/>
          <w:szCs w:val="28"/>
          <w:lang w:eastAsia="x-none"/>
        </w:rPr>
        <w:t>тыс.руб</w:t>
      </w:r>
      <w:proofErr w:type="spellEnd"/>
      <w:r w:rsidRPr="00D006E4">
        <w:rPr>
          <w:sz w:val="28"/>
          <w:szCs w:val="28"/>
          <w:lang w:eastAsia="x-none"/>
        </w:rPr>
        <w:t>. Фактические расходы подтверждены данными бухгалтерского учета, счет-фактурами, актами, договорами:</w:t>
      </w:r>
      <w:r w:rsidRPr="00D006E4">
        <w:rPr>
          <w:sz w:val="28"/>
          <w:szCs w:val="20"/>
          <w:lang w:val="x-none" w:eastAsia="x-none"/>
        </w:rPr>
        <w:t xml:space="preserve"> </w:t>
      </w:r>
      <w:r w:rsidRPr="00D006E4">
        <w:rPr>
          <w:sz w:val="28"/>
          <w:szCs w:val="28"/>
          <w:lang w:eastAsia="x-none"/>
        </w:rPr>
        <w:t xml:space="preserve">договор на техническое обслуживание комплекса технических средств охраны от 01.01.2012 № 4651100086 (бессрочный), договор с ФГКУ «Управление вневедомственной охраны ГУ МВД РФ по КО» на охрану объектов с использованием технических средств охранной сигнализации от 01.01.2013 №728о (бессрочный). Расходы принимаются в размере 128,23 </w:t>
      </w:r>
      <w:proofErr w:type="spellStart"/>
      <w:r w:rsidRPr="00D006E4">
        <w:rPr>
          <w:sz w:val="28"/>
          <w:szCs w:val="28"/>
          <w:lang w:eastAsia="x-none"/>
        </w:rPr>
        <w:t>тыс.руб</w:t>
      </w:r>
      <w:proofErr w:type="spellEnd"/>
      <w:r w:rsidRPr="00D006E4">
        <w:rPr>
          <w:sz w:val="28"/>
          <w:szCs w:val="28"/>
          <w:lang w:eastAsia="x-none"/>
        </w:rPr>
        <w:t xml:space="preserve">. </w:t>
      </w:r>
      <w:bookmarkStart w:id="25" w:name="_Hlk12548790"/>
      <w:r w:rsidRPr="00D006E4">
        <w:rPr>
          <w:sz w:val="28"/>
          <w:szCs w:val="28"/>
          <w:lang w:eastAsia="x-none"/>
        </w:rPr>
        <w:t xml:space="preserve">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bookmarkEnd w:id="25"/>
    <w:p w14:paraId="0174674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7.3. Коммунальные расходы.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коммунальные расходы в размере 41,39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актами, договорами: договор водоснабжения, водоотведения с ЗАО "Водоканал" от 19.04.2012 № 2134, бессрочный; договор управления многоквартирным домом по адресу: Кирова, 4 от 01.05.2016 № Суб-829, бессрочный;    договор теплоснабжения и ГВС от 27.06.2015 №410254 с ООО "Центральная ТЭЦ", бессрочный; Договор на оказание услуг по обращению с ТКО от 03.12.2018 № 7968-2018/ТКО, бессрочный. Расходы принимаются в размере 41,35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104,5.</w:t>
      </w:r>
    </w:p>
    <w:p w14:paraId="69AB104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7.4. Электроэнергия.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18,21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актами. Расходы принимаются в размере 18,21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Минэкономразвития России 105,9 по предложению организации. </w:t>
      </w:r>
    </w:p>
    <w:p w14:paraId="629BFC1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7.5. Обслуживание оргтехники, ККМ, списание стоимости лицензий.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обслуживание оргтехники, ККМ, списание стоимости лицензий в размере 29,97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на сумму 28,653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а также счет-фактурами, актами. Расходы </w:t>
      </w:r>
      <w:r w:rsidRPr="00D006E4">
        <w:rPr>
          <w:sz w:val="28"/>
          <w:szCs w:val="28"/>
          <w:lang w:eastAsia="x-none"/>
        </w:rPr>
        <w:lastRenderedPageBreak/>
        <w:t xml:space="preserve">принимаются в размере 29,97 </w:t>
      </w:r>
      <w:proofErr w:type="spellStart"/>
      <w:r w:rsidRPr="00D006E4">
        <w:rPr>
          <w:sz w:val="28"/>
          <w:szCs w:val="28"/>
          <w:lang w:eastAsia="x-none"/>
        </w:rPr>
        <w:t>тыс.руб</w:t>
      </w:r>
      <w:proofErr w:type="spellEnd"/>
      <w:r w:rsidRPr="00D006E4">
        <w:rPr>
          <w:sz w:val="28"/>
          <w:szCs w:val="28"/>
          <w:lang w:eastAsia="x-none"/>
        </w:rPr>
        <w:t xml:space="preserve">. по подтвержденному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1523A9B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7.6. Расходы на охрану труда, противопожарную безопасность, медицинские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13,10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счет-фактурами, актами на сумму 9,8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13,10 </w:t>
      </w:r>
      <w:proofErr w:type="spellStart"/>
      <w:r w:rsidRPr="00D006E4">
        <w:rPr>
          <w:sz w:val="28"/>
          <w:szCs w:val="28"/>
          <w:lang w:eastAsia="x-none"/>
        </w:rPr>
        <w:t>тыс.руб</w:t>
      </w:r>
      <w:proofErr w:type="spellEnd"/>
      <w:r w:rsidRPr="00D006E4">
        <w:rPr>
          <w:sz w:val="28"/>
          <w:szCs w:val="28"/>
          <w:lang w:eastAsia="x-none"/>
        </w:rPr>
        <w:t xml:space="preserve">. по подтвержденному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1431DE3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7.7. Компенсация за использование личного транспорта. </w:t>
      </w:r>
      <w:proofErr w:type="spellStart"/>
      <w:r w:rsidRPr="00D006E4">
        <w:rPr>
          <w:sz w:val="28"/>
          <w:szCs w:val="28"/>
          <w:lang w:eastAsia="x-none"/>
        </w:rPr>
        <w:t>Ланные</w:t>
      </w:r>
      <w:proofErr w:type="spellEnd"/>
      <w:r w:rsidRPr="00D006E4">
        <w:rPr>
          <w:sz w:val="28"/>
          <w:szCs w:val="28"/>
          <w:lang w:eastAsia="x-none"/>
        </w:rPr>
        <w:t xml:space="preserve"> затраты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5,10 </w:t>
      </w:r>
      <w:proofErr w:type="spellStart"/>
      <w:r w:rsidRPr="00D006E4">
        <w:rPr>
          <w:sz w:val="28"/>
          <w:szCs w:val="28"/>
          <w:lang w:eastAsia="x-none"/>
        </w:rPr>
        <w:t>тыс.руб</w:t>
      </w:r>
      <w:proofErr w:type="spellEnd"/>
      <w:r w:rsidRPr="00D006E4">
        <w:rPr>
          <w:sz w:val="28"/>
          <w:szCs w:val="28"/>
          <w:lang w:eastAsia="x-none"/>
        </w:rPr>
        <w:t xml:space="preserve">. Данная статья затрат документально не подтверждена, по запросу РЭК КО подтверждающие документы предоставлены не были. Статья затрат исключается как экономически необоснованная. </w:t>
      </w:r>
    </w:p>
    <w:p w14:paraId="5827BC6D"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3123,66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07747B8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Новокузнецкий филиал, принимаются в доле пропорционально выручке по факту отчётного периода в соответствии с Налоговым кодексом РФ в сумме 3123,66 </w:t>
      </w:r>
      <w:proofErr w:type="spellStart"/>
      <w:r w:rsidRPr="00D006E4">
        <w:rPr>
          <w:sz w:val="28"/>
          <w:szCs w:val="28"/>
          <w:lang w:eastAsia="x-none"/>
        </w:rPr>
        <w:t>тыс.руб</w:t>
      </w:r>
      <w:proofErr w:type="spellEnd"/>
      <w:r w:rsidRPr="00D006E4">
        <w:rPr>
          <w:sz w:val="28"/>
          <w:szCs w:val="28"/>
          <w:lang w:eastAsia="x-none"/>
        </w:rPr>
        <w:t>.</w:t>
      </w:r>
    </w:p>
    <w:p w14:paraId="1AB3293C"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493,64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Новокузнецкому филиалу по счету 44.  На период регулирования сумма амортизационных отчислений принята по предложению организации в размере 493,64 </w:t>
      </w:r>
      <w:proofErr w:type="spellStart"/>
      <w:r w:rsidRPr="00D006E4">
        <w:rPr>
          <w:sz w:val="28"/>
          <w:szCs w:val="28"/>
          <w:lang w:eastAsia="x-none"/>
        </w:rPr>
        <w:t>тыс.руб</w:t>
      </w:r>
      <w:proofErr w:type="spellEnd"/>
      <w:r w:rsidRPr="00D006E4">
        <w:rPr>
          <w:sz w:val="28"/>
          <w:szCs w:val="28"/>
          <w:lang w:eastAsia="x-none"/>
        </w:rPr>
        <w:t xml:space="preserve">. Предложение организации находится в рамках суммы амортизации согласно представленным подтверждающим документам. </w:t>
      </w:r>
    </w:p>
    <w:p w14:paraId="664191B3"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370,84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7C7F74F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принять сумму затрат в размере 370,84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Минэкономразвития России 104,6 по предложению организации.</w:t>
      </w:r>
    </w:p>
    <w:p w14:paraId="40B7FC81" w14:textId="77777777" w:rsidR="00D006E4" w:rsidRPr="00D006E4" w:rsidRDefault="00D006E4" w:rsidP="00D006E4">
      <w:pPr>
        <w:ind w:firstLine="567"/>
        <w:jc w:val="both"/>
        <w:rPr>
          <w:sz w:val="28"/>
          <w:szCs w:val="28"/>
          <w:lang w:eastAsia="x-none"/>
        </w:rPr>
      </w:pPr>
      <w:r w:rsidRPr="00D006E4">
        <w:rPr>
          <w:bCs/>
          <w:sz w:val="28"/>
          <w:szCs w:val="28"/>
          <w:lang w:eastAsia="x-none"/>
        </w:rPr>
        <w:t>11.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384,74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6D5EBE9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w:t>
      </w:r>
      <w:r w:rsidRPr="00D006E4">
        <w:rPr>
          <w:sz w:val="28"/>
          <w:szCs w:val="28"/>
          <w:lang w:eastAsia="x-none"/>
        </w:rPr>
        <w:lastRenderedPageBreak/>
        <w:t xml:space="preserve">с учетом уровня рентабельности за отчетный период (2,27%). Сумма прибыли составит 166 </w:t>
      </w:r>
      <w:proofErr w:type="spellStart"/>
      <w:r w:rsidRPr="00D006E4">
        <w:rPr>
          <w:sz w:val="28"/>
          <w:szCs w:val="28"/>
          <w:lang w:eastAsia="x-none"/>
        </w:rPr>
        <w:t>тыс.руб</w:t>
      </w:r>
      <w:proofErr w:type="spellEnd"/>
      <w:r w:rsidRPr="00D006E4">
        <w:rPr>
          <w:sz w:val="28"/>
          <w:szCs w:val="28"/>
          <w:lang w:eastAsia="x-none"/>
        </w:rPr>
        <w:t>.</w:t>
      </w:r>
    </w:p>
    <w:p w14:paraId="66C2D65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12. Налоги и сборы.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затраты на налоги и сборы в сумме 0,66 </w:t>
      </w:r>
      <w:proofErr w:type="spellStart"/>
      <w:r w:rsidRPr="00D006E4">
        <w:rPr>
          <w:sz w:val="28"/>
          <w:szCs w:val="28"/>
          <w:lang w:eastAsia="x-none"/>
        </w:rPr>
        <w:t>тыс.руб</w:t>
      </w:r>
      <w:proofErr w:type="spellEnd"/>
      <w:r w:rsidRPr="00D006E4">
        <w:rPr>
          <w:sz w:val="28"/>
          <w:szCs w:val="28"/>
          <w:lang w:eastAsia="x-none"/>
        </w:rPr>
        <w:t xml:space="preserve">. По запросу регулирующего органа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налогов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0,66 </w:t>
      </w:r>
      <w:proofErr w:type="spellStart"/>
      <w:r w:rsidRPr="00D006E4">
        <w:rPr>
          <w:sz w:val="28"/>
          <w:szCs w:val="28"/>
          <w:lang w:eastAsia="x-none"/>
        </w:rPr>
        <w:t>тыс.руб</w:t>
      </w:r>
      <w:proofErr w:type="spellEnd"/>
      <w:r w:rsidRPr="00D006E4">
        <w:rPr>
          <w:sz w:val="28"/>
          <w:szCs w:val="28"/>
          <w:lang w:eastAsia="x-none"/>
        </w:rPr>
        <w:t>.</w:t>
      </w:r>
    </w:p>
    <w:p w14:paraId="5BA58AA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13.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63,48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78C58B66" w14:textId="547AE17A" w:rsidR="00D006E4" w:rsidRPr="00D006E4" w:rsidRDefault="00D006E4" w:rsidP="00D006E4">
      <w:pPr>
        <w:ind w:firstLine="851"/>
        <w:jc w:val="both"/>
        <w:rPr>
          <w:sz w:val="28"/>
          <w:szCs w:val="28"/>
          <w:lang w:eastAsia="x-none"/>
        </w:rPr>
      </w:pPr>
      <w:r w:rsidRPr="00D006E4">
        <w:rPr>
          <w:noProof/>
          <w:lang w:eastAsia="en-US"/>
        </w:rPr>
        <w:drawing>
          <wp:inline distT="0" distB="0" distL="0" distR="0" wp14:anchorId="27F3F2E8" wp14:editId="36396F98">
            <wp:extent cx="4766310" cy="134239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6310" cy="1342390"/>
                    </a:xfrm>
                    <a:prstGeom prst="rect">
                      <a:avLst/>
                    </a:prstGeom>
                    <a:noFill/>
                    <a:ln>
                      <a:noFill/>
                    </a:ln>
                  </pic:spPr>
                </pic:pic>
              </a:graphicData>
            </a:graphic>
          </wp:inline>
        </w:drawing>
      </w:r>
    </w:p>
    <w:p w14:paraId="4D81BA9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7327,45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67,62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9.</w:t>
      </w:r>
    </w:p>
    <w:p w14:paraId="04E13544"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4EC51A77" w14:textId="77777777" w:rsidR="00D006E4" w:rsidRPr="00D006E4" w:rsidRDefault="00D006E4" w:rsidP="00D006E4">
      <w:pPr>
        <w:ind w:firstLine="567"/>
        <w:jc w:val="both"/>
        <w:rPr>
          <w:bCs/>
          <w:sz w:val="28"/>
          <w:szCs w:val="28"/>
          <w:lang w:eastAsia="x-none"/>
        </w:rPr>
      </w:pPr>
      <w:r w:rsidRPr="00D006E4">
        <w:rPr>
          <w:bCs/>
          <w:sz w:val="28"/>
          <w:szCs w:val="28"/>
          <w:lang w:eastAsia="x-none"/>
        </w:rPr>
        <w:t>ДГР – 1402,7 руб./</w:t>
      </w:r>
      <w:proofErr w:type="spellStart"/>
      <w:r w:rsidRPr="00D006E4">
        <w:rPr>
          <w:bCs/>
          <w:sz w:val="28"/>
          <w:szCs w:val="28"/>
          <w:lang w:eastAsia="x-none"/>
        </w:rPr>
        <w:t>тн</w:t>
      </w:r>
      <w:proofErr w:type="spellEnd"/>
      <w:r w:rsidRPr="00D006E4">
        <w:rPr>
          <w:bCs/>
          <w:sz w:val="28"/>
          <w:szCs w:val="28"/>
          <w:lang w:eastAsia="x-none"/>
        </w:rPr>
        <w:t xml:space="preserve">., </w:t>
      </w:r>
    </w:p>
    <w:p w14:paraId="7A9519E0" w14:textId="77777777" w:rsidR="00D006E4" w:rsidRPr="00D006E4" w:rsidRDefault="00D006E4" w:rsidP="00D006E4">
      <w:pPr>
        <w:ind w:firstLine="567"/>
        <w:jc w:val="both"/>
        <w:rPr>
          <w:bCs/>
          <w:sz w:val="28"/>
          <w:szCs w:val="28"/>
          <w:lang w:eastAsia="x-none"/>
        </w:rPr>
      </w:pPr>
      <w:r w:rsidRPr="00D006E4">
        <w:rPr>
          <w:bCs/>
          <w:sz w:val="28"/>
          <w:szCs w:val="28"/>
          <w:lang w:eastAsia="x-none"/>
        </w:rPr>
        <w:t>ТР - 1612,22 руб./</w:t>
      </w:r>
      <w:proofErr w:type="spellStart"/>
      <w:r w:rsidRPr="00D006E4">
        <w:rPr>
          <w:bCs/>
          <w:sz w:val="28"/>
          <w:szCs w:val="28"/>
          <w:lang w:eastAsia="x-none"/>
        </w:rPr>
        <w:t>тн</w:t>
      </w:r>
      <w:proofErr w:type="spellEnd"/>
      <w:r w:rsidRPr="00D006E4">
        <w:rPr>
          <w:bCs/>
          <w:sz w:val="28"/>
          <w:szCs w:val="28"/>
          <w:lang w:eastAsia="x-none"/>
        </w:rPr>
        <w:t>.,</w:t>
      </w:r>
    </w:p>
    <w:p w14:paraId="450E8DA0" w14:textId="77777777" w:rsidR="00D006E4" w:rsidRPr="00D006E4" w:rsidRDefault="00D006E4" w:rsidP="00D006E4">
      <w:pPr>
        <w:ind w:firstLine="567"/>
        <w:jc w:val="both"/>
        <w:rPr>
          <w:bCs/>
          <w:sz w:val="28"/>
          <w:szCs w:val="28"/>
          <w:lang w:eastAsia="x-none"/>
        </w:rPr>
      </w:pPr>
      <w:r w:rsidRPr="00D006E4">
        <w:rPr>
          <w:bCs/>
          <w:sz w:val="28"/>
          <w:szCs w:val="28"/>
          <w:lang w:eastAsia="x-none"/>
        </w:rPr>
        <w:t>ГР - 1456,58 руб./</w:t>
      </w:r>
      <w:proofErr w:type="spellStart"/>
      <w:r w:rsidRPr="00D006E4">
        <w:rPr>
          <w:bCs/>
          <w:sz w:val="28"/>
          <w:szCs w:val="28"/>
          <w:lang w:eastAsia="x-none"/>
        </w:rPr>
        <w:t>тн</w:t>
      </w:r>
      <w:proofErr w:type="spellEnd"/>
      <w:r w:rsidRPr="00D006E4">
        <w:rPr>
          <w:bCs/>
          <w:sz w:val="28"/>
          <w:szCs w:val="28"/>
          <w:lang w:eastAsia="x-none"/>
        </w:rPr>
        <w:t>.</w:t>
      </w:r>
    </w:p>
    <w:p w14:paraId="5A5C18A7" w14:textId="77777777" w:rsidR="00D006E4" w:rsidRPr="00D006E4" w:rsidRDefault="00D006E4" w:rsidP="00D006E4">
      <w:pPr>
        <w:jc w:val="center"/>
        <w:rPr>
          <w:bCs/>
          <w:sz w:val="28"/>
          <w:szCs w:val="28"/>
          <w:lang w:eastAsia="x-none"/>
        </w:rPr>
      </w:pPr>
    </w:p>
    <w:p w14:paraId="1A2A9D3B" w14:textId="77777777" w:rsidR="00D006E4" w:rsidRPr="00D006E4" w:rsidRDefault="00D006E4" w:rsidP="00D006E4">
      <w:pPr>
        <w:jc w:val="center"/>
        <w:rPr>
          <w:bCs/>
          <w:sz w:val="28"/>
          <w:szCs w:val="28"/>
          <w:lang w:eastAsia="x-none"/>
        </w:rPr>
      </w:pPr>
    </w:p>
    <w:p w14:paraId="6FDE9CC0" w14:textId="77777777" w:rsidR="00D006E4" w:rsidRPr="00D006E4" w:rsidRDefault="00D006E4" w:rsidP="00D006E4">
      <w:pPr>
        <w:jc w:val="center"/>
        <w:rPr>
          <w:bCs/>
          <w:sz w:val="28"/>
          <w:szCs w:val="28"/>
          <w:lang w:eastAsia="x-none"/>
        </w:rPr>
      </w:pPr>
      <w:proofErr w:type="spellStart"/>
      <w:r w:rsidRPr="00D006E4">
        <w:rPr>
          <w:bCs/>
          <w:sz w:val="28"/>
          <w:szCs w:val="28"/>
          <w:lang w:eastAsia="x-none"/>
        </w:rPr>
        <w:t>Прокопьевский</w:t>
      </w:r>
      <w:proofErr w:type="spellEnd"/>
      <w:r w:rsidRPr="00D006E4">
        <w:rPr>
          <w:bCs/>
          <w:sz w:val="28"/>
          <w:szCs w:val="28"/>
          <w:lang w:eastAsia="x-none"/>
        </w:rPr>
        <w:t xml:space="preserve"> филиал</w:t>
      </w:r>
    </w:p>
    <w:p w14:paraId="4A30540E" w14:textId="77777777" w:rsidR="00D006E4" w:rsidRPr="00D006E4" w:rsidRDefault="00D006E4" w:rsidP="00D006E4">
      <w:pPr>
        <w:ind w:left="1070"/>
        <w:jc w:val="both"/>
        <w:rPr>
          <w:bCs/>
          <w:color w:val="FF0000"/>
          <w:sz w:val="28"/>
          <w:szCs w:val="28"/>
          <w:lang w:eastAsia="x-none"/>
        </w:rPr>
      </w:pPr>
    </w:p>
    <w:p w14:paraId="3B1582EA"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Прокопьевский</w:t>
      </w:r>
      <w:proofErr w:type="spellEnd"/>
      <w:r w:rsidRPr="00D006E4">
        <w:rPr>
          <w:bCs/>
          <w:sz w:val="28"/>
          <w:szCs w:val="28"/>
          <w:lang w:eastAsia="x-none"/>
        </w:rPr>
        <w:t xml:space="preserve">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w:t>
      </w:r>
      <w:proofErr w:type="spellStart"/>
      <w:r w:rsidRPr="00D006E4">
        <w:rPr>
          <w:bCs/>
          <w:sz w:val="28"/>
          <w:szCs w:val="28"/>
          <w:lang w:eastAsia="x-none"/>
        </w:rPr>
        <w:t>самовывозная</w:t>
      </w:r>
      <w:proofErr w:type="spellEnd"/>
      <w:r w:rsidRPr="00D006E4">
        <w:rPr>
          <w:bCs/>
          <w:sz w:val="28"/>
          <w:szCs w:val="28"/>
          <w:lang w:eastAsia="x-none"/>
        </w:rPr>
        <w:t xml:space="preserve"> территория) обеспечивает углем население </w:t>
      </w:r>
      <w:proofErr w:type="spellStart"/>
      <w:r w:rsidRPr="00D006E4">
        <w:rPr>
          <w:bCs/>
          <w:sz w:val="28"/>
          <w:szCs w:val="28"/>
          <w:lang w:eastAsia="x-none"/>
        </w:rPr>
        <w:t>Прокопьевского</w:t>
      </w:r>
      <w:proofErr w:type="spellEnd"/>
      <w:r w:rsidRPr="00D006E4">
        <w:rPr>
          <w:bCs/>
          <w:sz w:val="28"/>
          <w:szCs w:val="28"/>
          <w:lang w:eastAsia="x-none"/>
        </w:rPr>
        <w:t xml:space="preserve"> городского округа и </w:t>
      </w:r>
      <w:proofErr w:type="spellStart"/>
      <w:r w:rsidRPr="00D006E4">
        <w:rPr>
          <w:bCs/>
          <w:sz w:val="28"/>
          <w:szCs w:val="28"/>
          <w:lang w:eastAsia="x-none"/>
        </w:rPr>
        <w:t>Прокопьевского</w:t>
      </w:r>
      <w:proofErr w:type="spellEnd"/>
      <w:r w:rsidRPr="00D006E4">
        <w:rPr>
          <w:bCs/>
          <w:sz w:val="28"/>
          <w:szCs w:val="28"/>
          <w:lang w:eastAsia="x-none"/>
        </w:rPr>
        <w:t xml:space="preserve"> муниципального района.</w:t>
      </w:r>
    </w:p>
    <w:p w14:paraId="434C1F14"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 xml:space="preserve">Марки отпускаемого угля </w:t>
      </w:r>
      <w:proofErr w:type="gramStart"/>
      <w:r w:rsidRPr="00D006E4">
        <w:rPr>
          <w:bCs/>
          <w:sz w:val="28"/>
          <w:szCs w:val="28"/>
          <w:lang w:eastAsia="x-none"/>
        </w:rPr>
        <w:t>согласно расшифровки</w:t>
      </w:r>
      <w:proofErr w:type="gramEnd"/>
      <w:r w:rsidRPr="00D006E4">
        <w:rPr>
          <w:bCs/>
          <w:sz w:val="28"/>
          <w:szCs w:val="28"/>
          <w:lang w:eastAsia="x-none"/>
        </w:rPr>
        <w:t xml:space="preserve"> организации: </w:t>
      </w:r>
      <w:proofErr w:type="spellStart"/>
      <w:r w:rsidRPr="00D006E4">
        <w:rPr>
          <w:bCs/>
          <w:sz w:val="28"/>
          <w:szCs w:val="28"/>
          <w:lang w:eastAsia="x-none"/>
        </w:rPr>
        <w:t>Прокопьевский</w:t>
      </w:r>
      <w:proofErr w:type="spellEnd"/>
      <w:r w:rsidRPr="00D006E4">
        <w:rPr>
          <w:bCs/>
          <w:sz w:val="28"/>
          <w:szCs w:val="28"/>
          <w:lang w:eastAsia="x-none"/>
        </w:rPr>
        <w:t xml:space="preserve"> муниципальный район </w:t>
      </w:r>
      <w:proofErr w:type="spellStart"/>
      <w:r w:rsidRPr="00D006E4">
        <w:rPr>
          <w:bCs/>
          <w:sz w:val="28"/>
          <w:szCs w:val="28"/>
          <w:lang w:eastAsia="x-none"/>
        </w:rPr>
        <w:t>ССр</w:t>
      </w:r>
      <w:proofErr w:type="spellEnd"/>
      <w:r w:rsidRPr="00D006E4">
        <w:rPr>
          <w:bCs/>
          <w:sz w:val="28"/>
          <w:szCs w:val="28"/>
          <w:lang w:eastAsia="x-none"/>
        </w:rPr>
        <w:t xml:space="preserve">, ДГР, </w:t>
      </w:r>
      <w:proofErr w:type="spellStart"/>
      <w:r w:rsidRPr="00D006E4">
        <w:rPr>
          <w:bCs/>
          <w:sz w:val="28"/>
          <w:szCs w:val="28"/>
          <w:lang w:eastAsia="x-none"/>
        </w:rPr>
        <w:t>Прокопьевский</w:t>
      </w:r>
      <w:proofErr w:type="spellEnd"/>
      <w:r w:rsidRPr="00D006E4">
        <w:rPr>
          <w:bCs/>
          <w:sz w:val="28"/>
          <w:szCs w:val="28"/>
          <w:lang w:eastAsia="x-none"/>
        </w:rPr>
        <w:t xml:space="preserve"> городской округ ДГР.</w:t>
      </w:r>
    </w:p>
    <w:p w14:paraId="5A511476"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ОАО «УК «</w:t>
      </w:r>
      <w:proofErr w:type="spellStart"/>
      <w:r w:rsidRPr="00D006E4">
        <w:rPr>
          <w:bCs/>
          <w:sz w:val="28"/>
          <w:szCs w:val="28"/>
          <w:lang w:eastAsia="x-none"/>
        </w:rPr>
        <w:t>Кузбассразрезуголь</w:t>
      </w:r>
      <w:proofErr w:type="spellEnd"/>
      <w:r w:rsidRPr="00D006E4">
        <w:rPr>
          <w:bCs/>
          <w:sz w:val="28"/>
          <w:szCs w:val="28"/>
          <w:lang w:eastAsia="x-none"/>
        </w:rPr>
        <w:t>», представлен договор на период регулирования. Стоимость угля согласно представленному договору с ОАО «УК «</w:t>
      </w:r>
      <w:proofErr w:type="spellStart"/>
      <w:r w:rsidRPr="00D006E4">
        <w:rPr>
          <w:bCs/>
          <w:sz w:val="28"/>
          <w:szCs w:val="28"/>
          <w:lang w:eastAsia="x-none"/>
        </w:rPr>
        <w:t>Кузбассразрезуголь</w:t>
      </w:r>
      <w:proofErr w:type="spellEnd"/>
      <w:r w:rsidRPr="00D006E4">
        <w:rPr>
          <w:bCs/>
          <w:sz w:val="28"/>
          <w:szCs w:val="28"/>
          <w:lang w:eastAsia="x-none"/>
        </w:rPr>
        <w:t xml:space="preserve">» составила </w:t>
      </w:r>
      <w:proofErr w:type="spellStart"/>
      <w:r w:rsidRPr="00D006E4">
        <w:rPr>
          <w:bCs/>
          <w:sz w:val="28"/>
          <w:szCs w:val="28"/>
          <w:lang w:eastAsia="x-none"/>
        </w:rPr>
        <w:t>ССр</w:t>
      </w:r>
      <w:proofErr w:type="spellEnd"/>
      <w:r w:rsidRPr="00D006E4">
        <w:rPr>
          <w:bCs/>
          <w:sz w:val="28"/>
          <w:szCs w:val="28"/>
          <w:lang w:eastAsia="x-none"/>
        </w:rPr>
        <w:t xml:space="preserve"> -1349,5 руб./</w:t>
      </w:r>
      <w:proofErr w:type="spellStart"/>
      <w:r w:rsidRPr="00D006E4">
        <w:rPr>
          <w:bCs/>
          <w:sz w:val="28"/>
          <w:szCs w:val="28"/>
          <w:lang w:eastAsia="x-none"/>
        </w:rPr>
        <w:t>тн</w:t>
      </w:r>
      <w:proofErr w:type="spellEnd"/>
      <w:r w:rsidRPr="00D006E4">
        <w:rPr>
          <w:bCs/>
          <w:sz w:val="28"/>
          <w:szCs w:val="28"/>
          <w:lang w:eastAsia="x-none"/>
        </w:rPr>
        <w:t>., ДГР - 1101,3 руб./</w:t>
      </w:r>
      <w:proofErr w:type="spellStart"/>
      <w:r w:rsidRPr="00D006E4">
        <w:rPr>
          <w:bCs/>
          <w:sz w:val="28"/>
          <w:szCs w:val="28"/>
          <w:lang w:eastAsia="x-none"/>
        </w:rPr>
        <w:t>тн</w:t>
      </w:r>
      <w:proofErr w:type="spellEnd"/>
      <w:r w:rsidRPr="00D006E4">
        <w:rPr>
          <w:bCs/>
          <w:sz w:val="28"/>
          <w:szCs w:val="28"/>
          <w:lang w:eastAsia="x-none"/>
        </w:rPr>
        <w:t>.</w:t>
      </w:r>
    </w:p>
    <w:p w14:paraId="738AD6AB"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37503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37466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40700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40700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на период регулирования. </w:t>
      </w:r>
    </w:p>
    <w:p w14:paraId="305A5C3A"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3856,35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94,75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10.</w:t>
      </w:r>
    </w:p>
    <w:p w14:paraId="1590EB86"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73A82DF9"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1655,35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15F88F7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По пояснению организации в отчетном периоде штатная численность не была укомплектована в полном объеме согласно штатному расписанию. На период регулирования планируется численность персонала и фонд оплаты труда в соответствии со штатным расписанием. Фонд оплаты труда в размере 1655,35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26275,32 </w:t>
      </w:r>
      <w:proofErr w:type="spellStart"/>
      <w:r w:rsidRPr="00D006E4">
        <w:rPr>
          <w:bCs/>
          <w:sz w:val="28"/>
          <w:szCs w:val="28"/>
          <w:lang w:eastAsia="x-none"/>
        </w:rPr>
        <w:t>тыс.руб</w:t>
      </w:r>
      <w:proofErr w:type="spellEnd"/>
      <w:r w:rsidRPr="00D006E4">
        <w:rPr>
          <w:bCs/>
          <w:sz w:val="28"/>
          <w:szCs w:val="28"/>
          <w:lang w:eastAsia="x-none"/>
        </w:rPr>
        <w:t xml:space="preserve">. и численность в количестве 5,25 чел. предлагаем принять в рамках штатного расписания с 01.03.2019. </w:t>
      </w:r>
    </w:p>
    <w:p w14:paraId="7BA37767"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4928A1B4"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36D056D3"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499,91 </w:t>
      </w:r>
      <w:proofErr w:type="spellStart"/>
      <w:r w:rsidRPr="00D006E4">
        <w:rPr>
          <w:bCs/>
          <w:sz w:val="28"/>
          <w:szCs w:val="28"/>
          <w:lang w:eastAsia="x-none"/>
        </w:rPr>
        <w:t>тыс.руб</w:t>
      </w:r>
      <w:proofErr w:type="spellEnd"/>
      <w:r w:rsidRPr="00D006E4">
        <w:rPr>
          <w:bCs/>
          <w:sz w:val="28"/>
          <w:szCs w:val="28"/>
          <w:lang w:eastAsia="x-none"/>
        </w:rPr>
        <w:t>.</w:t>
      </w:r>
    </w:p>
    <w:p w14:paraId="719FADB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499,91 </w:t>
      </w:r>
      <w:proofErr w:type="spellStart"/>
      <w:r w:rsidRPr="00D006E4">
        <w:rPr>
          <w:bCs/>
          <w:sz w:val="28"/>
          <w:szCs w:val="28"/>
          <w:lang w:eastAsia="x-none"/>
        </w:rPr>
        <w:t>тыс.руб</w:t>
      </w:r>
      <w:proofErr w:type="spellEnd"/>
      <w:r w:rsidRPr="00D006E4">
        <w:rPr>
          <w:bCs/>
          <w:sz w:val="28"/>
          <w:szCs w:val="28"/>
          <w:lang w:eastAsia="x-none"/>
        </w:rPr>
        <w:t>. (30,2%).</w:t>
      </w:r>
    </w:p>
    <w:p w14:paraId="15D88094" w14:textId="77777777" w:rsidR="00D006E4" w:rsidRPr="00D006E4" w:rsidRDefault="00D006E4" w:rsidP="00D006E4">
      <w:pPr>
        <w:ind w:firstLine="567"/>
        <w:jc w:val="both"/>
        <w:rPr>
          <w:sz w:val="28"/>
          <w:szCs w:val="28"/>
          <w:lang w:val="x-none"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аренду основных средств в сумме 111,67 </w:t>
      </w:r>
      <w:proofErr w:type="spellStart"/>
      <w:r w:rsidRPr="00D006E4">
        <w:rPr>
          <w:sz w:val="28"/>
          <w:szCs w:val="28"/>
          <w:lang w:eastAsia="x-none"/>
        </w:rPr>
        <w:t>тыс.руб</w:t>
      </w:r>
      <w:proofErr w:type="spellEnd"/>
      <w:r w:rsidRPr="00D006E4">
        <w:rPr>
          <w:sz w:val="28"/>
          <w:szCs w:val="28"/>
          <w:lang w:eastAsia="x-none"/>
        </w:rPr>
        <w:t xml:space="preserve">. Данная статья затрат </w:t>
      </w:r>
      <w:r w:rsidRPr="00D006E4">
        <w:rPr>
          <w:sz w:val="28"/>
          <w:szCs w:val="28"/>
          <w:lang w:eastAsia="x-none"/>
        </w:rPr>
        <w:lastRenderedPageBreak/>
        <w:t xml:space="preserve">документально подтверждена представленным договором аренды помещения № 1 от 01.01.2018, на период регулирования представлено доп. соглашение с пролонгацией на тех же условиях. Затраты принимаются в соответствии с представленным договором аренды в размере 111,67 </w:t>
      </w:r>
      <w:proofErr w:type="spellStart"/>
      <w:r w:rsidRPr="00D006E4">
        <w:rPr>
          <w:sz w:val="28"/>
          <w:szCs w:val="28"/>
          <w:lang w:eastAsia="x-none"/>
        </w:rPr>
        <w:t>тыс.руб</w:t>
      </w:r>
      <w:proofErr w:type="spellEnd"/>
      <w:r w:rsidRPr="00D006E4">
        <w:rPr>
          <w:sz w:val="28"/>
          <w:szCs w:val="28"/>
          <w:lang w:eastAsia="x-none"/>
        </w:rPr>
        <w:t>.</w:t>
      </w:r>
    </w:p>
    <w:p w14:paraId="2DC976AC" w14:textId="77777777" w:rsidR="00D006E4" w:rsidRPr="00D006E4" w:rsidRDefault="00D006E4" w:rsidP="00D006E4">
      <w:pPr>
        <w:ind w:firstLine="567"/>
        <w:jc w:val="both"/>
        <w:rPr>
          <w:sz w:val="28"/>
          <w:szCs w:val="28"/>
          <w:lang w:eastAsia="x-none"/>
        </w:rPr>
      </w:pPr>
      <w:r w:rsidRPr="00D006E4">
        <w:rPr>
          <w:bCs/>
          <w:sz w:val="28"/>
          <w:szCs w:val="28"/>
          <w:lang w:eastAsia="x-none"/>
        </w:rPr>
        <w:t>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43,94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24DA743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6BA8F94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инвентарь, канцтовары, спецодежду и т.п. Фактически сумма затрат за отчетный период подтверждена на сумму 42,008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в размере 43,94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4C702BCD" w14:textId="77777777" w:rsidR="00D006E4" w:rsidRPr="00D006E4" w:rsidRDefault="00D006E4" w:rsidP="00D006E4">
      <w:pPr>
        <w:ind w:firstLine="567"/>
        <w:jc w:val="both"/>
        <w:rPr>
          <w:sz w:val="28"/>
          <w:szCs w:val="28"/>
          <w:lang w:eastAsia="x-none"/>
        </w:rPr>
      </w:pPr>
      <w:r w:rsidRPr="00D006E4">
        <w:rPr>
          <w:bCs/>
          <w:sz w:val="28"/>
          <w:szCs w:val="28"/>
          <w:lang w:eastAsia="x-none"/>
        </w:rPr>
        <w:t>5.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109,51 </w:t>
      </w:r>
      <w:proofErr w:type="spellStart"/>
      <w:r w:rsidRPr="00D006E4">
        <w:rPr>
          <w:sz w:val="28"/>
          <w:szCs w:val="28"/>
          <w:lang w:eastAsia="x-none"/>
        </w:rPr>
        <w:t>тыс.руб</w:t>
      </w:r>
      <w:proofErr w:type="spellEnd"/>
      <w:r w:rsidRPr="00D006E4">
        <w:rPr>
          <w:sz w:val="28"/>
          <w:szCs w:val="28"/>
          <w:lang w:eastAsia="x-none"/>
        </w:rPr>
        <w:t xml:space="preserve">. </w:t>
      </w:r>
    </w:p>
    <w:p w14:paraId="064D400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5C9D0263"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0E71674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5.1. Услуги связи.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17,26 </w:t>
      </w:r>
      <w:proofErr w:type="spellStart"/>
      <w:r w:rsidRPr="00D006E4">
        <w:rPr>
          <w:sz w:val="28"/>
          <w:szCs w:val="28"/>
          <w:lang w:eastAsia="x-none"/>
        </w:rPr>
        <w:t>тыс.руб</w:t>
      </w:r>
      <w:proofErr w:type="spellEnd"/>
      <w:r w:rsidRPr="00D006E4">
        <w:rPr>
          <w:sz w:val="28"/>
          <w:szCs w:val="28"/>
          <w:lang w:eastAsia="x-none"/>
        </w:rPr>
        <w:t>. Фактические расходы подтверждены данными бухгалтерского учета, договором, счет-</w:t>
      </w:r>
      <w:proofErr w:type="spellStart"/>
      <w:r w:rsidRPr="00D006E4">
        <w:rPr>
          <w:sz w:val="28"/>
          <w:szCs w:val="28"/>
          <w:lang w:eastAsia="x-none"/>
        </w:rPr>
        <w:t>фатурами</w:t>
      </w:r>
      <w:proofErr w:type="spellEnd"/>
      <w:r w:rsidRPr="00D006E4">
        <w:rPr>
          <w:sz w:val="28"/>
          <w:szCs w:val="28"/>
          <w:lang w:eastAsia="x-none"/>
        </w:rPr>
        <w:t xml:space="preserve"> на сумму 16,50491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2F9319E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информационные, консультационные услуги в размере 11,90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Расходы принимаются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3955A55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5.3.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37,58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счет-фактурами, актами, договорами на сумму 35,925 </w:t>
      </w:r>
      <w:proofErr w:type="spellStart"/>
      <w:r w:rsidRPr="00D006E4">
        <w:rPr>
          <w:sz w:val="28"/>
          <w:szCs w:val="28"/>
          <w:lang w:eastAsia="x-none"/>
        </w:rPr>
        <w:t>тыс.руб</w:t>
      </w:r>
      <w:proofErr w:type="spellEnd"/>
      <w:r w:rsidRPr="00D006E4">
        <w:rPr>
          <w:sz w:val="28"/>
          <w:szCs w:val="28"/>
          <w:lang w:eastAsia="x-none"/>
        </w:rPr>
        <w:t xml:space="preserve">.: договор по ТО средств охраны от 01.2.2014 (пролонгирован), дополнительное соглашение на 2019 год на сумму 5,084 </w:t>
      </w:r>
      <w:proofErr w:type="spellStart"/>
      <w:r w:rsidRPr="00D006E4">
        <w:rPr>
          <w:sz w:val="28"/>
          <w:szCs w:val="28"/>
          <w:lang w:eastAsia="x-none"/>
        </w:rPr>
        <w:t>тыс.руб</w:t>
      </w:r>
      <w:proofErr w:type="spellEnd"/>
      <w:r w:rsidRPr="00D006E4">
        <w:rPr>
          <w:sz w:val="28"/>
          <w:szCs w:val="28"/>
          <w:lang w:eastAsia="x-none"/>
        </w:rPr>
        <w:t xml:space="preserve">. и договор об экстренном вызове полиции от 2011 года (дополнительное соглашение  от 2015 года, пролонгирован) на сумму 2,570 тыс. руб. в месяц (30,840 </w:t>
      </w:r>
      <w:proofErr w:type="spellStart"/>
      <w:r w:rsidRPr="00D006E4">
        <w:rPr>
          <w:sz w:val="28"/>
          <w:szCs w:val="28"/>
          <w:lang w:eastAsia="x-none"/>
        </w:rPr>
        <w:t>тыс.руб</w:t>
      </w:r>
      <w:proofErr w:type="spellEnd"/>
      <w:r w:rsidRPr="00D006E4">
        <w:rPr>
          <w:sz w:val="28"/>
          <w:szCs w:val="28"/>
          <w:lang w:eastAsia="x-none"/>
        </w:rPr>
        <w:t xml:space="preserve">. в год). Расходы принимаются в размере 37,58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25B495B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5.4.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обслуживание оргтехники, ККМ в размере 42,76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на сумму 40,88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а также счет-фактурами. Расходы </w:t>
      </w:r>
      <w:r w:rsidRPr="00D006E4">
        <w:rPr>
          <w:sz w:val="28"/>
          <w:szCs w:val="28"/>
          <w:lang w:eastAsia="x-none"/>
        </w:rPr>
        <w:lastRenderedPageBreak/>
        <w:t xml:space="preserve">принимаются в размере 42,76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1BE0F756"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1144,31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207D4DE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w:t>
      </w:r>
      <w:proofErr w:type="spellStart"/>
      <w:r w:rsidRPr="00D006E4">
        <w:rPr>
          <w:sz w:val="28"/>
          <w:szCs w:val="28"/>
          <w:lang w:eastAsia="x-none"/>
        </w:rPr>
        <w:t>Прокопьевский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1144,31 </w:t>
      </w:r>
      <w:proofErr w:type="spellStart"/>
      <w:r w:rsidRPr="00D006E4">
        <w:rPr>
          <w:sz w:val="28"/>
          <w:szCs w:val="28"/>
          <w:lang w:eastAsia="x-none"/>
        </w:rPr>
        <w:t>тыс.руб</w:t>
      </w:r>
      <w:proofErr w:type="spellEnd"/>
      <w:r w:rsidRPr="00D006E4">
        <w:rPr>
          <w:sz w:val="28"/>
          <w:szCs w:val="28"/>
          <w:lang w:eastAsia="x-none"/>
        </w:rPr>
        <w:t>.</w:t>
      </w:r>
    </w:p>
    <w:p w14:paraId="0222381E"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104,1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75CF75E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Фактические расходы подтверждены данными бухгалтерского учета на сумму 99,52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32EB99DB"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192,82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37A3D1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85 </w:t>
      </w:r>
      <w:proofErr w:type="spellStart"/>
      <w:r w:rsidRPr="00D006E4">
        <w:rPr>
          <w:sz w:val="28"/>
          <w:szCs w:val="28"/>
          <w:lang w:eastAsia="x-none"/>
        </w:rPr>
        <w:t>тыс.руб</w:t>
      </w:r>
      <w:proofErr w:type="spellEnd"/>
      <w:r w:rsidRPr="00D006E4">
        <w:rPr>
          <w:sz w:val="28"/>
          <w:szCs w:val="28"/>
          <w:lang w:eastAsia="x-none"/>
        </w:rPr>
        <w:t>.</w:t>
      </w:r>
    </w:p>
    <w:p w14:paraId="5386E06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2,27%.Расчетная сумма расходов по данным видам деятельности составит 5,26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785C37C4" w14:textId="57D256AE" w:rsidR="00D006E4" w:rsidRPr="00D006E4" w:rsidRDefault="00D006E4" w:rsidP="00D006E4">
      <w:pPr>
        <w:ind w:firstLine="851"/>
        <w:jc w:val="both"/>
        <w:rPr>
          <w:sz w:val="28"/>
          <w:szCs w:val="28"/>
          <w:lang w:eastAsia="x-none"/>
        </w:rPr>
      </w:pPr>
      <w:r w:rsidRPr="00D006E4">
        <w:rPr>
          <w:noProof/>
          <w:lang w:eastAsia="en-US"/>
        </w:rPr>
        <w:drawing>
          <wp:inline distT="0" distB="0" distL="0" distR="0" wp14:anchorId="54BA7BC2" wp14:editId="1D22B6FA">
            <wp:extent cx="4766310" cy="134239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6310" cy="1342390"/>
                    </a:xfrm>
                    <a:prstGeom prst="rect">
                      <a:avLst/>
                    </a:prstGeom>
                    <a:noFill/>
                    <a:ln>
                      <a:noFill/>
                    </a:ln>
                  </pic:spPr>
                </pic:pic>
              </a:graphicData>
            </a:graphic>
          </wp:inline>
        </w:drawing>
      </w:r>
    </w:p>
    <w:p w14:paraId="04D464AD"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Итого общая сумма затрат на переработку и реализацию угля на период регулирования составит 3748,53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92,10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10.</w:t>
      </w:r>
    </w:p>
    <w:p w14:paraId="6326E7BC"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6694FB8D"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ССр</w:t>
      </w:r>
      <w:proofErr w:type="spellEnd"/>
      <w:r w:rsidRPr="00D006E4">
        <w:rPr>
          <w:bCs/>
          <w:sz w:val="28"/>
          <w:szCs w:val="28"/>
          <w:lang w:eastAsia="x-none"/>
        </w:rPr>
        <w:t xml:space="preserve"> - 1729,92 руб./</w:t>
      </w:r>
      <w:proofErr w:type="spellStart"/>
      <w:r w:rsidRPr="00D006E4">
        <w:rPr>
          <w:bCs/>
          <w:sz w:val="28"/>
          <w:szCs w:val="28"/>
          <w:lang w:eastAsia="x-none"/>
        </w:rPr>
        <w:t>тн</w:t>
      </w:r>
      <w:proofErr w:type="spellEnd"/>
      <w:r w:rsidRPr="00D006E4">
        <w:rPr>
          <w:bCs/>
          <w:sz w:val="28"/>
          <w:szCs w:val="28"/>
          <w:lang w:eastAsia="x-none"/>
        </w:rPr>
        <w:t xml:space="preserve">., </w:t>
      </w:r>
    </w:p>
    <w:p w14:paraId="7C832B68" w14:textId="77777777" w:rsidR="00D006E4" w:rsidRPr="00D006E4" w:rsidRDefault="00D006E4" w:rsidP="00D006E4">
      <w:pPr>
        <w:ind w:firstLine="567"/>
        <w:jc w:val="both"/>
        <w:rPr>
          <w:bCs/>
          <w:sz w:val="28"/>
          <w:szCs w:val="28"/>
          <w:lang w:eastAsia="x-none"/>
        </w:rPr>
      </w:pPr>
      <w:r w:rsidRPr="00D006E4">
        <w:rPr>
          <w:bCs/>
          <w:sz w:val="28"/>
          <w:szCs w:val="28"/>
          <w:lang w:eastAsia="x-none"/>
        </w:rPr>
        <w:t>ДГР – 1432,08 руб./</w:t>
      </w:r>
      <w:proofErr w:type="spellStart"/>
      <w:r w:rsidRPr="00D006E4">
        <w:rPr>
          <w:bCs/>
          <w:sz w:val="28"/>
          <w:szCs w:val="28"/>
          <w:lang w:eastAsia="x-none"/>
        </w:rPr>
        <w:t>тн</w:t>
      </w:r>
      <w:proofErr w:type="spellEnd"/>
      <w:r w:rsidRPr="00D006E4">
        <w:rPr>
          <w:bCs/>
          <w:sz w:val="28"/>
          <w:szCs w:val="28"/>
          <w:lang w:eastAsia="x-none"/>
        </w:rPr>
        <w:t>.</w:t>
      </w:r>
    </w:p>
    <w:p w14:paraId="4F253728" w14:textId="77777777" w:rsidR="00D006E4" w:rsidRPr="00D006E4" w:rsidRDefault="00D006E4" w:rsidP="00D006E4">
      <w:pPr>
        <w:jc w:val="center"/>
        <w:rPr>
          <w:bCs/>
          <w:sz w:val="28"/>
          <w:szCs w:val="28"/>
          <w:lang w:eastAsia="x-none"/>
        </w:rPr>
      </w:pPr>
    </w:p>
    <w:p w14:paraId="61C1D577" w14:textId="77777777" w:rsidR="00D006E4" w:rsidRPr="00D006E4" w:rsidRDefault="00D006E4" w:rsidP="00D006E4">
      <w:pPr>
        <w:jc w:val="center"/>
        <w:rPr>
          <w:bCs/>
          <w:sz w:val="28"/>
          <w:szCs w:val="28"/>
          <w:lang w:eastAsia="x-none"/>
        </w:rPr>
      </w:pPr>
      <w:r w:rsidRPr="00D006E4">
        <w:rPr>
          <w:bCs/>
          <w:sz w:val="28"/>
          <w:szCs w:val="28"/>
          <w:lang w:eastAsia="x-none"/>
        </w:rPr>
        <w:t>Промышленновский филиал</w:t>
      </w:r>
    </w:p>
    <w:p w14:paraId="64273190" w14:textId="77777777" w:rsidR="00D006E4" w:rsidRPr="00D006E4" w:rsidRDefault="00D006E4" w:rsidP="00D006E4">
      <w:pPr>
        <w:ind w:left="1070"/>
        <w:jc w:val="both"/>
        <w:rPr>
          <w:bCs/>
          <w:color w:val="FF0000"/>
          <w:sz w:val="28"/>
          <w:szCs w:val="28"/>
          <w:lang w:eastAsia="x-none"/>
        </w:rPr>
      </w:pPr>
    </w:p>
    <w:p w14:paraId="4EA53A67"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Промышленновский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(складская территория) обеспечивает углем население Промышленновского муниципального района.</w:t>
      </w:r>
    </w:p>
    <w:p w14:paraId="33BE5A22"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ДПК, ДПКО, ДО.</w:t>
      </w:r>
    </w:p>
    <w:p w14:paraId="2894A697"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Поставщики угля: ПАО «КТК» (складская территория </w:t>
      </w:r>
      <w:r w:rsidRPr="00D006E4">
        <w:rPr>
          <w:bCs/>
          <w:sz w:val="28"/>
          <w:szCs w:val="28"/>
          <w:lang w:eastAsia="en-US"/>
        </w:rPr>
        <w:t>Промышленновского муниципального района</w:t>
      </w:r>
      <w:r w:rsidRPr="00D006E4">
        <w:rPr>
          <w:bCs/>
          <w:sz w:val="28"/>
          <w:szCs w:val="28"/>
          <w:lang w:eastAsia="x-none"/>
        </w:rPr>
        <w:t xml:space="preserve">). </w:t>
      </w:r>
    </w:p>
    <w:p w14:paraId="69C7B955"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2E1DE0D9"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eastAsia="x-none"/>
        </w:rPr>
        <w:t>тн</w:t>
      </w:r>
      <w:proofErr w:type="spellEnd"/>
      <w:r w:rsidRPr="00D006E4">
        <w:rPr>
          <w:bCs/>
          <w:sz w:val="28"/>
          <w:szCs w:val="28"/>
          <w:lang w:eastAsia="x-none"/>
        </w:rPr>
        <w:t>, ДО, ДПКО, ДПК – 1980 руб./</w:t>
      </w:r>
      <w:proofErr w:type="spellStart"/>
      <w:r w:rsidRPr="00D006E4">
        <w:rPr>
          <w:bCs/>
          <w:sz w:val="28"/>
          <w:szCs w:val="28"/>
          <w:lang w:eastAsia="x-none"/>
        </w:rPr>
        <w:t>тн</w:t>
      </w:r>
      <w:proofErr w:type="spellEnd"/>
      <w:r w:rsidRPr="00D006E4">
        <w:rPr>
          <w:bCs/>
          <w:sz w:val="28"/>
          <w:szCs w:val="28"/>
          <w:lang w:eastAsia="x-none"/>
        </w:rPr>
        <w:t>; ООО «</w:t>
      </w:r>
      <w:proofErr w:type="spellStart"/>
      <w:r w:rsidRPr="00D006E4">
        <w:rPr>
          <w:bCs/>
          <w:sz w:val="28"/>
          <w:szCs w:val="28"/>
          <w:lang w:eastAsia="x-none"/>
        </w:rPr>
        <w:t>Белкомерц</w:t>
      </w:r>
      <w:proofErr w:type="spellEnd"/>
      <w:r w:rsidRPr="00D006E4">
        <w:rPr>
          <w:bCs/>
          <w:sz w:val="28"/>
          <w:szCs w:val="28"/>
          <w:lang w:eastAsia="x-none"/>
        </w:rPr>
        <w:t>»: цена ДР 1280 руб./</w:t>
      </w:r>
      <w:proofErr w:type="spellStart"/>
      <w:r w:rsidRPr="00D006E4">
        <w:rPr>
          <w:bCs/>
          <w:sz w:val="28"/>
          <w:szCs w:val="28"/>
          <w:lang w:eastAsia="x-none"/>
        </w:rPr>
        <w:t>тн</w:t>
      </w:r>
      <w:proofErr w:type="spellEnd"/>
      <w:r w:rsidRPr="00D006E4">
        <w:rPr>
          <w:bCs/>
          <w:sz w:val="28"/>
          <w:szCs w:val="28"/>
          <w:lang w:eastAsia="x-none"/>
        </w:rPr>
        <w:t>, ДО, ДПКО, ДПК – 1940 руб./</w:t>
      </w:r>
      <w:proofErr w:type="spellStart"/>
      <w:r w:rsidRPr="00D006E4">
        <w:rPr>
          <w:bCs/>
          <w:sz w:val="28"/>
          <w:szCs w:val="28"/>
          <w:lang w:eastAsia="x-none"/>
        </w:rPr>
        <w:t>тн</w:t>
      </w:r>
      <w:proofErr w:type="spellEnd"/>
      <w:r w:rsidRPr="00D006E4">
        <w:rPr>
          <w:bCs/>
          <w:sz w:val="28"/>
          <w:szCs w:val="28"/>
          <w:lang w:eastAsia="x-none"/>
        </w:rPr>
        <w:t>. Стоимость угля по договорам ОАО ПАО «КТК» находится в рамках среднерыночной.</w:t>
      </w:r>
    </w:p>
    <w:p w14:paraId="4B47BF0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70602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68686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70602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68686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70602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68686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1A78FD83"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24983,488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353,86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11.</w:t>
      </w:r>
    </w:p>
    <w:p w14:paraId="2EA24F60"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23CBE5FA"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5839,25 </w:t>
      </w:r>
      <w:proofErr w:type="spellStart"/>
      <w:r w:rsidRPr="00D006E4">
        <w:rPr>
          <w:bCs/>
          <w:sz w:val="28"/>
          <w:szCs w:val="28"/>
          <w:lang w:eastAsia="x-none"/>
        </w:rPr>
        <w:t>тыс.руб</w:t>
      </w:r>
      <w:proofErr w:type="spellEnd"/>
      <w:r w:rsidRPr="00D006E4">
        <w:rPr>
          <w:bCs/>
          <w:sz w:val="28"/>
          <w:szCs w:val="28"/>
          <w:lang w:eastAsia="x-none"/>
        </w:rPr>
        <w:t xml:space="preserve">. По запросу РЭК КО организацией представлена расшифровка расходов на оплату труда за отчетный период Специалистом изучены: штатное расписание с 01.03.2019, данные бухгалтерского учета. Затраты приняты согласно представленной расчетной ведомости по филиалу по факту 2018 года с индексом 104,5 по приказу предприятия на 2019 год в размере: фонд оплаты труда в размере 5839,25 </w:t>
      </w:r>
      <w:proofErr w:type="spellStart"/>
      <w:r w:rsidRPr="00D006E4">
        <w:rPr>
          <w:bCs/>
          <w:sz w:val="28"/>
          <w:szCs w:val="28"/>
          <w:lang w:eastAsia="x-none"/>
        </w:rPr>
        <w:lastRenderedPageBreak/>
        <w:t>тыс.руб</w:t>
      </w:r>
      <w:proofErr w:type="spellEnd"/>
      <w:r w:rsidRPr="00D006E4">
        <w:rPr>
          <w:bCs/>
          <w:sz w:val="28"/>
          <w:szCs w:val="28"/>
          <w:lang w:eastAsia="x-none"/>
        </w:rPr>
        <w:t xml:space="preserve">., среднемесячная заработная плата работников в размере 26161,5 </w:t>
      </w:r>
      <w:proofErr w:type="spellStart"/>
      <w:r w:rsidRPr="00D006E4">
        <w:rPr>
          <w:bCs/>
          <w:sz w:val="28"/>
          <w:szCs w:val="28"/>
          <w:lang w:eastAsia="x-none"/>
        </w:rPr>
        <w:t>тыс.руб</w:t>
      </w:r>
      <w:proofErr w:type="spellEnd"/>
      <w:r w:rsidRPr="00D006E4">
        <w:rPr>
          <w:bCs/>
          <w:sz w:val="28"/>
          <w:szCs w:val="28"/>
          <w:lang w:eastAsia="x-none"/>
        </w:rPr>
        <w:t xml:space="preserve">. и численность в количестве 18,6 чел. согласно штатном расписанию. </w:t>
      </w:r>
    </w:p>
    <w:p w14:paraId="604261F7"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6DB518C5"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578427D0"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1763,45 </w:t>
      </w:r>
      <w:proofErr w:type="spellStart"/>
      <w:r w:rsidRPr="00D006E4">
        <w:rPr>
          <w:bCs/>
          <w:sz w:val="28"/>
          <w:szCs w:val="28"/>
          <w:lang w:eastAsia="x-none"/>
        </w:rPr>
        <w:t>тыс.руб</w:t>
      </w:r>
      <w:proofErr w:type="spellEnd"/>
      <w:r w:rsidRPr="00D006E4">
        <w:rPr>
          <w:bCs/>
          <w:sz w:val="28"/>
          <w:szCs w:val="28"/>
          <w:lang w:eastAsia="x-none"/>
        </w:rPr>
        <w:t>.</w:t>
      </w:r>
    </w:p>
    <w:p w14:paraId="03F8464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1763,45 </w:t>
      </w:r>
      <w:proofErr w:type="spellStart"/>
      <w:r w:rsidRPr="00D006E4">
        <w:rPr>
          <w:bCs/>
          <w:sz w:val="28"/>
          <w:szCs w:val="28"/>
          <w:lang w:eastAsia="x-none"/>
        </w:rPr>
        <w:t>тыс.руб</w:t>
      </w:r>
      <w:proofErr w:type="spellEnd"/>
      <w:r w:rsidRPr="00D006E4">
        <w:rPr>
          <w:bCs/>
          <w:sz w:val="28"/>
          <w:szCs w:val="28"/>
          <w:lang w:eastAsia="x-none"/>
        </w:rPr>
        <w:t>. (30,2%).</w:t>
      </w:r>
    </w:p>
    <w:p w14:paraId="66AD0B53"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705,13 </w:t>
      </w:r>
      <w:proofErr w:type="spellStart"/>
      <w:r w:rsidRPr="00D006E4">
        <w:rPr>
          <w:sz w:val="28"/>
          <w:szCs w:val="28"/>
          <w:lang w:eastAsia="x-none"/>
        </w:rPr>
        <w:t>тыс.руб</w:t>
      </w:r>
      <w:proofErr w:type="spellEnd"/>
      <w:r w:rsidRPr="00D006E4">
        <w:rPr>
          <w:sz w:val="28"/>
          <w:szCs w:val="28"/>
          <w:lang w:eastAsia="x-none"/>
        </w:rPr>
        <w:t xml:space="preserve">. </w:t>
      </w:r>
    </w:p>
    <w:p w14:paraId="179860D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размере 705,13 </w:t>
      </w:r>
      <w:proofErr w:type="spellStart"/>
      <w:r w:rsidRPr="00D006E4">
        <w:rPr>
          <w:sz w:val="28"/>
          <w:szCs w:val="28"/>
          <w:lang w:eastAsia="x-none"/>
        </w:rPr>
        <w:t>тыс.руб</w:t>
      </w:r>
      <w:proofErr w:type="spellEnd"/>
      <w:r w:rsidRPr="00D006E4">
        <w:rPr>
          <w:sz w:val="28"/>
          <w:szCs w:val="28"/>
          <w:lang w:eastAsia="x-none"/>
        </w:rPr>
        <w:t>.</w:t>
      </w:r>
    </w:p>
    <w:p w14:paraId="4BC720D2" w14:textId="77777777" w:rsidR="00D006E4" w:rsidRPr="00D006E4" w:rsidRDefault="00D006E4" w:rsidP="00D006E4">
      <w:pPr>
        <w:ind w:firstLine="567"/>
        <w:jc w:val="both"/>
        <w:rPr>
          <w:sz w:val="28"/>
          <w:szCs w:val="28"/>
          <w:lang w:eastAsia="en-US"/>
        </w:rPr>
      </w:pPr>
      <w:r w:rsidRPr="00D006E4">
        <w:rPr>
          <w:sz w:val="28"/>
          <w:szCs w:val="28"/>
          <w:lang w:eastAsia="x-none"/>
        </w:rPr>
        <w:t xml:space="preserve">4. Транспортные расходы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в сумме 9528,32 </w:t>
      </w:r>
      <w:proofErr w:type="spellStart"/>
      <w:r w:rsidRPr="00D006E4">
        <w:rPr>
          <w:sz w:val="28"/>
          <w:szCs w:val="28"/>
          <w:lang w:eastAsia="en-US"/>
        </w:rPr>
        <w:t>тыс.руб</w:t>
      </w:r>
      <w:proofErr w:type="spellEnd"/>
      <w:r w:rsidRPr="00D006E4">
        <w:rPr>
          <w:sz w:val="28"/>
          <w:szCs w:val="28"/>
          <w:lang w:eastAsia="en-US"/>
        </w:rPr>
        <w:t xml:space="preserve">., из них: услуги по погрузке (ОАО «РЖД») в размере 4156,07 </w:t>
      </w:r>
      <w:proofErr w:type="spellStart"/>
      <w:r w:rsidRPr="00D006E4">
        <w:rPr>
          <w:sz w:val="28"/>
          <w:szCs w:val="28"/>
          <w:lang w:eastAsia="en-US"/>
        </w:rPr>
        <w:t>тыс.руб</w:t>
      </w:r>
      <w:proofErr w:type="spellEnd"/>
      <w:r w:rsidRPr="00D006E4">
        <w:rPr>
          <w:sz w:val="28"/>
          <w:szCs w:val="28"/>
          <w:lang w:eastAsia="en-US"/>
        </w:rPr>
        <w:t xml:space="preserve">., услуги по разгрузке (ОАО «РЖД») в размере 1836,96 </w:t>
      </w:r>
      <w:proofErr w:type="spellStart"/>
      <w:r w:rsidRPr="00D006E4">
        <w:rPr>
          <w:sz w:val="28"/>
          <w:szCs w:val="28"/>
          <w:lang w:eastAsia="en-US"/>
        </w:rPr>
        <w:t>тыс.руб</w:t>
      </w:r>
      <w:proofErr w:type="spellEnd"/>
      <w:r w:rsidRPr="00D006E4">
        <w:rPr>
          <w:sz w:val="28"/>
          <w:szCs w:val="28"/>
          <w:lang w:eastAsia="en-US"/>
        </w:rPr>
        <w:t xml:space="preserve">., </w:t>
      </w:r>
      <w:proofErr w:type="spellStart"/>
      <w:r w:rsidRPr="00D006E4">
        <w:rPr>
          <w:sz w:val="28"/>
          <w:szCs w:val="28"/>
          <w:lang w:eastAsia="en-US"/>
        </w:rPr>
        <w:t>отбортовка</w:t>
      </w:r>
      <w:proofErr w:type="spellEnd"/>
      <w:r w:rsidRPr="00D006E4">
        <w:rPr>
          <w:sz w:val="28"/>
          <w:szCs w:val="28"/>
          <w:lang w:eastAsia="en-US"/>
        </w:rPr>
        <w:t xml:space="preserve"> и перемещение в размере 612,42 </w:t>
      </w:r>
      <w:proofErr w:type="spellStart"/>
      <w:r w:rsidRPr="00D006E4">
        <w:rPr>
          <w:sz w:val="28"/>
          <w:szCs w:val="28"/>
          <w:lang w:eastAsia="en-US"/>
        </w:rPr>
        <w:t>тыс.руб</w:t>
      </w:r>
      <w:proofErr w:type="spellEnd"/>
      <w:r w:rsidRPr="00D006E4">
        <w:rPr>
          <w:sz w:val="28"/>
          <w:szCs w:val="28"/>
          <w:lang w:eastAsia="en-US"/>
        </w:rPr>
        <w:t xml:space="preserve">., хранение угля в размере 172,87 </w:t>
      </w:r>
      <w:proofErr w:type="spellStart"/>
      <w:r w:rsidRPr="00D006E4">
        <w:rPr>
          <w:sz w:val="28"/>
          <w:szCs w:val="28"/>
          <w:lang w:eastAsia="en-US"/>
        </w:rPr>
        <w:t>тыс.руб</w:t>
      </w:r>
      <w:proofErr w:type="spellEnd"/>
      <w:r w:rsidRPr="00D006E4">
        <w:rPr>
          <w:sz w:val="28"/>
          <w:szCs w:val="28"/>
          <w:lang w:eastAsia="en-US"/>
        </w:rPr>
        <w:t xml:space="preserve">., доставка в склад </w:t>
      </w:r>
      <w:proofErr w:type="spellStart"/>
      <w:r w:rsidRPr="00D006E4">
        <w:rPr>
          <w:sz w:val="28"/>
          <w:szCs w:val="28"/>
          <w:lang w:eastAsia="en-US"/>
        </w:rPr>
        <w:t>Падунской</w:t>
      </w:r>
      <w:proofErr w:type="spellEnd"/>
      <w:r w:rsidRPr="00D006E4">
        <w:rPr>
          <w:sz w:val="28"/>
          <w:szCs w:val="28"/>
          <w:lang w:eastAsia="en-US"/>
        </w:rPr>
        <w:t xml:space="preserve"> в размере 2750,0 </w:t>
      </w:r>
      <w:proofErr w:type="spellStart"/>
      <w:r w:rsidRPr="00D006E4">
        <w:rPr>
          <w:sz w:val="28"/>
          <w:szCs w:val="28"/>
          <w:lang w:eastAsia="en-US"/>
        </w:rPr>
        <w:t>тыс.руб</w:t>
      </w:r>
      <w:proofErr w:type="spellEnd"/>
      <w:r w:rsidRPr="00D006E4">
        <w:rPr>
          <w:sz w:val="28"/>
          <w:szCs w:val="28"/>
          <w:lang w:eastAsia="en-US"/>
        </w:rPr>
        <w:t xml:space="preserve">.  Фактические расходы подтверждены данными бухгалтерского учета, а также счет-фактурами, договорами. Расходы принимаются на уровне факта отчетного периода с учетом изменения тарифов ОАО «РЖД» согласно представленным счет фактурам на 2019 год в размере 9528,32 </w:t>
      </w:r>
      <w:proofErr w:type="spellStart"/>
      <w:r w:rsidRPr="00D006E4">
        <w:rPr>
          <w:sz w:val="28"/>
          <w:szCs w:val="28"/>
          <w:lang w:eastAsia="en-US"/>
        </w:rPr>
        <w:t>тыс.руб</w:t>
      </w:r>
      <w:proofErr w:type="spellEnd"/>
      <w:r w:rsidRPr="00D006E4">
        <w:rPr>
          <w:sz w:val="28"/>
          <w:szCs w:val="28"/>
          <w:lang w:eastAsia="en-US"/>
        </w:rPr>
        <w:t xml:space="preserve">., в том числе: услуги по погрузке (ОАО «РЖД») в размере 4156,07 </w:t>
      </w:r>
      <w:proofErr w:type="spellStart"/>
      <w:r w:rsidRPr="00D006E4">
        <w:rPr>
          <w:sz w:val="28"/>
          <w:szCs w:val="28"/>
          <w:lang w:eastAsia="en-US"/>
        </w:rPr>
        <w:t>тыс.руб</w:t>
      </w:r>
      <w:proofErr w:type="spellEnd"/>
      <w:r w:rsidRPr="00D006E4">
        <w:rPr>
          <w:sz w:val="28"/>
          <w:szCs w:val="28"/>
          <w:lang w:eastAsia="en-US"/>
        </w:rPr>
        <w:t xml:space="preserve">., услуги по разгрузке (ОАО «РЖД») в размере 1836,96 </w:t>
      </w:r>
      <w:proofErr w:type="spellStart"/>
      <w:r w:rsidRPr="00D006E4">
        <w:rPr>
          <w:sz w:val="28"/>
          <w:szCs w:val="28"/>
          <w:lang w:eastAsia="en-US"/>
        </w:rPr>
        <w:t>тыс.руб</w:t>
      </w:r>
      <w:proofErr w:type="spellEnd"/>
      <w:r w:rsidRPr="00D006E4">
        <w:rPr>
          <w:sz w:val="28"/>
          <w:szCs w:val="28"/>
          <w:lang w:eastAsia="en-US"/>
        </w:rPr>
        <w:t xml:space="preserve">., </w:t>
      </w:r>
      <w:proofErr w:type="spellStart"/>
      <w:r w:rsidRPr="00D006E4">
        <w:rPr>
          <w:sz w:val="28"/>
          <w:szCs w:val="28"/>
          <w:lang w:eastAsia="en-US"/>
        </w:rPr>
        <w:t>отбортовка</w:t>
      </w:r>
      <w:proofErr w:type="spellEnd"/>
      <w:r w:rsidRPr="00D006E4">
        <w:rPr>
          <w:sz w:val="28"/>
          <w:szCs w:val="28"/>
          <w:lang w:eastAsia="en-US"/>
        </w:rPr>
        <w:t xml:space="preserve"> и перемещение в размере 612,42 </w:t>
      </w:r>
      <w:proofErr w:type="spellStart"/>
      <w:r w:rsidRPr="00D006E4">
        <w:rPr>
          <w:sz w:val="28"/>
          <w:szCs w:val="28"/>
          <w:lang w:eastAsia="en-US"/>
        </w:rPr>
        <w:t>тыс.руб</w:t>
      </w:r>
      <w:proofErr w:type="spellEnd"/>
      <w:r w:rsidRPr="00D006E4">
        <w:rPr>
          <w:sz w:val="28"/>
          <w:szCs w:val="28"/>
          <w:lang w:eastAsia="en-US"/>
        </w:rPr>
        <w:t xml:space="preserve">., хранение угля в размере 172,87 </w:t>
      </w:r>
      <w:proofErr w:type="spellStart"/>
      <w:r w:rsidRPr="00D006E4">
        <w:rPr>
          <w:sz w:val="28"/>
          <w:szCs w:val="28"/>
          <w:lang w:eastAsia="en-US"/>
        </w:rPr>
        <w:t>тыс.руб</w:t>
      </w:r>
      <w:proofErr w:type="spellEnd"/>
      <w:r w:rsidRPr="00D006E4">
        <w:rPr>
          <w:sz w:val="28"/>
          <w:szCs w:val="28"/>
          <w:lang w:eastAsia="en-US"/>
        </w:rPr>
        <w:t xml:space="preserve">. Доставка в склад </w:t>
      </w:r>
      <w:proofErr w:type="spellStart"/>
      <w:r w:rsidRPr="00D006E4">
        <w:rPr>
          <w:sz w:val="28"/>
          <w:szCs w:val="28"/>
          <w:lang w:eastAsia="en-US"/>
        </w:rPr>
        <w:t>Падунской</w:t>
      </w:r>
      <w:proofErr w:type="spellEnd"/>
      <w:r w:rsidRPr="00D006E4">
        <w:rPr>
          <w:sz w:val="28"/>
          <w:szCs w:val="28"/>
          <w:lang w:eastAsia="en-US"/>
        </w:rPr>
        <w:t xml:space="preserve"> принимается согласно представленному договору от 01.07.2019 №6-вх/19 в размере 2750,0 </w:t>
      </w:r>
      <w:proofErr w:type="spellStart"/>
      <w:r w:rsidRPr="00D006E4">
        <w:rPr>
          <w:sz w:val="28"/>
          <w:szCs w:val="28"/>
          <w:lang w:eastAsia="en-US"/>
        </w:rPr>
        <w:t>тыс.руб</w:t>
      </w:r>
      <w:proofErr w:type="spellEnd"/>
      <w:r w:rsidRPr="00D006E4">
        <w:rPr>
          <w:sz w:val="28"/>
          <w:szCs w:val="28"/>
          <w:lang w:eastAsia="en-US"/>
        </w:rPr>
        <w:t xml:space="preserve">. </w:t>
      </w:r>
    </w:p>
    <w:p w14:paraId="3142EB89" w14:textId="77777777" w:rsidR="00D006E4" w:rsidRPr="00D006E4" w:rsidRDefault="00D006E4" w:rsidP="00D006E4">
      <w:pPr>
        <w:ind w:firstLine="567"/>
        <w:jc w:val="both"/>
        <w:rPr>
          <w:sz w:val="28"/>
          <w:szCs w:val="28"/>
          <w:lang w:eastAsia="en-US"/>
        </w:rPr>
      </w:pPr>
      <w:r w:rsidRPr="00D006E4">
        <w:rPr>
          <w:sz w:val="28"/>
          <w:szCs w:val="28"/>
          <w:lang w:eastAsia="en-US"/>
        </w:rPr>
        <w:t xml:space="preserve">5. Расходы на аренду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в сумме 90,32 </w:t>
      </w:r>
      <w:proofErr w:type="spellStart"/>
      <w:r w:rsidRPr="00D006E4">
        <w:rPr>
          <w:sz w:val="28"/>
          <w:szCs w:val="28"/>
          <w:lang w:eastAsia="en-US"/>
        </w:rPr>
        <w:t>тыс.руб</w:t>
      </w:r>
      <w:proofErr w:type="spellEnd"/>
      <w:r w:rsidRPr="00D006E4">
        <w:rPr>
          <w:sz w:val="28"/>
          <w:szCs w:val="28"/>
          <w:lang w:eastAsia="en-US"/>
        </w:rPr>
        <w:t xml:space="preserve">. Организацией представлены договоры аренды земли от 03.02.2017 №971, от 19.03.2018 №598 на общую сумму 120,8 </w:t>
      </w:r>
      <w:proofErr w:type="spellStart"/>
      <w:r w:rsidRPr="00D006E4">
        <w:rPr>
          <w:sz w:val="28"/>
          <w:szCs w:val="28"/>
          <w:lang w:eastAsia="en-US"/>
        </w:rPr>
        <w:t>тыс.руб</w:t>
      </w:r>
      <w:proofErr w:type="spellEnd"/>
      <w:r w:rsidRPr="00D006E4">
        <w:rPr>
          <w:sz w:val="28"/>
          <w:szCs w:val="28"/>
          <w:lang w:eastAsia="en-US"/>
        </w:rPr>
        <w:t xml:space="preserve">. Расходы принимаются по предложению организации в размере 90,32 </w:t>
      </w:r>
      <w:proofErr w:type="spellStart"/>
      <w:r w:rsidRPr="00D006E4">
        <w:rPr>
          <w:sz w:val="28"/>
          <w:szCs w:val="28"/>
          <w:lang w:eastAsia="en-US"/>
        </w:rPr>
        <w:t>тыс.руб</w:t>
      </w:r>
      <w:proofErr w:type="spellEnd"/>
      <w:r w:rsidRPr="00D006E4">
        <w:rPr>
          <w:sz w:val="28"/>
          <w:szCs w:val="28"/>
          <w:lang w:eastAsia="en-US"/>
        </w:rPr>
        <w:t>. в рамках представленных договоров.</w:t>
      </w:r>
    </w:p>
    <w:p w14:paraId="6F52B90A" w14:textId="77777777" w:rsidR="00D006E4" w:rsidRPr="00D006E4" w:rsidRDefault="00D006E4" w:rsidP="00D006E4">
      <w:pPr>
        <w:ind w:firstLine="567"/>
        <w:jc w:val="both"/>
        <w:rPr>
          <w:sz w:val="28"/>
          <w:szCs w:val="28"/>
          <w:lang w:eastAsia="x-none"/>
        </w:rPr>
      </w:pPr>
      <w:r w:rsidRPr="00D006E4">
        <w:rPr>
          <w:bCs/>
          <w:sz w:val="28"/>
          <w:szCs w:val="28"/>
          <w:lang w:eastAsia="x-none"/>
        </w:rPr>
        <w:lastRenderedPageBreak/>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237,44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53919F6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отчеты по проводкам.</w:t>
      </w:r>
    </w:p>
    <w:p w14:paraId="149D2C7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канцтовары, прочие материалы, спецодежду, инструмент и т.п. Фактически сумма затрат за отчетный период подтверждена на сумму 227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Расходы принимаются в размере 237,44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eastAsia="en-US"/>
        </w:rPr>
        <w:t>Минэкономразвития России</w:t>
      </w:r>
      <w:r w:rsidRPr="00D006E4">
        <w:rPr>
          <w:sz w:val="28"/>
          <w:szCs w:val="28"/>
          <w:lang w:eastAsia="x-none"/>
        </w:rPr>
        <w:t xml:space="preserve"> 104,6.</w:t>
      </w:r>
    </w:p>
    <w:p w14:paraId="6CC01A09"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7. Затраты на ремонт и техническое обслуживание основных средств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559,45 </w:t>
      </w:r>
      <w:proofErr w:type="spellStart"/>
      <w:r w:rsidRPr="00D006E4">
        <w:rPr>
          <w:bCs/>
          <w:sz w:val="28"/>
          <w:szCs w:val="28"/>
          <w:lang w:eastAsia="x-none"/>
        </w:rPr>
        <w:t>тыс.руб</w:t>
      </w:r>
      <w:proofErr w:type="spellEnd"/>
      <w:r w:rsidRPr="00D006E4">
        <w:rPr>
          <w:bCs/>
          <w:sz w:val="28"/>
          <w:szCs w:val="28"/>
          <w:lang w:eastAsia="x-none"/>
        </w:rPr>
        <w:t>. Фактические расходы подтверждены документально данными бухгалтерского учета, а также счет-фактурами, дефектными ведомостями, актами выполненных работ и т.д.</w:t>
      </w:r>
    </w:p>
    <w:p w14:paraId="20B3C3AE" w14:textId="77777777" w:rsidR="00D006E4" w:rsidRPr="00D006E4" w:rsidRDefault="00D006E4" w:rsidP="00D006E4">
      <w:pPr>
        <w:ind w:firstLine="567"/>
        <w:jc w:val="both"/>
        <w:rPr>
          <w:bCs/>
          <w:sz w:val="28"/>
          <w:szCs w:val="28"/>
          <w:lang w:eastAsia="x-none"/>
        </w:rPr>
      </w:pPr>
      <w:r w:rsidRPr="00D006E4">
        <w:rPr>
          <w:bCs/>
          <w:sz w:val="28"/>
          <w:szCs w:val="28"/>
          <w:lang w:eastAsia="x-none"/>
        </w:rPr>
        <w:t>Затраты включают в себя:</w:t>
      </w:r>
    </w:p>
    <w:p w14:paraId="2B66C028"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7.1. Автозапчасти. </w:t>
      </w:r>
      <w:r w:rsidRPr="00D006E4">
        <w:rPr>
          <w:sz w:val="28"/>
          <w:szCs w:val="28"/>
          <w:lang w:eastAsia="x-none"/>
        </w:rPr>
        <w:t xml:space="preserve">Затраты на автозапчасти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265,16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Фактические расходы подтверждены данными бухгалтерского учета на сумму 253,5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в размере 265,16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по факту отчетного периода с индексом </w:t>
      </w:r>
      <w:r w:rsidRPr="00D006E4">
        <w:rPr>
          <w:sz w:val="28"/>
          <w:szCs w:val="28"/>
          <w:lang w:eastAsia="en-US"/>
        </w:rPr>
        <w:t>Минэкономразвития России</w:t>
      </w:r>
      <w:r w:rsidRPr="00D006E4">
        <w:rPr>
          <w:bCs/>
          <w:sz w:val="28"/>
          <w:szCs w:val="28"/>
          <w:lang w:eastAsia="x-none"/>
        </w:rPr>
        <w:t xml:space="preserve"> 104,6</w:t>
      </w:r>
      <w:r w:rsidRPr="00D006E4">
        <w:rPr>
          <w:sz w:val="28"/>
          <w:szCs w:val="28"/>
          <w:lang w:eastAsia="x-none"/>
        </w:rPr>
        <w:t>.</w:t>
      </w:r>
    </w:p>
    <w:p w14:paraId="1FE67F1F"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7.2. Стройматериалы. </w:t>
      </w:r>
      <w:r w:rsidRPr="00D006E4">
        <w:rPr>
          <w:sz w:val="28"/>
          <w:szCs w:val="28"/>
          <w:lang w:eastAsia="x-none"/>
        </w:rPr>
        <w:t xml:space="preserve">Затраты на стройматериалы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39,16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Фактические расходы подтверждены данными бухгалтерского учета на сумму 37,435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в размере 39,16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по факту отчетного периода с индексом </w:t>
      </w:r>
      <w:r w:rsidRPr="00D006E4">
        <w:rPr>
          <w:sz w:val="28"/>
          <w:szCs w:val="28"/>
          <w:lang w:eastAsia="en-US"/>
        </w:rPr>
        <w:t>Минэкономразвития России</w:t>
      </w:r>
      <w:r w:rsidRPr="00D006E4">
        <w:rPr>
          <w:bCs/>
          <w:sz w:val="28"/>
          <w:szCs w:val="28"/>
          <w:lang w:eastAsia="x-none"/>
        </w:rPr>
        <w:t xml:space="preserve"> 104,6</w:t>
      </w:r>
      <w:r w:rsidRPr="00D006E4">
        <w:rPr>
          <w:sz w:val="28"/>
          <w:szCs w:val="28"/>
          <w:lang w:eastAsia="x-none"/>
        </w:rPr>
        <w:t>.</w:t>
      </w:r>
    </w:p>
    <w:p w14:paraId="68A791C4"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7.3. Ремонт автотранспорта. </w:t>
      </w:r>
      <w:r w:rsidRPr="00D006E4">
        <w:rPr>
          <w:sz w:val="28"/>
          <w:szCs w:val="28"/>
          <w:lang w:eastAsia="x-none"/>
        </w:rPr>
        <w:t xml:space="preserve">Затраты на ремонт автотранспорта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185,67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Фактические расходы подтверждены данными бухгалтерского учета, счет-фактурами.  Расходы принимаются в размере 185,67 </w:t>
      </w:r>
      <w:proofErr w:type="spellStart"/>
      <w:r w:rsidRPr="00D006E4">
        <w:rPr>
          <w:bCs/>
          <w:sz w:val="28"/>
          <w:szCs w:val="28"/>
          <w:lang w:eastAsia="x-none"/>
        </w:rPr>
        <w:t>тыс.руб</w:t>
      </w:r>
      <w:proofErr w:type="spellEnd"/>
      <w:r w:rsidRPr="00D006E4">
        <w:rPr>
          <w:bCs/>
          <w:sz w:val="28"/>
          <w:szCs w:val="28"/>
          <w:lang w:eastAsia="x-none"/>
        </w:rPr>
        <w:t xml:space="preserve">. по факту отчетного периода с индексом </w:t>
      </w:r>
      <w:r w:rsidRPr="00D006E4">
        <w:rPr>
          <w:sz w:val="28"/>
          <w:szCs w:val="28"/>
          <w:lang w:eastAsia="en-US"/>
        </w:rPr>
        <w:t xml:space="preserve">Минэкономразвития России </w:t>
      </w:r>
      <w:r w:rsidRPr="00D006E4">
        <w:rPr>
          <w:bCs/>
          <w:sz w:val="28"/>
          <w:szCs w:val="28"/>
          <w:lang w:eastAsia="x-none"/>
        </w:rPr>
        <w:t>104,6</w:t>
      </w:r>
      <w:r w:rsidRPr="00D006E4">
        <w:rPr>
          <w:sz w:val="28"/>
          <w:szCs w:val="28"/>
          <w:lang w:eastAsia="x-none"/>
        </w:rPr>
        <w:t>.</w:t>
      </w:r>
    </w:p>
    <w:p w14:paraId="7F8FED4E"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7.4. Обслуживание объектов электроснабжения, поверка весов, обслуживание автотранспорта, обслуживание </w:t>
      </w:r>
      <w:proofErr w:type="spellStart"/>
      <w:r w:rsidRPr="00D006E4">
        <w:rPr>
          <w:bCs/>
          <w:sz w:val="28"/>
          <w:szCs w:val="28"/>
          <w:lang w:eastAsia="x-none"/>
        </w:rPr>
        <w:t>жд</w:t>
      </w:r>
      <w:proofErr w:type="spellEnd"/>
      <w:r w:rsidRPr="00D006E4">
        <w:rPr>
          <w:bCs/>
          <w:sz w:val="28"/>
          <w:szCs w:val="28"/>
          <w:lang w:eastAsia="x-none"/>
        </w:rPr>
        <w:t xml:space="preserve"> путей.</w:t>
      </w:r>
      <w:r w:rsidRPr="00D006E4">
        <w:rPr>
          <w:sz w:val="28"/>
          <w:szCs w:val="28"/>
          <w:lang w:eastAsia="x-none"/>
        </w:rPr>
        <w:t xml:space="preserve"> Затраты на о</w:t>
      </w:r>
      <w:r w:rsidRPr="00D006E4">
        <w:rPr>
          <w:bCs/>
          <w:sz w:val="28"/>
          <w:szCs w:val="28"/>
          <w:lang w:eastAsia="x-none"/>
        </w:rPr>
        <w:t xml:space="preserve">бслуживание объектов электроснабжения, поверку весов, обслуживание автотранспорта, обслуживание </w:t>
      </w:r>
      <w:proofErr w:type="spellStart"/>
      <w:r w:rsidRPr="00D006E4">
        <w:rPr>
          <w:bCs/>
          <w:sz w:val="28"/>
          <w:szCs w:val="28"/>
          <w:lang w:eastAsia="x-none"/>
        </w:rPr>
        <w:t>жд</w:t>
      </w:r>
      <w:proofErr w:type="spellEnd"/>
      <w:r w:rsidRPr="00D006E4">
        <w:rPr>
          <w:bCs/>
          <w:sz w:val="28"/>
          <w:szCs w:val="28"/>
          <w:lang w:eastAsia="x-none"/>
        </w:rPr>
        <w:t xml:space="preserve"> путей</w:t>
      </w:r>
      <w:r w:rsidRPr="00D006E4">
        <w:rPr>
          <w:sz w:val="28"/>
          <w:szCs w:val="28"/>
          <w:lang w:eastAsia="x-none"/>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69,46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Фактические расходы подтверждены данными бухгалтерского учета на сумму 64,97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по подтвержденному факту отчетного периода с индексом </w:t>
      </w:r>
      <w:r w:rsidRPr="00D006E4">
        <w:rPr>
          <w:sz w:val="28"/>
          <w:szCs w:val="28"/>
          <w:lang w:eastAsia="en-US"/>
        </w:rPr>
        <w:t xml:space="preserve">Минэкономразвития России </w:t>
      </w:r>
      <w:r w:rsidRPr="00D006E4">
        <w:rPr>
          <w:bCs/>
          <w:sz w:val="28"/>
          <w:szCs w:val="28"/>
          <w:lang w:eastAsia="x-none"/>
        </w:rPr>
        <w:t>104,6</w:t>
      </w:r>
      <w:r w:rsidRPr="00D006E4">
        <w:rPr>
          <w:sz w:val="28"/>
          <w:szCs w:val="28"/>
          <w:lang w:eastAsia="x-none"/>
        </w:rPr>
        <w:t xml:space="preserve"> </w:t>
      </w:r>
      <w:r w:rsidRPr="00D006E4">
        <w:rPr>
          <w:sz w:val="28"/>
          <w:szCs w:val="28"/>
          <w:lang w:eastAsia="en-US"/>
        </w:rPr>
        <w:t xml:space="preserve">в размере 67,96 </w:t>
      </w:r>
      <w:proofErr w:type="spellStart"/>
      <w:r w:rsidRPr="00D006E4">
        <w:rPr>
          <w:sz w:val="28"/>
          <w:szCs w:val="28"/>
          <w:lang w:eastAsia="en-US"/>
        </w:rPr>
        <w:t>тыс.руб</w:t>
      </w:r>
      <w:proofErr w:type="spellEnd"/>
      <w:r w:rsidRPr="00D006E4">
        <w:rPr>
          <w:sz w:val="28"/>
          <w:szCs w:val="28"/>
          <w:lang w:eastAsia="en-US"/>
        </w:rPr>
        <w:t>.</w:t>
      </w:r>
      <w:r w:rsidRPr="00D006E4">
        <w:rPr>
          <w:sz w:val="28"/>
          <w:szCs w:val="28"/>
          <w:lang w:eastAsia="x-none"/>
        </w:rPr>
        <w:t>.</w:t>
      </w:r>
    </w:p>
    <w:p w14:paraId="4F8FD91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Итого сумма расходов </w:t>
      </w:r>
      <w:r w:rsidRPr="00D006E4">
        <w:rPr>
          <w:sz w:val="28"/>
          <w:szCs w:val="28"/>
          <w:lang w:eastAsia="x-none"/>
        </w:rPr>
        <w:t xml:space="preserve">на ремонт и техническое обслуживание основных средств </w:t>
      </w:r>
      <w:r w:rsidRPr="00D006E4">
        <w:rPr>
          <w:bCs/>
          <w:sz w:val="28"/>
          <w:szCs w:val="28"/>
          <w:lang w:eastAsia="x-none"/>
        </w:rPr>
        <w:t xml:space="preserve">на период регулирования принимается в размере 557,94 </w:t>
      </w:r>
      <w:proofErr w:type="spellStart"/>
      <w:r w:rsidRPr="00D006E4">
        <w:rPr>
          <w:bCs/>
          <w:sz w:val="28"/>
          <w:szCs w:val="28"/>
          <w:lang w:eastAsia="x-none"/>
        </w:rPr>
        <w:t>тыс.руб</w:t>
      </w:r>
      <w:proofErr w:type="spellEnd"/>
      <w:r w:rsidRPr="00D006E4">
        <w:rPr>
          <w:bCs/>
          <w:sz w:val="28"/>
          <w:szCs w:val="28"/>
          <w:lang w:eastAsia="x-none"/>
        </w:rPr>
        <w:t xml:space="preserve">. </w:t>
      </w:r>
    </w:p>
    <w:p w14:paraId="5C8969FA"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549,72 </w:t>
      </w:r>
      <w:proofErr w:type="spellStart"/>
      <w:r w:rsidRPr="00D006E4">
        <w:rPr>
          <w:sz w:val="28"/>
          <w:szCs w:val="28"/>
          <w:lang w:eastAsia="x-none"/>
        </w:rPr>
        <w:t>тыс.руб</w:t>
      </w:r>
      <w:proofErr w:type="spellEnd"/>
      <w:r w:rsidRPr="00D006E4">
        <w:rPr>
          <w:sz w:val="28"/>
          <w:szCs w:val="28"/>
          <w:lang w:eastAsia="x-none"/>
        </w:rPr>
        <w:t xml:space="preserve">. </w:t>
      </w:r>
    </w:p>
    <w:p w14:paraId="1EB3955B"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6A758F5C"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3B09AB5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 Расходы на страхование.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страхование в размере 31,51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r w:rsidRPr="00D006E4">
        <w:rPr>
          <w:sz w:val="28"/>
          <w:szCs w:val="28"/>
          <w:lang w:eastAsia="x-none"/>
        </w:rPr>
        <w:t xml:space="preserve">Фактические расходы отчетного периода по страхованию (27,86 </w:t>
      </w:r>
      <w:proofErr w:type="spellStart"/>
      <w:r w:rsidRPr="00D006E4">
        <w:rPr>
          <w:sz w:val="28"/>
          <w:szCs w:val="28"/>
          <w:lang w:eastAsia="x-none"/>
        </w:rPr>
        <w:t>тыс.руб</w:t>
      </w:r>
      <w:proofErr w:type="spellEnd"/>
      <w:r w:rsidRPr="00D006E4">
        <w:rPr>
          <w:sz w:val="28"/>
          <w:szCs w:val="28"/>
          <w:lang w:eastAsia="x-none"/>
        </w:rPr>
        <w:t xml:space="preserve">.) и техосмотру автотранспорта (2,26 </w:t>
      </w:r>
      <w:proofErr w:type="spellStart"/>
      <w:r w:rsidRPr="00D006E4">
        <w:rPr>
          <w:sz w:val="28"/>
          <w:szCs w:val="28"/>
          <w:lang w:eastAsia="x-none"/>
        </w:rPr>
        <w:t>тыс.руб</w:t>
      </w:r>
      <w:proofErr w:type="spellEnd"/>
      <w:r w:rsidRPr="00D006E4">
        <w:rPr>
          <w:sz w:val="28"/>
          <w:szCs w:val="28"/>
          <w:lang w:eastAsia="x-none"/>
        </w:rPr>
        <w:t xml:space="preserve">.) - в сумме составляют - 30,12 </w:t>
      </w:r>
      <w:proofErr w:type="spellStart"/>
      <w:r w:rsidRPr="00D006E4">
        <w:rPr>
          <w:sz w:val="28"/>
          <w:szCs w:val="28"/>
          <w:lang w:eastAsia="x-none"/>
        </w:rPr>
        <w:t>тыс.руб</w:t>
      </w:r>
      <w:proofErr w:type="spellEnd"/>
      <w:r w:rsidRPr="00D006E4">
        <w:rPr>
          <w:sz w:val="28"/>
          <w:szCs w:val="28"/>
          <w:lang w:eastAsia="x-none"/>
        </w:rPr>
        <w:t xml:space="preserve">. В подтверждение фактических затрат предоставлены отчеты по проводкам, договоры, расшифровки. Расходы принимаются в размере 31,51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r w:rsidRPr="00D006E4">
        <w:rPr>
          <w:sz w:val="28"/>
          <w:szCs w:val="28"/>
          <w:lang w:eastAsia="x-none"/>
        </w:rPr>
        <w:t>по факту отчетного периода с индексом Минэкономразвития России 104,6 по прогнозу социально-экономического развития.</w:t>
      </w:r>
    </w:p>
    <w:p w14:paraId="7CFE15AB" w14:textId="77777777" w:rsidR="00D006E4" w:rsidRPr="00D006E4" w:rsidRDefault="00D006E4" w:rsidP="00D006E4">
      <w:pPr>
        <w:ind w:firstLine="567"/>
        <w:jc w:val="both"/>
        <w:rPr>
          <w:sz w:val="28"/>
          <w:szCs w:val="28"/>
          <w:lang w:eastAsia="x-none"/>
        </w:rPr>
      </w:pPr>
      <w:r w:rsidRPr="00D006E4">
        <w:rPr>
          <w:sz w:val="28"/>
          <w:szCs w:val="28"/>
          <w:lang w:eastAsia="x-none"/>
        </w:rPr>
        <w:t>8.2.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35,96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Расходы принимаются в размере 35,96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3A9239C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8.3.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информационные, консультационные услуги в размере 17,86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на сумму 17,073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17,86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16BE8C0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8.4. Подготовка кадров.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подготовку кадров в размере 23,31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r w:rsidRPr="00D006E4">
        <w:rPr>
          <w:sz w:val="28"/>
          <w:szCs w:val="28"/>
          <w:lang w:eastAsia="x-none"/>
        </w:rPr>
        <w:t xml:space="preserve">В подтверждение фактических затрат за 2019 год представлен договор об оказании платных образовательных услуг от 11.03.2019г.№ 06-06/629 (до 29.03.2019), отчет по проводкам (на сумму 23,31 </w:t>
      </w:r>
      <w:proofErr w:type="spellStart"/>
      <w:r w:rsidRPr="00D006E4">
        <w:rPr>
          <w:sz w:val="28"/>
          <w:szCs w:val="28"/>
          <w:lang w:eastAsia="x-none"/>
        </w:rPr>
        <w:t>тыс.руб</w:t>
      </w:r>
      <w:proofErr w:type="spellEnd"/>
      <w:r w:rsidRPr="00D006E4">
        <w:rPr>
          <w:sz w:val="28"/>
          <w:szCs w:val="28"/>
          <w:lang w:eastAsia="x-none"/>
        </w:rPr>
        <w:t xml:space="preserve">.). Затраты принимаются по факту 2019 года согласно подтверждающим документам в </w:t>
      </w:r>
      <w:proofErr w:type="gramStart"/>
      <w:r w:rsidRPr="00D006E4">
        <w:rPr>
          <w:sz w:val="28"/>
          <w:szCs w:val="28"/>
          <w:lang w:eastAsia="x-none"/>
        </w:rPr>
        <w:t>сумме  23</w:t>
      </w:r>
      <w:proofErr w:type="gramEnd"/>
      <w:r w:rsidRPr="00D006E4">
        <w:rPr>
          <w:sz w:val="28"/>
          <w:szCs w:val="28"/>
          <w:lang w:eastAsia="x-none"/>
        </w:rPr>
        <w:t xml:space="preserve">,31 </w:t>
      </w:r>
      <w:proofErr w:type="spellStart"/>
      <w:r w:rsidRPr="00D006E4">
        <w:rPr>
          <w:sz w:val="28"/>
          <w:szCs w:val="28"/>
          <w:lang w:eastAsia="x-none"/>
        </w:rPr>
        <w:t>тыс.руб</w:t>
      </w:r>
      <w:proofErr w:type="spellEnd"/>
      <w:r w:rsidRPr="00D006E4">
        <w:rPr>
          <w:sz w:val="28"/>
          <w:szCs w:val="28"/>
          <w:lang w:eastAsia="x-none"/>
        </w:rPr>
        <w:t>.</w:t>
      </w:r>
    </w:p>
    <w:p w14:paraId="270F16D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8.5.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82,61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на сумму 79,2 </w:t>
      </w:r>
      <w:proofErr w:type="spellStart"/>
      <w:r w:rsidRPr="00D006E4">
        <w:rPr>
          <w:sz w:val="28"/>
          <w:szCs w:val="28"/>
          <w:lang w:eastAsia="x-none"/>
        </w:rPr>
        <w:t>тыс.руб</w:t>
      </w:r>
      <w:proofErr w:type="spellEnd"/>
      <w:r w:rsidRPr="00D006E4">
        <w:rPr>
          <w:sz w:val="28"/>
          <w:szCs w:val="28"/>
          <w:lang w:eastAsia="x-none"/>
        </w:rPr>
        <w:t xml:space="preserve">. Расходы на услуги охраны принимаются по предложению организации в размере 82,61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08EB898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8.6. Коммунальные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коммунальные услуги в размере 66,80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(отчеты по проводкам) на сумму 63,86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договорами на отпуск питьевой воды и ВО (пролонгированный), уголь для собственных нужд (приказ по предприятию на списание угля, единый в разрезе по филиалам).  Расходы принимаются в размере 63,86 </w:t>
      </w:r>
      <w:proofErr w:type="spellStart"/>
      <w:r w:rsidRPr="00D006E4">
        <w:rPr>
          <w:sz w:val="28"/>
          <w:szCs w:val="28"/>
          <w:lang w:eastAsia="x-none"/>
        </w:rPr>
        <w:t>тыс.руб</w:t>
      </w:r>
      <w:proofErr w:type="spellEnd"/>
      <w:r w:rsidRPr="00D006E4">
        <w:rPr>
          <w:sz w:val="28"/>
          <w:szCs w:val="28"/>
          <w:lang w:eastAsia="x-none"/>
        </w:rPr>
        <w:t>. по в соответствии с представленными договорами.</w:t>
      </w:r>
    </w:p>
    <w:p w14:paraId="4F07B099"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8.7. Электроэнергия.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101,99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размере 96,3 </w:t>
      </w:r>
      <w:proofErr w:type="spellStart"/>
      <w:r w:rsidRPr="00D006E4">
        <w:rPr>
          <w:sz w:val="28"/>
          <w:szCs w:val="28"/>
          <w:lang w:eastAsia="x-none"/>
        </w:rPr>
        <w:t>тыс.руб</w:t>
      </w:r>
      <w:proofErr w:type="spellEnd"/>
      <w:r w:rsidRPr="00D006E4">
        <w:rPr>
          <w:sz w:val="28"/>
          <w:szCs w:val="28"/>
          <w:lang w:eastAsia="x-none"/>
        </w:rPr>
        <w:t xml:space="preserve">. подтверждены данными бухгалтерского учета, а также счет-фактурами. Расходы принимаются в размере 101,99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105,9.</w:t>
      </w:r>
    </w:p>
    <w:p w14:paraId="750EAC0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8.8. Расходы на обслуживание оргтехники, ККМ по предложению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на период регулирования представлены в размере 26,79 </w:t>
      </w:r>
      <w:proofErr w:type="spellStart"/>
      <w:r w:rsidRPr="00D006E4">
        <w:rPr>
          <w:sz w:val="28"/>
          <w:szCs w:val="28"/>
          <w:lang w:eastAsia="x-none"/>
        </w:rPr>
        <w:t>тыс.руб</w:t>
      </w:r>
      <w:proofErr w:type="spellEnd"/>
      <w:r w:rsidRPr="00D006E4">
        <w:rPr>
          <w:sz w:val="28"/>
          <w:szCs w:val="28"/>
          <w:lang w:eastAsia="x-none"/>
        </w:rPr>
        <w:t xml:space="preserve">., расшифровки данной суммы не представлено. Фактические расходы отчетного периода подтверждены документально на сумму 25,61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а также счет-фактурами и т.д. Расходы принимаются в размере 26,79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с индексом Минэкономразвития России 104,6.</w:t>
      </w:r>
    </w:p>
    <w:p w14:paraId="4EEA8F9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8.9. Расходы на охрану окружающей среды, проект СЗЗ, кадастровые работы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4,77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на охрану окружающей среды, проект СЗЗ, кадастровые работы подтверждены данными бухгалтерского учета на сумму 4,56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104,6 по прогнозу социально-экономического развития Минэкономразвития России в размере 4,77 </w:t>
      </w:r>
      <w:proofErr w:type="spellStart"/>
      <w:r w:rsidRPr="00D006E4">
        <w:rPr>
          <w:sz w:val="28"/>
          <w:szCs w:val="28"/>
          <w:lang w:eastAsia="x-none"/>
        </w:rPr>
        <w:t>тыс.руб</w:t>
      </w:r>
      <w:proofErr w:type="spellEnd"/>
      <w:r w:rsidRPr="00D006E4">
        <w:rPr>
          <w:sz w:val="28"/>
          <w:szCs w:val="28"/>
          <w:lang w:eastAsia="x-none"/>
        </w:rPr>
        <w:t xml:space="preserve">. </w:t>
      </w:r>
    </w:p>
    <w:p w14:paraId="17926D7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8.10. Топографические, маркшейдерские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104,51 </w:t>
      </w:r>
      <w:proofErr w:type="spellStart"/>
      <w:r w:rsidRPr="00D006E4">
        <w:rPr>
          <w:sz w:val="28"/>
          <w:szCs w:val="28"/>
          <w:lang w:eastAsia="x-none"/>
        </w:rPr>
        <w:t>тыс.руб</w:t>
      </w:r>
      <w:proofErr w:type="spellEnd"/>
      <w:r w:rsidRPr="00D006E4">
        <w:rPr>
          <w:sz w:val="28"/>
          <w:szCs w:val="28"/>
          <w:lang w:eastAsia="x-none"/>
        </w:rPr>
        <w:t>. Фактические расходы топографические, маркшейдерские подтверждены данными бухгалтерского учета, договором</w:t>
      </w:r>
      <w:r w:rsidRPr="00D006E4">
        <w:rPr>
          <w:sz w:val="28"/>
          <w:szCs w:val="20"/>
          <w:lang w:val="x-none" w:eastAsia="x-none"/>
        </w:rPr>
        <w:t xml:space="preserve"> </w:t>
      </w:r>
      <w:r w:rsidRPr="00D006E4">
        <w:rPr>
          <w:sz w:val="28"/>
          <w:szCs w:val="28"/>
          <w:lang w:eastAsia="x-none"/>
        </w:rPr>
        <w:t xml:space="preserve">от 09.04.2018 № 4-ОУ/18-Кем на сумму 99,912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Минэкономразвития России 104,6 в размере 104,51 </w:t>
      </w:r>
      <w:proofErr w:type="spellStart"/>
      <w:r w:rsidRPr="00D006E4">
        <w:rPr>
          <w:sz w:val="28"/>
          <w:szCs w:val="28"/>
          <w:lang w:eastAsia="x-none"/>
        </w:rPr>
        <w:t>тыс.руб</w:t>
      </w:r>
      <w:proofErr w:type="spellEnd"/>
      <w:r w:rsidRPr="00D006E4">
        <w:rPr>
          <w:sz w:val="28"/>
          <w:szCs w:val="28"/>
          <w:lang w:eastAsia="x-none"/>
        </w:rPr>
        <w:t xml:space="preserve">. </w:t>
      </w:r>
    </w:p>
    <w:p w14:paraId="677D51A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8.11. Затраты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53,63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счет-фактурами на сумму 51,27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учетом индекса Минэкономразвития России 104,6 в размере 53,63 </w:t>
      </w:r>
      <w:proofErr w:type="spellStart"/>
      <w:r w:rsidRPr="00D006E4">
        <w:rPr>
          <w:sz w:val="28"/>
          <w:szCs w:val="28"/>
          <w:lang w:eastAsia="x-none"/>
        </w:rPr>
        <w:t>тыс.руб</w:t>
      </w:r>
      <w:proofErr w:type="spellEnd"/>
      <w:r w:rsidRPr="00D006E4">
        <w:rPr>
          <w:sz w:val="28"/>
          <w:szCs w:val="28"/>
          <w:lang w:eastAsia="x-none"/>
        </w:rPr>
        <w:t xml:space="preserve">. </w:t>
      </w:r>
    </w:p>
    <w:p w14:paraId="4DB17590"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3790,5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2BF7FA9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w:t>
      </w:r>
      <w:proofErr w:type="spellStart"/>
      <w:proofErr w:type="gramStart"/>
      <w:r w:rsidRPr="00D006E4">
        <w:rPr>
          <w:sz w:val="28"/>
          <w:szCs w:val="28"/>
          <w:lang w:eastAsia="x-none"/>
        </w:rPr>
        <w:t>затарт</w:t>
      </w:r>
      <w:proofErr w:type="spellEnd"/>
      <w:r w:rsidRPr="00D006E4">
        <w:rPr>
          <w:sz w:val="28"/>
          <w:szCs w:val="28"/>
          <w:lang w:eastAsia="x-none"/>
        </w:rPr>
        <w:t xml:space="preserve">  головного</w:t>
      </w:r>
      <w:proofErr w:type="gramEnd"/>
      <w:r w:rsidRPr="00D006E4">
        <w:rPr>
          <w:sz w:val="28"/>
          <w:szCs w:val="28"/>
          <w:lang w:eastAsia="x-none"/>
        </w:rPr>
        <w:t xml:space="preserve"> подразделения представлен ниже. Расходы, приходящиеся на Промышленновский филиал, принимаются в доле пропорционально выручке по факту отчётного периода в соответствии с Налоговым кодексом РФ в сумме 3790,5 </w:t>
      </w:r>
      <w:proofErr w:type="spellStart"/>
      <w:r w:rsidRPr="00D006E4">
        <w:rPr>
          <w:sz w:val="28"/>
          <w:szCs w:val="28"/>
          <w:lang w:eastAsia="x-none"/>
        </w:rPr>
        <w:t>тыс.руб</w:t>
      </w:r>
      <w:proofErr w:type="spellEnd"/>
      <w:r w:rsidRPr="00D006E4">
        <w:rPr>
          <w:sz w:val="28"/>
          <w:szCs w:val="28"/>
          <w:lang w:eastAsia="x-none"/>
        </w:rPr>
        <w:t>.</w:t>
      </w:r>
    </w:p>
    <w:p w14:paraId="6356490D"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411,06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на сумму 411,061 </w:t>
      </w:r>
      <w:proofErr w:type="spellStart"/>
      <w:r w:rsidRPr="00D006E4">
        <w:rPr>
          <w:sz w:val="28"/>
          <w:szCs w:val="28"/>
          <w:lang w:eastAsia="x-none"/>
        </w:rPr>
        <w:t>тыс.руб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Промышленновскому филиалу по счету 44.  На период регулирования сумма амортизационных </w:t>
      </w:r>
      <w:r w:rsidRPr="00D006E4">
        <w:rPr>
          <w:sz w:val="28"/>
          <w:szCs w:val="28"/>
          <w:lang w:eastAsia="x-none"/>
        </w:rPr>
        <w:lastRenderedPageBreak/>
        <w:t xml:space="preserve">отчислений принята в соответствии с данными бухгалтерского учета и расшифровки организации в размере 411,06 </w:t>
      </w:r>
      <w:proofErr w:type="spellStart"/>
      <w:r w:rsidRPr="00D006E4">
        <w:rPr>
          <w:sz w:val="28"/>
          <w:szCs w:val="28"/>
          <w:lang w:eastAsia="x-none"/>
        </w:rPr>
        <w:t>тыс.руб</w:t>
      </w:r>
      <w:proofErr w:type="spellEnd"/>
      <w:r w:rsidRPr="00D006E4">
        <w:rPr>
          <w:sz w:val="28"/>
          <w:szCs w:val="28"/>
          <w:lang w:eastAsia="x-none"/>
        </w:rPr>
        <w:t>.</w:t>
      </w:r>
    </w:p>
    <w:p w14:paraId="003D66C5"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368,38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4E9C4E6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Фактические расходы подтверждены данными бухгалтерского учета, счет-фактурами на сумму 352,18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Минэкономразвития России 104,6 на сумму 368,38 </w:t>
      </w:r>
      <w:proofErr w:type="spellStart"/>
      <w:r w:rsidRPr="00D006E4">
        <w:rPr>
          <w:sz w:val="28"/>
          <w:szCs w:val="28"/>
          <w:lang w:eastAsia="x-none"/>
        </w:rPr>
        <w:t>тыс.руб</w:t>
      </w:r>
      <w:proofErr w:type="spellEnd"/>
      <w:r w:rsidRPr="00D006E4">
        <w:rPr>
          <w:sz w:val="28"/>
          <w:szCs w:val="28"/>
          <w:lang w:eastAsia="x-none"/>
        </w:rPr>
        <w:t>.</w:t>
      </w:r>
    </w:p>
    <w:p w14:paraId="5D77F5FE"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1248,08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5E250B2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551 </w:t>
      </w:r>
      <w:proofErr w:type="spellStart"/>
      <w:r w:rsidRPr="00D006E4">
        <w:rPr>
          <w:sz w:val="28"/>
          <w:szCs w:val="28"/>
          <w:lang w:eastAsia="x-none"/>
        </w:rPr>
        <w:t>тыс.руб</w:t>
      </w:r>
      <w:proofErr w:type="spellEnd"/>
      <w:r w:rsidRPr="00D006E4">
        <w:rPr>
          <w:sz w:val="28"/>
          <w:szCs w:val="28"/>
          <w:lang w:eastAsia="x-none"/>
        </w:rPr>
        <w:t>.</w:t>
      </w:r>
    </w:p>
    <w:p w14:paraId="4E2AD1D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11. Налоги и сборы.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затраты на налоги сборы в сумме 54,70 </w:t>
      </w:r>
      <w:proofErr w:type="spellStart"/>
      <w:r w:rsidRPr="00D006E4">
        <w:rPr>
          <w:sz w:val="28"/>
          <w:szCs w:val="28"/>
          <w:lang w:eastAsia="x-none"/>
        </w:rPr>
        <w:t>тыс.руб</w:t>
      </w:r>
      <w:proofErr w:type="spellEnd"/>
      <w:r w:rsidRPr="00D006E4">
        <w:rPr>
          <w:sz w:val="28"/>
          <w:szCs w:val="28"/>
          <w:lang w:eastAsia="x-none"/>
        </w:rPr>
        <w:t>.</w:t>
      </w:r>
    </w:p>
    <w:p w14:paraId="5BC198D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По запросу регулирующего органа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налогов на 2018 год. Земельный налог принимается на уровне фактических расходов отчетного периода с учетом представленных подтверждающих документов: 2 декларации - </w:t>
      </w:r>
      <w:proofErr w:type="spellStart"/>
      <w:r w:rsidRPr="00D006E4">
        <w:rPr>
          <w:sz w:val="28"/>
          <w:szCs w:val="28"/>
          <w:lang w:eastAsia="x-none"/>
        </w:rPr>
        <w:t>пгт</w:t>
      </w:r>
      <w:proofErr w:type="spellEnd"/>
      <w:r w:rsidRPr="00D006E4">
        <w:rPr>
          <w:sz w:val="28"/>
          <w:szCs w:val="28"/>
          <w:lang w:eastAsia="x-none"/>
        </w:rPr>
        <w:t xml:space="preserve">. Промышленное и СП </w:t>
      </w:r>
      <w:proofErr w:type="spellStart"/>
      <w:r w:rsidRPr="00D006E4">
        <w:rPr>
          <w:sz w:val="28"/>
          <w:szCs w:val="28"/>
          <w:lang w:eastAsia="x-none"/>
        </w:rPr>
        <w:t>Падунка</w:t>
      </w:r>
      <w:proofErr w:type="spellEnd"/>
      <w:r w:rsidRPr="00D006E4">
        <w:rPr>
          <w:sz w:val="28"/>
          <w:szCs w:val="28"/>
          <w:lang w:eastAsia="x-none"/>
        </w:rPr>
        <w:t xml:space="preserve">. Земельный налог принимается на уровне фактических расходов отчетного периода с учетом представленных подтверждающих документов в размере 22,12 </w:t>
      </w:r>
      <w:proofErr w:type="spellStart"/>
      <w:r w:rsidRPr="00D006E4">
        <w:rPr>
          <w:sz w:val="28"/>
          <w:szCs w:val="28"/>
          <w:lang w:eastAsia="x-none"/>
        </w:rPr>
        <w:t>тыс.руб</w:t>
      </w:r>
      <w:proofErr w:type="spellEnd"/>
      <w:r w:rsidRPr="00D006E4">
        <w:rPr>
          <w:sz w:val="28"/>
          <w:szCs w:val="28"/>
          <w:lang w:eastAsia="x-none"/>
        </w:rPr>
        <w:t xml:space="preserve">. Транспортный налог принимается на уровне фактических  данных за 1 квартал 2019 г по транспортному налогу ( отчет по проводкам) в пересчете на год в размере 30,22 </w:t>
      </w:r>
      <w:proofErr w:type="spellStart"/>
      <w:r w:rsidRPr="00D006E4">
        <w:rPr>
          <w:sz w:val="28"/>
          <w:szCs w:val="28"/>
          <w:lang w:eastAsia="x-none"/>
        </w:rPr>
        <w:t>тыс.руб</w:t>
      </w:r>
      <w:proofErr w:type="spellEnd"/>
      <w:r w:rsidRPr="00D006E4">
        <w:rPr>
          <w:sz w:val="28"/>
          <w:szCs w:val="28"/>
          <w:lang w:eastAsia="x-none"/>
        </w:rPr>
        <w:t xml:space="preserve">. </w:t>
      </w:r>
    </w:p>
    <w:p w14:paraId="2D1191F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Прочие налоги и сборы принимаются в размере 0,61 </w:t>
      </w:r>
      <w:proofErr w:type="spellStart"/>
      <w:r w:rsidRPr="00D006E4">
        <w:rPr>
          <w:sz w:val="28"/>
          <w:szCs w:val="28"/>
          <w:lang w:eastAsia="x-none"/>
        </w:rPr>
        <w:t>тыс.руб</w:t>
      </w:r>
      <w:proofErr w:type="spellEnd"/>
      <w:r w:rsidRPr="00D006E4">
        <w:rPr>
          <w:sz w:val="28"/>
          <w:szCs w:val="28"/>
          <w:lang w:eastAsia="x-none"/>
        </w:rPr>
        <w:t>. в соответствии с декларацией, отчетом по проводкам отчетного периода за загрязнение в пределах норм, за размещение отходов.</w:t>
      </w:r>
    </w:p>
    <w:p w14:paraId="1618FE4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сумму налогов и сборов на период регулирования принимается в сумме 52,94 </w:t>
      </w:r>
      <w:proofErr w:type="spellStart"/>
      <w:r w:rsidRPr="00D006E4">
        <w:rPr>
          <w:sz w:val="28"/>
          <w:szCs w:val="28"/>
          <w:lang w:eastAsia="x-none"/>
        </w:rPr>
        <w:t>тыс.руб</w:t>
      </w:r>
      <w:proofErr w:type="spellEnd"/>
      <w:r w:rsidRPr="00D006E4">
        <w:rPr>
          <w:sz w:val="28"/>
          <w:szCs w:val="28"/>
          <w:lang w:eastAsia="x-none"/>
        </w:rPr>
        <w:t>.</w:t>
      </w:r>
    </w:p>
    <w:p w14:paraId="57E0C6C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12.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w:t>
      </w:r>
      <w:r w:rsidRPr="00D006E4">
        <w:rPr>
          <w:sz w:val="28"/>
          <w:szCs w:val="28"/>
          <w:lang w:eastAsia="x-none"/>
        </w:rPr>
        <w:lastRenderedPageBreak/>
        <w:t xml:space="preserve">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162,33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6537D02F" w14:textId="6AE69A16" w:rsidR="00D006E4" w:rsidRPr="00D006E4" w:rsidRDefault="00D006E4" w:rsidP="00D006E4">
      <w:pPr>
        <w:ind w:firstLine="851"/>
        <w:jc w:val="both"/>
        <w:rPr>
          <w:sz w:val="28"/>
          <w:szCs w:val="28"/>
          <w:lang w:eastAsia="x-none"/>
        </w:rPr>
      </w:pPr>
      <w:r w:rsidRPr="00D006E4">
        <w:rPr>
          <w:noProof/>
          <w:lang w:eastAsia="en-US"/>
        </w:rPr>
        <w:drawing>
          <wp:inline distT="0" distB="0" distL="0" distR="0" wp14:anchorId="112A9447" wp14:editId="081A100E">
            <wp:extent cx="4630420" cy="134239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0420" cy="1342390"/>
                    </a:xfrm>
                    <a:prstGeom prst="rect">
                      <a:avLst/>
                    </a:prstGeom>
                    <a:noFill/>
                    <a:ln>
                      <a:noFill/>
                    </a:ln>
                  </pic:spPr>
                </pic:pic>
              </a:graphicData>
            </a:graphic>
          </wp:inline>
        </w:drawing>
      </w:r>
    </w:p>
    <w:p w14:paraId="293A84E0" w14:textId="77777777" w:rsidR="00D006E4" w:rsidRPr="00D006E4" w:rsidRDefault="00D006E4" w:rsidP="00D006E4">
      <w:pPr>
        <w:ind w:firstLine="567"/>
        <w:jc w:val="both"/>
        <w:rPr>
          <w:lang w:eastAsia="en-US"/>
        </w:rPr>
      </w:pPr>
      <w:r w:rsidRPr="00D006E4">
        <w:rPr>
          <w:sz w:val="28"/>
          <w:szCs w:val="28"/>
          <w:lang w:eastAsia="x-none"/>
        </w:rPr>
        <w:t xml:space="preserve">Итого общая сумма затрат на переработку и реализацию угля на период регулирования составит 24280,21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p>
    <w:p w14:paraId="45084B22" w14:textId="77777777" w:rsidR="00D006E4" w:rsidRPr="00D006E4" w:rsidRDefault="00D006E4" w:rsidP="00D006E4">
      <w:pPr>
        <w:ind w:firstLine="567"/>
        <w:jc w:val="both"/>
        <w:rPr>
          <w:sz w:val="28"/>
          <w:szCs w:val="28"/>
          <w:lang w:eastAsia="x-none"/>
        </w:rPr>
      </w:pPr>
      <w:r w:rsidRPr="00D006E4">
        <w:rPr>
          <w:sz w:val="28"/>
          <w:szCs w:val="28"/>
          <w:lang w:eastAsia="x-none"/>
        </w:rPr>
        <w:t>Издержки обращения из расчета на тонну угля 343,9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11.</w:t>
      </w:r>
    </w:p>
    <w:p w14:paraId="6A37354F"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16.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314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63050F5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542B1955"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288,46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1477B4B6" w14:textId="77777777" w:rsidR="00D006E4" w:rsidRPr="00D006E4" w:rsidRDefault="00D006E4" w:rsidP="00D006E4">
      <w:pPr>
        <w:ind w:firstLine="567"/>
        <w:jc w:val="both"/>
        <w:rPr>
          <w:sz w:val="28"/>
          <w:szCs w:val="28"/>
          <w:lang w:eastAsia="x-none"/>
        </w:rPr>
      </w:pPr>
      <w:r w:rsidRPr="00D006E4">
        <w:rPr>
          <w:sz w:val="28"/>
          <w:szCs w:val="28"/>
          <w:lang w:eastAsia="x-none"/>
        </w:rPr>
        <w:t>Стоимость угля с учетом издержек обращения, провозной платы, НДС предлагаем принять в следующем размере:</w:t>
      </w:r>
    </w:p>
    <w:p w14:paraId="4F5C73FF" w14:textId="77777777" w:rsidR="00D006E4" w:rsidRPr="00D006E4" w:rsidRDefault="00D006E4" w:rsidP="00D006E4">
      <w:pPr>
        <w:ind w:firstLine="567"/>
        <w:jc w:val="both"/>
        <w:rPr>
          <w:sz w:val="28"/>
          <w:szCs w:val="28"/>
          <w:lang w:eastAsia="x-none"/>
        </w:rPr>
      </w:pPr>
      <w:r w:rsidRPr="00D006E4">
        <w:rPr>
          <w:sz w:val="28"/>
          <w:szCs w:val="28"/>
          <w:lang w:eastAsia="x-none"/>
        </w:rPr>
        <w:t>ДР – 2275,64 руб./</w:t>
      </w:r>
      <w:proofErr w:type="spellStart"/>
      <w:r w:rsidRPr="00D006E4">
        <w:rPr>
          <w:sz w:val="28"/>
          <w:szCs w:val="28"/>
          <w:lang w:eastAsia="x-none"/>
        </w:rPr>
        <w:t>тн</w:t>
      </w:r>
      <w:proofErr w:type="spellEnd"/>
      <w:r w:rsidRPr="00D006E4">
        <w:rPr>
          <w:sz w:val="28"/>
          <w:szCs w:val="28"/>
          <w:lang w:eastAsia="x-none"/>
        </w:rPr>
        <w:t>.,</w:t>
      </w:r>
    </w:p>
    <w:p w14:paraId="28DADB39" w14:textId="77777777" w:rsidR="00D006E4" w:rsidRPr="00D006E4" w:rsidRDefault="00D006E4" w:rsidP="00D006E4">
      <w:pPr>
        <w:ind w:firstLine="567"/>
        <w:jc w:val="both"/>
        <w:rPr>
          <w:bCs/>
          <w:sz w:val="28"/>
          <w:szCs w:val="28"/>
          <w:lang w:eastAsia="x-none"/>
        </w:rPr>
      </w:pPr>
      <w:r w:rsidRPr="00D006E4">
        <w:rPr>
          <w:bCs/>
          <w:sz w:val="28"/>
          <w:szCs w:val="28"/>
          <w:lang w:eastAsia="x-none"/>
        </w:rPr>
        <w:t>ДО - 2882,84 руб./</w:t>
      </w:r>
      <w:proofErr w:type="spellStart"/>
      <w:r w:rsidRPr="00D006E4">
        <w:rPr>
          <w:bCs/>
          <w:sz w:val="28"/>
          <w:szCs w:val="28"/>
          <w:lang w:eastAsia="x-none"/>
        </w:rPr>
        <w:t>тн</w:t>
      </w:r>
      <w:proofErr w:type="spellEnd"/>
      <w:r w:rsidRPr="00D006E4">
        <w:rPr>
          <w:bCs/>
          <w:sz w:val="28"/>
          <w:szCs w:val="28"/>
          <w:lang w:eastAsia="x-none"/>
        </w:rPr>
        <w:t xml:space="preserve">., </w:t>
      </w:r>
    </w:p>
    <w:p w14:paraId="6F18EE86"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- 3042,44 руб./</w:t>
      </w:r>
      <w:proofErr w:type="spellStart"/>
      <w:r w:rsidRPr="00D006E4">
        <w:rPr>
          <w:bCs/>
          <w:sz w:val="28"/>
          <w:szCs w:val="28"/>
          <w:lang w:eastAsia="x-none"/>
        </w:rPr>
        <w:t>тн</w:t>
      </w:r>
      <w:proofErr w:type="spellEnd"/>
      <w:r w:rsidRPr="00D006E4">
        <w:rPr>
          <w:bCs/>
          <w:sz w:val="28"/>
          <w:szCs w:val="28"/>
          <w:lang w:eastAsia="x-none"/>
        </w:rPr>
        <w:t>.,</w:t>
      </w:r>
    </w:p>
    <w:p w14:paraId="2A837C33"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- 2990,84 руб./</w:t>
      </w:r>
      <w:proofErr w:type="spellStart"/>
      <w:r w:rsidRPr="00D006E4">
        <w:rPr>
          <w:bCs/>
          <w:sz w:val="28"/>
          <w:szCs w:val="28"/>
          <w:lang w:eastAsia="x-none"/>
        </w:rPr>
        <w:t>тн</w:t>
      </w:r>
      <w:proofErr w:type="spellEnd"/>
      <w:r w:rsidRPr="00D006E4">
        <w:rPr>
          <w:bCs/>
          <w:sz w:val="28"/>
          <w:szCs w:val="28"/>
          <w:lang w:eastAsia="x-none"/>
        </w:rPr>
        <w:t>.</w:t>
      </w:r>
    </w:p>
    <w:p w14:paraId="11406B33" w14:textId="77777777" w:rsidR="00D006E4" w:rsidRPr="00D006E4" w:rsidRDefault="00D006E4" w:rsidP="00D006E4">
      <w:pPr>
        <w:ind w:firstLine="567"/>
        <w:jc w:val="center"/>
        <w:rPr>
          <w:b/>
          <w:bCs/>
          <w:sz w:val="28"/>
          <w:szCs w:val="28"/>
          <w:lang w:eastAsia="x-none"/>
        </w:rPr>
      </w:pPr>
      <w:bookmarkStart w:id="26" w:name="_Hlk11852984"/>
      <w:proofErr w:type="spellStart"/>
      <w:r w:rsidRPr="00D006E4">
        <w:rPr>
          <w:b/>
          <w:bCs/>
          <w:sz w:val="28"/>
          <w:szCs w:val="28"/>
          <w:lang w:eastAsia="x-none"/>
        </w:rPr>
        <w:t>Ижморский</w:t>
      </w:r>
      <w:proofErr w:type="spellEnd"/>
      <w:r w:rsidRPr="00D006E4">
        <w:rPr>
          <w:b/>
          <w:bCs/>
          <w:sz w:val="28"/>
          <w:szCs w:val="28"/>
          <w:lang w:eastAsia="x-none"/>
        </w:rPr>
        <w:t xml:space="preserve"> филиал</w:t>
      </w:r>
    </w:p>
    <w:p w14:paraId="6F5D3F9E" w14:textId="77777777" w:rsidR="00D006E4" w:rsidRPr="00D006E4" w:rsidRDefault="00D006E4" w:rsidP="00D006E4">
      <w:pPr>
        <w:ind w:left="1070"/>
        <w:jc w:val="center"/>
        <w:rPr>
          <w:b/>
          <w:bCs/>
          <w:color w:val="FF0000"/>
          <w:sz w:val="28"/>
          <w:szCs w:val="28"/>
          <w:lang w:eastAsia="x-none"/>
        </w:rPr>
      </w:pPr>
    </w:p>
    <w:p w14:paraId="675E8429"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Ижморский</w:t>
      </w:r>
      <w:proofErr w:type="spellEnd"/>
      <w:r w:rsidRPr="00D006E4">
        <w:rPr>
          <w:bCs/>
          <w:sz w:val="28"/>
          <w:szCs w:val="28"/>
          <w:lang w:eastAsia="x-none"/>
        </w:rPr>
        <w:t xml:space="preserve">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обеспечивает углем население </w:t>
      </w:r>
      <w:proofErr w:type="spellStart"/>
      <w:r w:rsidRPr="00D006E4">
        <w:rPr>
          <w:bCs/>
          <w:sz w:val="28"/>
          <w:szCs w:val="28"/>
          <w:lang w:eastAsia="x-none"/>
        </w:rPr>
        <w:t>Ижморского</w:t>
      </w:r>
      <w:proofErr w:type="spellEnd"/>
      <w:r w:rsidRPr="00D006E4">
        <w:rPr>
          <w:bCs/>
          <w:sz w:val="28"/>
          <w:szCs w:val="28"/>
          <w:lang w:eastAsia="x-none"/>
        </w:rPr>
        <w:t xml:space="preserve"> муниципального района.</w:t>
      </w:r>
    </w:p>
    <w:p w14:paraId="30010B29"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3315FDCF"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ПАО «КТК».</w:t>
      </w:r>
    </w:p>
    <w:p w14:paraId="6DB6C6D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ПАО «КТК» представлен договор на период регулирования. По пояснению организации конкурсных процедур для заключения договора поставки угля не проводится. </w:t>
      </w:r>
    </w:p>
    <w:p w14:paraId="17F6FB60"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lastRenderedPageBreak/>
        <w:t>Согласно расшифровкам 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ПАО «КТК» поставляет уголь марки ДР по цене 1264 руб./</w:t>
      </w:r>
      <w:proofErr w:type="spellStart"/>
      <w:r w:rsidRPr="00D006E4">
        <w:rPr>
          <w:bCs/>
          <w:sz w:val="28"/>
          <w:szCs w:val="28"/>
          <w:lang w:val="x-none" w:eastAsia="x-none"/>
        </w:rPr>
        <w:t>тн</w:t>
      </w:r>
      <w:proofErr w:type="spellEnd"/>
      <w:r w:rsidRPr="00D006E4">
        <w:rPr>
          <w:bCs/>
          <w:sz w:val="28"/>
          <w:szCs w:val="28"/>
          <w:lang w:val="x-none" w:eastAsia="x-none"/>
        </w:rPr>
        <w:t>, ДО по цене 1770 руб./</w:t>
      </w:r>
      <w:proofErr w:type="spellStart"/>
      <w:r w:rsidRPr="00D006E4">
        <w:rPr>
          <w:bCs/>
          <w:sz w:val="28"/>
          <w:szCs w:val="28"/>
          <w:lang w:val="x-none" w:eastAsia="x-none"/>
        </w:rPr>
        <w:t>тн</w:t>
      </w:r>
      <w:proofErr w:type="spellEnd"/>
      <w:r w:rsidRPr="00D006E4">
        <w:rPr>
          <w:bCs/>
          <w:sz w:val="28"/>
          <w:szCs w:val="28"/>
          <w:lang w:val="x-none" w:eastAsia="x-none"/>
        </w:rPr>
        <w:t>, ДПК по цене 1903 руб./</w:t>
      </w:r>
      <w:proofErr w:type="spellStart"/>
      <w:r w:rsidRPr="00D006E4">
        <w:rPr>
          <w:bCs/>
          <w:sz w:val="28"/>
          <w:szCs w:val="28"/>
          <w:lang w:val="x-none" w:eastAsia="x-none"/>
        </w:rPr>
        <w:t>тн</w:t>
      </w:r>
      <w:proofErr w:type="spellEnd"/>
      <w:r w:rsidRPr="00D006E4">
        <w:rPr>
          <w:bCs/>
          <w:sz w:val="28"/>
          <w:szCs w:val="28"/>
          <w:lang w:val="x-none" w:eastAsia="x-none"/>
        </w:rPr>
        <w:t>, ДПКО по цене 1860,руб./</w:t>
      </w:r>
      <w:proofErr w:type="spellStart"/>
      <w:r w:rsidRPr="00D006E4">
        <w:rPr>
          <w:bCs/>
          <w:sz w:val="28"/>
          <w:szCs w:val="28"/>
          <w:lang w:val="x-none" w:eastAsia="x-none"/>
        </w:rPr>
        <w:t>тн</w:t>
      </w:r>
      <w:proofErr w:type="spellEnd"/>
      <w:r w:rsidRPr="00D006E4">
        <w:rPr>
          <w:bCs/>
          <w:sz w:val="28"/>
          <w:szCs w:val="28"/>
          <w:lang w:val="x-none" w:eastAsia="x-none"/>
        </w:rPr>
        <w:t>. Цены угля указаны без НДС.</w:t>
      </w:r>
    </w:p>
    <w:p w14:paraId="7916609F" w14:textId="77777777" w:rsidR="00D006E4" w:rsidRPr="00D006E4" w:rsidRDefault="00D006E4" w:rsidP="00D006E4">
      <w:pPr>
        <w:ind w:firstLine="851"/>
        <w:jc w:val="both"/>
        <w:rPr>
          <w:color w:val="000000"/>
          <w:sz w:val="28"/>
          <w:szCs w:val="28"/>
          <w:lang w:eastAsia="x-none"/>
        </w:rPr>
      </w:pP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находится в рамках среднерыночной.</w:t>
      </w:r>
    </w:p>
    <w:p w14:paraId="6A85B04A"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34836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15040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34836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15040 </w:t>
      </w:r>
      <w:proofErr w:type="spellStart"/>
      <w:r w:rsidRPr="00D006E4">
        <w:rPr>
          <w:bCs/>
          <w:sz w:val="28"/>
          <w:szCs w:val="28"/>
          <w:lang w:eastAsia="x-none"/>
        </w:rPr>
        <w:t>тн</w:t>
      </w:r>
      <w:proofErr w:type="spellEnd"/>
      <w:r w:rsidRPr="00D006E4">
        <w:rPr>
          <w:bCs/>
          <w:sz w:val="28"/>
          <w:szCs w:val="28"/>
          <w:lang w:eastAsia="x-none"/>
        </w:rPr>
        <w:t xml:space="preserve">. </w:t>
      </w:r>
    </w:p>
    <w:p w14:paraId="25C902E4"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 считает обоснованным принять объемы в размере 34836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15040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w:t>
      </w:r>
    </w:p>
    <w:p w14:paraId="2B80AFE8"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10908,77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313,15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12.</w:t>
      </w:r>
    </w:p>
    <w:p w14:paraId="02E93146"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471403AD" w14:textId="77777777" w:rsidR="00D006E4" w:rsidRPr="00D006E4" w:rsidRDefault="00D006E4" w:rsidP="00D006E4">
      <w:pPr>
        <w:ind w:firstLine="709"/>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2548,82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65DDD4F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Фонд оплаты труда в размере 2548,82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22716,76 </w:t>
      </w:r>
      <w:proofErr w:type="spellStart"/>
      <w:r w:rsidRPr="00D006E4">
        <w:rPr>
          <w:bCs/>
          <w:sz w:val="28"/>
          <w:szCs w:val="28"/>
          <w:lang w:eastAsia="x-none"/>
        </w:rPr>
        <w:t>тыс.руб</w:t>
      </w:r>
      <w:proofErr w:type="spellEnd"/>
      <w:r w:rsidRPr="00D006E4">
        <w:rPr>
          <w:bCs/>
          <w:sz w:val="28"/>
          <w:szCs w:val="28"/>
          <w:lang w:eastAsia="x-none"/>
        </w:rPr>
        <w:t xml:space="preserve">. и численность в количестве 9,35 чел. предлагаем принять согласно штатному расписанию с 01.03.2019. </w:t>
      </w:r>
    </w:p>
    <w:p w14:paraId="0A41209E"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7F8D090A"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60A0B4F3"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769,74 </w:t>
      </w:r>
      <w:proofErr w:type="spellStart"/>
      <w:r w:rsidRPr="00D006E4">
        <w:rPr>
          <w:bCs/>
          <w:sz w:val="28"/>
          <w:szCs w:val="28"/>
          <w:lang w:eastAsia="x-none"/>
        </w:rPr>
        <w:t>тыс.руб</w:t>
      </w:r>
      <w:proofErr w:type="spellEnd"/>
      <w:r w:rsidRPr="00D006E4">
        <w:rPr>
          <w:bCs/>
          <w:sz w:val="28"/>
          <w:szCs w:val="28"/>
          <w:lang w:eastAsia="x-none"/>
        </w:rPr>
        <w:t>.</w:t>
      </w:r>
    </w:p>
    <w:p w14:paraId="104AB2E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769,74 </w:t>
      </w:r>
      <w:proofErr w:type="spellStart"/>
      <w:r w:rsidRPr="00D006E4">
        <w:rPr>
          <w:bCs/>
          <w:sz w:val="28"/>
          <w:szCs w:val="28"/>
          <w:lang w:eastAsia="x-none"/>
        </w:rPr>
        <w:t>тыс.руб</w:t>
      </w:r>
      <w:proofErr w:type="spellEnd"/>
      <w:r w:rsidRPr="00D006E4">
        <w:rPr>
          <w:bCs/>
          <w:sz w:val="28"/>
          <w:szCs w:val="28"/>
          <w:lang w:eastAsia="x-none"/>
        </w:rPr>
        <w:t>. (30,2%).</w:t>
      </w:r>
    </w:p>
    <w:p w14:paraId="1CBE45F3"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863,52 </w:t>
      </w:r>
      <w:proofErr w:type="spellStart"/>
      <w:r w:rsidRPr="00D006E4">
        <w:rPr>
          <w:sz w:val="28"/>
          <w:szCs w:val="28"/>
          <w:lang w:eastAsia="x-none"/>
        </w:rPr>
        <w:t>тыс.руб</w:t>
      </w:r>
      <w:proofErr w:type="spellEnd"/>
      <w:r w:rsidRPr="00D006E4">
        <w:rPr>
          <w:sz w:val="28"/>
          <w:szCs w:val="28"/>
          <w:lang w:eastAsia="x-none"/>
        </w:rPr>
        <w:t xml:space="preserve">. </w:t>
      </w:r>
    </w:p>
    <w:p w14:paraId="4A8E42AF"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сумме 863,52 </w:t>
      </w:r>
      <w:proofErr w:type="spellStart"/>
      <w:r w:rsidRPr="00D006E4">
        <w:rPr>
          <w:sz w:val="28"/>
          <w:szCs w:val="28"/>
          <w:lang w:eastAsia="x-none"/>
        </w:rPr>
        <w:t>тыс.руб</w:t>
      </w:r>
      <w:proofErr w:type="spellEnd"/>
      <w:r w:rsidRPr="00D006E4">
        <w:rPr>
          <w:sz w:val="28"/>
          <w:szCs w:val="28"/>
          <w:lang w:eastAsia="x-none"/>
        </w:rPr>
        <w:t xml:space="preserve">. </w:t>
      </w:r>
    </w:p>
    <w:p w14:paraId="4EA11162" w14:textId="77777777" w:rsidR="00D006E4" w:rsidRPr="00D006E4" w:rsidRDefault="00D006E4" w:rsidP="00D006E4">
      <w:pPr>
        <w:ind w:firstLine="567"/>
        <w:jc w:val="both"/>
        <w:rPr>
          <w:sz w:val="28"/>
          <w:szCs w:val="28"/>
          <w:lang w:eastAsia="x-none"/>
        </w:rPr>
      </w:pPr>
      <w:r w:rsidRPr="00D006E4">
        <w:rPr>
          <w:sz w:val="28"/>
          <w:szCs w:val="28"/>
          <w:lang w:eastAsia="x-none"/>
        </w:rPr>
        <w:t>4. Транспортные расходы включают в себя услуги по подаче, уборке вагонов, пользование ж/д инфраструктурой ОАО «РЖД»,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в размере 601,64 тыс. руб.</w:t>
      </w:r>
    </w:p>
    <w:p w14:paraId="1424C65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61D9434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в сумме 578,5 </w:t>
      </w:r>
      <w:proofErr w:type="spellStart"/>
      <w:r w:rsidRPr="00D006E4">
        <w:rPr>
          <w:sz w:val="28"/>
          <w:szCs w:val="28"/>
          <w:lang w:eastAsia="x-none"/>
        </w:rPr>
        <w:t>тыс.руб</w:t>
      </w:r>
      <w:proofErr w:type="spellEnd"/>
      <w:r w:rsidRPr="00D006E4">
        <w:rPr>
          <w:sz w:val="28"/>
          <w:szCs w:val="28"/>
          <w:lang w:eastAsia="x-none"/>
        </w:rPr>
        <w:t xml:space="preserve">. подтверждены данными бухгалтерского учета, а также счет-фактурами. Расшифровки суммы расходов на период регулирования в материалах тарифного дела не представлено. Расходы принимаются на уровне подтвержденного факта отчетного периода в соответствии с предоставленными подтверждающими документами с индексацией регулируемых тарифов на железнодорожные перевозки грузов в регулируемом секторе по прогнозу социально-экономического развития Минэкономразвития России 4% в сумме 601,64 </w:t>
      </w:r>
      <w:proofErr w:type="spellStart"/>
      <w:r w:rsidRPr="00D006E4">
        <w:rPr>
          <w:sz w:val="28"/>
          <w:szCs w:val="28"/>
          <w:lang w:eastAsia="x-none"/>
        </w:rPr>
        <w:t>тыс.руб</w:t>
      </w:r>
      <w:proofErr w:type="spellEnd"/>
      <w:r w:rsidRPr="00D006E4">
        <w:rPr>
          <w:sz w:val="28"/>
          <w:szCs w:val="28"/>
          <w:lang w:eastAsia="x-none"/>
        </w:rPr>
        <w:t>.</w:t>
      </w:r>
    </w:p>
    <w:p w14:paraId="66F7E96A" w14:textId="77777777" w:rsidR="00D006E4" w:rsidRPr="00D006E4" w:rsidRDefault="00D006E4" w:rsidP="00D006E4">
      <w:pPr>
        <w:ind w:firstLine="567"/>
        <w:jc w:val="both"/>
        <w:rPr>
          <w:sz w:val="28"/>
          <w:szCs w:val="28"/>
          <w:lang w:eastAsia="x-none"/>
        </w:rPr>
      </w:pPr>
      <w:r w:rsidRPr="00D006E4">
        <w:rPr>
          <w:sz w:val="28"/>
          <w:szCs w:val="28"/>
          <w:lang w:eastAsia="x-none"/>
        </w:rPr>
        <w:t>5.</w:t>
      </w:r>
      <w:r w:rsidRPr="00D006E4">
        <w:rPr>
          <w:bCs/>
          <w:szCs w:val="28"/>
          <w:lang w:eastAsia="en-US"/>
        </w:rPr>
        <w:t xml:space="preserve"> </w:t>
      </w:r>
      <w:r w:rsidRPr="00D006E4">
        <w:rPr>
          <w:sz w:val="28"/>
          <w:szCs w:val="28"/>
          <w:lang w:eastAsia="x-none"/>
        </w:rPr>
        <w:t>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на аренду в сумме 384,88 </w:t>
      </w:r>
      <w:proofErr w:type="spellStart"/>
      <w:r w:rsidRPr="00D006E4">
        <w:rPr>
          <w:sz w:val="28"/>
          <w:szCs w:val="28"/>
          <w:lang w:eastAsia="x-none"/>
        </w:rPr>
        <w:t>тыс.руб</w:t>
      </w:r>
      <w:proofErr w:type="spellEnd"/>
      <w:r w:rsidRPr="00D006E4">
        <w:rPr>
          <w:sz w:val="28"/>
          <w:szCs w:val="28"/>
          <w:lang w:eastAsia="x-none"/>
        </w:rPr>
        <w:t xml:space="preserve">. </w:t>
      </w:r>
    </w:p>
    <w:p w14:paraId="4FC27ECB" w14:textId="77777777" w:rsidR="00D006E4" w:rsidRPr="00D006E4" w:rsidRDefault="00D006E4" w:rsidP="00D006E4">
      <w:pPr>
        <w:ind w:firstLine="567"/>
        <w:jc w:val="both"/>
        <w:rPr>
          <w:sz w:val="28"/>
          <w:szCs w:val="28"/>
          <w:lang w:eastAsia="x-none"/>
        </w:rPr>
      </w:pPr>
      <w:r w:rsidRPr="00D006E4">
        <w:rPr>
          <w:sz w:val="28"/>
          <w:szCs w:val="28"/>
          <w:lang w:eastAsia="x-none"/>
        </w:rPr>
        <w:t>Специалистом расходы на аренду принимаются в размере - 57,37 тыс. руб. на основании предоставленных документов.</w:t>
      </w:r>
    </w:p>
    <w:p w14:paraId="7387122D" w14:textId="77777777" w:rsidR="00D006E4" w:rsidRPr="00D006E4" w:rsidRDefault="00D006E4" w:rsidP="00D006E4">
      <w:pPr>
        <w:ind w:firstLine="567"/>
        <w:jc w:val="both"/>
        <w:rPr>
          <w:sz w:val="28"/>
          <w:szCs w:val="28"/>
          <w:lang w:eastAsia="x-none"/>
        </w:rPr>
      </w:pPr>
      <w:r w:rsidRPr="00D006E4">
        <w:rPr>
          <w:sz w:val="28"/>
          <w:szCs w:val="28"/>
          <w:lang w:eastAsia="x-none"/>
        </w:rPr>
        <w:t>Организацией представлены договора аренды на период регулирования:</w:t>
      </w:r>
    </w:p>
    <w:p w14:paraId="1FD13FC9" w14:textId="77777777" w:rsidR="00D006E4" w:rsidRPr="00D006E4" w:rsidRDefault="00D006E4" w:rsidP="00D006E4">
      <w:pPr>
        <w:ind w:firstLine="567"/>
        <w:jc w:val="both"/>
        <w:rPr>
          <w:color w:val="000000"/>
          <w:sz w:val="28"/>
          <w:szCs w:val="28"/>
          <w:lang w:eastAsia="en-US"/>
        </w:rPr>
      </w:pPr>
      <w:r w:rsidRPr="00D006E4">
        <w:rPr>
          <w:sz w:val="28"/>
          <w:szCs w:val="28"/>
          <w:lang w:eastAsia="x-none"/>
        </w:rPr>
        <w:t xml:space="preserve">- </w:t>
      </w:r>
      <w:r w:rsidRPr="00D006E4">
        <w:rPr>
          <w:color w:val="000000"/>
          <w:sz w:val="28"/>
          <w:szCs w:val="28"/>
          <w:lang w:eastAsia="en-US"/>
        </w:rPr>
        <w:t xml:space="preserve">договор аренды земельного участка № 909 от 20.11.2006, расчет арендной платы на 2019-2020 годы в размере 348,2 </w:t>
      </w:r>
      <w:proofErr w:type="spellStart"/>
      <w:r w:rsidRPr="00D006E4">
        <w:rPr>
          <w:color w:val="000000"/>
          <w:sz w:val="28"/>
          <w:szCs w:val="28"/>
          <w:lang w:eastAsia="en-US"/>
        </w:rPr>
        <w:t>тыс.руб</w:t>
      </w:r>
      <w:proofErr w:type="spellEnd"/>
      <w:r w:rsidRPr="00D006E4">
        <w:rPr>
          <w:color w:val="000000"/>
          <w:sz w:val="28"/>
          <w:szCs w:val="28"/>
          <w:lang w:eastAsia="en-US"/>
        </w:rPr>
        <w:t xml:space="preserve">.; </w:t>
      </w:r>
    </w:p>
    <w:p w14:paraId="3988CA2D" w14:textId="77777777" w:rsidR="00D006E4" w:rsidRPr="00D006E4" w:rsidRDefault="00D006E4" w:rsidP="00D006E4">
      <w:pPr>
        <w:ind w:firstLine="567"/>
        <w:jc w:val="both"/>
        <w:rPr>
          <w:color w:val="000000"/>
          <w:sz w:val="28"/>
          <w:szCs w:val="28"/>
          <w:lang w:eastAsia="en-US"/>
        </w:rPr>
      </w:pPr>
      <w:r w:rsidRPr="00D006E4">
        <w:rPr>
          <w:color w:val="000000"/>
          <w:sz w:val="28"/>
          <w:szCs w:val="28"/>
          <w:lang w:eastAsia="en-US"/>
        </w:rPr>
        <w:t xml:space="preserve">- договор № 97 от 20.11.2017 на 2017, расчет арендной платы на 2018 год на сумму 20,71132тыс.руб. в год, на период регулирования договор считается продленным на тех же условиях (п. 7.2. договора); </w:t>
      </w:r>
    </w:p>
    <w:p w14:paraId="4FC0F71D" w14:textId="77777777" w:rsidR="00D006E4" w:rsidRPr="00D006E4" w:rsidRDefault="00D006E4" w:rsidP="00D006E4">
      <w:pPr>
        <w:ind w:firstLine="567"/>
        <w:jc w:val="both"/>
        <w:rPr>
          <w:color w:val="000000"/>
          <w:sz w:val="28"/>
          <w:szCs w:val="28"/>
          <w:lang w:eastAsia="en-US"/>
        </w:rPr>
      </w:pPr>
      <w:r w:rsidRPr="00D006E4">
        <w:rPr>
          <w:color w:val="000000"/>
          <w:sz w:val="28"/>
          <w:szCs w:val="28"/>
          <w:lang w:eastAsia="en-US"/>
        </w:rPr>
        <w:t xml:space="preserve">- договор № 94 от 02.11.2017, расчет аренды на 2019-2020 на сумму 15,952 </w:t>
      </w:r>
      <w:proofErr w:type="spellStart"/>
      <w:r w:rsidRPr="00D006E4">
        <w:rPr>
          <w:color w:val="000000"/>
          <w:sz w:val="28"/>
          <w:szCs w:val="28"/>
          <w:lang w:eastAsia="en-US"/>
        </w:rPr>
        <w:t>тыс.руб</w:t>
      </w:r>
      <w:proofErr w:type="spellEnd"/>
      <w:r w:rsidRPr="00D006E4">
        <w:rPr>
          <w:color w:val="000000"/>
          <w:sz w:val="28"/>
          <w:szCs w:val="28"/>
          <w:lang w:eastAsia="en-US"/>
        </w:rPr>
        <w:t>. в год.</w:t>
      </w:r>
    </w:p>
    <w:p w14:paraId="38D4FA6A" w14:textId="77777777" w:rsidR="00D006E4" w:rsidRPr="00D006E4" w:rsidRDefault="00D006E4" w:rsidP="00D006E4">
      <w:pPr>
        <w:ind w:firstLine="567"/>
        <w:jc w:val="both"/>
        <w:rPr>
          <w:color w:val="000000"/>
          <w:sz w:val="28"/>
          <w:szCs w:val="28"/>
        </w:rPr>
      </w:pPr>
      <w:r w:rsidRPr="00D006E4">
        <w:rPr>
          <w:color w:val="000000"/>
          <w:sz w:val="28"/>
          <w:szCs w:val="28"/>
        </w:rPr>
        <w:t xml:space="preserve">Расходы на аренду принимаются в соответствии с представленными договорами в сумме 384,88 </w:t>
      </w:r>
      <w:proofErr w:type="spellStart"/>
      <w:r w:rsidRPr="00D006E4">
        <w:rPr>
          <w:color w:val="000000"/>
          <w:sz w:val="28"/>
          <w:szCs w:val="28"/>
        </w:rPr>
        <w:t>тыс.руб</w:t>
      </w:r>
      <w:proofErr w:type="spellEnd"/>
      <w:r w:rsidRPr="00D006E4">
        <w:rPr>
          <w:color w:val="000000"/>
          <w:sz w:val="28"/>
          <w:szCs w:val="28"/>
        </w:rPr>
        <w:t>.</w:t>
      </w:r>
    </w:p>
    <w:p w14:paraId="5D97770B"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197,12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16BEC63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2FC761C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спецодежду, канцелярию, хозяйственный инвентарь и т.п. Фактически сумма затрат за отчетный период </w:t>
      </w:r>
      <w:r w:rsidRPr="00D006E4">
        <w:rPr>
          <w:sz w:val="28"/>
          <w:szCs w:val="28"/>
          <w:lang w:eastAsia="x-none"/>
        </w:rPr>
        <w:lastRenderedPageBreak/>
        <w:t xml:space="preserve">подтверждена на сумму 188,45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в сумме 197,12 </w:t>
      </w:r>
      <w:proofErr w:type="spellStart"/>
      <w:r w:rsidRPr="00D006E4">
        <w:rPr>
          <w:sz w:val="28"/>
          <w:szCs w:val="28"/>
          <w:lang w:eastAsia="x-none"/>
        </w:rPr>
        <w:t>тыс.руб</w:t>
      </w:r>
      <w:proofErr w:type="spellEnd"/>
      <w:r w:rsidRPr="00D006E4">
        <w:rPr>
          <w:sz w:val="28"/>
          <w:szCs w:val="28"/>
          <w:lang w:eastAsia="x-none"/>
        </w:rPr>
        <w:t xml:space="preserve">. с индексом </w:t>
      </w:r>
      <w:r w:rsidRPr="00D006E4">
        <w:rPr>
          <w:sz w:val="28"/>
          <w:szCs w:val="28"/>
          <w:lang w:val="x-none" w:eastAsia="x-none"/>
        </w:rPr>
        <w:t>Минэкономразвития России</w:t>
      </w:r>
      <w:r w:rsidRPr="00D006E4">
        <w:rPr>
          <w:bCs/>
          <w:sz w:val="28"/>
          <w:szCs w:val="28"/>
          <w:lang w:eastAsia="x-none"/>
        </w:rPr>
        <w:t xml:space="preserve"> </w:t>
      </w:r>
      <w:r w:rsidRPr="00D006E4">
        <w:rPr>
          <w:sz w:val="28"/>
          <w:szCs w:val="28"/>
          <w:lang w:eastAsia="x-none"/>
        </w:rPr>
        <w:t>104,6.</w:t>
      </w:r>
    </w:p>
    <w:p w14:paraId="0EFE1C48" w14:textId="77777777" w:rsidR="00D006E4" w:rsidRPr="00D006E4" w:rsidRDefault="00D006E4" w:rsidP="00D006E4">
      <w:pPr>
        <w:ind w:firstLine="567"/>
        <w:jc w:val="both"/>
        <w:rPr>
          <w:sz w:val="28"/>
          <w:szCs w:val="28"/>
          <w:lang w:eastAsia="x-none"/>
        </w:rPr>
      </w:pPr>
      <w:r w:rsidRPr="00D006E4">
        <w:rPr>
          <w:bCs/>
          <w:sz w:val="28"/>
          <w:szCs w:val="28"/>
          <w:lang w:eastAsia="x-none"/>
        </w:rPr>
        <w:t>7. Затраты на ремонт и техническое обслуживание основных средств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324,5 </w:t>
      </w:r>
      <w:proofErr w:type="spellStart"/>
      <w:r w:rsidRPr="00D006E4">
        <w:rPr>
          <w:sz w:val="28"/>
          <w:szCs w:val="28"/>
          <w:lang w:eastAsia="x-none"/>
        </w:rPr>
        <w:t>тыс.руб</w:t>
      </w:r>
      <w:proofErr w:type="spellEnd"/>
      <w:r w:rsidRPr="00D006E4">
        <w:rPr>
          <w:sz w:val="28"/>
          <w:szCs w:val="28"/>
          <w:lang w:eastAsia="x-none"/>
        </w:rPr>
        <w:t xml:space="preserve">. Затраты включают затраты на автозапчасти, ремонт автотранспорта, зданий, сооружений, обслуживание объектов электроснабжения, поверка весов, обслуживание автотранспорта, обслуживание </w:t>
      </w:r>
      <w:proofErr w:type="spellStart"/>
      <w:r w:rsidRPr="00D006E4">
        <w:rPr>
          <w:sz w:val="28"/>
          <w:szCs w:val="28"/>
          <w:lang w:eastAsia="x-none"/>
        </w:rPr>
        <w:t>жд</w:t>
      </w:r>
      <w:proofErr w:type="spellEnd"/>
      <w:r w:rsidRPr="00D006E4">
        <w:rPr>
          <w:sz w:val="28"/>
          <w:szCs w:val="28"/>
          <w:lang w:eastAsia="x-none"/>
        </w:rPr>
        <w:t xml:space="preserve"> путей.</w:t>
      </w:r>
    </w:p>
    <w:p w14:paraId="458FB09A"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Расшифровки предложения организации на период регулирования не представлено. Фактические расходы подтверждены данными бухгалтерского учета, а также счет-фактурами, дефектными ведомостями, актами выполненных работ и т.д.  Расходы принимаются по факту отчетного периода в сумме 324,5 </w:t>
      </w:r>
      <w:proofErr w:type="spellStart"/>
      <w:r w:rsidRPr="00D006E4">
        <w:rPr>
          <w:sz w:val="28"/>
          <w:szCs w:val="28"/>
          <w:lang w:eastAsia="x-none"/>
        </w:rPr>
        <w:t>тыс.руб</w:t>
      </w:r>
      <w:proofErr w:type="spellEnd"/>
      <w:r w:rsidRPr="00D006E4">
        <w:rPr>
          <w:sz w:val="28"/>
          <w:szCs w:val="28"/>
          <w:lang w:eastAsia="x-none"/>
        </w:rPr>
        <w:t xml:space="preserve">. с индексом </w:t>
      </w:r>
      <w:r w:rsidRPr="00D006E4">
        <w:rPr>
          <w:sz w:val="28"/>
          <w:szCs w:val="28"/>
          <w:lang w:val="x-none" w:eastAsia="x-none"/>
        </w:rPr>
        <w:t>Минэкономразвития России</w:t>
      </w:r>
      <w:r w:rsidRPr="00D006E4">
        <w:rPr>
          <w:sz w:val="28"/>
          <w:szCs w:val="28"/>
          <w:lang w:eastAsia="x-none"/>
        </w:rPr>
        <w:t xml:space="preserve"> 104,6</w:t>
      </w:r>
      <w:r w:rsidRPr="00D006E4">
        <w:rPr>
          <w:bCs/>
          <w:sz w:val="28"/>
          <w:szCs w:val="28"/>
          <w:lang w:eastAsia="x-none"/>
        </w:rPr>
        <w:t>.</w:t>
      </w:r>
    </w:p>
    <w:p w14:paraId="3476D17F" w14:textId="77777777" w:rsidR="00D006E4" w:rsidRPr="00D006E4" w:rsidRDefault="00D006E4" w:rsidP="00D006E4">
      <w:pPr>
        <w:ind w:firstLine="567"/>
        <w:jc w:val="both"/>
        <w:rPr>
          <w:bCs/>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расходы на услуги по разгрузке вагонов в размере 805,46 тыс. руб. Предоставлен договор с ИП Курносенко на разгрузку вагонов.</w:t>
      </w:r>
    </w:p>
    <w:p w14:paraId="4D4FCEE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расходы приняты в размере 805,46 тыс. руб. Согласно договору, разгрузка 1 вагона составляет 1,6 тыс. руб./вагон. Расходы определены </w:t>
      </w:r>
      <w:proofErr w:type="spellStart"/>
      <w:r w:rsidRPr="00D006E4">
        <w:rPr>
          <w:bCs/>
          <w:sz w:val="28"/>
          <w:szCs w:val="28"/>
          <w:lang w:eastAsia="x-none"/>
        </w:rPr>
        <w:t>расчетно</w:t>
      </w:r>
      <w:proofErr w:type="spellEnd"/>
      <w:r w:rsidRPr="00D006E4">
        <w:rPr>
          <w:bCs/>
          <w:sz w:val="28"/>
          <w:szCs w:val="28"/>
          <w:lang w:eastAsia="x-none"/>
        </w:rPr>
        <w:t xml:space="preserve"> исходя из плановых объемов угля 34836тн/69,2 </w:t>
      </w:r>
      <w:proofErr w:type="spellStart"/>
      <w:r w:rsidRPr="00D006E4">
        <w:rPr>
          <w:bCs/>
          <w:sz w:val="28"/>
          <w:szCs w:val="28"/>
          <w:lang w:eastAsia="x-none"/>
        </w:rPr>
        <w:t>тн</w:t>
      </w:r>
      <w:proofErr w:type="spellEnd"/>
      <w:r w:rsidRPr="00D006E4">
        <w:rPr>
          <w:bCs/>
          <w:sz w:val="28"/>
          <w:szCs w:val="28"/>
          <w:lang w:eastAsia="x-none"/>
        </w:rPr>
        <w:t xml:space="preserve"> (вес 1 </w:t>
      </w:r>
      <w:proofErr w:type="gramStart"/>
      <w:r w:rsidRPr="00D006E4">
        <w:rPr>
          <w:bCs/>
          <w:sz w:val="28"/>
          <w:szCs w:val="28"/>
          <w:lang w:eastAsia="x-none"/>
        </w:rPr>
        <w:t>вагона)*</w:t>
      </w:r>
      <w:proofErr w:type="gramEnd"/>
      <w:r w:rsidRPr="00D006E4">
        <w:rPr>
          <w:bCs/>
          <w:sz w:val="28"/>
          <w:szCs w:val="28"/>
          <w:lang w:eastAsia="x-none"/>
        </w:rPr>
        <w:t>1,6 тыс. руб./вагон.</w:t>
      </w:r>
    </w:p>
    <w:p w14:paraId="09C13EA0"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1970,55 </w:t>
      </w:r>
      <w:proofErr w:type="spellStart"/>
      <w:r w:rsidRPr="00D006E4">
        <w:rPr>
          <w:sz w:val="28"/>
          <w:szCs w:val="28"/>
          <w:lang w:eastAsia="x-none"/>
        </w:rPr>
        <w:t>тыс.руб</w:t>
      </w:r>
      <w:proofErr w:type="spellEnd"/>
      <w:r w:rsidRPr="00D006E4">
        <w:rPr>
          <w:sz w:val="28"/>
          <w:szCs w:val="28"/>
          <w:lang w:eastAsia="x-none"/>
        </w:rPr>
        <w:t xml:space="preserve">. </w:t>
      </w:r>
    </w:p>
    <w:p w14:paraId="558C374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7F314647"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2062076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 Расходы на страхование, ОСАГО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8,38 </w:t>
      </w:r>
      <w:proofErr w:type="spellStart"/>
      <w:r w:rsidRPr="00D006E4">
        <w:rPr>
          <w:sz w:val="28"/>
          <w:szCs w:val="28"/>
          <w:lang w:eastAsia="x-none"/>
        </w:rPr>
        <w:t>тыс.руб</w:t>
      </w:r>
      <w:proofErr w:type="spellEnd"/>
      <w:r w:rsidRPr="00D006E4">
        <w:rPr>
          <w:sz w:val="28"/>
          <w:szCs w:val="28"/>
          <w:lang w:eastAsia="x-none"/>
        </w:rPr>
        <w:t xml:space="preserve">. Факт отчетного периода подтвержден данными бухгалтерской отчетности, договором. Также предоставлена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за январь-май 2019 на сумму 3,493 тыс. руб. Расчет на период регулирования произведен на основании предоставленной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в пересчете на год. Расходы приняты в размере 8,38 </w:t>
      </w:r>
      <w:proofErr w:type="spellStart"/>
      <w:r w:rsidRPr="00D006E4">
        <w:rPr>
          <w:sz w:val="28"/>
          <w:szCs w:val="28"/>
          <w:lang w:eastAsia="x-none"/>
        </w:rPr>
        <w:t>тыс.руб</w:t>
      </w:r>
      <w:proofErr w:type="spellEnd"/>
      <w:r w:rsidRPr="00D006E4">
        <w:rPr>
          <w:sz w:val="28"/>
          <w:szCs w:val="28"/>
          <w:lang w:eastAsia="x-none"/>
        </w:rPr>
        <w:t>.</w:t>
      </w:r>
    </w:p>
    <w:p w14:paraId="6BC3E7B1" w14:textId="77777777" w:rsidR="00D006E4" w:rsidRPr="00D006E4" w:rsidRDefault="00D006E4" w:rsidP="00D006E4">
      <w:pPr>
        <w:ind w:firstLine="567"/>
        <w:jc w:val="both"/>
        <w:rPr>
          <w:sz w:val="28"/>
          <w:szCs w:val="28"/>
          <w:lang w:eastAsia="x-none"/>
        </w:rPr>
      </w:pPr>
      <w:r w:rsidRPr="00D006E4">
        <w:rPr>
          <w:sz w:val="28"/>
          <w:szCs w:val="28"/>
          <w:lang w:eastAsia="x-none"/>
        </w:rPr>
        <w:t>8.2.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17,79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Расшифровки на период регулирования не представлено. Специалистом затраты принимаются в размере 17,79 тыс. руб.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w:t>
      </w:r>
    </w:p>
    <w:p w14:paraId="559C5E3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8.3. Затраты на информационные, консультационные услуги </w:t>
      </w:r>
      <w:r w:rsidRPr="00D006E4">
        <w:rPr>
          <w:sz w:val="28"/>
          <w:szCs w:val="28"/>
          <w:lang w:eastAsia="x-none"/>
        </w:rPr>
        <w:t>ООО «</w:t>
      </w:r>
      <w:proofErr w:type="spellStart"/>
      <w:r w:rsidRPr="00D006E4">
        <w:rPr>
          <w:sz w:val="28"/>
          <w:szCs w:val="28"/>
          <w:lang w:eastAsia="x-none"/>
        </w:rPr>
        <w:t>Кузбасстопливосбыт</w:t>
      </w:r>
      <w:proofErr w:type="spellEnd"/>
      <w:r w:rsidRPr="00D006E4">
        <w:rPr>
          <w:sz w:val="28"/>
          <w:szCs w:val="28"/>
          <w:lang w:eastAsia="x-none"/>
        </w:rPr>
        <w:t>» предлагает принять в размере 5,92 тыс. руб.</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Расходы принимаются по предложению организации в размере 5,92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6AD874EB"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8.4.  Услуги охраны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1081,35 тыс. руб. Фактические расходы подтверждены данными бухгалтерского учета, а также счетами-фактурами. Расходы принимаются по предложению организации в размере 1081,35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0D0A5A01" w14:textId="77777777" w:rsidR="00D006E4" w:rsidRPr="00D006E4" w:rsidRDefault="00D006E4" w:rsidP="00D006E4">
      <w:pPr>
        <w:ind w:firstLine="567"/>
        <w:jc w:val="both"/>
        <w:rPr>
          <w:sz w:val="28"/>
          <w:szCs w:val="28"/>
          <w:lang w:eastAsia="x-none"/>
        </w:rPr>
      </w:pPr>
      <w:r w:rsidRPr="00D006E4">
        <w:rPr>
          <w:sz w:val="28"/>
          <w:szCs w:val="28"/>
          <w:lang w:eastAsia="x-none"/>
        </w:rPr>
        <w:t>8.5.</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коммунальные услуги в размере 44,23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40,61 тыс. руб. Расходы принимаются на уровне подтвержденного факта отчетного периода </w:t>
      </w:r>
      <w:bookmarkStart w:id="27" w:name="_Hlk12621832"/>
      <w:r w:rsidRPr="00D006E4">
        <w:rPr>
          <w:sz w:val="28"/>
          <w:szCs w:val="28"/>
          <w:lang w:eastAsia="x-none"/>
        </w:rPr>
        <w:t xml:space="preserve">с индексом </w:t>
      </w:r>
      <w:r w:rsidRPr="00D006E4">
        <w:rPr>
          <w:sz w:val="28"/>
          <w:szCs w:val="28"/>
          <w:lang w:val="x-none" w:eastAsia="x-none"/>
        </w:rPr>
        <w:t>Минэкономразвития России</w:t>
      </w:r>
      <w:r w:rsidRPr="00D006E4">
        <w:rPr>
          <w:sz w:val="28"/>
          <w:szCs w:val="28"/>
          <w:lang w:eastAsia="x-none"/>
        </w:rPr>
        <w:t xml:space="preserve"> 104,</w:t>
      </w:r>
      <w:proofErr w:type="gramStart"/>
      <w:r w:rsidRPr="00D006E4">
        <w:rPr>
          <w:sz w:val="28"/>
          <w:szCs w:val="28"/>
          <w:lang w:eastAsia="x-none"/>
        </w:rPr>
        <w:t xml:space="preserve">5 </w:t>
      </w:r>
      <w:r w:rsidRPr="00D006E4">
        <w:rPr>
          <w:sz w:val="28"/>
          <w:szCs w:val="28"/>
          <w:lang w:val="x-none" w:eastAsia="x-none"/>
        </w:rPr>
        <w:t xml:space="preserve"> </w:t>
      </w:r>
      <w:bookmarkEnd w:id="27"/>
      <w:r w:rsidRPr="00D006E4">
        <w:rPr>
          <w:sz w:val="28"/>
          <w:szCs w:val="28"/>
          <w:lang w:eastAsia="x-none"/>
        </w:rPr>
        <w:t>в</w:t>
      </w:r>
      <w:proofErr w:type="gramEnd"/>
      <w:r w:rsidRPr="00D006E4">
        <w:rPr>
          <w:sz w:val="28"/>
          <w:szCs w:val="28"/>
          <w:lang w:eastAsia="x-none"/>
        </w:rPr>
        <w:t xml:space="preserve"> размере 44,23 </w:t>
      </w:r>
      <w:proofErr w:type="spellStart"/>
      <w:r w:rsidRPr="00D006E4">
        <w:rPr>
          <w:sz w:val="28"/>
          <w:szCs w:val="28"/>
          <w:lang w:eastAsia="x-none"/>
        </w:rPr>
        <w:t>тыс.руб</w:t>
      </w:r>
      <w:proofErr w:type="spellEnd"/>
      <w:r w:rsidRPr="00D006E4">
        <w:rPr>
          <w:sz w:val="28"/>
          <w:szCs w:val="28"/>
          <w:lang w:eastAsia="x-none"/>
        </w:rPr>
        <w:t>.</w:t>
      </w:r>
    </w:p>
    <w:p w14:paraId="612B8AF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8.6.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67,84 </w:t>
      </w:r>
      <w:proofErr w:type="spellStart"/>
      <w:r w:rsidRPr="00D006E4">
        <w:rPr>
          <w:sz w:val="28"/>
          <w:szCs w:val="28"/>
          <w:lang w:eastAsia="x-none"/>
        </w:rPr>
        <w:t>тыс.руб</w:t>
      </w:r>
      <w:proofErr w:type="spellEnd"/>
      <w:r w:rsidRPr="00D006E4">
        <w:rPr>
          <w:sz w:val="28"/>
          <w:szCs w:val="28"/>
          <w:lang w:eastAsia="x-none"/>
        </w:rPr>
        <w:t>. Фактические расходы подтверждены данными бухгалтерского учета, а также счетами-фактурами. Расходы принимаются по предложению организации в размере 67,84 тыс. руб. Предложение организации находится в рамках индексов по прогнозу Минэкономразвития России.</w:t>
      </w:r>
    </w:p>
    <w:p w14:paraId="5E7E0A5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8.7.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w:t>
      </w:r>
      <w:r w:rsidRPr="00D006E4">
        <w:rPr>
          <w:sz w:val="28"/>
          <w:szCs w:val="28"/>
          <w:lang w:eastAsia="x-none"/>
        </w:rPr>
        <w:t xml:space="preserve">редлагает принять в размере 0,44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в размере 0,44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w:t>
      </w:r>
    </w:p>
    <w:p w14:paraId="245F1CFF" w14:textId="77777777" w:rsidR="00D006E4" w:rsidRPr="00D006E4" w:rsidRDefault="00D006E4" w:rsidP="00D006E4">
      <w:pPr>
        <w:ind w:firstLine="567"/>
        <w:jc w:val="both"/>
        <w:rPr>
          <w:sz w:val="28"/>
          <w:szCs w:val="28"/>
          <w:lang w:eastAsia="x-none"/>
        </w:rPr>
      </w:pPr>
      <w:r w:rsidRPr="00D006E4">
        <w:rPr>
          <w:sz w:val="28"/>
          <w:szCs w:val="28"/>
          <w:lang w:eastAsia="x-none"/>
        </w:rPr>
        <w:t>8.8. Расходы на охрану окружающей среды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643,76 тыс. руб. На период регулирования организацией предоставлен договор от 17.06.2019 с ИП </w:t>
      </w:r>
      <w:proofErr w:type="spellStart"/>
      <w:r w:rsidRPr="00D006E4">
        <w:rPr>
          <w:sz w:val="28"/>
          <w:szCs w:val="28"/>
          <w:lang w:eastAsia="x-none"/>
        </w:rPr>
        <w:t>Куцеба</w:t>
      </w:r>
      <w:proofErr w:type="spellEnd"/>
      <w:r w:rsidRPr="00D006E4">
        <w:rPr>
          <w:sz w:val="28"/>
          <w:szCs w:val="28"/>
          <w:lang w:eastAsia="x-none"/>
        </w:rPr>
        <w:t xml:space="preserve"> на услуги по разработке проектов санитарно-защитных зон на сумму 643,764 тыс. руб. Статья принимается на основании представленного договора в размере 643,76 </w:t>
      </w:r>
      <w:proofErr w:type="spellStart"/>
      <w:r w:rsidRPr="00D006E4">
        <w:rPr>
          <w:sz w:val="28"/>
          <w:szCs w:val="28"/>
          <w:lang w:eastAsia="x-none"/>
        </w:rPr>
        <w:t>тыс.руб</w:t>
      </w:r>
      <w:proofErr w:type="spellEnd"/>
      <w:r w:rsidRPr="00D006E4">
        <w:rPr>
          <w:sz w:val="28"/>
          <w:szCs w:val="28"/>
          <w:lang w:eastAsia="x-none"/>
        </w:rPr>
        <w:t xml:space="preserve">. на регулируемый период. </w:t>
      </w:r>
    </w:p>
    <w:p w14:paraId="6FE82C5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8.9. Расходы на охрану труда, противопожарную безопасность, топографические и маркшейдерские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в размере 100,83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на сумму 97,352 тыс. руб. Расходы принимаются по факту отчетного периода в размере 100,83 </w:t>
      </w:r>
      <w:proofErr w:type="spellStart"/>
      <w:r w:rsidRPr="00D006E4">
        <w:rPr>
          <w:sz w:val="28"/>
          <w:szCs w:val="28"/>
          <w:lang w:eastAsia="x-none"/>
        </w:rPr>
        <w:t>тыс.руб</w:t>
      </w:r>
      <w:proofErr w:type="spellEnd"/>
      <w:r w:rsidRPr="00D006E4">
        <w:rPr>
          <w:sz w:val="28"/>
          <w:szCs w:val="28"/>
          <w:lang w:eastAsia="x-none"/>
        </w:rPr>
        <w:t xml:space="preserve">. с индексом </w:t>
      </w:r>
      <w:r w:rsidRPr="00D006E4">
        <w:rPr>
          <w:sz w:val="28"/>
          <w:szCs w:val="28"/>
          <w:lang w:val="x-none" w:eastAsia="x-none"/>
        </w:rPr>
        <w:t>Минэкономразвития России</w:t>
      </w:r>
      <w:r w:rsidRPr="00D006E4">
        <w:rPr>
          <w:sz w:val="28"/>
          <w:szCs w:val="28"/>
          <w:lang w:eastAsia="x-none"/>
        </w:rPr>
        <w:t xml:space="preserve"> 104,6.</w:t>
      </w:r>
    </w:p>
    <w:p w14:paraId="38FAE1CC" w14:textId="77777777" w:rsidR="00D006E4" w:rsidRPr="00D006E4" w:rsidRDefault="00D006E4" w:rsidP="00D006E4">
      <w:pPr>
        <w:ind w:firstLine="567"/>
        <w:jc w:val="both"/>
        <w:rPr>
          <w:sz w:val="28"/>
          <w:szCs w:val="28"/>
          <w:lang w:eastAsia="x-none"/>
        </w:rPr>
      </w:pPr>
      <w:r w:rsidRPr="00D006E4">
        <w:rPr>
          <w:sz w:val="28"/>
          <w:szCs w:val="28"/>
          <w:lang w:eastAsia="x-none"/>
        </w:rPr>
        <w:t>Итого прочие расходы, связанные с реализацией угля населению, принимаются в сумме 1970,55 тыс. руб.</w:t>
      </w:r>
    </w:p>
    <w:p w14:paraId="0BB52C40"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1078,96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406F3E4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w:t>
      </w:r>
      <w:proofErr w:type="spellStart"/>
      <w:r w:rsidRPr="00D006E4">
        <w:rPr>
          <w:sz w:val="28"/>
          <w:szCs w:val="28"/>
          <w:lang w:eastAsia="x-none"/>
        </w:rPr>
        <w:t>Ижморский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1078,96 </w:t>
      </w:r>
      <w:proofErr w:type="spellStart"/>
      <w:r w:rsidRPr="00D006E4">
        <w:rPr>
          <w:sz w:val="28"/>
          <w:szCs w:val="28"/>
          <w:lang w:eastAsia="x-none"/>
        </w:rPr>
        <w:t>тыс.руб</w:t>
      </w:r>
      <w:proofErr w:type="spellEnd"/>
      <w:r w:rsidRPr="00D006E4">
        <w:rPr>
          <w:sz w:val="28"/>
          <w:szCs w:val="28"/>
          <w:lang w:eastAsia="x-none"/>
        </w:rPr>
        <w:t>.</w:t>
      </w:r>
    </w:p>
    <w:p w14:paraId="06B44DDC"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10. Амортизация основных средств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766,15 тыс. руб.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Сумма амортизации в расшифровке отходит с суммой амортизации по филиалу по счету 44 и составляет 766,15 </w:t>
      </w:r>
      <w:proofErr w:type="spellStart"/>
      <w:r w:rsidRPr="00D006E4">
        <w:rPr>
          <w:sz w:val="28"/>
          <w:szCs w:val="28"/>
          <w:lang w:eastAsia="x-none"/>
        </w:rPr>
        <w:t>тыс.руб</w:t>
      </w:r>
      <w:proofErr w:type="spellEnd"/>
      <w:r w:rsidRPr="00D006E4">
        <w:rPr>
          <w:sz w:val="28"/>
          <w:szCs w:val="28"/>
          <w:lang w:eastAsia="x-none"/>
        </w:rPr>
        <w:t>. Расходы принимаются в размере 766,15 тыс. руб. согласно расшифровке организации, данным бухгалтерского учета с учетом предложения организации.</w:t>
      </w:r>
    </w:p>
    <w:p w14:paraId="4E1BA944" w14:textId="77777777" w:rsidR="00D006E4" w:rsidRPr="00D006E4" w:rsidRDefault="00D006E4" w:rsidP="00D006E4">
      <w:pPr>
        <w:ind w:firstLine="709"/>
        <w:jc w:val="both"/>
        <w:rPr>
          <w:sz w:val="28"/>
          <w:szCs w:val="28"/>
          <w:lang w:eastAsia="x-none"/>
        </w:rPr>
      </w:pPr>
      <w:r w:rsidRPr="00D006E4">
        <w:rPr>
          <w:bCs/>
          <w:sz w:val="28"/>
          <w:szCs w:val="28"/>
          <w:lang w:eastAsia="x-none"/>
        </w:rPr>
        <w:t>11.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56,81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639865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Предложение организации находится в рамках суммы затрат согласно представленным подтверждающим документам. На период регулирования предлагаем принять сумму затрат по предложению организации в размере 56,81 </w:t>
      </w:r>
      <w:proofErr w:type="spellStart"/>
      <w:r w:rsidRPr="00D006E4">
        <w:rPr>
          <w:sz w:val="28"/>
          <w:szCs w:val="28"/>
          <w:lang w:eastAsia="x-none"/>
        </w:rPr>
        <w:t>тыс.руб</w:t>
      </w:r>
      <w:proofErr w:type="spellEnd"/>
      <w:r w:rsidRPr="00D006E4">
        <w:rPr>
          <w:sz w:val="28"/>
          <w:szCs w:val="28"/>
          <w:lang w:eastAsia="x-none"/>
        </w:rPr>
        <w:t>. Предложение организации находится в рамках индексов по прогнозу Минэкономразвития России.</w:t>
      </w:r>
    </w:p>
    <w:p w14:paraId="37E2D1DB" w14:textId="77777777" w:rsidR="00D006E4" w:rsidRPr="00D006E4" w:rsidRDefault="00D006E4" w:rsidP="00D006E4">
      <w:pPr>
        <w:ind w:firstLine="709"/>
        <w:jc w:val="both"/>
        <w:rPr>
          <w:sz w:val="28"/>
          <w:szCs w:val="28"/>
          <w:lang w:eastAsia="x-none"/>
        </w:rPr>
      </w:pPr>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545,44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3997EC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241 </w:t>
      </w:r>
      <w:proofErr w:type="spellStart"/>
      <w:r w:rsidRPr="00D006E4">
        <w:rPr>
          <w:sz w:val="28"/>
          <w:szCs w:val="28"/>
          <w:lang w:eastAsia="x-none"/>
        </w:rPr>
        <w:t>тыс.руб</w:t>
      </w:r>
      <w:proofErr w:type="spellEnd"/>
      <w:r w:rsidRPr="00D006E4">
        <w:rPr>
          <w:sz w:val="28"/>
          <w:szCs w:val="28"/>
          <w:lang w:eastAsia="x-none"/>
        </w:rPr>
        <w:t>.</w:t>
      </w:r>
    </w:p>
    <w:p w14:paraId="02A13EF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13. Налоги и сборы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11,0 </w:t>
      </w:r>
      <w:proofErr w:type="spellStart"/>
      <w:r w:rsidRPr="00D006E4">
        <w:rPr>
          <w:sz w:val="28"/>
          <w:szCs w:val="28"/>
          <w:lang w:eastAsia="x-none"/>
        </w:rPr>
        <w:t>тыс.руб</w:t>
      </w:r>
      <w:proofErr w:type="spellEnd"/>
      <w:r w:rsidRPr="00D006E4">
        <w:rPr>
          <w:sz w:val="28"/>
          <w:szCs w:val="28"/>
          <w:lang w:eastAsia="x-none"/>
        </w:rPr>
        <w:t>., из них:</w:t>
      </w:r>
    </w:p>
    <w:p w14:paraId="7EF90C5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 транспортный налог в размере 11,01 </w:t>
      </w:r>
      <w:proofErr w:type="spellStart"/>
      <w:r w:rsidRPr="00D006E4">
        <w:rPr>
          <w:sz w:val="28"/>
          <w:szCs w:val="28"/>
          <w:lang w:eastAsia="x-none"/>
        </w:rPr>
        <w:t>тыс.руб</w:t>
      </w:r>
      <w:proofErr w:type="spellEnd"/>
      <w:r w:rsidRPr="00D006E4">
        <w:rPr>
          <w:sz w:val="28"/>
          <w:szCs w:val="28"/>
          <w:lang w:eastAsia="x-none"/>
        </w:rPr>
        <w:t>. Затраты на транспортный налог принимается в размере 11,01 тыс. руб.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w:t>
      </w:r>
    </w:p>
    <w:p w14:paraId="335BC04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 прочие налоги и сборы в размере 0,01 </w:t>
      </w:r>
      <w:proofErr w:type="spellStart"/>
      <w:r w:rsidRPr="00D006E4">
        <w:rPr>
          <w:sz w:val="28"/>
          <w:szCs w:val="28"/>
          <w:lang w:eastAsia="x-none"/>
        </w:rPr>
        <w:t>тыс.руб</w:t>
      </w:r>
      <w:proofErr w:type="spellEnd"/>
      <w:r w:rsidRPr="00D006E4">
        <w:rPr>
          <w:sz w:val="28"/>
          <w:szCs w:val="28"/>
          <w:lang w:eastAsia="x-none"/>
        </w:rPr>
        <w:t xml:space="preserve">. Затраты на принимаются в размере 0,01 тыс. руб. Организацией представлена декларация о плате за негативное воздействие на окружающую среду. Расходы принимаются в пределах норм загрязнения согласно </w:t>
      </w:r>
      <w:proofErr w:type="spellStart"/>
      <w:r w:rsidRPr="00D006E4">
        <w:rPr>
          <w:sz w:val="28"/>
          <w:szCs w:val="28"/>
          <w:lang w:eastAsia="x-none"/>
        </w:rPr>
        <w:t>оборотно</w:t>
      </w:r>
      <w:proofErr w:type="spellEnd"/>
      <w:r w:rsidRPr="00D006E4">
        <w:rPr>
          <w:sz w:val="28"/>
          <w:szCs w:val="28"/>
          <w:lang w:eastAsia="x-none"/>
        </w:rPr>
        <w:t>-сальдовой ведомости по счету 44.</w:t>
      </w:r>
    </w:p>
    <w:p w14:paraId="61EB22D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14.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w:t>
      </w:r>
      <w:r w:rsidRPr="00D006E4">
        <w:rPr>
          <w:sz w:val="28"/>
          <w:szCs w:val="28"/>
          <w:lang w:eastAsia="x-none"/>
        </w:rPr>
        <w:lastRenderedPageBreak/>
        <w:t xml:space="preserve">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15,83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tbl>
      <w:tblPr>
        <w:tblW w:w="9351" w:type="dxa"/>
        <w:tblInd w:w="113" w:type="dxa"/>
        <w:tblLook w:val="04A0" w:firstRow="1" w:lastRow="0" w:firstColumn="1" w:lastColumn="0" w:noHBand="0" w:noVBand="1"/>
      </w:tblPr>
      <w:tblGrid>
        <w:gridCol w:w="5665"/>
        <w:gridCol w:w="3686"/>
      </w:tblGrid>
      <w:tr w:rsidR="00D006E4" w:rsidRPr="00D006E4" w14:paraId="1570A287"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4E99A"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5A27BB6"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4F39E625"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1D17CB5E" w14:textId="77777777" w:rsidR="00D006E4" w:rsidRPr="00D006E4" w:rsidRDefault="00D006E4" w:rsidP="00D006E4">
            <w:pPr>
              <w:rPr>
                <w:color w:val="000000"/>
                <w:sz w:val="22"/>
                <w:szCs w:val="22"/>
                <w:lang w:eastAsia="en-US"/>
              </w:rPr>
            </w:pPr>
          </w:p>
        </w:tc>
        <w:tc>
          <w:tcPr>
            <w:tcW w:w="3686" w:type="dxa"/>
            <w:tcBorders>
              <w:top w:val="nil"/>
              <w:left w:val="nil"/>
              <w:bottom w:val="single" w:sz="4" w:space="0" w:color="auto"/>
              <w:right w:val="single" w:sz="4" w:space="0" w:color="auto"/>
            </w:tcBorders>
            <w:shd w:val="clear" w:color="auto" w:fill="auto"/>
            <w:noWrap/>
            <w:vAlign w:val="bottom"/>
          </w:tcPr>
          <w:p w14:paraId="34E1A313" w14:textId="77777777" w:rsidR="00D006E4" w:rsidRPr="00D006E4" w:rsidRDefault="00D006E4" w:rsidP="00D006E4">
            <w:pPr>
              <w:rPr>
                <w:color w:val="000000"/>
                <w:sz w:val="22"/>
                <w:szCs w:val="22"/>
                <w:lang w:eastAsia="en-US"/>
              </w:rPr>
            </w:pPr>
          </w:p>
        </w:tc>
      </w:tr>
      <w:tr w:rsidR="00D006E4" w:rsidRPr="00D006E4" w14:paraId="123632A8"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7B3EF5E6" w14:textId="77777777" w:rsidR="00D006E4" w:rsidRPr="00D006E4" w:rsidRDefault="00D006E4" w:rsidP="00D006E4">
            <w:pPr>
              <w:rPr>
                <w:color w:val="000000"/>
                <w:sz w:val="22"/>
                <w:szCs w:val="22"/>
                <w:lang w:eastAsia="en-US"/>
              </w:rPr>
            </w:pPr>
            <w:r w:rsidRPr="00D006E4">
              <w:rPr>
                <w:color w:val="000000"/>
                <w:sz w:val="22"/>
                <w:szCs w:val="22"/>
                <w:lang w:eastAsia="en-US"/>
              </w:rPr>
              <w:t>Взвешивание</w:t>
            </w:r>
          </w:p>
        </w:tc>
        <w:tc>
          <w:tcPr>
            <w:tcW w:w="3686" w:type="dxa"/>
            <w:tcBorders>
              <w:top w:val="nil"/>
              <w:left w:val="nil"/>
              <w:bottom w:val="single" w:sz="4" w:space="0" w:color="auto"/>
              <w:right w:val="single" w:sz="4" w:space="0" w:color="auto"/>
            </w:tcBorders>
            <w:shd w:val="clear" w:color="auto" w:fill="auto"/>
            <w:noWrap/>
            <w:vAlign w:val="bottom"/>
          </w:tcPr>
          <w:p w14:paraId="396C7E4D"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14 830,51</w:t>
            </w:r>
          </w:p>
        </w:tc>
      </w:tr>
      <w:tr w:rsidR="00D006E4" w:rsidRPr="00D006E4" w14:paraId="3D838497"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44212F9"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35DEC049"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1 355,93</w:t>
            </w:r>
          </w:p>
        </w:tc>
      </w:tr>
      <w:tr w:rsidR="00D006E4" w:rsidRPr="00D006E4" w14:paraId="29B6AFC9"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7982670C" w14:textId="77777777" w:rsidR="00D006E4" w:rsidRPr="00D006E4" w:rsidRDefault="00D006E4" w:rsidP="00D006E4">
            <w:pPr>
              <w:rPr>
                <w:color w:val="000000"/>
                <w:sz w:val="22"/>
                <w:szCs w:val="22"/>
                <w:lang w:eastAsia="en-US"/>
              </w:rPr>
            </w:pPr>
            <w:r w:rsidRPr="00D006E4">
              <w:rPr>
                <w:color w:val="000000"/>
                <w:sz w:val="22"/>
                <w:szCs w:val="22"/>
                <w:lang w:eastAsia="en-US"/>
              </w:rPr>
              <w:t>Услуги по хранению</w:t>
            </w:r>
          </w:p>
        </w:tc>
        <w:tc>
          <w:tcPr>
            <w:tcW w:w="3686" w:type="dxa"/>
            <w:tcBorders>
              <w:top w:val="nil"/>
              <w:left w:val="nil"/>
              <w:bottom w:val="single" w:sz="4" w:space="0" w:color="auto"/>
              <w:right w:val="single" w:sz="4" w:space="0" w:color="auto"/>
            </w:tcBorders>
            <w:shd w:val="clear" w:color="auto" w:fill="auto"/>
            <w:noWrap/>
            <w:vAlign w:val="bottom"/>
          </w:tcPr>
          <w:p w14:paraId="1AB84188"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15,25</w:t>
            </w:r>
          </w:p>
        </w:tc>
      </w:tr>
      <w:tr w:rsidR="00D006E4" w:rsidRPr="00D006E4" w14:paraId="3AA47F5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60828065" w14:textId="77777777" w:rsidR="00D006E4" w:rsidRPr="00D006E4" w:rsidRDefault="00D006E4" w:rsidP="00D006E4">
            <w:pPr>
              <w:rPr>
                <w:color w:val="000000"/>
                <w:sz w:val="22"/>
                <w:szCs w:val="22"/>
                <w:lang w:eastAsia="en-US"/>
              </w:rPr>
            </w:pPr>
            <w:r w:rsidRPr="00D006E4">
              <w:rPr>
                <w:color w:val="000000"/>
                <w:sz w:val="22"/>
                <w:szCs w:val="22"/>
                <w:lang w:eastAsia="en-US"/>
              </w:rPr>
              <w:t>Итого</w:t>
            </w:r>
          </w:p>
        </w:tc>
        <w:tc>
          <w:tcPr>
            <w:tcW w:w="3686" w:type="dxa"/>
            <w:tcBorders>
              <w:top w:val="nil"/>
              <w:left w:val="nil"/>
              <w:bottom w:val="single" w:sz="4" w:space="0" w:color="auto"/>
              <w:right w:val="single" w:sz="4" w:space="0" w:color="auto"/>
            </w:tcBorders>
            <w:shd w:val="clear" w:color="auto" w:fill="auto"/>
            <w:noWrap/>
            <w:vAlign w:val="bottom"/>
          </w:tcPr>
          <w:p w14:paraId="09847C62"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16 201,69</w:t>
            </w:r>
          </w:p>
        </w:tc>
      </w:tr>
      <w:tr w:rsidR="00D006E4" w:rsidRPr="00D006E4" w14:paraId="3B5702FE"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3B5E7DF" w14:textId="77777777" w:rsidR="00D006E4" w:rsidRPr="00D006E4" w:rsidRDefault="00D006E4" w:rsidP="00D006E4">
            <w:pPr>
              <w:rPr>
                <w:color w:val="000000"/>
                <w:sz w:val="22"/>
                <w:szCs w:val="22"/>
                <w:lang w:eastAsia="en-US"/>
              </w:rPr>
            </w:pPr>
            <w:r w:rsidRPr="00D006E4">
              <w:rPr>
                <w:color w:val="000000"/>
                <w:sz w:val="22"/>
                <w:szCs w:val="22"/>
                <w:lang w:eastAsia="en-US"/>
              </w:rPr>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tcPr>
          <w:p w14:paraId="048D49DB"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                          15 833,92   </w:t>
            </w:r>
          </w:p>
        </w:tc>
      </w:tr>
    </w:tbl>
    <w:p w14:paraId="141A991A" w14:textId="77777777" w:rsidR="00D006E4" w:rsidRPr="00D006E4" w:rsidRDefault="00D006E4" w:rsidP="00D006E4">
      <w:pPr>
        <w:jc w:val="both"/>
        <w:rPr>
          <w:sz w:val="28"/>
          <w:szCs w:val="28"/>
          <w:lang w:eastAsia="x-none"/>
        </w:rPr>
      </w:pPr>
    </w:p>
    <w:p w14:paraId="5B703137"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15.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518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7A1D02B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45FE0A5C"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472,12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3DE04A35" w14:textId="77777777" w:rsidR="00D006E4" w:rsidRPr="00D006E4" w:rsidRDefault="00D006E4" w:rsidP="00D006E4">
      <w:pPr>
        <w:ind w:firstLine="567"/>
        <w:jc w:val="both"/>
        <w:rPr>
          <w:sz w:val="28"/>
          <w:szCs w:val="28"/>
          <w:lang w:eastAsia="x-none"/>
        </w:rPr>
      </w:pPr>
    </w:p>
    <w:p w14:paraId="608BA47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10604,31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304,</w:t>
      </w:r>
      <w:proofErr w:type="gramStart"/>
      <w:r w:rsidRPr="00D006E4">
        <w:rPr>
          <w:sz w:val="28"/>
          <w:szCs w:val="28"/>
          <w:lang w:eastAsia="x-none"/>
        </w:rPr>
        <w:t>41  руб.</w:t>
      </w:r>
      <w:proofErr w:type="gramEnd"/>
      <w:r w:rsidRPr="00D006E4">
        <w:rPr>
          <w:sz w:val="28"/>
          <w:szCs w:val="28"/>
          <w:lang w:eastAsia="x-none"/>
        </w:rPr>
        <w:t>/</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12.</w:t>
      </w:r>
    </w:p>
    <w:p w14:paraId="6831B243"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55909B4A" w14:textId="77777777" w:rsidR="00D006E4" w:rsidRPr="00D006E4" w:rsidRDefault="00D006E4" w:rsidP="00D006E4">
      <w:pPr>
        <w:ind w:firstLine="567"/>
        <w:jc w:val="both"/>
        <w:rPr>
          <w:bCs/>
          <w:sz w:val="28"/>
          <w:szCs w:val="28"/>
          <w:lang w:eastAsia="x-none"/>
        </w:rPr>
      </w:pPr>
      <w:r w:rsidRPr="00D006E4">
        <w:rPr>
          <w:bCs/>
          <w:sz w:val="28"/>
          <w:szCs w:val="28"/>
          <w:lang w:eastAsia="x-none"/>
        </w:rPr>
        <w:t>ДР – 2448,63 руб./</w:t>
      </w:r>
      <w:proofErr w:type="spellStart"/>
      <w:r w:rsidRPr="00D006E4">
        <w:rPr>
          <w:bCs/>
          <w:sz w:val="28"/>
          <w:szCs w:val="28"/>
          <w:lang w:eastAsia="x-none"/>
        </w:rPr>
        <w:t>тн</w:t>
      </w:r>
      <w:proofErr w:type="spellEnd"/>
      <w:r w:rsidRPr="00D006E4">
        <w:rPr>
          <w:bCs/>
          <w:sz w:val="28"/>
          <w:szCs w:val="28"/>
          <w:lang w:eastAsia="x-none"/>
        </w:rPr>
        <w:t>,</w:t>
      </w:r>
    </w:p>
    <w:p w14:paraId="27A255C1" w14:textId="77777777" w:rsidR="00D006E4" w:rsidRPr="00D006E4" w:rsidRDefault="00D006E4" w:rsidP="00D006E4">
      <w:pPr>
        <w:ind w:firstLine="567"/>
        <w:jc w:val="both"/>
        <w:rPr>
          <w:bCs/>
          <w:sz w:val="28"/>
          <w:szCs w:val="28"/>
          <w:lang w:eastAsia="x-none"/>
        </w:rPr>
      </w:pPr>
      <w:r w:rsidRPr="00D006E4">
        <w:rPr>
          <w:bCs/>
          <w:sz w:val="28"/>
          <w:szCs w:val="28"/>
          <w:lang w:eastAsia="x-none"/>
        </w:rPr>
        <w:t>ДО - 3055,83 руб./</w:t>
      </w:r>
      <w:proofErr w:type="spellStart"/>
      <w:r w:rsidRPr="00D006E4">
        <w:rPr>
          <w:bCs/>
          <w:sz w:val="28"/>
          <w:szCs w:val="28"/>
          <w:lang w:eastAsia="x-none"/>
        </w:rPr>
        <w:t>тн</w:t>
      </w:r>
      <w:proofErr w:type="spellEnd"/>
      <w:r w:rsidRPr="00D006E4">
        <w:rPr>
          <w:bCs/>
          <w:sz w:val="28"/>
          <w:szCs w:val="28"/>
          <w:lang w:eastAsia="x-none"/>
        </w:rPr>
        <w:t>,</w:t>
      </w:r>
    </w:p>
    <w:p w14:paraId="19C087DC"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3215,43 руб./</w:t>
      </w:r>
      <w:proofErr w:type="spellStart"/>
      <w:r w:rsidRPr="00D006E4">
        <w:rPr>
          <w:bCs/>
          <w:sz w:val="28"/>
          <w:szCs w:val="28"/>
          <w:lang w:eastAsia="x-none"/>
        </w:rPr>
        <w:t>тн</w:t>
      </w:r>
      <w:proofErr w:type="spellEnd"/>
      <w:r w:rsidRPr="00D006E4">
        <w:rPr>
          <w:bCs/>
          <w:sz w:val="28"/>
          <w:szCs w:val="28"/>
          <w:lang w:eastAsia="x-none"/>
        </w:rPr>
        <w:t>,</w:t>
      </w:r>
    </w:p>
    <w:p w14:paraId="0A28C5FC"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3163,83 руб./</w:t>
      </w:r>
      <w:proofErr w:type="spellStart"/>
      <w:r w:rsidRPr="00D006E4">
        <w:rPr>
          <w:bCs/>
          <w:sz w:val="28"/>
          <w:szCs w:val="28"/>
          <w:lang w:eastAsia="x-none"/>
        </w:rPr>
        <w:t>тн</w:t>
      </w:r>
      <w:proofErr w:type="spellEnd"/>
      <w:r w:rsidRPr="00D006E4">
        <w:rPr>
          <w:bCs/>
          <w:sz w:val="28"/>
          <w:szCs w:val="28"/>
          <w:lang w:eastAsia="x-none"/>
        </w:rPr>
        <w:t>.</w:t>
      </w:r>
    </w:p>
    <w:p w14:paraId="59401DD3" w14:textId="77777777" w:rsidR="00D006E4" w:rsidRPr="00D006E4" w:rsidRDefault="00D006E4" w:rsidP="00D006E4">
      <w:pPr>
        <w:ind w:firstLine="567"/>
        <w:jc w:val="both"/>
        <w:rPr>
          <w:bCs/>
          <w:sz w:val="28"/>
          <w:szCs w:val="28"/>
          <w:lang w:eastAsia="x-none"/>
        </w:rPr>
      </w:pPr>
    </w:p>
    <w:p w14:paraId="0BC51A39" w14:textId="77777777" w:rsidR="00D006E4" w:rsidRPr="00D006E4" w:rsidRDefault="00D006E4" w:rsidP="00D006E4">
      <w:pPr>
        <w:ind w:left="1070"/>
        <w:jc w:val="center"/>
        <w:rPr>
          <w:b/>
          <w:bCs/>
          <w:sz w:val="28"/>
          <w:szCs w:val="28"/>
          <w:lang w:eastAsia="x-none"/>
        </w:rPr>
      </w:pPr>
      <w:r w:rsidRPr="00D006E4">
        <w:rPr>
          <w:b/>
          <w:bCs/>
          <w:sz w:val="28"/>
          <w:szCs w:val="28"/>
          <w:lang w:eastAsia="x-none"/>
        </w:rPr>
        <w:t>Кемеровский филиал</w:t>
      </w:r>
    </w:p>
    <w:p w14:paraId="238BA5C5" w14:textId="77777777" w:rsidR="00D006E4" w:rsidRPr="00D006E4" w:rsidRDefault="00D006E4" w:rsidP="00D006E4">
      <w:pPr>
        <w:ind w:left="1070"/>
        <w:jc w:val="center"/>
        <w:rPr>
          <w:b/>
          <w:bCs/>
          <w:color w:val="FF0000"/>
          <w:sz w:val="28"/>
          <w:szCs w:val="28"/>
          <w:lang w:eastAsia="x-none"/>
        </w:rPr>
      </w:pPr>
    </w:p>
    <w:p w14:paraId="3F633EB9" w14:textId="77777777" w:rsidR="00D006E4" w:rsidRPr="00D006E4" w:rsidRDefault="00D006E4" w:rsidP="00D006E4">
      <w:pPr>
        <w:ind w:firstLine="567"/>
        <w:jc w:val="both"/>
        <w:rPr>
          <w:bCs/>
          <w:sz w:val="28"/>
          <w:szCs w:val="28"/>
          <w:lang w:eastAsia="x-none"/>
        </w:rPr>
      </w:pPr>
      <w:r w:rsidRPr="00D006E4">
        <w:rPr>
          <w:bCs/>
          <w:sz w:val="28"/>
          <w:szCs w:val="28"/>
          <w:lang w:eastAsia="x-none"/>
        </w:rPr>
        <w:t>Кемеровский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обеспечивает углем </w:t>
      </w:r>
      <w:proofErr w:type="gramStart"/>
      <w:r w:rsidRPr="00D006E4">
        <w:rPr>
          <w:bCs/>
          <w:sz w:val="28"/>
          <w:szCs w:val="28"/>
          <w:lang w:eastAsia="x-none"/>
        </w:rPr>
        <w:t>население  Кемеровского</w:t>
      </w:r>
      <w:proofErr w:type="gramEnd"/>
      <w:r w:rsidRPr="00D006E4">
        <w:rPr>
          <w:bCs/>
          <w:sz w:val="28"/>
          <w:szCs w:val="28"/>
          <w:lang w:eastAsia="x-none"/>
        </w:rPr>
        <w:t xml:space="preserve"> городского округа.</w:t>
      </w:r>
    </w:p>
    <w:p w14:paraId="5D6A15F9"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49D9D855"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Поставщик угля: ПАО «КТК».</w:t>
      </w:r>
    </w:p>
    <w:p w14:paraId="454D1DC7"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 </w:t>
      </w:r>
      <w:bookmarkStart w:id="28" w:name="_Hlk13040915"/>
      <w:r w:rsidRPr="00D006E4">
        <w:rPr>
          <w:bCs/>
          <w:sz w:val="28"/>
          <w:szCs w:val="28"/>
          <w:lang w:eastAsia="x-none"/>
        </w:rPr>
        <w:t>ПАО «КТК» представлен договор на период регулирования. 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3A7C4086" w14:textId="77777777" w:rsidR="00D006E4" w:rsidRPr="00D006E4" w:rsidRDefault="00D006E4" w:rsidP="00D006E4">
      <w:pPr>
        <w:ind w:firstLine="851"/>
        <w:jc w:val="both"/>
        <w:rPr>
          <w:color w:val="000000"/>
          <w:sz w:val="28"/>
          <w:szCs w:val="28"/>
          <w:lang w:eastAsia="x-none"/>
        </w:rPr>
      </w:pP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находится в рамках среднерыночной.</w:t>
      </w:r>
    </w:p>
    <w:bookmarkEnd w:id="28"/>
    <w:p w14:paraId="4BC4175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165673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147791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165673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147791 </w:t>
      </w:r>
      <w:proofErr w:type="spellStart"/>
      <w:r w:rsidRPr="00D006E4">
        <w:rPr>
          <w:bCs/>
          <w:sz w:val="28"/>
          <w:szCs w:val="28"/>
          <w:lang w:eastAsia="x-none"/>
        </w:rPr>
        <w:t>тн</w:t>
      </w:r>
      <w:proofErr w:type="spellEnd"/>
      <w:r w:rsidRPr="00D006E4">
        <w:rPr>
          <w:bCs/>
          <w:sz w:val="28"/>
          <w:szCs w:val="28"/>
          <w:lang w:eastAsia="x-none"/>
        </w:rPr>
        <w:t xml:space="preserve">. </w:t>
      </w:r>
    </w:p>
    <w:p w14:paraId="3CC13DF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 считает обоснованным принять объемы в размере 165673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147791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5C727415"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43465,32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262,36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13.</w:t>
      </w:r>
    </w:p>
    <w:p w14:paraId="2DDC3D8B"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7531D742" w14:textId="77777777" w:rsidR="00D006E4" w:rsidRPr="00D006E4" w:rsidRDefault="00D006E4" w:rsidP="00D006E4">
      <w:pPr>
        <w:ind w:firstLine="709"/>
        <w:jc w:val="both"/>
        <w:rPr>
          <w:bCs/>
          <w:sz w:val="28"/>
          <w:szCs w:val="28"/>
          <w:lang w:eastAsia="x-none"/>
        </w:rPr>
      </w:pPr>
      <w:r w:rsidRPr="00D006E4">
        <w:rPr>
          <w:bCs/>
          <w:sz w:val="28"/>
          <w:szCs w:val="28"/>
          <w:lang w:eastAsia="x-none"/>
        </w:rPr>
        <w:t>1.Затраты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10723,77 </w:t>
      </w:r>
      <w:proofErr w:type="spellStart"/>
      <w:r w:rsidRPr="00D006E4">
        <w:rPr>
          <w:bCs/>
          <w:sz w:val="28"/>
          <w:szCs w:val="28"/>
          <w:lang w:eastAsia="x-none"/>
        </w:rPr>
        <w:t>тыс.руб</w:t>
      </w:r>
      <w:proofErr w:type="spellEnd"/>
      <w:r w:rsidRPr="00D006E4">
        <w:rPr>
          <w:bCs/>
          <w:sz w:val="28"/>
          <w:szCs w:val="28"/>
          <w:lang w:eastAsia="x-none"/>
        </w:rPr>
        <w:t xml:space="preserve">. По запросу РЭК КО организацией представлена расшифровка заработной платы за отчетный период регулирования, штатное расписание на период регулирования, положение о премировании, приказы о премировании грузчиков за разгрузку вагонов. Расходы принимаются согласно предложению организации на период регулирования: фонд оплаты труда в размере 10723,77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в размере 27496,85 руб. и численность в количестве 32,50 чел. </w:t>
      </w:r>
    </w:p>
    <w:p w14:paraId="141BF00C" w14:textId="77777777" w:rsidR="00D006E4" w:rsidRPr="00D006E4" w:rsidRDefault="00D006E4" w:rsidP="00D006E4">
      <w:pPr>
        <w:ind w:firstLine="567"/>
        <w:jc w:val="both"/>
        <w:rPr>
          <w:bCs/>
          <w:sz w:val="28"/>
          <w:szCs w:val="28"/>
          <w:lang w:val="x-none" w:eastAsia="x-none"/>
        </w:rPr>
      </w:pPr>
      <w:bookmarkStart w:id="29" w:name="_Hlk13041308"/>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0ED4B396"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bookmarkEnd w:id="29"/>
    <w:p w14:paraId="10FA2FF3" w14:textId="77777777" w:rsidR="00D006E4" w:rsidRPr="00D006E4" w:rsidRDefault="00D006E4" w:rsidP="00D006E4">
      <w:pPr>
        <w:ind w:firstLine="567"/>
        <w:jc w:val="both"/>
        <w:rPr>
          <w:bCs/>
          <w:sz w:val="28"/>
          <w:szCs w:val="28"/>
          <w:lang w:eastAsia="x-none"/>
        </w:rPr>
      </w:pPr>
      <w:r w:rsidRPr="00D006E4">
        <w:rPr>
          <w:bCs/>
          <w:sz w:val="28"/>
          <w:szCs w:val="28"/>
          <w:lang w:eastAsia="x-none"/>
        </w:rPr>
        <w:t>2.Налоги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3238,58 </w:t>
      </w:r>
      <w:proofErr w:type="spellStart"/>
      <w:r w:rsidRPr="00D006E4">
        <w:rPr>
          <w:bCs/>
          <w:sz w:val="28"/>
          <w:szCs w:val="28"/>
          <w:lang w:eastAsia="x-none"/>
        </w:rPr>
        <w:t>тыс.руб</w:t>
      </w:r>
      <w:proofErr w:type="spellEnd"/>
      <w:r w:rsidRPr="00D006E4">
        <w:rPr>
          <w:bCs/>
          <w:sz w:val="28"/>
          <w:szCs w:val="28"/>
          <w:lang w:eastAsia="x-none"/>
        </w:rPr>
        <w:t>.</w:t>
      </w:r>
    </w:p>
    <w:p w14:paraId="690E486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3238,58 </w:t>
      </w:r>
      <w:proofErr w:type="spellStart"/>
      <w:r w:rsidRPr="00D006E4">
        <w:rPr>
          <w:bCs/>
          <w:sz w:val="28"/>
          <w:szCs w:val="28"/>
          <w:lang w:eastAsia="x-none"/>
        </w:rPr>
        <w:t>тыс.руб</w:t>
      </w:r>
      <w:proofErr w:type="spellEnd"/>
      <w:r w:rsidRPr="00D006E4">
        <w:rPr>
          <w:bCs/>
          <w:sz w:val="28"/>
          <w:szCs w:val="28"/>
          <w:lang w:eastAsia="x-none"/>
        </w:rPr>
        <w:t>. (30,2%).</w:t>
      </w:r>
    </w:p>
    <w:p w14:paraId="63FD84EB"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1377,15 </w:t>
      </w:r>
      <w:proofErr w:type="spellStart"/>
      <w:r w:rsidRPr="00D006E4">
        <w:rPr>
          <w:sz w:val="28"/>
          <w:szCs w:val="28"/>
          <w:lang w:eastAsia="x-none"/>
        </w:rPr>
        <w:t>тыс.руб</w:t>
      </w:r>
      <w:proofErr w:type="spellEnd"/>
      <w:r w:rsidRPr="00D006E4">
        <w:rPr>
          <w:sz w:val="28"/>
          <w:szCs w:val="28"/>
          <w:lang w:eastAsia="x-none"/>
        </w:rPr>
        <w:t xml:space="preserve">. </w:t>
      </w:r>
    </w:p>
    <w:p w14:paraId="0FE106DD"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Специалистом рассмотрены представленные данные бухгалтерского 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Расходы принимаются в размере 1377,15 </w:t>
      </w:r>
      <w:proofErr w:type="spellStart"/>
      <w:r w:rsidRPr="00D006E4">
        <w:rPr>
          <w:sz w:val="28"/>
          <w:szCs w:val="28"/>
          <w:lang w:eastAsia="x-none"/>
        </w:rPr>
        <w:t>тыс.руб</w:t>
      </w:r>
      <w:proofErr w:type="spellEnd"/>
      <w:r w:rsidRPr="00D006E4">
        <w:rPr>
          <w:sz w:val="28"/>
          <w:szCs w:val="28"/>
          <w:lang w:eastAsia="x-none"/>
        </w:rPr>
        <w:t xml:space="preserve">. </w:t>
      </w:r>
    </w:p>
    <w:p w14:paraId="46D0F772" w14:textId="77777777" w:rsidR="00D006E4" w:rsidRPr="00D006E4" w:rsidRDefault="00D006E4" w:rsidP="00D006E4">
      <w:pPr>
        <w:ind w:firstLine="567"/>
        <w:jc w:val="both"/>
        <w:rPr>
          <w:sz w:val="28"/>
          <w:szCs w:val="28"/>
          <w:lang w:eastAsia="x-none"/>
        </w:rPr>
      </w:pPr>
      <w:r w:rsidRPr="00D006E4">
        <w:rPr>
          <w:sz w:val="28"/>
          <w:szCs w:val="28"/>
          <w:lang w:eastAsia="x-none"/>
        </w:rPr>
        <w:t>4. Транспортные расходы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в размере 4245,8 тыс. руб.</w:t>
      </w:r>
    </w:p>
    <w:p w14:paraId="59B19BDE" w14:textId="77777777" w:rsidR="00D006E4" w:rsidRPr="00D006E4" w:rsidRDefault="00D006E4" w:rsidP="00D006E4">
      <w:pPr>
        <w:ind w:firstLine="567"/>
        <w:jc w:val="both"/>
        <w:rPr>
          <w:sz w:val="28"/>
          <w:szCs w:val="28"/>
          <w:lang w:eastAsia="x-none"/>
        </w:rPr>
      </w:pPr>
      <w:r w:rsidRPr="00D006E4">
        <w:rPr>
          <w:sz w:val="28"/>
          <w:szCs w:val="28"/>
          <w:lang w:eastAsia="x-none"/>
        </w:rPr>
        <w:t>Данные расходы включают в себя услуги по подаче, уборке вагонов, пользование ж/д инфраструктурой ОАО «РЖД».</w:t>
      </w:r>
    </w:p>
    <w:p w14:paraId="0DB56A1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03B4CBE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по счет-фактурам составили 4744,63 </w:t>
      </w:r>
      <w:proofErr w:type="spellStart"/>
      <w:r w:rsidRPr="00D006E4">
        <w:rPr>
          <w:sz w:val="28"/>
          <w:szCs w:val="28"/>
          <w:lang w:eastAsia="x-none"/>
        </w:rPr>
        <w:t>тыс.руб</w:t>
      </w:r>
      <w:proofErr w:type="spellEnd"/>
      <w:r w:rsidRPr="00D006E4">
        <w:rPr>
          <w:sz w:val="28"/>
          <w:szCs w:val="28"/>
          <w:lang w:eastAsia="x-none"/>
        </w:rPr>
        <w:t xml:space="preserve">., по данным бухгалтерского учета – 4082,5 </w:t>
      </w:r>
      <w:proofErr w:type="spellStart"/>
      <w:r w:rsidRPr="00D006E4">
        <w:rPr>
          <w:sz w:val="28"/>
          <w:szCs w:val="28"/>
          <w:lang w:eastAsia="x-none"/>
        </w:rPr>
        <w:t>тыс.руб</w:t>
      </w:r>
      <w:proofErr w:type="spellEnd"/>
      <w:r w:rsidRPr="00D006E4">
        <w:rPr>
          <w:sz w:val="28"/>
          <w:szCs w:val="28"/>
          <w:lang w:eastAsia="x-none"/>
        </w:rPr>
        <w:t xml:space="preserve">. Разница в суммах по пояснению организации обусловлена тем, что выставление счетов-фактур происходит по факту поставки, а принятие расходов в расчет издержек – по факту реализации угля. </w:t>
      </w:r>
    </w:p>
    <w:p w14:paraId="49FF2FF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Расшифровки суммы расходов на период регулирования в материалах тарифного дела не представлено. Расходы принимаются на уровне подтвержденного факта отчетного периода с индексацией регулируемых тарифов на железнодорожные перевозки грузов в регулируемом секторе по прогнозу социально-экономического развития Минэкономразвития России 4% в сумме 4245,80 </w:t>
      </w:r>
      <w:proofErr w:type="spellStart"/>
      <w:r w:rsidRPr="00D006E4">
        <w:rPr>
          <w:sz w:val="28"/>
          <w:szCs w:val="28"/>
          <w:lang w:eastAsia="x-none"/>
        </w:rPr>
        <w:t>тыс.руб</w:t>
      </w:r>
      <w:proofErr w:type="spellEnd"/>
      <w:r w:rsidRPr="00D006E4">
        <w:rPr>
          <w:sz w:val="28"/>
          <w:szCs w:val="28"/>
          <w:lang w:eastAsia="x-none"/>
        </w:rPr>
        <w:t>.</w:t>
      </w:r>
    </w:p>
    <w:p w14:paraId="5DDEEDEA" w14:textId="77777777" w:rsidR="00D006E4" w:rsidRPr="00D006E4" w:rsidRDefault="00D006E4" w:rsidP="00D006E4">
      <w:pPr>
        <w:ind w:firstLine="567"/>
        <w:jc w:val="both"/>
        <w:rPr>
          <w:sz w:val="28"/>
          <w:szCs w:val="28"/>
          <w:lang w:eastAsia="x-none"/>
        </w:rPr>
      </w:pPr>
      <w:r w:rsidRPr="00D006E4">
        <w:rPr>
          <w:sz w:val="28"/>
          <w:szCs w:val="28"/>
          <w:lang w:eastAsia="x-none"/>
        </w:rPr>
        <w:t>5.</w:t>
      </w:r>
      <w:r w:rsidRPr="00D006E4">
        <w:rPr>
          <w:bCs/>
          <w:szCs w:val="28"/>
          <w:lang w:eastAsia="en-US"/>
        </w:rPr>
        <w:t xml:space="preserve"> </w:t>
      </w:r>
      <w:r w:rsidRPr="00D006E4">
        <w:rPr>
          <w:sz w:val="28"/>
          <w:szCs w:val="28"/>
          <w:lang w:eastAsia="x-none"/>
        </w:rPr>
        <w:t>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на аренду в сумме 3200,26 </w:t>
      </w:r>
      <w:proofErr w:type="spellStart"/>
      <w:r w:rsidRPr="00D006E4">
        <w:rPr>
          <w:sz w:val="28"/>
          <w:szCs w:val="28"/>
          <w:lang w:eastAsia="x-none"/>
        </w:rPr>
        <w:t>тыс.руб</w:t>
      </w:r>
      <w:proofErr w:type="spellEnd"/>
      <w:r w:rsidRPr="00D006E4">
        <w:rPr>
          <w:sz w:val="28"/>
          <w:szCs w:val="28"/>
          <w:lang w:eastAsia="x-none"/>
        </w:rPr>
        <w:t>., в том числе:</w:t>
      </w:r>
    </w:p>
    <w:p w14:paraId="4C5A2125" w14:textId="77777777" w:rsidR="00D006E4" w:rsidRPr="00D006E4" w:rsidRDefault="00D006E4" w:rsidP="00D006E4">
      <w:pPr>
        <w:ind w:firstLine="567"/>
        <w:jc w:val="both"/>
        <w:rPr>
          <w:sz w:val="28"/>
          <w:szCs w:val="28"/>
          <w:lang w:eastAsia="x-none"/>
        </w:rPr>
      </w:pPr>
      <w:r w:rsidRPr="00D006E4">
        <w:rPr>
          <w:sz w:val="28"/>
          <w:szCs w:val="28"/>
          <w:lang w:eastAsia="x-none"/>
        </w:rPr>
        <w:t>- аренда земли – 1955,5 тыс. руб.;</w:t>
      </w:r>
    </w:p>
    <w:p w14:paraId="38B65AF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 аренда кассы (нежилое помещение 72 </w:t>
      </w:r>
      <w:proofErr w:type="spellStart"/>
      <w:r w:rsidRPr="00D006E4">
        <w:rPr>
          <w:sz w:val="28"/>
          <w:szCs w:val="28"/>
          <w:lang w:eastAsia="x-none"/>
        </w:rPr>
        <w:t>кв.м</w:t>
      </w:r>
      <w:proofErr w:type="spellEnd"/>
      <w:r w:rsidRPr="00D006E4">
        <w:rPr>
          <w:sz w:val="28"/>
          <w:szCs w:val="28"/>
          <w:lang w:eastAsia="x-none"/>
        </w:rPr>
        <w:t>. под офис) – 558,82 тыс. руб.;</w:t>
      </w:r>
    </w:p>
    <w:p w14:paraId="46CB828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-аренда бокса (аренда помещения под стоянку автомобиля) - 685,94 тыс. руб. </w:t>
      </w:r>
    </w:p>
    <w:p w14:paraId="085A5620" w14:textId="77777777" w:rsidR="00D006E4" w:rsidRPr="00D006E4" w:rsidRDefault="00D006E4" w:rsidP="00D006E4">
      <w:pPr>
        <w:ind w:firstLine="709"/>
        <w:jc w:val="both"/>
        <w:rPr>
          <w:sz w:val="28"/>
          <w:szCs w:val="28"/>
          <w:lang w:eastAsia="x-none"/>
        </w:rPr>
      </w:pPr>
      <w:r w:rsidRPr="00D006E4">
        <w:rPr>
          <w:sz w:val="28"/>
          <w:szCs w:val="28"/>
          <w:lang w:eastAsia="x-none"/>
        </w:rPr>
        <w:t>Специалистом расходы на аренду принимаются в размере – 3144,94 тыс. руб. на основании предоставленных документов:</w:t>
      </w:r>
    </w:p>
    <w:p w14:paraId="0CA6B324" w14:textId="77777777" w:rsidR="00D006E4" w:rsidRPr="00D006E4" w:rsidRDefault="00D006E4" w:rsidP="00D006E4">
      <w:pPr>
        <w:ind w:firstLine="567"/>
        <w:jc w:val="both"/>
        <w:rPr>
          <w:sz w:val="28"/>
          <w:szCs w:val="28"/>
          <w:lang w:eastAsia="x-none"/>
        </w:rPr>
      </w:pPr>
      <w:r w:rsidRPr="00D006E4">
        <w:rPr>
          <w:sz w:val="28"/>
          <w:szCs w:val="28"/>
          <w:lang w:eastAsia="x-none"/>
        </w:rPr>
        <w:t>- аренда земли – 1955,50 тыс. руб. согласно договорам аренды земельных участков;</w:t>
      </w:r>
    </w:p>
    <w:p w14:paraId="7233115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 аренда кассы (нежилое помещение 72 </w:t>
      </w:r>
      <w:proofErr w:type="spellStart"/>
      <w:r w:rsidRPr="00D006E4">
        <w:rPr>
          <w:sz w:val="28"/>
          <w:szCs w:val="28"/>
          <w:lang w:eastAsia="x-none"/>
        </w:rPr>
        <w:t>кв.м</w:t>
      </w:r>
      <w:proofErr w:type="spellEnd"/>
      <w:r w:rsidRPr="00D006E4">
        <w:rPr>
          <w:sz w:val="28"/>
          <w:szCs w:val="28"/>
          <w:lang w:eastAsia="x-none"/>
        </w:rPr>
        <w:t>. под офис) – 534,24 тыс. руб. согласно сумме по договору аренды;</w:t>
      </w:r>
    </w:p>
    <w:p w14:paraId="2C2C34D5" w14:textId="77777777" w:rsidR="00D006E4" w:rsidRPr="00D006E4" w:rsidRDefault="00D006E4" w:rsidP="00D006E4">
      <w:pPr>
        <w:ind w:firstLine="567"/>
        <w:jc w:val="both"/>
        <w:rPr>
          <w:sz w:val="28"/>
          <w:szCs w:val="28"/>
          <w:lang w:eastAsia="x-none"/>
        </w:rPr>
      </w:pPr>
      <w:r w:rsidRPr="00D006E4">
        <w:rPr>
          <w:sz w:val="28"/>
          <w:szCs w:val="28"/>
          <w:lang w:eastAsia="x-none"/>
        </w:rPr>
        <w:t>- аренда бокса (аренда помещения под стоянку автомобиля) - 655,2 тыс. руб. согласно сумме по договору аренды.</w:t>
      </w:r>
    </w:p>
    <w:p w14:paraId="36F39224" w14:textId="77777777" w:rsidR="00D006E4" w:rsidRPr="00D006E4" w:rsidRDefault="00D006E4" w:rsidP="00D006E4">
      <w:pPr>
        <w:ind w:firstLine="567"/>
        <w:jc w:val="both"/>
        <w:rPr>
          <w:sz w:val="28"/>
          <w:szCs w:val="28"/>
          <w:lang w:eastAsia="x-none"/>
        </w:rPr>
      </w:pPr>
      <w:r w:rsidRPr="00D006E4">
        <w:rPr>
          <w:bCs/>
          <w:sz w:val="28"/>
          <w:szCs w:val="28"/>
          <w:lang w:eastAsia="x-none"/>
        </w:rPr>
        <w:lastRenderedPageBreak/>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315,22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393A42D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0B235B8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278,88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w:t>
      </w:r>
      <w:bookmarkStart w:id="30" w:name="_Hlk11927299"/>
      <w:r w:rsidRPr="00D006E4">
        <w:rPr>
          <w:sz w:val="28"/>
          <w:szCs w:val="28"/>
          <w:lang w:eastAsia="x-none"/>
        </w:rPr>
        <w:t xml:space="preserve">по факту отчетного периода с </w:t>
      </w:r>
      <w:bookmarkEnd w:id="30"/>
      <w:r w:rsidRPr="00D006E4">
        <w:rPr>
          <w:sz w:val="28"/>
          <w:szCs w:val="28"/>
          <w:lang w:eastAsia="x-none"/>
        </w:rPr>
        <w:t xml:space="preserve">индексом </w:t>
      </w:r>
      <w:r w:rsidRPr="00D006E4">
        <w:rPr>
          <w:sz w:val="28"/>
          <w:szCs w:val="28"/>
          <w:lang w:val="x-none" w:eastAsia="x-none"/>
        </w:rPr>
        <w:t>Минэкономразвития России</w:t>
      </w:r>
      <w:r w:rsidRPr="00D006E4">
        <w:rPr>
          <w:sz w:val="28"/>
          <w:szCs w:val="28"/>
          <w:lang w:eastAsia="x-none"/>
        </w:rPr>
        <w:t xml:space="preserve"> 104,6 в размере 291,71 </w:t>
      </w:r>
      <w:proofErr w:type="spellStart"/>
      <w:r w:rsidRPr="00D006E4">
        <w:rPr>
          <w:sz w:val="28"/>
          <w:szCs w:val="28"/>
          <w:lang w:eastAsia="x-none"/>
        </w:rPr>
        <w:t>тыс.руб</w:t>
      </w:r>
      <w:proofErr w:type="spellEnd"/>
      <w:r w:rsidRPr="00D006E4">
        <w:rPr>
          <w:sz w:val="28"/>
          <w:szCs w:val="28"/>
          <w:lang w:eastAsia="x-none"/>
        </w:rPr>
        <w:t>.</w:t>
      </w:r>
    </w:p>
    <w:p w14:paraId="667ACB3D" w14:textId="77777777" w:rsidR="00D006E4" w:rsidRPr="00D006E4" w:rsidRDefault="00D006E4" w:rsidP="00D006E4">
      <w:pPr>
        <w:ind w:firstLine="567"/>
        <w:jc w:val="both"/>
        <w:rPr>
          <w:bCs/>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расходы на ремонт и техническое обслуживание основных средств в размере – 3401,83 тыс. руб. Расходы включают: ремонт зданий и сооружений, автозапчасти, ремонт автотранспорта, стройматериалы, ремонт оборудования и т.д.</w:t>
      </w:r>
    </w:p>
    <w:p w14:paraId="0FD3DFC5" w14:textId="77777777" w:rsidR="00D006E4" w:rsidRPr="00D006E4" w:rsidRDefault="00D006E4" w:rsidP="00D006E4">
      <w:pPr>
        <w:ind w:firstLine="567"/>
        <w:jc w:val="both"/>
        <w:rPr>
          <w:sz w:val="28"/>
          <w:szCs w:val="28"/>
          <w:lang w:eastAsia="x-none"/>
        </w:rPr>
      </w:pPr>
      <w:r w:rsidRPr="00D006E4">
        <w:rPr>
          <w:bCs/>
          <w:sz w:val="28"/>
          <w:szCs w:val="28"/>
          <w:lang w:eastAsia="x-none"/>
        </w:rPr>
        <w:t>Фактические расходы по ремонту подтверждены данными бухгалтерского учета, счетами-фактурами, дефектными ведомостями, актами выполненных работ. Сумма расходов на период регулирования принимается по предложению организации в размере – 3401,83 тыс. руб.</w:t>
      </w:r>
      <w:r w:rsidRPr="00D006E4">
        <w:rPr>
          <w:sz w:val="28"/>
          <w:szCs w:val="28"/>
          <w:lang w:eastAsia="x-none"/>
        </w:rPr>
        <w:t xml:space="preserve"> Предложение организации находится в рамках индексов по прогнозу Минэкономразвития России.</w:t>
      </w:r>
    </w:p>
    <w:p w14:paraId="4E3C3EAA"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прочие расходы, связанные с реализацией угля населению в сумме 3751,34 </w:t>
      </w:r>
      <w:proofErr w:type="spellStart"/>
      <w:r w:rsidRPr="00D006E4">
        <w:rPr>
          <w:sz w:val="28"/>
          <w:szCs w:val="28"/>
          <w:lang w:eastAsia="x-none"/>
        </w:rPr>
        <w:t>тыс.руб</w:t>
      </w:r>
      <w:proofErr w:type="spellEnd"/>
      <w:r w:rsidRPr="00D006E4">
        <w:rPr>
          <w:sz w:val="28"/>
          <w:szCs w:val="28"/>
          <w:lang w:eastAsia="x-none"/>
        </w:rPr>
        <w:t xml:space="preserve">. </w:t>
      </w:r>
    </w:p>
    <w:p w14:paraId="783CDF2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52494AAF"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60C2F6E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 Расходы на страхование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17,69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0"/>
          <w:lang w:eastAsia="x-none"/>
        </w:rPr>
        <w:t>С</w:t>
      </w:r>
      <w:r w:rsidRPr="00D006E4">
        <w:rPr>
          <w:sz w:val="28"/>
          <w:szCs w:val="28"/>
          <w:lang w:eastAsia="x-none"/>
        </w:rPr>
        <w:t xml:space="preserve">огласно представленной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за отчетный период по счету 44 сумма ОСАГО составила 14,314 </w:t>
      </w:r>
      <w:proofErr w:type="spellStart"/>
      <w:r w:rsidRPr="00D006E4">
        <w:rPr>
          <w:sz w:val="28"/>
          <w:szCs w:val="28"/>
          <w:lang w:eastAsia="x-none"/>
        </w:rPr>
        <w:t>тыс.руб</w:t>
      </w:r>
      <w:proofErr w:type="spellEnd"/>
      <w:r w:rsidRPr="00D006E4">
        <w:rPr>
          <w:sz w:val="28"/>
          <w:szCs w:val="28"/>
          <w:lang w:eastAsia="x-none"/>
        </w:rPr>
        <w:t xml:space="preserve">. На период регулирования сумма принимается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размере 14,97 </w:t>
      </w:r>
      <w:proofErr w:type="spellStart"/>
      <w:r w:rsidRPr="00D006E4">
        <w:rPr>
          <w:sz w:val="28"/>
          <w:szCs w:val="28"/>
          <w:lang w:eastAsia="x-none"/>
        </w:rPr>
        <w:t>тыс.руб</w:t>
      </w:r>
      <w:proofErr w:type="spellEnd"/>
      <w:r w:rsidRPr="00D006E4">
        <w:rPr>
          <w:sz w:val="28"/>
          <w:szCs w:val="28"/>
          <w:lang w:eastAsia="x-none"/>
        </w:rPr>
        <w:t>.</w:t>
      </w:r>
    </w:p>
    <w:p w14:paraId="32873298" w14:textId="77777777" w:rsidR="00D006E4" w:rsidRPr="00D006E4" w:rsidRDefault="00D006E4" w:rsidP="00D006E4">
      <w:pPr>
        <w:ind w:firstLine="567"/>
        <w:jc w:val="both"/>
        <w:rPr>
          <w:sz w:val="28"/>
          <w:szCs w:val="28"/>
          <w:lang w:eastAsia="x-none"/>
        </w:rPr>
      </w:pPr>
      <w:r w:rsidRPr="00D006E4">
        <w:rPr>
          <w:sz w:val="28"/>
          <w:szCs w:val="28"/>
          <w:lang w:eastAsia="x-none"/>
        </w:rPr>
        <w:t>8.2.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14,79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Расшифровки на период регулирования не представлено. Специалистом затраты принимаются в размере 14,79 тыс. руб.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w:t>
      </w:r>
    </w:p>
    <w:p w14:paraId="07ACC4E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8.3. Затраты на услуги по подготовке кадров, обучению, аттестации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5,39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w:t>
      </w:r>
      <w:proofErr w:type="gramStart"/>
      <w:r w:rsidRPr="00D006E4">
        <w:rPr>
          <w:sz w:val="28"/>
          <w:szCs w:val="28"/>
          <w:lang w:eastAsia="x-none"/>
        </w:rPr>
        <w:t xml:space="preserve">6 </w:t>
      </w:r>
      <w:r w:rsidRPr="00D006E4">
        <w:rPr>
          <w:sz w:val="28"/>
          <w:szCs w:val="28"/>
          <w:lang w:val="x-none" w:eastAsia="x-none"/>
        </w:rPr>
        <w:t xml:space="preserve"> </w:t>
      </w:r>
      <w:r w:rsidRPr="00D006E4">
        <w:rPr>
          <w:sz w:val="28"/>
          <w:szCs w:val="28"/>
          <w:lang w:eastAsia="x-none"/>
        </w:rPr>
        <w:t>в</w:t>
      </w:r>
      <w:proofErr w:type="gramEnd"/>
      <w:r w:rsidRPr="00D006E4">
        <w:rPr>
          <w:sz w:val="28"/>
          <w:szCs w:val="28"/>
          <w:lang w:eastAsia="x-none"/>
        </w:rPr>
        <w:t xml:space="preserve"> размере 5,39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p>
    <w:p w14:paraId="0A0B1ABB" w14:textId="77777777" w:rsidR="00D006E4" w:rsidRPr="00D006E4" w:rsidRDefault="00D006E4" w:rsidP="00D006E4">
      <w:pPr>
        <w:ind w:firstLine="567"/>
        <w:jc w:val="both"/>
        <w:rPr>
          <w:sz w:val="28"/>
          <w:szCs w:val="28"/>
          <w:lang w:eastAsia="x-none"/>
        </w:rPr>
      </w:pPr>
      <w:r w:rsidRPr="00D006E4">
        <w:rPr>
          <w:sz w:val="28"/>
          <w:szCs w:val="28"/>
          <w:lang w:eastAsia="x-none"/>
        </w:rPr>
        <w:t>8.4.  Услуги охраны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2416,67 тыс. руб. Фактические расходы подтверждены данными </w:t>
      </w:r>
      <w:r w:rsidRPr="00D006E4">
        <w:rPr>
          <w:sz w:val="28"/>
          <w:szCs w:val="28"/>
          <w:lang w:eastAsia="x-none"/>
        </w:rPr>
        <w:lastRenderedPageBreak/>
        <w:t xml:space="preserve">бухгалтерского учета, а также счетами-фактурами.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2416,67 </w:t>
      </w:r>
      <w:proofErr w:type="spellStart"/>
      <w:r w:rsidRPr="00D006E4">
        <w:rPr>
          <w:sz w:val="28"/>
          <w:szCs w:val="28"/>
          <w:lang w:eastAsia="x-none"/>
        </w:rPr>
        <w:t>тыс.руб</w:t>
      </w:r>
      <w:proofErr w:type="spellEnd"/>
      <w:r w:rsidRPr="00D006E4">
        <w:rPr>
          <w:sz w:val="28"/>
          <w:szCs w:val="28"/>
          <w:lang w:eastAsia="x-none"/>
        </w:rPr>
        <w:t xml:space="preserve">. </w:t>
      </w:r>
    </w:p>
    <w:p w14:paraId="670D239D" w14:textId="77777777" w:rsidR="00D006E4" w:rsidRPr="00D006E4" w:rsidRDefault="00D006E4" w:rsidP="00D006E4">
      <w:pPr>
        <w:ind w:firstLine="567"/>
        <w:jc w:val="both"/>
        <w:rPr>
          <w:sz w:val="28"/>
          <w:szCs w:val="28"/>
          <w:lang w:eastAsia="x-none"/>
        </w:rPr>
      </w:pPr>
      <w:r w:rsidRPr="00D006E4">
        <w:rPr>
          <w:sz w:val="28"/>
          <w:szCs w:val="28"/>
          <w:lang w:eastAsia="x-none"/>
        </w:rPr>
        <w:t>8.5.</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коммунальные услуги в размере 280,32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Расходы принимаются по факту отчетного периода </w:t>
      </w:r>
      <w:r w:rsidRPr="00D006E4">
        <w:rPr>
          <w:sz w:val="28"/>
          <w:szCs w:val="28"/>
          <w:lang w:val="x-none" w:eastAsia="x-none"/>
        </w:rPr>
        <w:t>Минэкономразвития России</w:t>
      </w:r>
      <w:r w:rsidRPr="00D006E4">
        <w:rPr>
          <w:sz w:val="28"/>
          <w:szCs w:val="28"/>
          <w:lang w:eastAsia="x-none"/>
        </w:rPr>
        <w:t xml:space="preserve"> с индексом 104,5 в сумме 279,95 </w:t>
      </w:r>
      <w:proofErr w:type="spellStart"/>
      <w:r w:rsidRPr="00D006E4">
        <w:rPr>
          <w:sz w:val="28"/>
          <w:szCs w:val="28"/>
          <w:lang w:eastAsia="x-none"/>
        </w:rPr>
        <w:t>тыс.руб</w:t>
      </w:r>
      <w:proofErr w:type="spellEnd"/>
      <w:r w:rsidRPr="00D006E4">
        <w:rPr>
          <w:sz w:val="28"/>
          <w:szCs w:val="28"/>
          <w:lang w:eastAsia="x-none"/>
        </w:rPr>
        <w:t xml:space="preserve">. </w:t>
      </w:r>
    </w:p>
    <w:p w14:paraId="7E1C3A4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8.6.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516,89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105,9 в сумме 516,89 </w:t>
      </w:r>
      <w:proofErr w:type="spellStart"/>
      <w:r w:rsidRPr="00D006E4">
        <w:rPr>
          <w:sz w:val="28"/>
          <w:szCs w:val="28"/>
          <w:lang w:eastAsia="x-none"/>
        </w:rPr>
        <w:t>тыс.руб</w:t>
      </w:r>
      <w:proofErr w:type="spellEnd"/>
      <w:r w:rsidRPr="00D006E4">
        <w:rPr>
          <w:sz w:val="28"/>
          <w:szCs w:val="28"/>
          <w:lang w:eastAsia="x-none"/>
        </w:rPr>
        <w:t xml:space="preserve">. </w:t>
      </w:r>
    </w:p>
    <w:p w14:paraId="1BF422B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8.7.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3,23 тыс. руб. </w:t>
      </w:r>
      <w:r w:rsidRPr="00D006E4">
        <w:rPr>
          <w:sz w:val="28"/>
          <w:szCs w:val="28"/>
          <w:lang w:eastAsia="x-none"/>
        </w:rPr>
        <w:t xml:space="preserve">Фактические расходы подтверждены данными бухгалтерского учета, а также счет-фактурами на сумму 3,087 тыс. руб.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3,23 </w:t>
      </w:r>
      <w:proofErr w:type="spellStart"/>
      <w:r w:rsidRPr="00D006E4">
        <w:rPr>
          <w:sz w:val="28"/>
          <w:szCs w:val="28"/>
          <w:lang w:eastAsia="x-none"/>
        </w:rPr>
        <w:t>тыс.руб</w:t>
      </w:r>
      <w:proofErr w:type="spellEnd"/>
      <w:r w:rsidRPr="00D006E4">
        <w:rPr>
          <w:sz w:val="28"/>
          <w:szCs w:val="28"/>
          <w:lang w:eastAsia="x-none"/>
        </w:rPr>
        <w:t xml:space="preserve">. </w:t>
      </w:r>
    </w:p>
    <w:p w14:paraId="7FE387A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8.8. Расходы на услуги по перевозке грузов автотранспортом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0,4 </w:t>
      </w:r>
      <w:proofErr w:type="spellStart"/>
      <w:r w:rsidRPr="00D006E4">
        <w:rPr>
          <w:bCs/>
          <w:sz w:val="28"/>
          <w:szCs w:val="28"/>
          <w:lang w:eastAsia="x-none"/>
        </w:rPr>
        <w:t>тыс.руб</w:t>
      </w:r>
      <w:proofErr w:type="spellEnd"/>
      <w:r w:rsidRPr="00D006E4">
        <w:rPr>
          <w:bCs/>
          <w:sz w:val="28"/>
          <w:szCs w:val="28"/>
          <w:lang w:eastAsia="x-none"/>
        </w:rPr>
        <w:t xml:space="preserve">. Документально статья расходов не подтверждена. По запросу РЭК КО подтверждающие документы не представлены. Специалистом затраты в сумме 0,4 </w:t>
      </w:r>
      <w:proofErr w:type="spellStart"/>
      <w:r w:rsidRPr="00D006E4">
        <w:rPr>
          <w:bCs/>
          <w:sz w:val="28"/>
          <w:szCs w:val="28"/>
          <w:lang w:eastAsia="x-none"/>
        </w:rPr>
        <w:t>тыс.руб</w:t>
      </w:r>
      <w:proofErr w:type="spellEnd"/>
      <w:r w:rsidRPr="00D006E4">
        <w:rPr>
          <w:bCs/>
          <w:sz w:val="28"/>
          <w:szCs w:val="28"/>
          <w:lang w:eastAsia="x-none"/>
        </w:rPr>
        <w:t>. исключаются как экономически необоснованные.</w:t>
      </w:r>
    </w:p>
    <w:p w14:paraId="56D75FEA" w14:textId="77777777" w:rsidR="00D006E4" w:rsidRPr="00D006E4" w:rsidRDefault="00D006E4" w:rsidP="00D006E4">
      <w:pPr>
        <w:ind w:firstLine="567"/>
        <w:jc w:val="both"/>
        <w:rPr>
          <w:sz w:val="28"/>
          <w:szCs w:val="28"/>
          <w:lang w:eastAsia="x-none"/>
        </w:rPr>
      </w:pPr>
      <w:r w:rsidRPr="00D006E4">
        <w:rPr>
          <w:sz w:val="28"/>
          <w:szCs w:val="28"/>
          <w:lang w:eastAsia="x-none"/>
        </w:rPr>
        <w:t>8.9. Расходы на охрану окружающей среды, расходы на охрану труда, противопожарную безопасность, услуги учреждений (кадастровые работы, маркшейдерские</w:t>
      </w:r>
      <w:r w:rsidRPr="00D006E4">
        <w:rPr>
          <w:sz w:val="28"/>
          <w:szCs w:val="20"/>
          <w:lang w:val="x-none" w:eastAsia="x-none"/>
        </w:rPr>
        <w:t xml:space="preserve"> </w:t>
      </w:r>
      <w:r w:rsidRPr="00D006E4">
        <w:rPr>
          <w:sz w:val="28"/>
          <w:szCs w:val="28"/>
          <w:lang w:eastAsia="x-none"/>
        </w:rPr>
        <w:t>услуги, проект нормативов санитарно-защитной зоны, кадастровые работы)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453,67 тыс. руб. Фактические расходы подтверждены данными бухгалтерского учета, счетами-фактурами на сумму 177,8 тыс. руб.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175,73 </w:t>
      </w:r>
      <w:proofErr w:type="spellStart"/>
      <w:r w:rsidRPr="00D006E4">
        <w:rPr>
          <w:sz w:val="28"/>
          <w:szCs w:val="28"/>
          <w:lang w:eastAsia="x-none"/>
        </w:rPr>
        <w:t>тыс.руб</w:t>
      </w:r>
      <w:proofErr w:type="spellEnd"/>
      <w:r w:rsidRPr="00D006E4">
        <w:rPr>
          <w:sz w:val="28"/>
          <w:szCs w:val="28"/>
          <w:lang w:eastAsia="x-none"/>
        </w:rPr>
        <w:t xml:space="preserve">. </w:t>
      </w:r>
    </w:p>
    <w:p w14:paraId="1F877CD6" w14:textId="77777777" w:rsidR="00D006E4" w:rsidRPr="00D006E4" w:rsidRDefault="00D006E4" w:rsidP="00D006E4">
      <w:pPr>
        <w:ind w:firstLine="567"/>
        <w:jc w:val="both"/>
        <w:rPr>
          <w:sz w:val="28"/>
          <w:szCs w:val="28"/>
          <w:lang w:eastAsia="x-none"/>
        </w:rPr>
      </w:pPr>
      <w:r w:rsidRPr="00D006E4">
        <w:rPr>
          <w:sz w:val="28"/>
          <w:szCs w:val="28"/>
          <w:lang w:eastAsia="x-none"/>
        </w:rPr>
        <w:t>8.10. Компенсация за использование личного автомобиля.</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данные затраты в размере 23,72 тыс. руб. Документально статья расходов не подтверждена. По запросу РЭК КО документы не представлены. Специалистом затраты в сумме 23,72 </w:t>
      </w:r>
      <w:proofErr w:type="spellStart"/>
      <w:r w:rsidRPr="00D006E4">
        <w:rPr>
          <w:bCs/>
          <w:sz w:val="28"/>
          <w:szCs w:val="28"/>
          <w:lang w:eastAsia="x-none"/>
        </w:rPr>
        <w:t>тыс.руб</w:t>
      </w:r>
      <w:proofErr w:type="spellEnd"/>
      <w:r w:rsidRPr="00D006E4">
        <w:rPr>
          <w:bCs/>
          <w:sz w:val="28"/>
          <w:szCs w:val="28"/>
          <w:lang w:eastAsia="x-none"/>
        </w:rPr>
        <w:t>. исключаются как экономически необоснованные.</w:t>
      </w:r>
    </w:p>
    <w:p w14:paraId="2BCCD5A4" w14:textId="77777777" w:rsidR="00D006E4" w:rsidRPr="00D006E4" w:rsidRDefault="00D006E4" w:rsidP="00D006E4">
      <w:pPr>
        <w:ind w:firstLine="567"/>
        <w:jc w:val="both"/>
        <w:rPr>
          <w:sz w:val="28"/>
          <w:szCs w:val="28"/>
          <w:lang w:eastAsia="x-none"/>
        </w:rPr>
      </w:pPr>
      <w:r w:rsidRPr="00D006E4">
        <w:rPr>
          <w:bCs/>
          <w:sz w:val="28"/>
          <w:szCs w:val="28"/>
          <w:lang w:eastAsia="x-none"/>
        </w:rPr>
        <w:t>8.11.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по списанию лицензий в размере 18,57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17,745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18,57 </w:t>
      </w:r>
      <w:proofErr w:type="spellStart"/>
      <w:r w:rsidRPr="00D006E4">
        <w:rPr>
          <w:sz w:val="28"/>
          <w:szCs w:val="28"/>
          <w:lang w:eastAsia="x-none"/>
        </w:rPr>
        <w:t>тыс.руб</w:t>
      </w:r>
      <w:proofErr w:type="spellEnd"/>
      <w:r w:rsidRPr="00D006E4">
        <w:rPr>
          <w:sz w:val="28"/>
          <w:szCs w:val="28"/>
          <w:lang w:eastAsia="x-none"/>
        </w:rPr>
        <w:t xml:space="preserve">. </w:t>
      </w:r>
    </w:p>
    <w:p w14:paraId="6C2CBB62" w14:textId="77777777" w:rsidR="00D006E4" w:rsidRPr="00D006E4" w:rsidRDefault="00D006E4" w:rsidP="00D006E4">
      <w:pPr>
        <w:ind w:firstLine="567"/>
        <w:jc w:val="both"/>
        <w:rPr>
          <w:sz w:val="28"/>
          <w:szCs w:val="28"/>
          <w:lang w:eastAsia="x-none"/>
        </w:rPr>
      </w:pPr>
      <w:r w:rsidRPr="00D006E4">
        <w:rPr>
          <w:sz w:val="28"/>
          <w:szCs w:val="28"/>
          <w:lang w:eastAsia="x-none"/>
        </w:rPr>
        <w:t>Итого прочие расходы, связанные с реализацией угля населению, принимаются в сумме 3446,19 тыс. руб.</w:t>
      </w:r>
    </w:p>
    <w:p w14:paraId="0B1D9165" w14:textId="77777777" w:rsidR="00D006E4" w:rsidRPr="00D006E4" w:rsidRDefault="00D006E4" w:rsidP="00D006E4">
      <w:pPr>
        <w:ind w:firstLine="567"/>
        <w:jc w:val="both"/>
        <w:rPr>
          <w:sz w:val="28"/>
          <w:szCs w:val="28"/>
          <w:lang w:eastAsia="x-none"/>
        </w:rPr>
      </w:pPr>
      <w:r w:rsidRPr="00D006E4">
        <w:rPr>
          <w:bCs/>
          <w:sz w:val="28"/>
          <w:szCs w:val="28"/>
          <w:lang w:eastAsia="x-none"/>
        </w:rPr>
        <w:lastRenderedPageBreak/>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в сумме 9597,85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085F8DA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Кемеровский филиал, принимаются в доле пропорционально выручке по факту отчётного периода в соответствии с Налоговым кодексом РФ в сумме 9597,85 </w:t>
      </w:r>
      <w:proofErr w:type="spellStart"/>
      <w:r w:rsidRPr="00D006E4">
        <w:rPr>
          <w:sz w:val="28"/>
          <w:szCs w:val="28"/>
          <w:lang w:eastAsia="x-none"/>
        </w:rPr>
        <w:t>тыс.руб</w:t>
      </w:r>
      <w:proofErr w:type="spellEnd"/>
      <w:r w:rsidRPr="00D006E4">
        <w:rPr>
          <w:sz w:val="28"/>
          <w:szCs w:val="28"/>
          <w:lang w:eastAsia="x-none"/>
        </w:rPr>
        <w:t>.</w:t>
      </w:r>
    </w:p>
    <w:p w14:paraId="54CA4830" w14:textId="77777777" w:rsidR="00D006E4" w:rsidRPr="00D006E4" w:rsidRDefault="00D006E4" w:rsidP="00D006E4">
      <w:pPr>
        <w:ind w:firstLine="567"/>
        <w:jc w:val="both"/>
        <w:rPr>
          <w:sz w:val="28"/>
          <w:szCs w:val="28"/>
          <w:lang w:eastAsia="x-none"/>
        </w:rPr>
      </w:pPr>
      <w:r w:rsidRPr="00D006E4">
        <w:rPr>
          <w:sz w:val="28"/>
          <w:szCs w:val="28"/>
          <w:lang w:eastAsia="x-none"/>
        </w:rPr>
        <w:t>10. Амортизацию основных средств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975,3 тыс. руб. Организацией представлена расшифровка начисленной амортизации на сумму 975,295 тыс. руб.,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02. Сумма амортизации в расшифровке отходит с суммой амортизации по филиалу по счету 44 и составляет 975,295 руб. Расходы принимаются в размере 975,3 тыс. руб. согласно расшифровке организации, данным бухгалтерского учета.</w:t>
      </w:r>
    </w:p>
    <w:p w14:paraId="6F403153" w14:textId="77777777" w:rsidR="00D006E4" w:rsidRPr="00D006E4" w:rsidRDefault="00D006E4" w:rsidP="00D006E4">
      <w:pPr>
        <w:ind w:firstLine="567"/>
        <w:jc w:val="both"/>
        <w:rPr>
          <w:sz w:val="28"/>
          <w:szCs w:val="28"/>
          <w:lang w:eastAsia="x-none"/>
        </w:rPr>
      </w:pPr>
      <w:r w:rsidRPr="00D006E4">
        <w:rPr>
          <w:bCs/>
          <w:sz w:val="28"/>
          <w:szCs w:val="28"/>
          <w:lang w:eastAsia="x-none"/>
        </w:rPr>
        <w:t>11.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1257,02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0CB13FD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Расходы принимаются по факту отчетного периода с индексом Минэкономразвития России 104,6 в сумме 1257,02 </w:t>
      </w:r>
      <w:proofErr w:type="spellStart"/>
      <w:r w:rsidRPr="00D006E4">
        <w:rPr>
          <w:sz w:val="28"/>
          <w:szCs w:val="28"/>
          <w:lang w:eastAsia="x-none"/>
        </w:rPr>
        <w:t>тыс.руб</w:t>
      </w:r>
      <w:proofErr w:type="spellEnd"/>
      <w:r w:rsidRPr="00D006E4">
        <w:rPr>
          <w:sz w:val="28"/>
          <w:szCs w:val="28"/>
          <w:lang w:eastAsia="x-none"/>
        </w:rPr>
        <w:t>. по предложению организации.</w:t>
      </w:r>
    </w:p>
    <w:p w14:paraId="06EA7977" w14:textId="77777777" w:rsidR="00D006E4" w:rsidRPr="00D006E4" w:rsidRDefault="00D006E4" w:rsidP="00D006E4">
      <w:pPr>
        <w:ind w:firstLine="709"/>
        <w:jc w:val="both"/>
        <w:rPr>
          <w:sz w:val="28"/>
          <w:szCs w:val="28"/>
          <w:lang w:eastAsia="x-none"/>
        </w:rPr>
      </w:pPr>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2175,0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6C428EB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w:t>
      </w:r>
      <w:proofErr w:type="gramStart"/>
      <w:r w:rsidRPr="00D006E4">
        <w:rPr>
          <w:sz w:val="28"/>
          <w:szCs w:val="28"/>
          <w:lang w:eastAsia="x-none"/>
        </w:rPr>
        <w:t>за отчетный период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950 </w:t>
      </w:r>
      <w:proofErr w:type="spellStart"/>
      <w:r w:rsidRPr="00D006E4">
        <w:rPr>
          <w:sz w:val="28"/>
          <w:szCs w:val="28"/>
          <w:lang w:eastAsia="x-none"/>
        </w:rPr>
        <w:t>тыс.руб</w:t>
      </w:r>
      <w:proofErr w:type="spellEnd"/>
      <w:r w:rsidRPr="00D006E4">
        <w:rPr>
          <w:sz w:val="28"/>
          <w:szCs w:val="28"/>
          <w:lang w:eastAsia="x-none"/>
        </w:rPr>
        <w:t>.</w:t>
      </w:r>
    </w:p>
    <w:p w14:paraId="5069DD1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13. Налоги и сборы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186,91 </w:t>
      </w:r>
      <w:proofErr w:type="spellStart"/>
      <w:r w:rsidRPr="00D006E4">
        <w:rPr>
          <w:sz w:val="28"/>
          <w:szCs w:val="28"/>
          <w:lang w:eastAsia="x-none"/>
        </w:rPr>
        <w:t>тыс.руб</w:t>
      </w:r>
      <w:proofErr w:type="spellEnd"/>
      <w:r w:rsidRPr="00D006E4">
        <w:rPr>
          <w:sz w:val="28"/>
          <w:szCs w:val="28"/>
          <w:lang w:eastAsia="x-none"/>
        </w:rPr>
        <w:t>.</w:t>
      </w:r>
    </w:p>
    <w:p w14:paraId="0852C63F" w14:textId="77777777" w:rsidR="00D006E4" w:rsidRPr="00D006E4" w:rsidRDefault="00D006E4" w:rsidP="00D006E4">
      <w:pPr>
        <w:ind w:firstLine="567"/>
        <w:jc w:val="both"/>
        <w:rPr>
          <w:sz w:val="28"/>
          <w:szCs w:val="28"/>
          <w:lang w:eastAsia="x-none"/>
        </w:rPr>
      </w:pPr>
      <w:r w:rsidRPr="00D006E4">
        <w:rPr>
          <w:sz w:val="28"/>
          <w:szCs w:val="28"/>
          <w:lang w:eastAsia="x-none"/>
        </w:rPr>
        <w:t>- земельный налог принимается в размере 98,49 тыс. руб. По запросу РЭК КО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налога на 2018 год. Налог принимается на уровне фактических расходов отчетного периода с учетом подтверждающих документов.</w:t>
      </w:r>
    </w:p>
    <w:p w14:paraId="6A8C1608" w14:textId="77777777" w:rsidR="00D006E4" w:rsidRPr="00D006E4" w:rsidRDefault="00D006E4" w:rsidP="00D006E4">
      <w:pPr>
        <w:ind w:firstLine="567"/>
        <w:jc w:val="both"/>
        <w:rPr>
          <w:sz w:val="28"/>
          <w:szCs w:val="28"/>
          <w:lang w:eastAsia="x-none"/>
        </w:rPr>
      </w:pPr>
      <w:r w:rsidRPr="00D006E4">
        <w:rPr>
          <w:sz w:val="28"/>
          <w:szCs w:val="28"/>
          <w:lang w:eastAsia="x-none"/>
        </w:rPr>
        <w:t>- транспортный налог принимается в размере 88,27 тыс. руб.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w:t>
      </w:r>
    </w:p>
    <w:p w14:paraId="1B36251F"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 прочие налоги и сборы принимаются в размере 0,15 тыс. руб. Организацией представлена декларация о плате за негативное воздействие на окружающую среду. Расходы принимаются в пределах норм загрязнения согласно </w:t>
      </w:r>
      <w:proofErr w:type="spellStart"/>
      <w:r w:rsidRPr="00D006E4">
        <w:rPr>
          <w:sz w:val="28"/>
          <w:szCs w:val="28"/>
          <w:lang w:eastAsia="x-none"/>
        </w:rPr>
        <w:t>оборотно</w:t>
      </w:r>
      <w:proofErr w:type="spellEnd"/>
      <w:r w:rsidRPr="00D006E4">
        <w:rPr>
          <w:sz w:val="28"/>
          <w:szCs w:val="28"/>
          <w:lang w:eastAsia="x-none"/>
        </w:rPr>
        <w:t>-сальдовой ведомости по счету 44.</w:t>
      </w:r>
    </w:p>
    <w:p w14:paraId="073AE58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14.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980,71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tbl>
      <w:tblPr>
        <w:tblW w:w="9351" w:type="dxa"/>
        <w:tblInd w:w="113" w:type="dxa"/>
        <w:tblLook w:val="04A0" w:firstRow="1" w:lastRow="0" w:firstColumn="1" w:lastColumn="0" w:noHBand="0" w:noVBand="1"/>
      </w:tblPr>
      <w:tblGrid>
        <w:gridCol w:w="5665"/>
        <w:gridCol w:w="3686"/>
      </w:tblGrid>
      <w:tr w:rsidR="00D006E4" w:rsidRPr="00D006E4" w14:paraId="524E0F84"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49959"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6EFBF0B4"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5D042EE5"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17B62AF9" w14:textId="77777777" w:rsidR="00D006E4" w:rsidRPr="00D006E4" w:rsidRDefault="00D006E4" w:rsidP="00D006E4">
            <w:pPr>
              <w:rPr>
                <w:color w:val="000000"/>
                <w:sz w:val="22"/>
                <w:szCs w:val="22"/>
                <w:lang w:eastAsia="en-US"/>
              </w:rPr>
            </w:pPr>
          </w:p>
        </w:tc>
        <w:tc>
          <w:tcPr>
            <w:tcW w:w="3686" w:type="dxa"/>
            <w:tcBorders>
              <w:top w:val="nil"/>
              <w:left w:val="nil"/>
              <w:bottom w:val="single" w:sz="4" w:space="0" w:color="auto"/>
              <w:right w:val="single" w:sz="4" w:space="0" w:color="auto"/>
            </w:tcBorders>
            <w:shd w:val="clear" w:color="auto" w:fill="auto"/>
            <w:noWrap/>
            <w:vAlign w:val="bottom"/>
          </w:tcPr>
          <w:p w14:paraId="429B5B23" w14:textId="77777777" w:rsidR="00D006E4" w:rsidRPr="00D006E4" w:rsidRDefault="00D006E4" w:rsidP="00D006E4">
            <w:pPr>
              <w:rPr>
                <w:color w:val="000000"/>
                <w:sz w:val="22"/>
                <w:szCs w:val="22"/>
                <w:lang w:eastAsia="en-US"/>
              </w:rPr>
            </w:pPr>
          </w:p>
        </w:tc>
      </w:tr>
      <w:tr w:rsidR="00D006E4" w:rsidRPr="00D006E4" w14:paraId="6B69A53E"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0487F796" w14:textId="77777777" w:rsidR="00D006E4" w:rsidRPr="00D006E4" w:rsidRDefault="00D006E4" w:rsidP="00D006E4">
            <w:pPr>
              <w:rPr>
                <w:color w:val="000000"/>
                <w:sz w:val="22"/>
                <w:szCs w:val="22"/>
                <w:lang w:eastAsia="en-US"/>
              </w:rPr>
            </w:pPr>
            <w:r w:rsidRPr="00D006E4">
              <w:rPr>
                <w:color w:val="000000"/>
                <w:sz w:val="22"/>
                <w:szCs w:val="22"/>
                <w:lang w:eastAsia="en-US"/>
              </w:rPr>
              <w:t>Взвешивание</w:t>
            </w:r>
          </w:p>
        </w:tc>
        <w:tc>
          <w:tcPr>
            <w:tcW w:w="3686" w:type="dxa"/>
            <w:tcBorders>
              <w:top w:val="nil"/>
              <w:left w:val="nil"/>
              <w:bottom w:val="single" w:sz="4" w:space="0" w:color="auto"/>
              <w:right w:val="single" w:sz="4" w:space="0" w:color="auto"/>
            </w:tcBorders>
            <w:shd w:val="clear" w:color="auto" w:fill="auto"/>
            <w:noWrap/>
            <w:vAlign w:val="bottom"/>
          </w:tcPr>
          <w:p w14:paraId="6F31FAA6"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14 830,51</w:t>
            </w:r>
          </w:p>
        </w:tc>
      </w:tr>
      <w:tr w:rsidR="00D006E4" w:rsidRPr="00D006E4" w14:paraId="50A587E7"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EF52DF0"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Аренда имущества </w:t>
            </w:r>
          </w:p>
        </w:tc>
        <w:tc>
          <w:tcPr>
            <w:tcW w:w="3686" w:type="dxa"/>
            <w:tcBorders>
              <w:top w:val="nil"/>
              <w:left w:val="nil"/>
              <w:bottom w:val="single" w:sz="4" w:space="0" w:color="auto"/>
              <w:right w:val="single" w:sz="4" w:space="0" w:color="auto"/>
            </w:tcBorders>
            <w:shd w:val="clear" w:color="auto" w:fill="auto"/>
            <w:noWrap/>
            <w:vAlign w:val="bottom"/>
          </w:tcPr>
          <w:p w14:paraId="2EF0381D" w14:textId="77777777" w:rsidR="00D006E4" w:rsidRPr="00D006E4" w:rsidRDefault="00D006E4" w:rsidP="00D006E4">
            <w:pPr>
              <w:jc w:val="center"/>
              <w:rPr>
                <w:color w:val="000000"/>
                <w:sz w:val="22"/>
                <w:szCs w:val="22"/>
                <w:lang w:eastAsia="en-US"/>
              </w:rPr>
            </w:pPr>
            <w:r w:rsidRPr="00D006E4">
              <w:rPr>
                <w:color w:val="000000"/>
                <w:sz w:val="22"/>
                <w:szCs w:val="22"/>
                <w:lang w:eastAsia="en-US"/>
              </w:rPr>
              <w:t>984 192,37</w:t>
            </w:r>
          </w:p>
        </w:tc>
      </w:tr>
      <w:tr w:rsidR="00D006E4" w:rsidRPr="00D006E4" w14:paraId="5DCD98C8"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795B7AD0"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45836BDB"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18 813,56</w:t>
            </w:r>
          </w:p>
        </w:tc>
      </w:tr>
      <w:tr w:rsidR="00D006E4" w:rsidRPr="00D006E4" w14:paraId="129EC687"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336B23E6" w14:textId="77777777" w:rsidR="00D006E4" w:rsidRPr="00D006E4" w:rsidRDefault="00D006E4" w:rsidP="00D006E4">
            <w:pPr>
              <w:rPr>
                <w:color w:val="000000"/>
                <w:sz w:val="22"/>
                <w:szCs w:val="22"/>
                <w:lang w:eastAsia="en-US"/>
              </w:rPr>
            </w:pPr>
            <w:r w:rsidRPr="00D006E4">
              <w:rPr>
                <w:color w:val="000000"/>
                <w:sz w:val="22"/>
                <w:szCs w:val="22"/>
                <w:lang w:eastAsia="en-US"/>
              </w:rPr>
              <w:t>Услуги по хранению</w:t>
            </w:r>
          </w:p>
        </w:tc>
        <w:tc>
          <w:tcPr>
            <w:tcW w:w="3686" w:type="dxa"/>
            <w:tcBorders>
              <w:top w:val="nil"/>
              <w:left w:val="nil"/>
              <w:bottom w:val="single" w:sz="4" w:space="0" w:color="auto"/>
              <w:right w:val="single" w:sz="4" w:space="0" w:color="auto"/>
            </w:tcBorders>
            <w:shd w:val="clear" w:color="auto" w:fill="auto"/>
            <w:noWrap/>
            <w:vAlign w:val="bottom"/>
          </w:tcPr>
          <w:p w14:paraId="304CEFF8" w14:textId="77777777" w:rsidR="00D006E4" w:rsidRPr="00D006E4" w:rsidRDefault="00D006E4" w:rsidP="00D006E4">
            <w:pPr>
              <w:jc w:val="center"/>
              <w:rPr>
                <w:color w:val="000000"/>
                <w:sz w:val="22"/>
                <w:szCs w:val="22"/>
                <w:lang w:eastAsia="en-US"/>
              </w:rPr>
            </w:pPr>
            <w:r w:rsidRPr="00D006E4">
              <w:rPr>
                <w:color w:val="000000"/>
                <w:sz w:val="22"/>
                <w:szCs w:val="22"/>
                <w:lang w:eastAsia="en-US"/>
              </w:rPr>
              <w:t>488,14</w:t>
            </w:r>
          </w:p>
        </w:tc>
      </w:tr>
      <w:tr w:rsidR="00D006E4" w:rsidRPr="00D006E4" w14:paraId="53E68A03"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7032DCD1" w14:textId="77777777" w:rsidR="00D006E4" w:rsidRPr="00D006E4" w:rsidRDefault="00D006E4" w:rsidP="00D006E4">
            <w:pPr>
              <w:rPr>
                <w:color w:val="000000"/>
                <w:sz w:val="22"/>
                <w:szCs w:val="22"/>
                <w:lang w:eastAsia="en-US"/>
              </w:rPr>
            </w:pPr>
            <w:r w:rsidRPr="00D006E4">
              <w:rPr>
                <w:color w:val="000000"/>
                <w:sz w:val="22"/>
                <w:szCs w:val="22"/>
                <w:lang w:eastAsia="en-US"/>
              </w:rPr>
              <w:t>Итого</w:t>
            </w:r>
          </w:p>
        </w:tc>
        <w:tc>
          <w:tcPr>
            <w:tcW w:w="3686" w:type="dxa"/>
            <w:tcBorders>
              <w:top w:val="nil"/>
              <w:left w:val="nil"/>
              <w:bottom w:val="single" w:sz="4" w:space="0" w:color="auto"/>
              <w:right w:val="single" w:sz="4" w:space="0" w:color="auto"/>
            </w:tcBorders>
            <w:shd w:val="clear" w:color="auto" w:fill="auto"/>
            <w:noWrap/>
            <w:vAlign w:val="bottom"/>
          </w:tcPr>
          <w:p w14:paraId="6A4E2B78"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1 003 494,07</w:t>
            </w:r>
          </w:p>
        </w:tc>
      </w:tr>
      <w:tr w:rsidR="00D006E4" w:rsidRPr="00D006E4" w14:paraId="65FB742A"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E4972C0" w14:textId="77777777" w:rsidR="00D006E4" w:rsidRPr="00D006E4" w:rsidRDefault="00D006E4" w:rsidP="00D006E4">
            <w:pPr>
              <w:rPr>
                <w:color w:val="000000"/>
                <w:sz w:val="22"/>
                <w:szCs w:val="22"/>
                <w:lang w:eastAsia="en-US"/>
              </w:rPr>
            </w:pPr>
            <w:r w:rsidRPr="00D006E4">
              <w:rPr>
                <w:color w:val="000000"/>
                <w:sz w:val="22"/>
                <w:szCs w:val="22"/>
                <w:lang w:eastAsia="en-US"/>
              </w:rPr>
              <w:t>рентабельность</w:t>
            </w:r>
          </w:p>
        </w:tc>
        <w:tc>
          <w:tcPr>
            <w:tcW w:w="3686" w:type="dxa"/>
            <w:tcBorders>
              <w:top w:val="nil"/>
              <w:left w:val="nil"/>
              <w:bottom w:val="single" w:sz="4" w:space="0" w:color="auto"/>
              <w:right w:val="single" w:sz="4" w:space="0" w:color="auto"/>
            </w:tcBorders>
            <w:shd w:val="clear" w:color="auto" w:fill="auto"/>
            <w:noWrap/>
            <w:vAlign w:val="bottom"/>
          </w:tcPr>
          <w:p w14:paraId="72C40B89" w14:textId="77777777" w:rsidR="00D006E4" w:rsidRPr="00D006E4" w:rsidRDefault="00D006E4" w:rsidP="00D006E4">
            <w:pPr>
              <w:jc w:val="center"/>
              <w:rPr>
                <w:color w:val="000000"/>
                <w:sz w:val="22"/>
                <w:szCs w:val="22"/>
                <w:lang w:eastAsia="en-US"/>
              </w:rPr>
            </w:pPr>
            <w:r w:rsidRPr="00D006E4">
              <w:rPr>
                <w:color w:val="000000"/>
                <w:sz w:val="22"/>
                <w:szCs w:val="22"/>
                <w:lang w:eastAsia="en-US"/>
              </w:rPr>
              <w:t>2,27%</w:t>
            </w:r>
          </w:p>
        </w:tc>
      </w:tr>
      <w:tr w:rsidR="00D006E4" w:rsidRPr="00D006E4" w14:paraId="04F1C3B9"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7AA45096" w14:textId="77777777" w:rsidR="00D006E4" w:rsidRPr="00D006E4" w:rsidRDefault="00D006E4" w:rsidP="00D006E4">
            <w:pPr>
              <w:rPr>
                <w:color w:val="000000"/>
                <w:sz w:val="22"/>
                <w:szCs w:val="22"/>
                <w:lang w:eastAsia="en-US"/>
              </w:rPr>
            </w:pPr>
            <w:r w:rsidRPr="00D006E4">
              <w:rPr>
                <w:color w:val="000000"/>
                <w:sz w:val="22"/>
                <w:szCs w:val="22"/>
                <w:lang w:eastAsia="en-US"/>
              </w:rPr>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tcPr>
          <w:p w14:paraId="0CB488D3" w14:textId="77777777" w:rsidR="00D006E4" w:rsidRPr="00D006E4" w:rsidRDefault="00D006E4" w:rsidP="00D006E4">
            <w:pPr>
              <w:jc w:val="center"/>
              <w:rPr>
                <w:color w:val="000000"/>
                <w:sz w:val="22"/>
                <w:szCs w:val="22"/>
                <w:lang w:eastAsia="en-US"/>
              </w:rPr>
            </w:pPr>
            <w:r w:rsidRPr="00D006E4">
              <w:rPr>
                <w:color w:val="000000"/>
                <w:sz w:val="22"/>
                <w:szCs w:val="22"/>
                <w:lang w:eastAsia="en-US"/>
              </w:rPr>
              <w:t>980 714,75</w:t>
            </w:r>
          </w:p>
        </w:tc>
      </w:tr>
    </w:tbl>
    <w:p w14:paraId="49EE451B" w14:textId="77777777" w:rsidR="00D006E4" w:rsidRPr="00D006E4" w:rsidRDefault="00D006E4" w:rsidP="00D006E4">
      <w:pPr>
        <w:jc w:val="both"/>
        <w:rPr>
          <w:sz w:val="28"/>
          <w:szCs w:val="28"/>
          <w:lang w:eastAsia="x-none"/>
        </w:rPr>
      </w:pPr>
    </w:p>
    <w:p w14:paraId="54DDFFCA"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15.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398,5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63AAC032"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289C39DF"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361,26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0C64F595"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Итого общая сумма затрат на переработку и реализацию угля на период регулирования составит 41856,34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252,64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13.</w:t>
      </w:r>
    </w:p>
    <w:p w14:paraId="182E193E"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3B8B1745" w14:textId="77777777" w:rsidR="00D006E4" w:rsidRPr="00D006E4" w:rsidRDefault="00D006E4" w:rsidP="00D006E4">
      <w:pPr>
        <w:ind w:firstLine="567"/>
        <w:jc w:val="both"/>
        <w:rPr>
          <w:bCs/>
          <w:sz w:val="28"/>
          <w:szCs w:val="28"/>
          <w:lang w:eastAsia="x-none"/>
        </w:rPr>
      </w:pPr>
      <w:r w:rsidRPr="00D006E4">
        <w:rPr>
          <w:bCs/>
          <w:sz w:val="28"/>
          <w:szCs w:val="28"/>
          <w:lang w:eastAsia="x-none"/>
        </w:rPr>
        <w:t>ДР – 2253,48 руб./</w:t>
      </w:r>
      <w:proofErr w:type="spellStart"/>
      <w:r w:rsidRPr="00D006E4">
        <w:rPr>
          <w:bCs/>
          <w:sz w:val="28"/>
          <w:szCs w:val="28"/>
          <w:lang w:eastAsia="x-none"/>
        </w:rPr>
        <w:t>тн</w:t>
      </w:r>
      <w:proofErr w:type="spellEnd"/>
      <w:r w:rsidRPr="00D006E4">
        <w:rPr>
          <w:bCs/>
          <w:sz w:val="28"/>
          <w:szCs w:val="28"/>
          <w:lang w:eastAsia="x-none"/>
        </w:rPr>
        <w:t>,</w:t>
      </w:r>
    </w:p>
    <w:p w14:paraId="6208914C" w14:textId="77777777" w:rsidR="00D006E4" w:rsidRPr="00D006E4" w:rsidRDefault="00D006E4" w:rsidP="00D006E4">
      <w:pPr>
        <w:ind w:firstLine="567"/>
        <w:jc w:val="both"/>
        <w:rPr>
          <w:bCs/>
          <w:sz w:val="28"/>
          <w:szCs w:val="28"/>
          <w:lang w:eastAsia="x-none"/>
        </w:rPr>
      </w:pPr>
      <w:r w:rsidRPr="00D006E4">
        <w:rPr>
          <w:bCs/>
          <w:sz w:val="28"/>
          <w:szCs w:val="28"/>
          <w:lang w:eastAsia="x-none"/>
        </w:rPr>
        <w:t>ДО - 2860,68 руб./</w:t>
      </w:r>
      <w:proofErr w:type="spellStart"/>
      <w:r w:rsidRPr="00D006E4">
        <w:rPr>
          <w:bCs/>
          <w:sz w:val="28"/>
          <w:szCs w:val="28"/>
          <w:lang w:eastAsia="x-none"/>
        </w:rPr>
        <w:t>тн</w:t>
      </w:r>
      <w:proofErr w:type="spellEnd"/>
      <w:r w:rsidRPr="00D006E4">
        <w:rPr>
          <w:bCs/>
          <w:sz w:val="28"/>
          <w:szCs w:val="28"/>
          <w:lang w:eastAsia="x-none"/>
        </w:rPr>
        <w:t>,</w:t>
      </w:r>
    </w:p>
    <w:p w14:paraId="7DBB0BA3"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3020,28 руб./</w:t>
      </w:r>
      <w:proofErr w:type="spellStart"/>
      <w:r w:rsidRPr="00D006E4">
        <w:rPr>
          <w:bCs/>
          <w:sz w:val="28"/>
          <w:szCs w:val="28"/>
          <w:lang w:eastAsia="x-none"/>
        </w:rPr>
        <w:t>тн</w:t>
      </w:r>
      <w:proofErr w:type="spellEnd"/>
      <w:r w:rsidRPr="00D006E4">
        <w:rPr>
          <w:bCs/>
          <w:sz w:val="28"/>
          <w:szCs w:val="28"/>
          <w:lang w:eastAsia="x-none"/>
        </w:rPr>
        <w:t>,</w:t>
      </w:r>
    </w:p>
    <w:p w14:paraId="0BBA7629"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2968,68 руб./</w:t>
      </w:r>
      <w:proofErr w:type="spellStart"/>
      <w:r w:rsidRPr="00D006E4">
        <w:rPr>
          <w:bCs/>
          <w:sz w:val="28"/>
          <w:szCs w:val="28"/>
          <w:lang w:eastAsia="x-none"/>
        </w:rPr>
        <w:t>тн</w:t>
      </w:r>
      <w:proofErr w:type="spellEnd"/>
      <w:r w:rsidRPr="00D006E4">
        <w:rPr>
          <w:bCs/>
          <w:sz w:val="28"/>
          <w:szCs w:val="28"/>
          <w:lang w:eastAsia="x-none"/>
        </w:rPr>
        <w:t>.</w:t>
      </w:r>
    </w:p>
    <w:p w14:paraId="0B53C5CF" w14:textId="77777777" w:rsidR="00D006E4" w:rsidRPr="00D006E4" w:rsidRDefault="00D006E4" w:rsidP="00D006E4">
      <w:pPr>
        <w:ind w:firstLine="567"/>
        <w:jc w:val="both"/>
        <w:rPr>
          <w:bCs/>
          <w:sz w:val="28"/>
          <w:szCs w:val="28"/>
          <w:lang w:eastAsia="x-none"/>
        </w:rPr>
      </w:pPr>
    </w:p>
    <w:p w14:paraId="27D8518B" w14:textId="77777777" w:rsidR="00D006E4" w:rsidRPr="00D006E4" w:rsidRDefault="00D006E4" w:rsidP="00D006E4">
      <w:pPr>
        <w:ind w:left="1070"/>
        <w:jc w:val="center"/>
        <w:rPr>
          <w:b/>
          <w:bCs/>
          <w:sz w:val="28"/>
          <w:szCs w:val="28"/>
          <w:lang w:eastAsia="x-none"/>
        </w:rPr>
      </w:pPr>
      <w:r w:rsidRPr="00D006E4">
        <w:rPr>
          <w:b/>
          <w:bCs/>
          <w:sz w:val="28"/>
          <w:szCs w:val="28"/>
          <w:lang w:eastAsia="x-none"/>
        </w:rPr>
        <w:t>Мариинский филиал</w:t>
      </w:r>
    </w:p>
    <w:p w14:paraId="30BD15F1" w14:textId="77777777" w:rsidR="00D006E4" w:rsidRPr="00D006E4" w:rsidRDefault="00D006E4" w:rsidP="00D006E4">
      <w:pPr>
        <w:ind w:left="1070"/>
        <w:jc w:val="center"/>
        <w:rPr>
          <w:b/>
          <w:bCs/>
          <w:color w:val="FF0000"/>
          <w:sz w:val="28"/>
          <w:szCs w:val="28"/>
          <w:lang w:eastAsia="x-none"/>
        </w:rPr>
      </w:pPr>
    </w:p>
    <w:p w14:paraId="60FF8D39" w14:textId="77777777" w:rsidR="00D006E4" w:rsidRPr="00D006E4" w:rsidRDefault="00D006E4" w:rsidP="00D006E4">
      <w:pPr>
        <w:ind w:firstLine="567"/>
        <w:jc w:val="both"/>
        <w:rPr>
          <w:bCs/>
          <w:sz w:val="28"/>
          <w:szCs w:val="28"/>
          <w:lang w:eastAsia="x-none"/>
        </w:rPr>
      </w:pPr>
      <w:r w:rsidRPr="00D006E4">
        <w:rPr>
          <w:bCs/>
          <w:sz w:val="28"/>
          <w:szCs w:val="28"/>
          <w:lang w:eastAsia="x-none"/>
        </w:rPr>
        <w:t>Кемеровский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обеспечивает углем </w:t>
      </w:r>
      <w:proofErr w:type="gramStart"/>
      <w:r w:rsidRPr="00D006E4">
        <w:rPr>
          <w:bCs/>
          <w:sz w:val="28"/>
          <w:szCs w:val="28"/>
          <w:lang w:eastAsia="x-none"/>
        </w:rPr>
        <w:t>население  Мариинского</w:t>
      </w:r>
      <w:proofErr w:type="gramEnd"/>
      <w:r w:rsidRPr="00D006E4">
        <w:rPr>
          <w:bCs/>
          <w:sz w:val="28"/>
          <w:szCs w:val="28"/>
          <w:lang w:eastAsia="x-none"/>
        </w:rPr>
        <w:t xml:space="preserve"> муниципального района и </w:t>
      </w:r>
      <w:proofErr w:type="spellStart"/>
      <w:r w:rsidRPr="00D006E4">
        <w:rPr>
          <w:bCs/>
          <w:sz w:val="28"/>
          <w:szCs w:val="28"/>
          <w:lang w:eastAsia="x-none"/>
        </w:rPr>
        <w:t>Чебулинского</w:t>
      </w:r>
      <w:proofErr w:type="spellEnd"/>
      <w:r w:rsidRPr="00D006E4">
        <w:rPr>
          <w:bCs/>
          <w:sz w:val="28"/>
          <w:szCs w:val="28"/>
          <w:lang w:eastAsia="x-none"/>
        </w:rPr>
        <w:t xml:space="preserve"> муниципального района.</w:t>
      </w:r>
    </w:p>
    <w:p w14:paraId="46D9B945"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29A565AF"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ПАО «КТК».</w:t>
      </w:r>
    </w:p>
    <w:p w14:paraId="493AA757"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6A329A5B" w14:textId="77777777" w:rsidR="00D006E4" w:rsidRPr="00D006E4" w:rsidRDefault="00D006E4" w:rsidP="00D006E4">
      <w:pPr>
        <w:ind w:firstLine="851"/>
        <w:jc w:val="both"/>
        <w:rPr>
          <w:color w:val="000000"/>
          <w:sz w:val="28"/>
          <w:szCs w:val="28"/>
          <w:lang w:eastAsia="x-none"/>
        </w:rPr>
      </w:pPr>
      <w:r w:rsidRPr="00D006E4">
        <w:rPr>
          <w:bCs/>
          <w:color w:val="000000"/>
          <w:sz w:val="28"/>
          <w:szCs w:val="28"/>
          <w:lang w:eastAsia="x-none"/>
        </w:rPr>
        <w:t>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1980 руб./</w:t>
      </w:r>
      <w:proofErr w:type="spellStart"/>
      <w:r w:rsidRPr="00D006E4">
        <w:rPr>
          <w:bCs/>
          <w:color w:val="000000"/>
          <w:sz w:val="28"/>
          <w:szCs w:val="28"/>
          <w:lang w:eastAsia="x-none"/>
        </w:rPr>
        <w:t>тн</w:t>
      </w:r>
      <w:proofErr w:type="spellEnd"/>
      <w:r w:rsidRPr="00D006E4">
        <w:rPr>
          <w:bCs/>
          <w:color w:val="000000"/>
          <w:sz w:val="28"/>
          <w:szCs w:val="28"/>
          <w:lang w:eastAsia="x-none"/>
        </w:rPr>
        <w:t>; ООО «</w:t>
      </w:r>
      <w:proofErr w:type="spellStart"/>
      <w:r w:rsidRPr="00D006E4">
        <w:rPr>
          <w:bCs/>
          <w:color w:val="000000"/>
          <w:sz w:val="28"/>
          <w:szCs w:val="28"/>
          <w:lang w:eastAsia="x-none"/>
        </w:rPr>
        <w:t>Белкомерц</w:t>
      </w:r>
      <w:proofErr w:type="spellEnd"/>
      <w:r w:rsidRPr="00D006E4">
        <w:rPr>
          <w:bCs/>
          <w:color w:val="000000"/>
          <w:sz w:val="28"/>
          <w:szCs w:val="28"/>
          <w:lang w:eastAsia="x-none"/>
        </w:rPr>
        <w:t>»: цена ДР 1280 руб./</w:t>
      </w:r>
      <w:proofErr w:type="spellStart"/>
      <w:r w:rsidRPr="00D006E4">
        <w:rPr>
          <w:bCs/>
          <w:color w:val="000000"/>
          <w:sz w:val="28"/>
          <w:szCs w:val="28"/>
          <w:lang w:eastAsia="x-none"/>
        </w:rPr>
        <w:t>тн</w:t>
      </w:r>
      <w:proofErr w:type="spellEnd"/>
      <w:r w:rsidRPr="00D006E4">
        <w:rPr>
          <w:bCs/>
          <w:color w:val="000000"/>
          <w:sz w:val="28"/>
          <w:szCs w:val="28"/>
          <w:lang w:eastAsia="x-none"/>
        </w:rPr>
        <w:t>, ДО, ДПКО, ДПК – 1940 руб./</w:t>
      </w:r>
      <w:proofErr w:type="spellStart"/>
      <w:r w:rsidRPr="00D006E4">
        <w:rPr>
          <w:bCs/>
          <w:color w:val="000000"/>
          <w:sz w:val="28"/>
          <w:szCs w:val="28"/>
          <w:lang w:eastAsia="x-none"/>
        </w:rPr>
        <w:t>тн</w:t>
      </w:r>
      <w:proofErr w:type="spellEnd"/>
      <w:r w:rsidRPr="00D006E4">
        <w:rPr>
          <w:bCs/>
          <w:color w:val="000000"/>
          <w:sz w:val="28"/>
          <w:szCs w:val="28"/>
          <w:lang w:eastAsia="x-none"/>
        </w:rPr>
        <w:t>. Стоимость угля по договорам ОАО ПАО «КТК» находится в рамках среднерыночной.</w:t>
      </w:r>
    </w:p>
    <w:p w14:paraId="3258888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112160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Мариинска и </w:t>
      </w:r>
      <w:proofErr w:type="spellStart"/>
      <w:r w:rsidRPr="00D006E4">
        <w:rPr>
          <w:bCs/>
          <w:sz w:val="28"/>
          <w:szCs w:val="28"/>
          <w:lang w:eastAsia="x-none"/>
        </w:rPr>
        <w:t>Чебулинского</w:t>
      </w:r>
      <w:proofErr w:type="spellEnd"/>
      <w:r w:rsidRPr="00D006E4">
        <w:rPr>
          <w:bCs/>
          <w:sz w:val="28"/>
          <w:szCs w:val="28"/>
          <w:lang w:eastAsia="x-none"/>
        </w:rPr>
        <w:t xml:space="preserve"> района 67372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112160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Мариинского и </w:t>
      </w:r>
      <w:proofErr w:type="spellStart"/>
      <w:r w:rsidRPr="00D006E4">
        <w:rPr>
          <w:bCs/>
          <w:sz w:val="28"/>
          <w:szCs w:val="28"/>
          <w:lang w:eastAsia="x-none"/>
        </w:rPr>
        <w:t>Чебулинского</w:t>
      </w:r>
      <w:proofErr w:type="spellEnd"/>
      <w:r w:rsidRPr="00D006E4">
        <w:rPr>
          <w:bCs/>
          <w:sz w:val="28"/>
          <w:szCs w:val="28"/>
          <w:lang w:eastAsia="x-none"/>
        </w:rPr>
        <w:t xml:space="preserve"> районов 67372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112160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67372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097A5300"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24803,5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221,14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14.</w:t>
      </w:r>
    </w:p>
    <w:p w14:paraId="34CEE411"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00103B71"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7542,38 </w:t>
      </w:r>
      <w:proofErr w:type="spellStart"/>
      <w:r w:rsidRPr="00D006E4">
        <w:rPr>
          <w:bCs/>
          <w:sz w:val="28"/>
          <w:szCs w:val="28"/>
          <w:lang w:eastAsia="x-none"/>
        </w:rPr>
        <w:t>тыс.руб</w:t>
      </w:r>
      <w:proofErr w:type="spellEnd"/>
      <w:r w:rsidRPr="00D006E4">
        <w:rPr>
          <w:bCs/>
          <w:sz w:val="28"/>
          <w:szCs w:val="28"/>
          <w:lang w:eastAsia="x-none"/>
        </w:rPr>
        <w:t xml:space="preserve">. По запросу РЭК КО организацией не представлена расшифровка расходов на оплату труда за отчетный период и </w:t>
      </w:r>
      <w:r w:rsidRPr="00D006E4">
        <w:rPr>
          <w:bCs/>
          <w:sz w:val="28"/>
          <w:szCs w:val="28"/>
          <w:lang w:eastAsia="x-none"/>
        </w:rPr>
        <w:lastRenderedPageBreak/>
        <w:t>на период регулирования, не представлено штатное расписание за отчетный период регулирования.</w:t>
      </w:r>
    </w:p>
    <w:p w14:paraId="09C51AA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Фонд оплаты труда в размере 7542,38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37569,14 руб. и численность в количестве 16,73 чел. предлагаем принять согласно штатному расписанию с 01.03.2019. </w:t>
      </w:r>
    </w:p>
    <w:p w14:paraId="699CE9F0"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43C77F30"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w:t>
      </w:r>
      <w:r w:rsidRPr="00D006E4">
        <w:rPr>
          <w:bCs/>
          <w:sz w:val="28"/>
          <w:szCs w:val="28"/>
          <w:lang w:eastAsia="x-none"/>
        </w:rPr>
        <w:t>находится на уровне</w:t>
      </w:r>
      <w:r w:rsidRPr="00D006E4">
        <w:rPr>
          <w:bCs/>
          <w:sz w:val="28"/>
          <w:szCs w:val="28"/>
          <w:lang w:val="x-none" w:eastAsia="x-none"/>
        </w:rPr>
        <w:t xml:space="preserve"> среднемесячн</w:t>
      </w:r>
      <w:r w:rsidRPr="00D006E4">
        <w:rPr>
          <w:bCs/>
          <w:sz w:val="28"/>
          <w:szCs w:val="28"/>
          <w:lang w:eastAsia="x-none"/>
        </w:rPr>
        <w:t>ой</w:t>
      </w:r>
      <w:r w:rsidRPr="00D006E4">
        <w:rPr>
          <w:bCs/>
          <w:sz w:val="28"/>
          <w:szCs w:val="28"/>
          <w:lang w:val="x-none" w:eastAsia="x-none"/>
        </w:rPr>
        <w:t xml:space="preserve"> заработн</w:t>
      </w:r>
      <w:r w:rsidRPr="00D006E4">
        <w:rPr>
          <w:bCs/>
          <w:sz w:val="28"/>
          <w:szCs w:val="28"/>
          <w:lang w:eastAsia="x-none"/>
        </w:rPr>
        <w:t>ой</w:t>
      </w:r>
      <w:r w:rsidRPr="00D006E4">
        <w:rPr>
          <w:bCs/>
          <w:sz w:val="28"/>
          <w:szCs w:val="28"/>
          <w:lang w:val="x-none" w:eastAsia="x-none"/>
        </w:rPr>
        <w:t xml:space="preserve"> плат</w:t>
      </w:r>
      <w:r w:rsidRPr="00D006E4">
        <w:rPr>
          <w:bCs/>
          <w:sz w:val="28"/>
          <w:szCs w:val="28"/>
          <w:lang w:eastAsia="x-none"/>
        </w:rPr>
        <w:t>ы</w:t>
      </w:r>
      <w:r w:rsidRPr="00D006E4">
        <w:rPr>
          <w:bCs/>
          <w:sz w:val="28"/>
          <w:szCs w:val="28"/>
          <w:lang w:val="x-none" w:eastAsia="x-none"/>
        </w:rPr>
        <w:t xml:space="preserve"> по </w:t>
      </w:r>
      <w:r w:rsidRPr="00D006E4">
        <w:rPr>
          <w:bCs/>
          <w:sz w:val="28"/>
          <w:szCs w:val="28"/>
          <w:lang w:eastAsia="x-none"/>
        </w:rPr>
        <w:t>области</w:t>
      </w:r>
      <w:r w:rsidRPr="00D006E4">
        <w:rPr>
          <w:bCs/>
          <w:sz w:val="28"/>
          <w:szCs w:val="28"/>
          <w:lang w:val="x-none" w:eastAsia="x-none"/>
        </w:rPr>
        <w:t>.</w:t>
      </w:r>
    </w:p>
    <w:p w14:paraId="57672463"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2277,8 </w:t>
      </w:r>
      <w:proofErr w:type="spellStart"/>
      <w:r w:rsidRPr="00D006E4">
        <w:rPr>
          <w:bCs/>
          <w:sz w:val="28"/>
          <w:szCs w:val="28"/>
          <w:lang w:eastAsia="x-none"/>
        </w:rPr>
        <w:t>тыс.руб</w:t>
      </w:r>
      <w:proofErr w:type="spellEnd"/>
      <w:r w:rsidRPr="00D006E4">
        <w:rPr>
          <w:bCs/>
          <w:sz w:val="28"/>
          <w:szCs w:val="28"/>
          <w:lang w:eastAsia="x-none"/>
        </w:rPr>
        <w:t>.</w:t>
      </w:r>
    </w:p>
    <w:p w14:paraId="2AEBBC8A"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2277,8 </w:t>
      </w:r>
      <w:proofErr w:type="spellStart"/>
      <w:r w:rsidRPr="00D006E4">
        <w:rPr>
          <w:bCs/>
          <w:sz w:val="28"/>
          <w:szCs w:val="28"/>
          <w:lang w:eastAsia="x-none"/>
        </w:rPr>
        <w:t>тыс.руб</w:t>
      </w:r>
      <w:proofErr w:type="spellEnd"/>
      <w:r w:rsidRPr="00D006E4">
        <w:rPr>
          <w:bCs/>
          <w:sz w:val="28"/>
          <w:szCs w:val="28"/>
          <w:lang w:eastAsia="x-none"/>
        </w:rPr>
        <w:t>. (30,2%).</w:t>
      </w:r>
    </w:p>
    <w:p w14:paraId="30ACB40E"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1150,93 </w:t>
      </w:r>
      <w:proofErr w:type="spellStart"/>
      <w:r w:rsidRPr="00D006E4">
        <w:rPr>
          <w:sz w:val="28"/>
          <w:szCs w:val="28"/>
          <w:lang w:eastAsia="x-none"/>
        </w:rPr>
        <w:t>тыс.руб</w:t>
      </w:r>
      <w:proofErr w:type="spellEnd"/>
      <w:r w:rsidRPr="00D006E4">
        <w:rPr>
          <w:sz w:val="28"/>
          <w:szCs w:val="28"/>
          <w:lang w:eastAsia="x-none"/>
        </w:rPr>
        <w:t xml:space="preserve">. </w:t>
      </w:r>
    </w:p>
    <w:p w14:paraId="6C84403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размере 1150,93 </w:t>
      </w:r>
      <w:proofErr w:type="spellStart"/>
      <w:r w:rsidRPr="00D006E4">
        <w:rPr>
          <w:sz w:val="28"/>
          <w:szCs w:val="28"/>
          <w:lang w:eastAsia="x-none"/>
        </w:rPr>
        <w:t>тыс.руб</w:t>
      </w:r>
      <w:proofErr w:type="spellEnd"/>
      <w:r w:rsidRPr="00D006E4">
        <w:rPr>
          <w:sz w:val="28"/>
          <w:szCs w:val="28"/>
          <w:lang w:eastAsia="x-none"/>
        </w:rPr>
        <w:t>.</w:t>
      </w:r>
    </w:p>
    <w:p w14:paraId="28A09AF5" w14:textId="77777777" w:rsidR="00D006E4" w:rsidRPr="00D006E4" w:rsidRDefault="00D006E4" w:rsidP="00D006E4">
      <w:pPr>
        <w:numPr>
          <w:ilvl w:val="0"/>
          <w:numId w:val="47"/>
        </w:numPr>
        <w:ind w:firstLine="567"/>
        <w:jc w:val="both"/>
        <w:rPr>
          <w:sz w:val="28"/>
          <w:szCs w:val="28"/>
          <w:lang w:eastAsia="x-none"/>
        </w:rPr>
      </w:pPr>
      <w:r w:rsidRPr="00D006E4">
        <w:rPr>
          <w:sz w:val="28"/>
          <w:szCs w:val="28"/>
          <w:lang w:eastAsia="x-none"/>
        </w:rPr>
        <w:t>Транспортные расходы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2491,26 </w:t>
      </w:r>
      <w:proofErr w:type="spellStart"/>
      <w:r w:rsidRPr="00D006E4">
        <w:rPr>
          <w:sz w:val="28"/>
          <w:szCs w:val="28"/>
          <w:lang w:eastAsia="x-none"/>
        </w:rPr>
        <w:t>тыс.руб</w:t>
      </w:r>
      <w:proofErr w:type="spellEnd"/>
      <w:r w:rsidRPr="00D006E4">
        <w:rPr>
          <w:sz w:val="28"/>
          <w:szCs w:val="28"/>
          <w:lang w:eastAsia="x-none"/>
        </w:rPr>
        <w:t xml:space="preserve">. Данные расходы включают в себя услуги по подаче, уборке вагонов, пользование ж/д инфраструктурой ОАО «РЖД». 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44, отчет по проводкам, счет-фактуры, договоры. </w:t>
      </w:r>
    </w:p>
    <w:p w14:paraId="3465712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по данным организации за отчетный период составили 2381,7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сумме 2508,7 </w:t>
      </w:r>
      <w:proofErr w:type="spellStart"/>
      <w:r w:rsidRPr="00D006E4">
        <w:rPr>
          <w:sz w:val="28"/>
          <w:szCs w:val="28"/>
          <w:lang w:eastAsia="x-none"/>
        </w:rPr>
        <w:t>тыс.руб</w:t>
      </w:r>
      <w:proofErr w:type="spellEnd"/>
      <w:r w:rsidRPr="00D006E4">
        <w:rPr>
          <w:sz w:val="28"/>
          <w:szCs w:val="28"/>
          <w:lang w:eastAsia="x-none"/>
        </w:rPr>
        <w:t xml:space="preserve">. подтверждены счет-фактурами. Разница в суммах по пояснению организации обусловлена тем, что выставление счетов-фактур происходит по факту поставки, а принятие расходов в расчет издержек – по факту реализации угля. </w:t>
      </w:r>
    </w:p>
    <w:p w14:paraId="32B308A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Расшифровки суммы расходов на период регулирования в материалах тарифного дела не представлено. Расходы принимаются на уровне факта отчетного периода в соответствии с предоставленными подтверждающими документами с индексацией регулируемых тарифов на железнодорожные </w:t>
      </w:r>
      <w:r w:rsidRPr="00D006E4">
        <w:rPr>
          <w:sz w:val="28"/>
          <w:szCs w:val="28"/>
          <w:lang w:eastAsia="x-none"/>
        </w:rPr>
        <w:lastRenderedPageBreak/>
        <w:t xml:space="preserve">перевозки грузов в регулируемом секторе по прогнозу социально-экономического развития Минэкономразвития России 4% в сумме 2491,26 </w:t>
      </w:r>
      <w:proofErr w:type="spellStart"/>
      <w:r w:rsidRPr="00D006E4">
        <w:rPr>
          <w:sz w:val="28"/>
          <w:szCs w:val="28"/>
          <w:lang w:eastAsia="x-none"/>
        </w:rPr>
        <w:t>тыс.руб</w:t>
      </w:r>
      <w:proofErr w:type="spellEnd"/>
      <w:r w:rsidRPr="00D006E4">
        <w:rPr>
          <w:sz w:val="28"/>
          <w:szCs w:val="28"/>
          <w:lang w:eastAsia="x-none"/>
        </w:rPr>
        <w:t>.</w:t>
      </w:r>
    </w:p>
    <w:p w14:paraId="19602246" w14:textId="77777777" w:rsidR="00D006E4" w:rsidRPr="00D006E4" w:rsidRDefault="00D006E4" w:rsidP="00D006E4">
      <w:pPr>
        <w:ind w:firstLine="567"/>
        <w:jc w:val="both"/>
        <w:rPr>
          <w:sz w:val="28"/>
          <w:szCs w:val="28"/>
          <w:lang w:eastAsia="x-none"/>
        </w:rPr>
      </w:pPr>
      <w:r w:rsidRPr="00D006E4">
        <w:rPr>
          <w:sz w:val="28"/>
          <w:szCs w:val="28"/>
          <w:lang w:eastAsia="x-none"/>
        </w:rPr>
        <w:t>5.</w:t>
      </w:r>
      <w:r w:rsidRPr="00D006E4">
        <w:rPr>
          <w:bCs/>
          <w:szCs w:val="28"/>
          <w:lang w:eastAsia="en-US"/>
        </w:rPr>
        <w:t xml:space="preserve"> </w:t>
      </w:r>
      <w:r w:rsidRPr="00D006E4">
        <w:rPr>
          <w:sz w:val="28"/>
          <w:szCs w:val="28"/>
          <w:lang w:eastAsia="x-none"/>
        </w:rPr>
        <w:t>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на аренду в сумме 148,23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арендной платы не представлено. Представлен договор аренды земли, сумма на 2019 год 109,791 </w:t>
      </w:r>
      <w:proofErr w:type="spellStart"/>
      <w:r w:rsidRPr="00D006E4">
        <w:rPr>
          <w:sz w:val="28"/>
          <w:szCs w:val="28"/>
          <w:lang w:eastAsia="x-none"/>
        </w:rPr>
        <w:t>тыс.руб</w:t>
      </w:r>
      <w:proofErr w:type="spellEnd"/>
      <w:r w:rsidRPr="00D006E4">
        <w:rPr>
          <w:sz w:val="28"/>
          <w:szCs w:val="28"/>
          <w:lang w:eastAsia="x-none"/>
        </w:rPr>
        <w:t xml:space="preserve">., договоры на аренду транспортных средств с экипажем (2 шт.).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счету 44 за 2018 год сумма аренды </w:t>
      </w:r>
      <w:proofErr w:type="spellStart"/>
      <w:r w:rsidRPr="00D006E4">
        <w:rPr>
          <w:sz w:val="28"/>
          <w:szCs w:val="28"/>
          <w:lang w:eastAsia="x-none"/>
        </w:rPr>
        <w:t>хозавтотрнанспорта</w:t>
      </w:r>
      <w:proofErr w:type="spellEnd"/>
      <w:r w:rsidRPr="00D006E4">
        <w:rPr>
          <w:sz w:val="28"/>
          <w:szCs w:val="28"/>
          <w:lang w:eastAsia="x-none"/>
        </w:rPr>
        <w:t xml:space="preserve"> составила 38,44 </w:t>
      </w:r>
      <w:proofErr w:type="spellStart"/>
      <w:r w:rsidRPr="00D006E4">
        <w:rPr>
          <w:sz w:val="28"/>
          <w:szCs w:val="28"/>
          <w:lang w:eastAsia="x-none"/>
        </w:rPr>
        <w:t>тыс.руб</w:t>
      </w:r>
      <w:proofErr w:type="spellEnd"/>
      <w:r w:rsidRPr="00D006E4">
        <w:rPr>
          <w:sz w:val="28"/>
          <w:szCs w:val="28"/>
          <w:lang w:eastAsia="x-none"/>
        </w:rPr>
        <w:t>. На период регулирования сумма на аренду автотранспорта принимается на уровне факта отчетного периода. Специалистом расходы на аренду принимаются в размере – 148,23 тыс. руб. на основании предоставленных документов.</w:t>
      </w:r>
    </w:p>
    <w:p w14:paraId="180F99F8"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362,44 </w:t>
      </w:r>
      <w:proofErr w:type="spellStart"/>
      <w:r w:rsidRPr="00D006E4">
        <w:rPr>
          <w:sz w:val="28"/>
          <w:szCs w:val="28"/>
          <w:lang w:eastAsia="x-none"/>
        </w:rPr>
        <w:t>тыс.руб</w:t>
      </w:r>
      <w:proofErr w:type="spellEnd"/>
      <w:r w:rsidRPr="00D006E4">
        <w:rPr>
          <w:sz w:val="28"/>
          <w:szCs w:val="28"/>
          <w:lang w:eastAsia="x-none"/>
        </w:rPr>
        <w:t xml:space="preserve">. Расшифровки на период регулирования не представлено. 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44, отчет по проводкам, счет-фактуры. 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346,493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362,44 </w:t>
      </w:r>
      <w:proofErr w:type="spellStart"/>
      <w:r w:rsidRPr="00D006E4">
        <w:rPr>
          <w:sz w:val="28"/>
          <w:szCs w:val="28"/>
          <w:lang w:eastAsia="x-none"/>
        </w:rPr>
        <w:t>тыс.руб</w:t>
      </w:r>
      <w:proofErr w:type="spellEnd"/>
      <w:r w:rsidRPr="00D006E4">
        <w:rPr>
          <w:sz w:val="28"/>
          <w:szCs w:val="28"/>
          <w:lang w:eastAsia="x-none"/>
        </w:rPr>
        <w:t xml:space="preserve">. </w:t>
      </w:r>
    </w:p>
    <w:p w14:paraId="29927DF6" w14:textId="77777777" w:rsidR="00D006E4" w:rsidRPr="00D006E4" w:rsidRDefault="00D006E4" w:rsidP="00D006E4">
      <w:pPr>
        <w:ind w:firstLine="567"/>
        <w:jc w:val="both"/>
        <w:rPr>
          <w:bCs/>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расходы на ремонт и техническое обслуживание основных средств в размере 990,73 тыс. руб. Расходы включают: ремонт зданий и сооружений, автозапчасти, ремонт автотранспорта, стройматериалы, ремонт оборудования и т.д.</w:t>
      </w:r>
    </w:p>
    <w:p w14:paraId="73F7090D"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Фактические расходы по ремонту данными бухгалтерского учета, счетами-фактурами, дефектными ведомостями, актами выполненных работ. Сумма расходов на период регулирования принимается </w:t>
      </w:r>
      <w:r w:rsidRPr="00D006E4">
        <w:rPr>
          <w:sz w:val="28"/>
          <w:szCs w:val="28"/>
          <w:lang w:eastAsia="x-none"/>
        </w:rPr>
        <w:t xml:space="preserve">факту отчетного периода с индексом </w:t>
      </w:r>
      <w:r w:rsidRPr="00D006E4">
        <w:rPr>
          <w:sz w:val="28"/>
          <w:szCs w:val="28"/>
          <w:lang w:val="x-none" w:eastAsia="x-none"/>
        </w:rPr>
        <w:t>Минэкономразвития Росси</w:t>
      </w:r>
      <w:r w:rsidRPr="00D006E4">
        <w:rPr>
          <w:sz w:val="28"/>
          <w:szCs w:val="28"/>
          <w:lang w:eastAsia="x-none"/>
        </w:rPr>
        <w:t xml:space="preserve">и 104,6 в сумме 990,73 </w:t>
      </w:r>
      <w:proofErr w:type="spellStart"/>
      <w:r w:rsidRPr="00D006E4">
        <w:rPr>
          <w:sz w:val="28"/>
          <w:szCs w:val="28"/>
          <w:lang w:eastAsia="x-none"/>
        </w:rPr>
        <w:t>тыс.руб</w:t>
      </w:r>
      <w:proofErr w:type="spellEnd"/>
      <w:r w:rsidRPr="00D006E4">
        <w:rPr>
          <w:sz w:val="28"/>
          <w:szCs w:val="28"/>
          <w:lang w:eastAsia="x-none"/>
        </w:rPr>
        <w:t xml:space="preserve">. </w:t>
      </w:r>
    </w:p>
    <w:p w14:paraId="67232AE3" w14:textId="77777777" w:rsidR="00D006E4" w:rsidRPr="00D006E4" w:rsidRDefault="00D006E4" w:rsidP="00D006E4">
      <w:pPr>
        <w:ind w:firstLine="567"/>
        <w:jc w:val="both"/>
        <w:rPr>
          <w:bCs/>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затраты на услуги по разгрузке вагонов в размере 884,5 тыс. руб. Расшифровки предложения на период регулирования не представлено. Организацией представлены договоры:</w:t>
      </w:r>
    </w:p>
    <w:p w14:paraId="4B31275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с ООО «ПК </w:t>
      </w:r>
      <w:proofErr w:type="spellStart"/>
      <w:r w:rsidRPr="00D006E4">
        <w:rPr>
          <w:bCs/>
          <w:sz w:val="28"/>
          <w:szCs w:val="28"/>
          <w:lang w:eastAsia="x-none"/>
        </w:rPr>
        <w:t>Агросиб</w:t>
      </w:r>
      <w:proofErr w:type="spellEnd"/>
      <w:r w:rsidRPr="00D006E4">
        <w:rPr>
          <w:bCs/>
          <w:sz w:val="28"/>
          <w:szCs w:val="28"/>
          <w:lang w:eastAsia="x-none"/>
        </w:rPr>
        <w:t xml:space="preserve">» 20.08.2018, стоимость разгрузки 1 вагона по договору 1750руб/вагон. </w:t>
      </w:r>
    </w:p>
    <w:p w14:paraId="37BF55DA"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договор с ООО «Импульс» от 21.05.2018, стоимость разгрузки 1 вагона по договору 1400руб/вагон. </w:t>
      </w:r>
    </w:p>
    <w:p w14:paraId="424D61D7"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Сумма расходов на период регулирования принимается факту отчетного периода с индексом Минэкономразвития Росси</w:t>
      </w:r>
      <w:r w:rsidRPr="00D006E4">
        <w:rPr>
          <w:bCs/>
          <w:sz w:val="28"/>
          <w:szCs w:val="28"/>
          <w:lang w:eastAsia="x-none"/>
        </w:rPr>
        <w:t xml:space="preserve">и </w:t>
      </w:r>
      <w:r w:rsidRPr="00D006E4">
        <w:rPr>
          <w:bCs/>
          <w:sz w:val="28"/>
          <w:szCs w:val="28"/>
          <w:lang w:val="x-none" w:eastAsia="x-none"/>
        </w:rPr>
        <w:t xml:space="preserve">104,6 </w:t>
      </w:r>
      <w:r w:rsidRPr="00D006E4">
        <w:rPr>
          <w:bCs/>
          <w:sz w:val="28"/>
          <w:szCs w:val="28"/>
          <w:lang w:eastAsia="x-none"/>
        </w:rPr>
        <w:t>в размере 884,5 тыс. руб.</w:t>
      </w:r>
    </w:p>
    <w:p w14:paraId="2DAF402F"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 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2982,49 </w:t>
      </w:r>
      <w:proofErr w:type="spellStart"/>
      <w:r w:rsidRPr="00D006E4">
        <w:rPr>
          <w:sz w:val="28"/>
          <w:szCs w:val="28"/>
          <w:lang w:eastAsia="x-none"/>
        </w:rPr>
        <w:t>тыс.руб</w:t>
      </w:r>
      <w:proofErr w:type="spellEnd"/>
      <w:r w:rsidRPr="00D006E4">
        <w:rPr>
          <w:sz w:val="28"/>
          <w:szCs w:val="28"/>
          <w:lang w:eastAsia="x-none"/>
        </w:rPr>
        <w:t xml:space="preserve">. </w:t>
      </w:r>
    </w:p>
    <w:p w14:paraId="373E251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6620B66B"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Расходы включают в себя затраты:</w:t>
      </w:r>
    </w:p>
    <w:p w14:paraId="10031E63" w14:textId="77777777" w:rsidR="00D006E4" w:rsidRPr="00D006E4" w:rsidRDefault="00D006E4" w:rsidP="00D006E4">
      <w:pPr>
        <w:ind w:firstLine="567"/>
        <w:jc w:val="both"/>
        <w:rPr>
          <w:sz w:val="28"/>
          <w:szCs w:val="28"/>
          <w:lang w:eastAsia="x-none"/>
        </w:rPr>
      </w:pPr>
      <w:r w:rsidRPr="00D006E4">
        <w:rPr>
          <w:sz w:val="28"/>
          <w:szCs w:val="28"/>
          <w:lang w:eastAsia="x-none"/>
        </w:rPr>
        <w:t>9.1.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26,45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на сумму 25,29 </w:t>
      </w:r>
      <w:proofErr w:type="spellStart"/>
      <w:r w:rsidRPr="00D006E4">
        <w:rPr>
          <w:sz w:val="28"/>
          <w:szCs w:val="28"/>
          <w:lang w:eastAsia="x-none"/>
        </w:rPr>
        <w:t>тыс.руб</w:t>
      </w:r>
      <w:proofErr w:type="spellEnd"/>
      <w:r w:rsidRPr="00D006E4">
        <w:rPr>
          <w:sz w:val="28"/>
          <w:szCs w:val="28"/>
          <w:lang w:eastAsia="x-none"/>
        </w:rPr>
        <w:t xml:space="preserve">., а также счет-фактурами. Сумма расходов на период регулирования принимается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26,45 </w:t>
      </w:r>
      <w:proofErr w:type="spellStart"/>
      <w:r w:rsidRPr="00D006E4">
        <w:rPr>
          <w:sz w:val="28"/>
          <w:szCs w:val="28"/>
          <w:lang w:eastAsia="x-none"/>
        </w:rPr>
        <w:t>тыс.руб</w:t>
      </w:r>
      <w:proofErr w:type="spellEnd"/>
      <w:r w:rsidRPr="00D006E4">
        <w:rPr>
          <w:sz w:val="28"/>
          <w:szCs w:val="28"/>
          <w:lang w:eastAsia="x-none"/>
        </w:rPr>
        <w:t xml:space="preserve">. </w:t>
      </w:r>
    </w:p>
    <w:p w14:paraId="62B16493" w14:textId="77777777" w:rsidR="00D006E4" w:rsidRPr="00D006E4" w:rsidRDefault="00D006E4" w:rsidP="00D006E4">
      <w:pPr>
        <w:ind w:firstLine="567"/>
        <w:jc w:val="both"/>
        <w:rPr>
          <w:sz w:val="28"/>
          <w:szCs w:val="28"/>
          <w:lang w:eastAsia="x-none"/>
        </w:rPr>
      </w:pPr>
      <w:r w:rsidRPr="00D006E4">
        <w:rPr>
          <w:sz w:val="28"/>
          <w:szCs w:val="28"/>
          <w:lang w:eastAsia="x-none"/>
        </w:rPr>
        <w:t>9.2.  Услуги охраны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1066,7 тыс. руб. Фактические расходы подтверждены данными бухгалтерского учета, а также счетами-фактурами. Представлен договор охраны на период регулирования. Расходы принимаются в сумме 1066,7 </w:t>
      </w:r>
      <w:proofErr w:type="spellStart"/>
      <w:r w:rsidRPr="00D006E4">
        <w:rPr>
          <w:sz w:val="28"/>
          <w:szCs w:val="28"/>
          <w:lang w:eastAsia="x-none"/>
        </w:rPr>
        <w:t>тыс.руб</w:t>
      </w:r>
      <w:proofErr w:type="spellEnd"/>
      <w:r w:rsidRPr="00D006E4">
        <w:rPr>
          <w:sz w:val="28"/>
          <w:szCs w:val="28"/>
          <w:lang w:eastAsia="x-none"/>
        </w:rPr>
        <w:t>. согласно представленному договору.</w:t>
      </w:r>
    </w:p>
    <w:p w14:paraId="4A6C4679" w14:textId="77777777" w:rsidR="00D006E4" w:rsidRPr="00D006E4" w:rsidRDefault="00D006E4" w:rsidP="00D006E4">
      <w:pPr>
        <w:ind w:firstLine="567"/>
        <w:jc w:val="both"/>
        <w:rPr>
          <w:sz w:val="28"/>
          <w:szCs w:val="28"/>
          <w:lang w:eastAsia="x-none"/>
        </w:rPr>
      </w:pPr>
      <w:r w:rsidRPr="00D006E4">
        <w:rPr>
          <w:sz w:val="28"/>
          <w:szCs w:val="28"/>
          <w:lang w:eastAsia="x-none"/>
        </w:rPr>
        <w:t>9.3.</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коммунальные услуги в размере 925,16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Расходы принимаются </w:t>
      </w:r>
      <w:bookmarkStart w:id="31" w:name="_Hlk12626154"/>
      <w:r w:rsidRPr="00D006E4">
        <w:rPr>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w:t>
      </w:r>
      <w:proofErr w:type="gramStart"/>
      <w:r w:rsidRPr="00D006E4">
        <w:rPr>
          <w:sz w:val="28"/>
          <w:szCs w:val="28"/>
          <w:lang w:eastAsia="x-none"/>
        </w:rPr>
        <w:t xml:space="preserve">5 </w:t>
      </w:r>
      <w:r w:rsidRPr="00D006E4">
        <w:rPr>
          <w:sz w:val="28"/>
          <w:szCs w:val="28"/>
          <w:lang w:val="x-none" w:eastAsia="x-none"/>
        </w:rPr>
        <w:t xml:space="preserve"> </w:t>
      </w:r>
      <w:r w:rsidRPr="00D006E4">
        <w:rPr>
          <w:sz w:val="28"/>
          <w:szCs w:val="28"/>
          <w:lang w:eastAsia="x-none"/>
        </w:rPr>
        <w:t>в</w:t>
      </w:r>
      <w:proofErr w:type="gramEnd"/>
      <w:r w:rsidRPr="00D006E4">
        <w:rPr>
          <w:sz w:val="28"/>
          <w:szCs w:val="28"/>
          <w:lang w:eastAsia="x-none"/>
        </w:rPr>
        <w:t xml:space="preserve"> сумме 925,16 </w:t>
      </w:r>
      <w:proofErr w:type="spellStart"/>
      <w:r w:rsidRPr="00D006E4">
        <w:rPr>
          <w:sz w:val="28"/>
          <w:szCs w:val="28"/>
          <w:lang w:eastAsia="x-none"/>
        </w:rPr>
        <w:t>тыс.руб</w:t>
      </w:r>
      <w:proofErr w:type="spellEnd"/>
      <w:r w:rsidRPr="00D006E4">
        <w:rPr>
          <w:sz w:val="28"/>
          <w:szCs w:val="28"/>
          <w:lang w:eastAsia="x-none"/>
        </w:rPr>
        <w:t xml:space="preserve">. </w:t>
      </w:r>
    </w:p>
    <w:bookmarkEnd w:id="31"/>
    <w:p w14:paraId="36D87F7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9.4.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165,18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105,9 в сумме 165,18 </w:t>
      </w:r>
      <w:proofErr w:type="spellStart"/>
      <w:r w:rsidRPr="00D006E4">
        <w:rPr>
          <w:sz w:val="28"/>
          <w:szCs w:val="28"/>
          <w:lang w:eastAsia="x-none"/>
        </w:rPr>
        <w:t>тыс.руб</w:t>
      </w:r>
      <w:proofErr w:type="spellEnd"/>
      <w:r w:rsidRPr="00D006E4">
        <w:rPr>
          <w:sz w:val="28"/>
          <w:szCs w:val="28"/>
          <w:lang w:eastAsia="x-none"/>
        </w:rPr>
        <w:t xml:space="preserve">. </w:t>
      </w:r>
    </w:p>
    <w:p w14:paraId="2A9E436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9.5.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24,46 </w:t>
      </w:r>
      <w:proofErr w:type="spellStart"/>
      <w:r w:rsidRPr="00D006E4">
        <w:rPr>
          <w:bCs/>
          <w:sz w:val="28"/>
          <w:szCs w:val="28"/>
          <w:lang w:eastAsia="x-none"/>
        </w:rPr>
        <w:t>тыс.руб</w:t>
      </w:r>
      <w:proofErr w:type="spellEnd"/>
      <w:r w:rsidRPr="00D006E4">
        <w:rPr>
          <w:bCs/>
          <w:sz w:val="28"/>
          <w:szCs w:val="28"/>
          <w:lang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Расходы принимаются в размере 24,46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24,46 </w:t>
      </w:r>
      <w:proofErr w:type="spellStart"/>
      <w:r w:rsidRPr="00D006E4">
        <w:rPr>
          <w:sz w:val="28"/>
          <w:szCs w:val="28"/>
          <w:lang w:eastAsia="x-none"/>
        </w:rPr>
        <w:t>тыс.руб</w:t>
      </w:r>
      <w:proofErr w:type="spellEnd"/>
      <w:r w:rsidRPr="00D006E4">
        <w:rPr>
          <w:sz w:val="28"/>
          <w:szCs w:val="28"/>
          <w:lang w:eastAsia="x-none"/>
        </w:rPr>
        <w:t xml:space="preserve">. </w:t>
      </w:r>
    </w:p>
    <w:p w14:paraId="148CC47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9.6. Расходы на ОСАГО, транспортный налог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10,64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а также счет-фактурами. Сумма расходов на период регулирования принимается по факту 5 месяцев 2019 в пересчете на год в размере 10,64 </w:t>
      </w:r>
      <w:proofErr w:type="spellStart"/>
      <w:r w:rsidRPr="00D006E4">
        <w:rPr>
          <w:bCs/>
          <w:sz w:val="28"/>
          <w:szCs w:val="28"/>
          <w:lang w:eastAsia="x-none"/>
        </w:rPr>
        <w:t>тыс.руб</w:t>
      </w:r>
      <w:proofErr w:type="spellEnd"/>
      <w:r w:rsidRPr="00D006E4">
        <w:rPr>
          <w:bCs/>
          <w:sz w:val="28"/>
          <w:szCs w:val="28"/>
          <w:lang w:eastAsia="x-none"/>
        </w:rPr>
        <w:t>.</w:t>
      </w:r>
    </w:p>
    <w:p w14:paraId="7759372E" w14:textId="77777777" w:rsidR="00D006E4" w:rsidRPr="00D006E4" w:rsidRDefault="00D006E4" w:rsidP="00D006E4">
      <w:pPr>
        <w:ind w:firstLine="567"/>
        <w:jc w:val="both"/>
        <w:rPr>
          <w:sz w:val="28"/>
          <w:szCs w:val="28"/>
          <w:lang w:eastAsia="x-none"/>
        </w:rPr>
      </w:pPr>
      <w:r w:rsidRPr="00D006E4">
        <w:rPr>
          <w:sz w:val="28"/>
          <w:szCs w:val="28"/>
          <w:lang w:eastAsia="x-none"/>
        </w:rPr>
        <w:t>9.7. Расходы на охрану труда, противопожарную безопасность,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30,64 тыс. руб. Фактические расходы подтверждены данными бухгалтерского учета, счетами-фактурами.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сумме 30,64 </w:t>
      </w:r>
      <w:proofErr w:type="spellStart"/>
      <w:r w:rsidRPr="00D006E4">
        <w:rPr>
          <w:sz w:val="28"/>
          <w:szCs w:val="28"/>
          <w:lang w:eastAsia="x-none"/>
        </w:rPr>
        <w:t>тыс.руб</w:t>
      </w:r>
      <w:proofErr w:type="spellEnd"/>
      <w:r w:rsidRPr="00D006E4">
        <w:rPr>
          <w:sz w:val="28"/>
          <w:szCs w:val="28"/>
          <w:lang w:eastAsia="x-none"/>
        </w:rPr>
        <w:t xml:space="preserve">. </w:t>
      </w:r>
    </w:p>
    <w:p w14:paraId="34A6E3E3" w14:textId="77777777" w:rsidR="00D006E4" w:rsidRPr="00D006E4" w:rsidRDefault="00D006E4" w:rsidP="00D006E4">
      <w:pPr>
        <w:ind w:firstLine="567"/>
        <w:jc w:val="both"/>
        <w:rPr>
          <w:sz w:val="28"/>
          <w:szCs w:val="28"/>
          <w:lang w:eastAsia="x-none"/>
        </w:rPr>
      </w:pPr>
      <w:r w:rsidRPr="00D006E4">
        <w:rPr>
          <w:sz w:val="28"/>
          <w:szCs w:val="28"/>
          <w:lang w:eastAsia="x-none"/>
        </w:rPr>
        <w:t>9.8. Расходы на охрану окружающей среды, проект СЗЗ, кадастровые работы ООО «</w:t>
      </w:r>
      <w:proofErr w:type="spellStart"/>
      <w:r w:rsidRPr="00D006E4">
        <w:rPr>
          <w:sz w:val="28"/>
          <w:szCs w:val="28"/>
          <w:lang w:eastAsia="x-none"/>
        </w:rPr>
        <w:t>Кузбасстопливосбыт</w:t>
      </w:r>
      <w:proofErr w:type="spellEnd"/>
      <w:r w:rsidRPr="00D006E4">
        <w:rPr>
          <w:sz w:val="28"/>
          <w:szCs w:val="28"/>
          <w:lang w:eastAsia="x-none"/>
        </w:rPr>
        <w:t>» предлагает принять в размере 648,6 тыс. руб.</w:t>
      </w:r>
      <w:r w:rsidRPr="00D006E4">
        <w:rPr>
          <w:sz w:val="28"/>
          <w:szCs w:val="20"/>
          <w:lang w:val="x-none" w:eastAsia="x-none"/>
        </w:rPr>
        <w:t xml:space="preserve"> </w:t>
      </w:r>
      <w:r w:rsidRPr="00D006E4">
        <w:rPr>
          <w:sz w:val="28"/>
          <w:szCs w:val="28"/>
          <w:lang w:eastAsia="x-none"/>
        </w:rPr>
        <w:t xml:space="preserve">Фактические расходы включают плату за провоз грузов на сумму 3,957 тыс. руб. и выдачу заключений на сумму 0,669 тыс. руб. Счет-фактуры на провоз грузов не предоставлены. На выдачу заключений счет-фактура прилагается. На период регулирования расходы принимаются по факту отчетного периода с индексом 104,6 по прогнозу </w:t>
      </w:r>
      <w:r w:rsidRPr="00D006E4">
        <w:rPr>
          <w:sz w:val="28"/>
          <w:szCs w:val="28"/>
          <w:lang w:val="x-none" w:eastAsia="x-none"/>
        </w:rPr>
        <w:t>социально-экономического развития Минэкономразвития России</w:t>
      </w:r>
      <w:r w:rsidRPr="00D006E4">
        <w:rPr>
          <w:sz w:val="28"/>
          <w:szCs w:val="28"/>
          <w:lang w:eastAsia="x-none"/>
        </w:rPr>
        <w:t xml:space="preserve">. Также предоставлен договор от </w:t>
      </w:r>
      <w:r w:rsidRPr="00D006E4">
        <w:rPr>
          <w:sz w:val="28"/>
          <w:szCs w:val="28"/>
          <w:lang w:eastAsia="x-none"/>
        </w:rPr>
        <w:lastRenderedPageBreak/>
        <w:t xml:space="preserve">17.06.2019 с ИП </w:t>
      </w:r>
      <w:proofErr w:type="spellStart"/>
      <w:r w:rsidRPr="00D006E4">
        <w:rPr>
          <w:sz w:val="28"/>
          <w:szCs w:val="28"/>
          <w:lang w:eastAsia="x-none"/>
        </w:rPr>
        <w:t>Куцеба</w:t>
      </w:r>
      <w:proofErr w:type="spellEnd"/>
      <w:r w:rsidRPr="00D006E4">
        <w:rPr>
          <w:sz w:val="28"/>
          <w:szCs w:val="28"/>
          <w:lang w:eastAsia="x-none"/>
        </w:rPr>
        <w:t xml:space="preserve"> Е.С. на услуги по разработке проектов санитарно-защитных зон на сумму 643,764 тыс. руб. сумма принимается согласно договору. Итого, расходы на охрану окружающей среды, проект СЗЗ, кадастровые работы принимаются в размере 648,6 тыс. руб.</w:t>
      </w:r>
    </w:p>
    <w:p w14:paraId="01813ED4" w14:textId="77777777" w:rsidR="00D006E4" w:rsidRPr="00D006E4" w:rsidRDefault="00D006E4" w:rsidP="00D006E4">
      <w:pPr>
        <w:ind w:firstLine="567"/>
        <w:jc w:val="both"/>
        <w:rPr>
          <w:sz w:val="28"/>
          <w:szCs w:val="28"/>
          <w:lang w:eastAsia="x-none"/>
        </w:rPr>
      </w:pPr>
      <w:r w:rsidRPr="00D006E4">
        <w:rPr>
          <w:sz w:val="28"/>
          <w:szCs w:val="28"/>
          <w:lang w:eastAsia="x-none"/>
        </w:rPr>
        <w:t>9.9. Топографические, маркшейдерские услуги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52,26 тыс. руб. Фактические расходы подтверждены данными бухгалтерского учета, а также счет-фактурами. Сумма расходов на период регулирования принимается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размере 52,26 </w:t>
      </w:r>
      <w:proofErr w:type="spellStart"/>
      <w:r w:rsidRPr="00D006E4">
        <w:rPr>
          <w:sz w:val="28"/>
          <w:szCs w:val="28"/>
          <w:lang w:eastAsia="x-none"/>
        </w:rPr>
        <w:t>тыс.руб</w:t>
      </w:r>
      <w:proofErr w:type="spellEnd"/>
      <w:r w:rsidRPr="00D006E4">
        <w:rPr>
          <w:sz w:val="28"/>
          <w:szCs w:val="28"/>
          <w:lang w:eastAsia="x-none"/>
        </w:rPr>
        <w:t>.</w:t>
      </w:r>
    </w:p>
    <w:p w14:paraId="565409CE" w14:textId="77777777" w:rsidR="00D006E4" w:rsidRPr="00D006E4" w:rsidRDefault="00D006E4" w:rsidP="00D006E4">
      <w:pPr>
        <w:ind w:firstLine="567"/>
        <w:jc w:val="both"/>
        <w:rPr>
          <w:bCs/>
          <w:sz w:val="28"/>
          <w:szCs w:val="28"/>
          <w:lang w:eastAsia="x-none"/>
        </w:rPr>
      </w:pPr>
      <w:r w:rsidRPr="00D006E4">
        <w:rPr>
          <w:sz w:val="28"/>
          <w:szCs w:val="28"/>
          <w:lang w:eastAsia="x-none"/>
        </w:rPr>
        <w:t>9.10. Компенсацию за использование личного автомобиля</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32,40 тыс. руб. Фактические расходы подтверждены данными бухгалтерского учета, а также счет-фактурами. На период регулирования предоставлено 2 приказа за подписью генерального директора о возмещении расходов, связанных с использованием личного автомобиля на суммы 1,5 тыс. руб. и 1,2 тыс. руб. в месяц. Статья принимается по предоставленным приказам с пересчетом на 12 месяцев в размере 32,40 </w:t>
      </w:r>
      <w:proofErr w:type="spellStart"/>
      <w:r w:rsidRPr="00D006E4">
        <w:rPr>
          <w:bCs/>
          <w:sz w:val="28"/>
          <w:szCs w:val="28"/>
          <w:lang w:eastAsia="x-none"/>
        </w:rPr>
        <w:t>тыс.руб</w:t>
      </w:r>
      <w:proofErr w:type="spellEnd"/>
      <w:r w:rsidRPr="00D006E4">
        <w:rPr>
          <w:bCs/>
          <w:sz w:val="28"/>
          <w:szCs w:val="28"/>
          <w:lang w:eastAsia="x-none"/>
        </w:rPr>
        <w:t>.</w:t>
      </w:r>
    </w:p>
    <w:p w14:paraId="710905EA"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в сумме 4004,47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0234E4C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Мариинский филиал, принимаются в доле пропорционально выручке по факту отчётного периода в соответствии с Налоговым кодексом РФ в сумме 4004,47 </w:t>
      </w:r>
      <w:proofErr w:type="spellStart"/>
      <w:r w:rsidRPr="00D006E4">
        <w:rPr>
          <w:sz w:val="28"/>
          <w:szCs w:val="28"/>
          <w:lang w:eastAsia="x-none"/>
        </w:rPr>
        <w:t>тыс.руб</w:t>
      </w:r>
      <w:proofErr w:type="spellEnd"/>
      <w:r w:rsidRPr="00D006E4">
        <w:rPr>
          <w:sz w:val="28"/>
          <w:szCs w:val="28"/>
          <w:lang w:eastAsia="x-none"/>
        </w:rPr>
        <w:t>.</w:t>
      </w:r>
    </w:p>
    <w:p w14:paraId="4238BEF8" w14:textId="77777777" w:rsidR="00D006E4" w:rsidRPr="00D006E4" w:rsidRDefault="00D006E4" w:rsidP="00D006E4">
      <w:pPr>
        <w:ind w:firstLine="567"/>
        <w:jc w:val="both"/>
        <w:rPr>
          <w:sz w:val="28"/>
          <w:szCs w:val="28"/>
          <w:lang w:eastAsia="x-none"/>
        </w:rPr>
      </w:pPr>
      <w:r w:rsidRPr="00D006E4">
        <w:rPr>
          <w:sz w:val="28"/>
          <w:szCs w:val="28"/>
          <w:lang w:eastAsia="x-none"/>
        </w:rPr>
        <w:t>11. Амортизацию основных средств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635,33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на сумму 975,295 </w:t>
      </w:r>
      <w:proofErr w:type="spellStart"/>
      <w:r w:rsidRPr="00D006E4">
        <w:rPr>
          <w:sz w:val="28"/>
          <w:szCs w:val="28"/>
          <w:lang w:eastAsia="x-none"/>
        </w:rPr>
        <w:t>тыс.руб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Сумма амортизации в расшифровке отходит с суммой амортизации по филиалу по счету. Расходы принимаются в размере 635,33 </w:t>
      </w:r>
      <w:proofErr w:type="spellStart"/>
      <w:r w:rsidRPr="00D006E4">
        <w:rPr>
          <w:sz w:val="28"/>
          <w:szCs w:val="28"/>
          <w:lang w:eastAsia="x-none"/>
        </w:rPr>
        <w:t>тыс.руб</w:t>
      </w:r>
      <w:proofErr w:type="spellEnd"/>
      <w:r w:rsidRPr="00D006E4">
        <w:rPr>
          <w:sz w:val="28"/>
          <w:szCs w:val="28"/>
          <w:lang w:eastAsia="x-none"/>
        </w:rPr>
        <w:t>. согласно расшифровке организации, данным бухгалтерского учета.</w:t>
      </w:r>
    </w:p>
    <w:p w14:paraId="1602F76E" w14:textId="77777777" w:rsidR="00D006E4" w:rsidRPr="00D006E4" w:rsidRDefault="00D006E4" w:rsidP="00D006E4">
      <w:pPr>
        <w:ind w:firstLine="567"/>
        <w:jc w:val="both"/>
        <w:rPr>
          <w:sz w:val="28"/>
          <w:szCs w:val="28"/>
          <w:lang w:eastAsia="x-none"/>
        </w:rPr>
      </w:pPr>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263,95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0ADAFE7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принять сумму затрат </w:t>
      </w:r>
      <w:bookmarkStart w:id="32" w:name="_Hlk12873110"/>
      <w:r w:rsidRPr="00D006E4">
        <w:rPr>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размере 263,95 </w:t>
      </w:r>
      <w:proofErr w:type="spellStart"/>
      <w:r w:rsidRPr="00D006E4">
        <w:rPr>
          <w:sz w:val="28"/>
          <w:szCs w:val="28"/>
          <w:lang w:eastAsia="x-none"/>
        </w:rPr>
        <w:t>тыс.руб</w:t>
      </w:r>
      <w:proofErr w:type="spellEnd"/>
      <w:r w:rsidRPr="00D006E4">
        <w:rPr>
          <w:sz w:val="28"/>
          <w:szCs w:val="28"/>
          <w:lang w:eastAsia="x-none"/>
        </w:rPr>
        <w:t>.</w:t>
      </w:r>
    </w:p>
    <w:bookmarkEnd w:id="32"/>
    <w:p w14:paraId="0E6019D5" w14:textId="77777777" w:rsidR="00D006E4" w:rsidRPr="00D006E4" w:rsidRDefault="00D006E4" w:rsidP="00D006E4">
      <w:pPr>
        <w:ind w:firstLine="567"/>
        <w:jc w:val="both"/>
        <w:rPr>
          <w:sz w:val="28"/>
          <w:szCs w:val="28"/>
          <w:lang w:eastAsia="x-none"/>
        </w:rPr>
      </w:pPr>
      <w:r w:rsidRPr="00D006E4">
        <w:rPr>
          <w:bCs/>
          <w:sz w:val="28"/>
          <w:szCs w:val="28"/>
          <w:lang w:eastAsia="x-none"/>
        </w:rPr>
        <w:t>13.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1240,18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7CBBF9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w:t>
      </w:r>
      <w:proofErr w:type="gramStart"/>
      <w:r w:rsidRPr="00D006E4">
        <w:rPr>
          <w:sz w:val="28"/>
          <w:szCs w:val="28"/>
          <w:lang w:eastAsia="x-none"/>
        </w:rPr>
        <w:t>за 2018 год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w:t>
      </w:r>
      <w:r w:rsidRPr="00D006E4">
        <w:rPr>
          <w:sz w:val="28"/>
          <w:szCs w:val="28"/>
          <w:lang w:eastAsia="x-none"/>
        </w:rPr>
        <w:lastRenderedPageBreak/>
        <w:t xml:space="preserve">с учетом   уровня рентабельности за отчетный период (2,27%). Сумма прибыли составит 547,3 </w:t>
      </w:r>
      <w:proofErr w:type="spellStart"/>
      <w:r w:rsidRPr="00D006E4">
        <w:rPr>
          <w:sz w:val="28"/>
          <w:szCs w:val="28"/>
          <w:lang w:eastAsia="x-none"/>
        </w:rPr>
        <w:t>тыс.руб</w:t>
      </w:r>
      <w:proofErr w:type="spellEnd"/>
      <w:r w:rsidRPr="00D006E4">
        <w:rPr>
          <w:sz w:val="28"/>
          <w:szCs w:val="28"/>
          <w:lang w:eastAsia="x-none"/>
        </w:rPr>
        <w:t>.</w:t>
      </w:r>
    </w:p>
    <w:p w14:paraId="7E82F5EC" w14:textId="77777777" w:rsidR="00D006E4" w:rsidRPr="00D006E4" w:rsidRDefault="00D006E4" w:rsidP="00D006E4">
      <w:pPr>
        <w:ind w:firstLine="567"/>
        <w:jc w:val="both"/>
        <w:rPr>
          <w:sz w:val="28"/>
          <w:szCs w:val="28"/>
          <w:lang w:eastAsia="x-none"/>
        </w:rPr>
      </w:pPr>
      <w:r w:rsidRPr="00D006E4">
        <w:rPr>
          <w:sz w:val="28"/>
          <w:szCs w:val="28"/>
          <w:lang w:eastAsia="x-none"/>
        </w:rPr>
        <w:t>14. Налоги и сборы</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216,58 </w:t>
      </w:r>
      <w:proofErr w:type="spellStart"/>
      <w:r w:rsidRPr="00D006E4">
        <w:rPr>
          <w:sz w:val="28"/>
          <w:szCs w:val="28"/>
          <w:lang w:eastAsia="x-none"/>
        </w:rPr>
        <w:t>тыс.руб</w:t>
      </w:r>
      <w:proofErr w:type="spellEnd"/>
      <w:r w:rsidRPr="00D006E4">
        <w:rPr>
          <w:sz w:val="28"/>
          <w:szCs w:val="28"/>
          <w:lang w:eastAsia="x-none"/>
        </w:rPr>
        <w:t>.</w:t>
      </w:r>
    </w:p>
    <w:p w14:paraId="012163A9" w14:textId="77777777" w:rsidR="00D006E4" w:rsidRPr="00D006E4" w:rsidRDefault="00D006E4" w:rsidP="00D006E4">
      <w:pPr>
        <w:ind w:firstLine="567"/>
        <w:jc w:val="both"/>
        <w:rPr>
          <w:sz w:val="28"/>
          <w:szCs w:val="28"/>
          <w:lang w:eastAsia="x-none"/>
        </w:rPr>
      </w:pPr>
      <w:r w:rsidRPr="00D006E4">
        <w:rPr>
          <w:sz w:val="28"/>
          <w:szCs w:val="28"/>
          <w:lang w:eastAsia="x-none"/>
        </w:rPr>
        <w:t>- земельный налог принимается в размере – 142,91 тыс. руб. По запросу РЭК КО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налога на 2018 год. Налог принимается на уровне фактических расходов отчетного периода с учетом подтверждающих документов.</w:t>
      </w:r>
    </w:p>
    <w:p w14:paraId="78F906DC" w14:textId="77777777" w:rsidR="00D006E4" w:rsidRPr="00D006E4" w:rsidRDefault="00D006E4" w:rsidP="00D006E4">
      <w:pPr>
        <w:ind w:firstLine="567"/>
        <w:jc w:val="both"/>
        <w:rPr>
          <w:sz w:val="28"/>
          <w:szCs w:val="28"/>
          <w:lang w:eastAsia="x-none"/>
        </w:rPr>
      </w:pPr>
      <w:r w:rsidRPr="00D006E4">
        <w:rPr>
          <w:sz w:val="28"/>
          <w:szCs w:val="28"/>
          <w:lang w:eastAsia="x-none"/>
        </w:rPr>
        <w:t>- транспортный налог принимается в размере 70,75 тыс. руб.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w:t>
      </w:r>
    </w:p>
    <w:p w14:paraId="0489162B" w14:textId="77777777" w:rsidR="00D006E4" w:rsidRPr="00D006E4" w:rsidRDefault="00D006E4" w:rsidP="00D006E4">
      <w:pPr>
        <w:ind w:firstLine="567"/>
        <w:jc w:val="both"/>
        <w:rPr>
          <w:sz w:val="28"/>
          <w:szCs w:val="28"/>
          <w:lang w:eastAsia="x-none"/>
        </w:rPr>
      </w:pPr>
      <w:r w:rsidRPr="00D006E4">
        <w:rPr>
          <w:sz w:val="28"/>
          <w:szCs w:val="28"/>
          <w:lang w:eastAsia="x-none"/>
        </w:rPr>
        <w:t>- прочие налоги и сборы принимаются в размере 1,4610 тыс. руб. Организацией представлена декларация о плате за негативное воздействие на окружающую среду. Расходы принимаются в пределах норм загрязнения по факту - плата за размещение отходов и плата за загрязнение среды.</w:t>
      </w:r>
    </w:p>
    <w:p w14:paraId="1A243263" w14:textId="77777777" w:rsidR="00D006E4" w:rsidRPr="00D006E4" w:rsidRDefault="00D006E4" w:rsidP="00D006E4">
      <w:pPr>
        <w:ind w:firstLine="567"/>
        <w:jc w:val="both"/>
        <w:rPr>
          <w:sz w:val="28"/>
          <w:szCs w:val="28"/>
          <w:lang w:val="x-none" w:eastAsia="x-none"/>
        </w:rPr>
      </w:pPr>
      <w:r w:rsidRPr="00D006E4">
        <w:rPr>
          <w:sz w:val="28"/>
          <w:szCs w:val="28"/>
          <w:lang w:val="x-none" w:eastAsia="x-none"/>
        </w:rPr>
        <w:t xml:space="preserve">15. </w:t>
      </w:r>
      <w:r w:rsidRPr="00D006E4">
        <w:rPr>
          <w:sz w:val="28"/>
          <w:szCs w:val="28"/>
          <w:lang w:eastAsia="x-none"/>
        </w:rPr>
        <w:t xml:space="preserve">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w:t>
      </w:r>
      <w:r w:rsidRPr="00D006E4">
        <w:rPr>
          <w:sz w:val="28"/>
          <w:szCs w:val="28"/>
          <w:lang w:val="x-none" w:eastAsia="x-none"/>
        </w:rPr>
        <w:t xml:space="preserve">Расчетная сумма расходов по данным видам деятельности составит 384,84 </w:t>
      </w:r>
      <w:proofErr w:type="spellStart"/>
      <w:r w:rsidRPr="00D006E4">
        <w:rPr>
          <w:sz w:val="28"/>
          <w:szCs w:val="28"/>
          <w:lang w:val="x-none" w:eastAsia="x-none"/>
        </w:rPr>
        <w:t>тыс.руб</w:t>
      </w:r>
      <w:proofErr w:type="spellEnd"/>
      <w:r w:rsidRPr="00D006E4">
        <w:rPr>
          <w:sz w:val="28"/>
          <w:szCs w:val="28"/>
          <w:lang w:val="x-none" w:eastAsia="x-none"/>
        </w:rPr>
        <w:t>., исключается из необходимой валовой выручки.</w:t>
      </w:r>
    </w:p>
    <w:tbl>
      <w:tblPr>
        <w:tblW w:w="9351" w:type="dxa"/>
        <w:tblInd w:w="113" w:type="dxa"/>
        <w:tblLook w:val="04A0" w:firstRow="1" w:lastRow="0" w:firstColumn="1" w:lastColumn="0" w:noHBand="0" w:noVBand="1"/>
      </w:tblPr>
      <w:tblGrid>
        <w:gridCol w:w="5665"/>
        <w:gridCol w:w="3686"/>
      </w:tblGrid>
      <w:tr w:rsidR="00D006E4" w:rsidRPr="00D006E4" w14:paraId="4EB85C87"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DAD5E"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6E0F233"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55B1356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11C28442" w14:textId="77777777" w:rsidR="00D006E4" w:rsidRPr="00D006E4" w:rsidRDefault="00D006E4" w:rsidP="00D006E4">
            <w:pPr>
              <w:rPr>
                <w:color w:val="000000"/>
                <w:sz w:val="22"/>
                <w:szCs w:val="22"/>
                <w:lang w:eastAsia="en-US"/>
              </w:rPr>
            </w:pPr>
          </w:p>
        </w:tc>
        <w:tc>
          <w:tcPr>
            <w:tcW w:w="3686" w:type="dxa"/>
            <w:tcBorders>
              <w:top w:val="nil"/>
              <w:left w:val="nil"/>
              <w:bottom w:val="single" w:sz="4" w:space="0" w:color="auto"/>
              <w:right w:val="single" w:sz="4" w:space="0" w:color="auto"/>
            </w:tcBorders>
            <w:shd w:val="clear" w:color="auto" w:fill="auto"/>
            <w:noWrap/>
            <w:vAlign w:val="bottom"/>
          </w:tcPr>
          <w:p w14:paraId="6E5889F4" w14:textId="77777777" w:rsidR="00D006E4" w:rsidRPr="00D006E4" w:rsidRDefault="00D006E4" w:rsidP="00D006E4">
            <w:pPr>
              <w:jc w:val="center"/>
              <w:rPr>
                <w:color w:val="000000"/>
                <w:sz w:val="22"/>
                <w:szCs w:val="22"/>
                <w:lang w:eastAsia="en-US"/>
              </w:rPr>
            </w:pPr>
          </w:p>
        </w:tc>
      </w:tr>
      <w:tr w:rsidR="00D006E4" w:rsidRPr="00D006E4" w14:paraId="3735D4CE"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0A5A694B" w14:textId="77777777" w:rsidR="00D006E4" w:rsidRPr="00D006E4" w:rsidRDefault="00D006E4" w:rsidP="00D006E4">
            <w:pPr>
              <w:rPr>
                <w:color w:val="000000"/>
                <w:sz w:val="22"/>
                <w:szCs w:val="22"/>
                <w:lang w:eastAsia="en-US"/>
              </w:rPr>
            </w:pPr>
            <w:r w:rsidRPr="00D006E4">
              <w:rPr>
                <w:color w:val="000000"/>
                <w:sz w:val="22"/>
                <w:szCs w:val="22"/>
                <w:lang w:eastAsia="en-US"/>
              </w:rPr>
              <w:t>Взвешивание</w:t>
            </w:r>
          </w:p>
        </w:tc>
        <w:tc>
          <w:tcPr>
            <w:tcW w:w="3686" w:type="dxa"/>
            <w:tcBorders>
              <w:top w:val="nil"/>
              <w:left w:val="nil"/>
              <w:bottom w:val="single" w:sz="4" w:space="0" w:color="auto"/>
              <w:right w:val="single" w:sz="4" w:space="0" w:color="auto"/>
            </w:tcBorders>
            <w:shd w:val="clear" w:color="auto" w:fill="auto"/>
            <w:noWrap/>
            <w:vAlign w:val="bottom"/>
          </w:tcPr>
          <w:p w14:paraId="4986108D"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14 830,51</w:t>
            </w:r>
          </w:p>
        </w:tc>
      </w:tr>
      <w:tr w:rsidR="00D006E4" w:rsidRPr="00D006E4" w14:paraId="3BCF6D4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731A5AC"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Аренда имущества </w:t>
            </w:r>
          </w:p>
        </w:tc>
        <w:tc>
          <w:tcPr>
            <w:tcW w:w="3686" w:type="dxa"/>
            <w:tcBorders>
              <w:top w:val="nil"/>
              <w:left w:val="nil"/>
              <w:bottom w:val="single" w:sz="4" w:space="0" w:color="auto"/>
              <w:right w:val="single" w:sz="4" w:space="0" w:color="auto"/>
            </w:tcBorders>
            <w:shd w:val="clear" w:color="auto" w:fill="auto"/>
            <w:noWrap/>
            <w:vAlign w:val="bottom"/>
          </w:tcPr>
          <w:p w14:paraId="36AD9239"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359 801,69</w:t>
            </w:r>
          </w:p>
        </w:tc>
      </w:tr>
      <w:tr w:rsidR="00D006E4" w:rsidRPr="00D006E4" w14:paraId="04EA70E4"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1F9FE4BB" w14:textId="77777777" w:rsidR="00D006E4" w:rsidRPr="00D006E4" w:rsidRDefault="00D006E4" w:rsidP="00D006E4">
            <w:pPr>
              <w:rPr>
                <w:color w:val="000000"/>
                <w:sz w:val="22"/>
                <w:szCs w:val="22"/>
                <w:lang w:eastAsia="en-US"/>
              </w:rPr>
            </w:pPr>
            <w:r w:rsidRPr="00D006E4">
              <w:rPr>
                <w:color w:val="000000"/>
                <w:sz w:val="22"/>
                <w:szCs w:val="22"/>
                <w:lang w:eastAsia="en-US"/>
              </w:rPr>
              <w:t>Взвешивание</w:t>
            </w:r>
          </w:p>
        </w:tc>
        <w:tc>
          <w:tcPr>
            <w:tcW w:w="3686" w:type="dxa"/>
            <w:tcBorders>
              <w:top w:val="nil"/>
              <w:left w:val="nil"/>
              <w:bottom w:val="single" w:sz="4" w:space="0" w:color="auto"/>
              <w:right w:val="single" w:sz="4" w:space="0" w:color="auto"/>
            </w:tcBorders>
            <w:shd w:val="clear" w:color="auto" w:fill="auto"/>
            <w:noWrap/>
            <w:vAlign w:val="bottom"/>
          </w:tcPr>
          <w:p w14:paraId="5416ACA7" w14:textId="77777777" w:rsidR="00D006E4" w:rsidRPr="00D006E4" w:rsidRDefault="00D006E4" w:rsidP="00D006E4">
            <w:pPr>
              <w:jc w:val="center"/>
              <w:rPr>
                <w:color w:val="000000"/>
                <w:sz w:val="22"/>
                <w:szCs w:val="22"/>
                <w:lang w:eastAsia="en-US"/>
              </w:rPr>
            </w:pPr>
            <w:r w:rsidRPr="00D006E4">
              <w:rPr>
                <w:color w:val="000000"/>
                <w:sz w:val="22"/>
                <w:szCs w:val="22"/>
                <w:lang w:eastAsia="en-US"/>
              </w:rPr>
              <w:t>23 305,08</w:t>
            </w:r>
          </w:p>
        </w:tc>
      </w:tr>
      <w:tr w:rsidR="00D006E4" w:rsidRPr="00D006E4" w14:paraId="5F41D14A"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30F995B9"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71F1AB34" w14:textId="77777777" w:rsidR="00D006E4" w:rsidRPr="00D006E4" w:rsidRDefault="00D006E4" w:rsidP="00D006E4">
            <w:pPr>
              <w:jc w:val="center"/>
              <w:rPr>
                <w:color w:val="000000"/>
                <w:sz w:val="22"/>
                <w:szCs w:val="22"/>
                <w:lang w:eastAsia="en-US"/>
              </w:rPr>
            </w:pPr>
            <w:r w:rsidRPr="00D006E4">
              <w:rPr>
                <w:color w:val="000000"/>
                <w:sz w:val="22"/>
                <w:szCs w:val="22"/>
                <w:lang w:eastAsia="en-US"/>
              </w:rPr>
              <w:t>8 008,47</w:t>
            </w:r>
          </w:p>
        </w:tc>
      </w:tr>
      <w:tr w:rsidR="00D006E4" w:rsidRPr="00D006E4" w14:paraId="7F75DB19"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7B06F732" w14:textId="77777777" w:rsidR="00D006E4" w:rsidRPr="00D006E4" w:rsidRDefault="00D006E4" w:rsidP="00D006E4">
            <w:pPr>
              <w:rPr>
                <w:color w:val="000000"/>
                <w:sz w:val="22"/>
                <w:szCs w:val="22"/>
                <w:lang w:eastAsia="en-US"/>
              </w:rPr>
            </w:pPr>
            <w:r w:rsidRPr="00D006E4">
              <w:rPr>
                <w:color w:val="000000"/>
                <w:sz w:val="22"/>
                <w:szCs w:val="22"/>
                <w:lang w:eastAsia="en-US"/>
              </w:rPr>
              <w:t>Прочие работы и услуги</w:t>
            </w:r>
          </w:p>
        </w:tc>
        <w:tc>
          <w:tcPr>
            <w:tcW w:w="3686" w:type="dxa"/>
            <w:tcBorders>
              <w:top w:val="nil"/>
              <w:left w:val="nil"/>
              <w:bottom w:val="single" w:sz="4" w:space="0" w:color="auto"/>
              <w:right w:val="single" w:sz="4" w:space="0" w:color="auto"/>
            </w:tcBorders>
            <w:shd w:val="clear" w:color="auto" w:fill="auto"/>
            <w:noWrap/>
            <w:vAlign w:val="bottom"/>
          </w:tcPr>
          <w:p w14:paraId="554627E8" w14:textId="77777777" w:rsidR="00D006E4" w:rsidRPr="00D006E4" w:rsidRDefault="00D006E4" w:rsidP="00D006E4">
            <w:pPr>
              <w:jc w:val="center"/>
              <w:rPr>
                <w:color w:val="000000"/>
                <w:sz w:val="22"/>
                <w:szCs w:val="22"/>
                <w:lang w:eastAsia="en-US"/>
              </w:rPr>
            </w:pPr>
            <w:r w:rsidRPr="00D006E4">
              <w:rPr>
                <w:color w:val="000000"/>
                <w:sz w:val="22"/>
                <w:szCs w:val="22"/>
                <w:lang w:eastAsia="en-US"/>
              </w:rPr>
              <w:t>2 115,25</w:t>
            </w:r>
          </w:p>
        </w:tc>
      </w:tr>
      <w:tr w:rsidR="00D006E4" w:rsidRPr="00D006E4" w14:paraId="28B8519D"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67635CE5" w14:textId="77777777" w:rsidR="00D006E4" w:rsidRPr="00D006E4" w:rsidRDefault="00D006E4" w:rsidP="00D006E4">
            <w:pPr>
              <w:rPr>
                <w:color w:val="000000"/>
                <w:sz w:val="22"/>
                <w:szCs w:val="22"/>
                <w:lang w:eastAsia="en-US"/>
              </w:rPr>
            </w:pPr>
            <w:r w:rsidRPr="00D006E4">
              <w:rPr>
                <w:color w:val="000000"/>
                <w:sz w:val="22"/>
                <w:szCs w:val="22"/>
                <w:lang w:eastAsia="en-US"/>
              </w:rPr>
              <w:t>Услуги по хранению</w:t>
            </w:r>
          </w:p>
        </w:tc>
        <w:tc>
          <w:tcPr>
            <w:tcW w:w="3686" w:type="dxa"/>
            <w:tcBorders>
              <w:top w:val="nil"/>
              <w:left w:val="nil"/>
              <w:bottom w:val="single" w:sz="4" w:space="0" w:color="auto"/>
              <w:right w:val="single" w:sz="4" w:space="0" w:color="auto"/>
            </w:tcBorders>
            <w:shd w:val="clear" w:color="auto" w:fill="auto"/>
            <w:noWrap/>
            <w:vAlign w:val="bottom"/>
          </w:tcPr>
          <w:p w14:paraId="69EF9F1F" w14:textId="77777777" w:rsidR="00D006E4" w:rsidRPr="00D006E4" w:rsidRDefault="00D006E4" w:rsidP="00D006E4">
            <w:pPr>
              <w:jc w:val="center"/>
              <w:rPr>
                <w:color w:val="000000"/>
                <w:sz w:val="22"/>
                <w:szCs w:val="22"/>
                <w:lang w:eastAsia="en-US"/>
              </w:rPr>
            </w:pPr>
            <w:r w:rsidRPr="00D006E4">
              <w:rPr>
                <w:color w:val="000000"/>
                <w:sz w:val="22"/>
                <w:szCs w:val="22"/>
                <w:lang w:eastAsia="en-US"/>
              </w:rPr>
              <w:t>552,97</w:t>
            </w:r>
          </w:p>
        </w:tc>
      </w:tr>
      <w:tr w:rsidR="00D006E4" w:rsidRPr="00D006E4" w14:paraId="738DB014"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21FB659" w14:textId="77777777" w:rsidR="00D006E4" w:rsidRPr="00D006E4" w:rsidRDefault="00D006E4" w:rsidP="00D006E4">
            <w:pPr>
              <w:rPr>
                <w:color w:val="000000"/>
                <w:sz w:val="22"/>
                <w:szCs w:val="22"/>
                <w:lang w:eastAsia="en-US"/>
              </w:rPr>
            </w:pPr>
            <w:r w:rsidRPr="00D006E4">
              <w:rPr>
                <w:color w:val="000000"/>
                <w:sz w:val="22"/>
                <w:szCs w:val="22"/>
                <w:lang w:eastAsia="en-US"/>
              </w:rPr>
              <w:t>Итого</w:t>
            </w:r>
          </w:p>
        </w:tc>
        <w:tc>
          <w:tcPr>
            <w:tcW w:w="3686" w:type="dxa"/>
            <w:tcBorders>
              <w:top w:val="nil"/>
              <w:left w:val="nil"/>
              <w:bottom w:val="single" w:sz="4" w:space="0" w:color="auto"/>
              <w:right w:val="single" w:sz="4" w:space="0" w:color="auto"/>
            </w:tcBorders>
            <w:shd w:val="clear" w:color="auto" w:fill="auto"/>
            <w:noWrap/>
            <w:vAlign w:val="bottom"/>
          </w:tcPr>
          <w:p w14:paraId="55A344A7"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393 783,47</w:t>
            </w:r>
          </w:p>
        </w:tc>
      </w:tr>
      <w:tr w:rsidR="00D006E4" w:rsidRPr="00D006E4" w14:paraId="70D5BC7F"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1DA8E14F" w14:textId="77777777" w:rsidR="00D006E4" w:rsidRPr="00D006E4" w:rsidRDefault="00D006E4" w:rsidP="00D006E4">
            <w:pPr>
              <w:rPr>
                <w:color w:val="000000"/>
                <w:sz w:val="22"/>
                <w:szCs w:val="22"/>
                <w:lang w:eastAsia="en-US"/>
              </w:rPr>
            </w:pPr>
            <w:r w:rsidRPr="00D006E4">
              <w:rPr>
                <w:color w:val="000000"/>
                <w:sz w:val="22"/>
                <w:szCs w:val="22"/>
                <w:lang w:eastAsia="en-US"/>
              </w:rPr>
              <w:t>рентабельность</w:t>
            </w:r>
          </w:p>
        </w:tc>
        <w:tc>
          <w:tcPr>
            <w:tcW w:w="3686" w:type="dxa"/>
            <w:tcBorders>
              <w:top w:val="nil"/>
              <w:left w:val="nil"/>
              <w:bottom w:val="single" w:sz="4" w:space="0" w:color="auto"/>
              <w:right w:val="single" w:sz="4" w:space="0" w:color="auto"/>
            </w:tcBorders>
            <w:shd w:val="clear" w:color="auto" w:fill="auto"/>
            <w:noWrap/>
            <w:vAlign w:val="bottom"/>
          </w:tcPr>
          <w:p w14:paraId="72D858DB" w14:textId="77777777" w:rsidR="00D006E4" w:rsidRPr="00D006E4" w:rsidRDefault="00D006E4" w:rsidP="00D006E4">
            <w:pPr>
              <w:jc w:val="center"/>
              <w:rPr>
                <w:color w:val="000000"/>
                <w:sz w:val="22"/>
                <w:szCs w:val="22"/>
                <w:lang w:eastAsia="en-US"/>
              </w:rPr>
            </w:pPr>
            <w:r w:rsidRPr="00D006E4">
              <w:rPr>
                <w:color w:val="000000"/>
                <w:sz w:val="22"/>
                <w:szCs w:val="22"/>
                <w:lang w:eastAsia="en-US"/>
              </w:rPr>
              <w:t>2,27%</w:t>
            </w:r>
          </w:p>
        </w:tc>
      </w:tr>
      <w:tr w:rsidR="00D006E4" w:rsidRPr="00D006E4" w14:paraId="147FC42D"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2AD468D" w14:textId="77777777" w:rsidR="00D006E4" w:rsidRPr="00D006E4" w:rsidRDefault="00D006E4" w:rsidP="00D006E4">
            <w:pPr>
              <w:rPr>
                <w:color w:val="000000"/>
                <w:sz w:val="22"/>
                <w:szCs w:val="22"/>
                <w:lang w:eastAsia="en-US"/>
              </w:rPr>
            </w:pPr>
            <w:r w:rsidRPr="00D006E4">
              <w:rPr>
                <w:color w:val="000000"/>
                <w:sz w:val="22"/>
                <w:szCs w:val="22"/>
                <w:lang w:eastAsia="en-US"/>
              </w:rPr>
              <w:lastRenderedPageBreak/>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tcPr>
          <w:p w14:paraId="5C787726"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384 844,59</w:t>
            </w:r>
          </w:p>
        </w:tc>
      </w:tr>
    </w:tbl>
    <w:p w14:paraId="04959DE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24112,08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214,98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14.</w:t>
      </w:r>
    </w:p>
    <w:p w14:paraId="7AD6AF08" w14:textId="77777777" w:rsidR="00D006E4" w:rsidRPr="00D006E4" w:rsidRDefault="00D006E4" w:rsidP="00D006E4">
      <w:pPr>
        <w:ind w:firstLine="567"/>
        <w:jc w:val="both"/>
        <w:rPr>
          <w:bCs/>
          <w:sz w:val="28"/>
          <w:szCs w:val="28"/>
          <w:lang w:eastAsia="x-none"/>
        </w:rPr>
      </w:pPr>
      <w:r w:rsidRPr="00D006E4">
        <w:rPr>
          <w:bCs/>
          <w:sz w:val="28"/>
          <w:szCs w:val="28"/>
          <w:lang w:eastAsia="x-none"/>
        </w:rPr>
        <w:t>16.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625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1905AE22"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09F61B4E"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588,46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418247B8"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провозной платы, НДС предлагаем принять в следующем размере:</w:t>
      </w:r>
    </w:p>
    <w:p w14:paraId="3E062327" w14:textId="77777777" w:rsidR="00D006E4" w:rsidRPr="00D006E4" w:rsidRDefault="00D006E4" w:rsidP="00D006E4">
      <w:pPr>
        <w:ind w:firstLine="567"/>
        <w:jc w:val="both"/>
        <w:rPr>
          <w:bCs/>
          <w:sz w:val="28"/>
          <w:szCs w:val="28"/>
          <w:lang w:eastAsia="x-none"/>
        </w:rPr>
      </w:pPr>
      <w:r w:rsidRPr="00D006E4">
        <w:rPr>
          <w:bCs/>
          <w:sz w:val="28"/>
          <w:szCs w:val="28"/>
          <w:lang w:eastAsia="x-none"/>
        </w:rPr>
        <w:t>ДР – 2480,93 руб./</w:t>
      </w:r>
      <w:proofErr w:type="spellStart"/>
      <w:r w:rsidRPr="00D006E4">
        <w:rPr>
          <w:bCs/>
          <w:sz w:val="28"/>
          <w:szCs w:val="28"/>
          <w:lang w:eastAsia="x-none"/>
        </w:rPr>
        <w:t>тн</w:t>
      </w:r>
      <w:proofErr w:type="spellEnd"/>
      <w:r w:rsidRPr="00D006E4">
        <w:rPr>
          <w:bCs/>
          <w:sz w:val="28"/>
          <w:szCs w:val="28"/>
          <w:lang w:eastAsia="x-none"/>
        </w:rPr>
        <w:t>,</w:t>
      </w:r>
    </w:p>
    <w:p w14:paraId="0C7F69AF" w14:textId="77777777" w:rsidR="00D006E4" w:rsidRPr="00D006E4" w:rsidRDefault="00D006E4" w:rsidP="00D006E4">
      <w:pPr>
        <w:ind w:firstLine="567"/>
        <w:jc w:val="both"/>
        <w:rPr>
          <w:bCs/>
          <w:sz w:val="28"/>
          <w:szCs w:val="28"/>
          <w:lang w:eastAsia="x-none"/>
        </w:rPr>
      </w:pPr>
      <w:r w:rsidRPr="00D006E4">
        <w:rPr>
          <w:bCs/>
          <w:sz w:val="28"/>
          <w:szCs w:val="28"/>
          <w:lang w:eastAsia="x-none"/>
        </w:rPr>
        <w:t>ДО - 3088,13 руб./</w:t>
      </w:r>
      <w:proofErr w:type="spellStart"/>
      <w:r w:rsidRPr="00D006E4">
        <w:rPr>
          <w:bCs/>
          <w:sz w:val="28"/>
          <w:szCs w:val="28"/>
          <w:lang w:eastAsia="x-none"/>
        </w:rPr>
        <w:t>тн</w:t>
      </w:r>
      <w:proofErr w:type="spellEnd"/>
      <w:r w:rsidRPr="00D006E4">
        <w:rPr>
          <w:bCs/>
          <w:sz w:val="28"/>
          <w:szCs w:val="28"/>
          <w:lang w:eastAsia="x-none"/>
        </w:rPr>
        <w:t>,</w:t>
      </w:r>
    </w:p>
    <w:p w14:paraId="0F06223D"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3247,73 руб./</w:t>
      </w:r>
      <w:proofErr w:type="spellStart"/>
      <w:r w:rsidRPr="00D006E4">
        <w:rPr>
          <w:bCs/>
          <w:sz w:val="28"/>
          <w:szCs w:val="28"/>
          <w:lang w:eastAsia="x-none"/>
        </w:rPr>
        <w:t>тн</w:t>
      </w:r>
      <w:proofErr w:type="spellEnd"/>
      <w:r w:rsidRPr="00D006E4">
        <w:rPr>
          <w:bCs/>
          <w:sz w:val="28"/>
          <w:szCs w:val="28"/>
          <w:lang w:eastAsia="x-none"/>
        </w:rPr>
        <w:t>,</w:t>
      </w:r>
    </w:p>
    <w:p w14:paraId="795C3275"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3196,13 руб./</w:t>
      </w:r>
      <w:proofErr w:type="spellStart"/>
      <w:r w:rsidRPr="00D006E4">
        <w:rPr>
          <w:bCs/>
          <w:sz w:val="28"/>
          <w:szCs w:val="28"/>
          <w:lang w:eastAsia="x-none"/>
        </w:rPr>
        <w:t>тн</w:t>
      </w:r>
      <w:proofErr w:type="spellEnd"/>
      <w:r w:rsidRPr="00D006E4">
        <w:rPr>
          <w:bCs/>
          <w:sz w:val="28"/>
          <w:szCs w:val="28"/>
          <w:lang w:eastAsia="x-none"/>
        </w:rPr>
        <w:t>.</w:t>
      </w:r>
    </w:p>
    <w:p w14:paraId="6108AA76" w14:textId="77777777" w:rsidR="00D006E4" w:rsidRPr="00D006E4" w:rsidRDefault="00D006E4" w:rsidP="00D006E4">
      <w:pPr>
        <w:ind w:firstLine="567"/>
        <w:jc w:val="both"/>
        <w:rPr>
          <w:bCs/>
          <w:sz w:val="28"/>
          <w:szCs w:val="28"/>
          <w:lang w:eastAsia="x-none"/>
        </w:rPr>
      </w:pPr>
    </w:p>
    <w:p w14:paraId="248069BB" w14:textId="77777777" w:rsidR="00D006E4" w:rsidRPr="00D006E4" w:rsidRDefault="00D006E4" w:rsidP="00D006E4">
      <w:pPr>
        <w:ind w:firstLine="567"/>
        <w:jc w:val="both"/>
        <w:rPr>
          <w:bCs/>
          <w:sz w:val="28"/>
          <w:szCs w:val="28"/>
          <w:lang w:eastAsia="x-none"/>
        </w:rPr>
      </w:pPr>
    </w:p>
    <w:p w14:paraId="6D64DDE2" w14:textId="77777777" w:rsidR="00D006E4" w:rsidRPr="00D006E4" w:rsidRDefault="00D006E4" w:rsidP="00D006E4">
      <w:pPr>
        <w:jc w:val="center"/>
        <w:rPr>
          <w:bCs/>
          <w:sz w:val="28"/>
          <w:szCs w:val="28"/>
          <w:lang w:eastAsia="x-none"/>
        </w:rPr>
      </w:pPr>
      <w:proofErr w:type="spellStart"/>
      <w:r w:rsidRPr="00D006E4">
        <w:rPr>
          <w:bCs/>
          <w:sz w:val="28"/>
          <w:szCs w:val="28"/>
          <w:lang w:eastAsia="x-none"/>
        </w:rPr>
        <w:t>Юргинский</w:t>
      </w:r>
      <w:proofErr w:type="spellEnd"/>
      <w:r w:rsidRPr="00D006E4">
        <w:rPr>
          <w:bCs/>
          <w:sz w:val="28"/>
          <w:szCs w:val="28"/>
          <w:lang w:eastAsia="x-none"/>
        </w:rPr>
        <w:t xml:space="preserve"> филиал</w:t>
      </w:r>
    </w:p>
    <w:p w14:paraId="51A114B9" w14:textId="77777777" w:rsidR="00D006E4" w:rsidRPr="00D006E4" w:rsidRDefault="00D006E4" w:rsidP="00D006E4">
      <w:pPr>
        <w:ind w:left="1070"/>
        <w:jc w:val="both"/>
        <w:rPr>
          <w:bCs/>
          <w:color w:val="FF0000"/>
          <w:sz w:val="28"/>
          <w:szCs w:val="28"/>
          <w:lang w:eastAsia="x-none"/>
        </w:rPr>
      </w:pPr>
    </w:p>
    <w:p w14:paraId="2BA4CD28"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Юргинский</w:t>
      </w:r>
      <w:proofErr w:type="spellEnd"/>
      <w:r w:rsidRPr="00D006E4">
        <w:rPr>
          <w:bCs/>
          <w:sz w:val="28"/>
          <w:szCs w:val="28"/>
          <w:lang w:eastAsia="x-none"/>
        </w:rPr>
        <w:t xml:space="preserve">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(складская территория) обеспечивает углем население Юргинского муниципального района, Юргинского городского округа.</w:t>
      </w:r>
    </w:p>
    <w:p w14:paraId="6C5F4A1A"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ДПК, ДПКО, ДО.</w:t>
      </w:r>
    </w:p>
    <w:p w14:paraId="1EAAA7BB"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Поставщики угля: ПАО «КТК» (складская территория </w:t>
      </w:r>
      <w:r w:rsidRPr="00D006E4">
        <w:rPr>
          <w:bCs/>
          <w:sz w:val="28"/>
          <w:szCs w:val="28"/>
          <w:lang w:eastAsia="en-US"/>
        </w:rPr>
        <w:t>Юргинского муниципального района, Юргинского городского округа</w:t>
      </w:r>
      <w:r w:rsidRPr="00D006E4">
        <w:rPr>
          <w:bCs/>
          <w:sz w:val="28"/>
          <w:szCs w:val="28"/>
          <w:lang w:eastAsia="x-none"/>
        </w:rPr>
        <w:t xml:space="preserve">). </w:t>
      </w:r>
    </w:p>
    <w:p w14:paraId="13F17426" w14:textId="77777777" w:rsidR="00D006E4" w:rsidRPr="00D006E4" w:rsidRDefault="00D006E4" w:rsidP="00D006E4">
      <w:pPr>
        <w:ind w:firstLine="851"/>
        <w:jc w:val="both"/>
        <w:rPr>
          <w:bCs/>
          <w:sz w:val="28"/>
          <w:szCs w:val="28"/>
          <w:lang w:val="x-none" w:eastAsia="x-none"/>
        </w:rPr>
      </w:pPr>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310186A9" w14:textId="77777777" w:rsidR="00D006E4" w:rsidRPr="00D006E4" w:rsidRDefault="00D006E4" w:rsidP="00D006E4">
      <w:pPr>
        <w:ind w:firstLine="851"/>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eastAsia="x-none"/>
        </w:rPr>
        <w:t>тн</w:t>
      </w:r>
      <w:proofErr w:type="spellEnd"/>
      <w:r w:rsidRPr="00D006E4">
        <w:rPr>
          <w:bCs/>
          <w:sz w:val="28"/>
          <w:szCs w:val="28"/>
          <w:lang w:eastAsia="x-none"/>
        </w:rPr>
        <w:t>, ДО, ДПКО, ДПК – 1980 руб./</w:t>
      </w:r>
      <w:proofErr w:type="spellStart"/>
      <w:r w:rsidRPr="00D006E4">
        <w:rPr>
          <w:bCs/>
          <w:sz w:val="28"/>
          <w:szCs w:val="28"/>
          <w:lang w:eastAsia="x-none"/>
        </w:rPr>
        <w:t>тн</w:t>
      </w:r>
      <w:proofErr w:type="spellEnd"/>
      <w:r w:rsidRPr="00D006E4">
        <w:rPr>
          <w:bCs/>
          <w:sz w:val="28"/>
          <w:szCs w:val="28"/>
          <w:lang w:eastAsia="x-none"/>
        </w:rPr>
        <w:t>; ООО «</w:t>
      </w:r>
      <w:proofErr w:type="spellStart"/>
      <w:r w:rsidRPr="00D006E4">
        <w:rPr>
          <w:bCs/>
          <w:sz w:val="28"/>
          <w:szCs w:val="28"/>
          <w:lang w:eastAsia="x-none"/>
        </w:rPr>
        <w:t>Белкомерц</w:t>
      </w:r>
      <w:proofErr w:type="spellEnd"/>
      <w:r w:rsidRPr="00D006E4">
        <w:rPr>
          <w:bCs/>
          <w:sz w:val="28"/>
          <w:szCs w:val="28"/>
          <w:lang w:eastAsia="x-none"/>
        </w:rPr>
        <w:t>»: цена ДР 1280 руб./</w:t>
      </w:r>
      <w:proofErr w:type="spellStart"/>
      <w:r w:rsidRPr="00D006E4">
        <w:rPr>
          <w:bCs/>
          <w:sz w:val="28"/>
          <w:szCs w:val="28"/>
          <w:lang w:eastAsia="x-none"/>
        </w:rPr>
        <w:t>тн</w:t>
      </w:r>
      <w:proofErr w:type="spellEnd"/>
      <w:r w:rsidRPr="00D006E4">
        <w:rPr>
          <w:bCs/>
          <w:sz w:val="28"/>
          <w:szCs w:val="28"/>
          <w:lang w:eastAsia="x-none"/>
        </w:rPr>
        <w:t>, ДО, ДПКО, ДПК – 1940 руб./</w:t>
      </w:r>
      <w:proofErr w:type="spellStart"/>
      <w:r w:rsidRPr="00D006E4">
        <w:rPr>
          <w:bCs/>
          <w:sz w:val="28"/>
          <w:szCs w:val="28"/>
          <w:lang w:eastAsia="x-none"/>
        </w:rPr>
        <w:t>тн</w:t>
      </w:r>
      <w:proofErr w:type="spellEnd"/>
      <w:r w:rsidRPr="00D006E4">
        <w:rPr>
          <w:bCs/>
          <w:sz w:val="28"/>
          <w:szCs w:val="28"/>
          <w:lang w:eastAsia="x-none"/>
        </w:rPr>
        <w:t>. Стоимость угля по договорам ОАО ПАО «КТК» находится в рамках среднерыночной.</w:t>
      </w:r>
    </w:p>
    <w:p w14:paraId="2297C55B"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 xml:space="preserve">Объем переработки угля по факту отчетного периода составил 70047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37395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39333 </w:t>
      </w:r>
      <w:proofErr w:type="spellStart"/>
      <w:r w:rsidRPr="00D006E4">
        <w:rPr>
          <w:bCs/>
          <w:sz w:val="28"/>
          <w:szCs w:val="28"/>
          <w:lang w:eastAsia="x-none"/>
        </w:rPr>
        <w:t>тн</w:t>
      </w:r>
      <w:proofErr w:type="spellEnd"/>
      <w:r w:rsidRPr="00D006E4">
        <w:rPr>
          <w:bCs/>
          <w:sz w:val="28"/>
          <w:szCs w:val="28"/>
          <w:lang w:eastAsia="x-none"/>
        </w:rPr>
        <w:t>. Снижение объемов обусловлено тем, что в 2019 году договор с потребителем ОО УК «</w:t>
      </w:r>
      <w:proofErr w:type="spellStart"/>
      <w:r w:rsidRPr="00D006E4">
        <w:rPr>
          <w:bCs/>
          <w:sz w:val="28"/>
          <w:szCs w:val="28"/>
          <w:lang w:eastAsia="x-none"/>
        </w:rPr>
        <w:t>Энерготрансагро</w:t>
      </w:r>
      <w:proofErr w:type="spellEnd"/>
      <w:r w:rsidRPr="00D006E4">
        <w:rPr>
          <w:bCs/>
          <w:sz w:val="28"/>
          <w:szCs w:val="28"/>
          <w:lang w:eastAsia="x-none"/>
        </w:rPr>
        <w:t xml:space="preserve">» не заключен. Специалист считает обоснованным принять объемы в размере 39333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на регулируемый период. </w:t>
      </w:r>
    </w:p>
    <w:p w14:paraId="337B043C"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13665,21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347,42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15.</w:t>
      </w:r>
    </w:p>
    <w:p w14:paraId="115E32EA"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65D3E890"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3485,29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0D8DC6F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Затраты приняты согласно представленной расчетной ведомости по филиалу по факту 2018 года с индексом 104,5 по приказу предприятия на 2019 год в размере 3485,29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принята в размере 28061,93 </w:t>
      </w:r>
      <w:proofErr w:type="spellStart"/>
      <w:r w:rsidRPr="00D006E4">
        <w:rPr>
          <w:bCs/>
          <w:sz w:val="28"/>
          <w:szCs w:val="28"/>
          <w:lang w:eastAsia="x-none"/>
        </w:rPr>
        <w:t>тыс.руб</w:t>
      </w:r>
      <w:proofErr w:type="spellEnd"/>
      <w:r w:rsidRPr="00D006E4">
        <w:rPr>
          <w:bCs/>
          <w:sz w:val="28"/>
          <w:szCs w:val="28"/>
          <w:lang w:eastAsia="x-none"/>
        </w:rPr>
        <w:t>., численность в количестве 10,35 чел. – по штатному расписанию от 01.03.2019.</w:t>
      </w:r>
    </w:p>
    <w:p w14:paraId="1315AAE0"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41490401"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292B6FC9"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1052,56 </w:t>
      </w:r>
      <w:proofErr w:type="spellStart"/>
      <w:r w:rsidRPr="00D006E4">
        <w:rPr>
          <w:bCs/>
          <w:sz w:val="28"/>
          <w:szCs w:val="28"/>
          <w:lang w:eastAsia="x-none"/>
        </w:rPr>
        <w:t>тыс.руб</w:t>
      </w:r>
      <w:proofErr w:type="spellEnd"/>
      <w:r w:rsidRPr="00D006E4">
        <w:rPr>
          <w:bCs/>
          <w:sz w:val="28"/>
          <w:szCs w:val="28"/>
          <w:lang w:eastAsia="x-none"/>
        </w:rPr>
        <w:t>.</w:t>
      </w:r>
    </w:p>
    <w:p w14:paraId="026C2832"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1052,56 </w:t>
      </w:r>
      <w:proofErr w:type="spellStart"/>
      <w:r w:rsidRPr="00D006E4">
        <w:rPr>
          <w:bCs/>
          <w:sz w:val="28"/>
          <w:szCs w:val="28"/>
          <w:lang w:eastAsia="x-none"/>
        </w:rPr>
        <w:t>тыс.руб</w:t>
      </w:r>
      <w:proofErr w:type="spellEnd"/>
      <w:r w:rsidRPr="00D006E4">
        <w:rPr>
          <w:bCs/>
          <w:sz w:val="28"/>
          <w:szCs w:val="28"/>
          <w:lang w:eastAsia="x-none"/>
        </w:rPr>
        <w:t>. (30,2%).</w:t>
      </w:r>
    </w:p>
    <w:p w14:paraId="0A4EC628"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861,32 </w:t>
      </w:r>
      <w:proofErr w:type="spellStart"/>
      <w:r w:rsidRPr="00D006E4">
        <w:rPr>
          <w:sz w:val="28"/>
          <w:szCs w:val="28"/>
          <w:lang w:eastAsia="x-none"/>
        </w:rPr>
        <w:t>тыс.руб</w:t>
      </w:r>
      <w:proofErr w:type="spellEnd"/>
      <w:r w:rsidRPr="00D006E4">
        <w:rPr>
          <w:sz w:val="28"/>
          <w:szCs w:val="28"/>
          <w:lang w:eastAsia="x-none"/>
        </w:rPr>
        <w:t xml:space="preserve">. </w:t>
      </w:r>
    </w:p>
    <w:p w14:paraId="0B14A4A9" w14:textId="77777777" w:rsidR="00D006E4" w:rsidRPr="00D006E4" w:rsidRDefault="00D006E4" w:rsidP="00D006E4">
      <w:pPr>
        <w:ind w:firstLine="567"/>
        <w:jc w:val="both"/>
        <w:rPr>
          <w:sz w:val="28"/>
          <w:szCs w:val="28"/>
          <w:lang w:eastAsia="x-none"/>
        </w:rPr>
      </w:pPr>
      <w:bookmarkStart w:id="33" w:name="_Hlk13041370"/>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w:t>
      </w:r>
      <w:bookmarkEnd w:id="33"/>
      <w:r w:rsidRPr="00D006E4">
        <w:rPr>
          <w:sz w:val="28"/>
          <w:szCs w:val="28"/>
          <w:lang w:eastAsia="x-none"/>
        </w:rPr>
        <w:t xml:space="preserve">Расходы принимаются по подтвержденному факту </w:t>
      </w:r>
      <w:r w:rsidRPr="00D006E4">
        <w:rPr>
          <w:sz w:val="28"/>
          <w:szCs w:val="28"/>
          <w:lang w:eastAsia="x-none"/>
        </w:rPr>
        <w:lastRenderedPageBreak/>
        <w:t xml:space="preserve">отчетного периода с индексом роста цен на топливо 109,4 с учетом изменения объемов переработки угля в плановом периоде в размере 861,32 </w:t>
      </w:r>
      <w:proofErr w:type="spellStart"/>
      <w:r w:rsidRPr="00D006E4">
        <w:rPr>
          <w:sz w:val="28"/>
          <w:szCs w:val="28"/>
          <w:lang w:eastAsia="x-none"/>
        </w:rPr>
        <w:t>тыс.руб</w:t>
      </w:r>
      <w:proofErr w:type="spellEnd"/>
      <w:r w:rsidRPr="00D006E4">
        <w:rPr>
          <w:sz w:val="28"/>
          <w:szCs w:val="28"/>
          <w:lang w:eastAsia="x-none"/>
        </w:rPr>
        <w:t>.</w:t>
      </w:r>
    </w:p>
    <w:p w14:paraId="31FD8D60" w14:textId="77777777" w:rsidR="00D006E4" w:rsidRPr="00D006E4" w:rsidRDefault="00D006E4" w:rsidP="00D006E4">
      <w:pPr>
        <w:ind w:firstLine="567"/>
        <w:jc w:val="both"/>
        <w:rPr>
          <w:sz w:val="28"/>
          <w:szCs w:val="28"/>
          <w:lang w:eastAsia="en-US"/>
        </w:rPr>
      </w:pPr>
      <w:r w:rsidRPr="00D006E4">
        <w:rPr>
          <w:sz w:val="28"/>
          <w:szCs w:val="28"/>
          <w:lang w:eastAsia="x-none"/>
        </w:rPr>
        <w:t xml:space="preserve">4. Транспортные расходы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в сумме 2871,25 </w:t>
      </w:r>
      <w:proofErr w:type="spellStart"/>
      <w:r w:rsidRPr="00D006E4">
        <w:rPr>
          <w:sz w:val="28"/>
          <w:szCs w:val="28"/>
          <w:lang w:eastAsia="en-US"/>
        </w:rPr>
        <w:t>тыс.руб</w:t>
      </w:r>
      <w:proofErr w:type="spellEnd"/>
      <w:r w:rsidRPr="00D006E4">
        <w:rPr>
          <w:sz w:val="28"/>
          <w:szCs w:val="28"/>
          <w:lang w:eastAsia="en-US"/>
        </w:rPr>
        <w:t xml:space="preserve">., из них: услуги по разгрузке (ОАО «РЖД») в размере 2871,25 </w:t>
      </w:r>
      <w:proofErr w:type="spellStart"/>
      <w:r w:rsidRPr="00D006E4">
        <w:rPr>
          <w:sz w:val="28"/>
          <w:szCs w:val="28"/>
          <w:lang w:eastAsia="en-US"/>
        </w:rPr>
        <w:t>тыс.руб</w:t>
      </w:r>
      <w:proofErr w:type="spellEnd"/>
      <w:r w:rsidRPr="00D006E4">
        <w:rPr>
          <w:sz w:val="28"/>
          <w:szCs w:val="28"/>
          <w:lang w:eastAsia="en-US"/>
        </w:rPr>
        <w:t xml:space="preserve">. Расчета предлагаемых расходов не представлено. Фактические расходы в сумме 4805,3 </w:t>
      </w:r>
      <w:proofErr w:type="spellStart"/>
      <w:r w:rsidRPr="00D006E4">
        <w:rPr>
          <w:sz w:val="28"/>
          <w:szCs w:val="28"/>
          <w:lang w:eastAsia="en-US"/>
        </w:rPr>
        <w:t>тыс.руб</w:t>
      </w:r>
      <w:proofErr w:type="spellEnd"/>
      <w:r w:rsidRPr="00D006E4">
        <w:rPr>
          <w:sz w:val="28"/>
          <w:szCs w:val="28"/>
          <w:lang w:eastAsia="en-US"/>
        </w:rPr>
        <w:t xml:space="preserve">. подтверждены счет-фактурами. Расшифровки суммы расходов на период регулирования в материалах тарифного дела не представлено. Расходы принимаются по предложению организации в размере 2871,25 </w:t>
      </w:r>
      <w:proofErr w:type="spellStart"/>
      <w:r w:rsidRPr="00D006E4">
        <w:rPr>
          <w:sz w:val="28"/>
          <w:szCs w:val="28"/>
          <w:lang w:eastAsia="en-US"/>
        </w:rPr>
        <w:t>тыс.руб</w:t>
      </w:r>
      <w:proofErr w:type="spellEnd"/>
      <w:r w:rsidRPr="00D006E4">
        <w:rPr>
          <w:sz w:val="28"/>
          <w:szCs w:val="28"/>
          <w:lang w:eastAsia="en-US"/>
        </w:rPr>
        <w:t>., стоимость разгрузки подтверждена счетами-фактурами за 1 квартал 2019 г (средняя разгрузка осуществлялась по ценам 72 руб./</w:t>
      </w:r>
      <w:proofErr w:type="spellStart"/>
      <w:r w:rsidRPr="00D006E4">
        <w:rPr>
          <w:sz w:val="28"/>
          <w:szCs w:val="28"/>
          <w:lang w:eastAsia="en-US"/>
        </w:rPr>
        <w:t>тн</w:t>
      </w:r>
      <w:proofErr w:type="spellEnd"/>
      <w:r w:rsidRPr="00D006E4">
        <w:rPr>
          <w:sz w:val="28"/>
          <w:szCs w:val="28"/>
          <w:lang w:eastAsia="en-US"/>
        </w:rPr>
        <w:t xml:space="preserve"> и 74 руб./</w:t>
      </w:r>
      <w:proofErr w:type="spellStart"/>
      <w:r w:rsidRPr="00D006E4">
        <w:rPr>
          <w:sz w:val="28"/>
          <w:szCs w:val="28"/>
          <w:lang w:eastAsia="en-US"/>
        </w:rPr>
        <w:t>тн</w:t>
      </w:r>
      <w:proofErr w:type="spellEnd"/>
      <w:r w:rsidRPr="00D006E4">
        <w:rPr>
          <w:sz w:val="28"/>
          <w:szCs w:val="28"/>
          <w:lang w:eastAsia="en-US"/>
        </w:rPr>
        <w:t xml:space="preserve"> (в среднем 73 руб./</w:t>
      </w:r>
      <w:proofErr w:type="spellStart"/>
      <w:r w:rsidRPr="00D006E4">
        <w:rPr>
          <w:sz w:val="28"/>
          <w:szCs w:val="28"/>
          <w:lang w:eastAsia="en-US"/>
        </w:rPr>
        <w:t>тн</w:t>
      </w:r>
      <w:proofErr w:type="spellEnd"/>
      <w:r w:rsidRPr="00D006E4">
        <w:rPr>
          <w:sz w:val="28"/>
          <w:szCs w:val="28"/>
          <w:lang w:eastAsia="en-US"/>
        </w:rPr>
        <w:t>).</w:t>
      </w:r>
    </w:p>
    <w:p w14:paraId="672569FA" w14:textId="77777777" w:rsidR="00D006E4" w:rsidRPr="00D006E4" w:rsidRDefault="00D006E4" w:rsidP="00D006E4">
      <w:pPr>
        <w:ind w:firstLine="567"/>
        <w:jc w:val="both"/>
        <w:rPr>
          <w:bCs/>
          <w:sz w:val="28"/>
          <w:szCs w:val="28"/>
          <w:lang w:eastAsia="en-US"/>
        </w:rPr>
      </w:pPr>
      <w:r w:rsidRPr="00D006E4">
        <w:rPr>
          <w:bCs/>
          <w:sz w:val="28"/>
          <w:szCs w:val="28"/>
          <w:lang w:eastAsia="en-US"/>
        </w:rPr>
        <w:t xml:space="preserve">5. </w:t>
      </w:r>
      <w:r w:rsidRPr="00D006E4">
        <w:rPr>
          <w:sz w:val="28"/>
          <w:szCs w:val="28"/>
          <w:lang w:eastAsia="en-US"/>
        </w:rPr>
        <w:t xml:space="preserve">Расходы на аренду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в сумме 377,17 </w:t>
      </w:r>
      <w:proofErr w:type="spellStart"/>
      <w:r w:rsidRPr="00D006E4">
        <w:rPr>
          <w:sz w:val="28"/>
          <w:szCs w:val="28"/>
          <w:lang w:eastAsia="en-US"/>
        </w:rPr>
        <w:t>тыс.руб</w:t>
      </w:r>
      <w:proofErr w:type="spellEnd"/>
      <w:r w:rsidRPr="00D006E4">
        <w:rPr>
          <w:sz w:val="28"/>
          <w:szCs w:val="28"/>
          <w:lang w:eastAsia="en-US"/>
        </w:rPr>
        <w:t xml:space="preserve">. Организацией представлены расчет аренды, договоры аренды: договор аренды транспортного средства (пролонгируется автоматически), на период регулирования не предлагают; договор аренды   земельных участков (пролонгируется автоматически). Сумма арендной платы принимается согласно договорам и расчетам арендной платы в размере 377,17 </w:t>
      </w:r>
      <w:proofErr w:type="spellStart"/>
      <w:r w:rsidRPr="00D006E4">
        <w:rPr>
          <w:sz w:val="28"/>
          <w:szCs w:val="28"/>
          <w:lang w:eastAsia="en-US"/>
        </w:rPr>
        <w:t>тыс.руб</w:t>
      </w:r>
      <w:proofErr w:type="spellEnd"/>
      <w:r w:rsidRPr="00D006E4">
        <w:rPr>
          <w:sz w:val="28"/>
          <w:szCs w:val="28"/>
          <w:lang w:eastAsia="en-US"/>
        </w:rPr>
        <w:t xml:space="preserve">. </w:t>
      </w:r>
    </w:p>
    <w:p w14:paraId="215F876B" w14:textId="77777777" w:rsidR="00D006E4" w:rsidRPr="00D006E4" w:rsidRDefault="00D006E4" w:rsidP="00D006E4">
      <w:pPr>
        <w:ind w:firstLine="567"/>
        <w:jc w:val="both"/>
        <w:rPr>
          <w:sz w:val="28"/>
          <w:szCs w:val="28"/>
          <w:lang w:eastAsia="en-US"/>
        </w:rPr>
      </w:pPr>
      <w:r w:rsidRPr="00D006E4">
        <w:rPr>
          <w:bCs/>
          <w:sz w:val="28"/>
          <w:szCs w:val="28"/>
          <w:lang w:eastAsia="en-US"/>
        </w:rPr>
        <w:t>6. 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материальные расходы в сумме 90,38 </w:t>
      </w:r>
      <w:proofErr w:type="spellStart"/>
      <w:r w:rsidRPr="00D006E4">
        <w:rPr>
          <w:sz w:val="28"/>
          <w:szCs w:val="28"/>
          <w:lang w:eastAsia="en-US"/>
        </w:rPr>
        <w:t>тыс.руб</w:t>
      </w:r>
      <w:proofErr w:type="spellEnd"/>
      <w:r w:rsidRPr="00D006E4">
        <w:rPr>
          <w:sz w:val="28"/>
          <w:szCs w:val="28"/>
          <w:lang w:eastAsia="en-US"/>
        </w:rPr>
        <w:t>. Расшифровки на период регулирования не представлено.</w:t>
      </w:r>
    </w:p>
    <w:p w14:paraId="68DAE76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отчеты по проводкам.</w:t>
      </w:r>
    </w:p>
    <w:p w14:paraId="30ECBBA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запчасти для текущего ремонта (фискальный накопитель, аккумулятор), канцтовары, прочие материалы, спецодежду, инструмент и т.п. Фактически сумма затрат за отчетный период подтверждена на сумму 86,41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в размере 90,38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w:t>
      </w:r>
    </w:p>
    <w:p w14:paraId="04E7CFF6"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7. Затраты на ремонт и техническое обслуживание основных средств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336,67 </w:t>
      </w:r>
      <w:proofErr w:type="spellStart"/>
      <w:r w:rsidRPr="00D006E4">
        <w:rPr>
          <w:bCs/>
          <w:sz w:val="28"/>
          <w:szCs w:val="28"/>
          <w:lang w:eastAsia="x-none"/>
        </w:rPr>
        <w:t>тыс.руб</w:t>
      </w:r>
      <w:proofErr w:type="spellEnd"/>
      <w:r w:rsidRPr="00D006E4">
        <w:rPr>
          <w:bCs/>
          <w:sz w:val="28"/>
          <w:szCs w:val="28"/>
          <w:lang w:eastAsia="x-none"/>
        </w:rPr>
        <w:t xml:space="preserve">., из них: автозапчасти в сумме 242,75 </w:t>
      </w:r>
      <w:proofErr w:type="spellStart"/>
      <w:r w:rsidRPr="00D006E4">
        <w:rPr>
          <w:bCs/>
          <w:sz w:val="28"/>
          <w:szCs w:val="28"/>
          <w:lang w:eastAsia="x-none"/>
        </w:rPr>
        <w:t>тыс.руб</w:t>
      </w:r>
      <w:proofErr w:type="spellEnd"/>
      <w:r w:rsidRPr="00D006E4">
        <w:rPr>
          <w:bCs/>
          <w:sz w:val="28"/>
          <w:szCs w:val="28"/>
          <w:lang w:eastAsia="x-none"/>
        </w:rPr>
        <w:t xml:space="preserve">., стройматериалы в сумме 12,53 </w:t>
      </w:r>
      <w:proofErr w:type="spellStart"/>
      <w:r w:rsidRPr="00D006E4">
        <w:rPr>
          <w:bCs/>
          <w:sz w:val="28"/>
          <w:szCs w:val="28"/>
          <w:lang w:eastAsia="x-none"/>
        </w:rPr>
        <w:t>тыс.руб</w:t>
      </w:r>
      <w:proofErr w:type="spellEnd"/>
      <w:r w:rsidRPr="00D006E4">
        <w:rPr>
          <w:bCs/>
          <w:sz w:val="28"/>
          <w:szCs w:val="28"/>
          <w:lang w:eastAsia="x-none"/>
        </w:rPr>
        <w:t xml:space="preserve">., ремонт зданий и сооружений в сумме 38,45 </w:t>
      </w:r>
      <w:proofErr w:type="spellStart"/>
      <w:r w:rsidRPr="00D006E4">
        <w:rPr>
          <w:bCs/>
          <w:sz w:val="28"/>
          <w:szCs w:val="28"/>
          <w:lang w:eastAsia="x-none"/>
        </w:rPr>
        <w:t>тыс.руб</w:t>
      </w:r>
      <w:proofErr w:type="spellEnd"/>
      <w:r w:rsidRPr="00D006E4">
        <w:rPr>
          <w:bCs/>
          <w:sz w:val="28"/>
          <w:szCs w:val="28"/>
          <w:lang w:eastAsia="x-none"/>
        </w:rPr>
        <w:t xml:space="preserve">., обслуживание объектов электроснабжения, поверка весов, обслуживание автотранспорта, обслуживание </w:t>
      </w:r>
      <w:proofErr w:type="spellStart"/>
      <w:r w:rsidRPr="00D006E4">
        <w:rPr>
          <w:bCs/>
          <w:sz w:val="28"/>
          <w:szCs w:val="28"/>
          <w:lang w:eastAsia="x-none"/>
        </w:rPr>
        <w:t>жд</w:t>
      </w:r>
      <w:proofErr w:type="spellEnd"/>
      <w:r w:rsidRPr="00D006E4">
        <w:rPr>
          <w:bCs/>
          <w:sz w:val="28"/>
          <w:szCs w:val="28"/>
          <w:lang w:eastAsia="x-none"/>
        </w:rPr>
        <w:t xml:space="preserve"> путей в сумме 42,94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а также счет-фактурами, дефектными ведомостями, актами выполненных работ, договорами и т.д., в том числе автозапчасти в сумме 232,066 </w:t>
      </w:r>
      <w:proofErr w:type="spellStart"/>
      <w:r w:rsidRPr="00D006E4">
        <w:rPr>
          <w:bCs/>
          <w:sz w:val="28"/>
          <w:szCs w:val="28"/>
          <w:lang w:eastAsia="x-none"/>
        </w:rPr>
        <w:t>тыс.руб</w:t>
      </w:r>
      <w:proofErr w:type="spellEnd"/>
      <w:r w:rsidRPr="00D006E4">
        <w:rPr>
          <w:bCs/>
          <w:sz w:val="28"/>
          <w:szCs w:val="28"/>
          <w:lang w:eastAsia="x-none"/>
        </w:rPr>
        <w:t xml:space="preserve">., стройматериалы в сумме 11,977 </w:t>
      </w:r>
      <w:proofErr w:type="spellStart"/>
      <w:r w:rsidRPr="00D006E4">
        <w:rPr>
          <w:bCs/>
          <w:sz w:val="28"/>
          <w:szCs w:val="28"/>
          <w:lang w:eastAsia="x-none"/>
        </w:rPr>
        <w:t>тыс.руб</w:t>
      </w:r>
      <w:proofErr w:type="spellEnd"/>
      <w:r w:rsidRPr="00D006E4">
        <w:rPr>
          <w:bCs/>
          <w:sz w:val="28"/>
          <w:szCs w:val="28"/>
          <w:lang w:eastAsia="x-none"/>
        </w:rPr>
        <w:t xml:space="preserve">., обслуживание объектов электроснабжения, поверка весов, обслуживание автотранспорта, обслуживание </w:t>
      </w:r>
      <w:proofErr w:type="spellStart"/>
      <w:r w:rsidRPr="00D006E4">
        <w:rPr>
          <w:bCs/>
          <w:sz w:val="28"/>
          <w:szCs w:val="28"/>
          <w:lang w:eastAsia="x-none"/>
        </w:rPr>
        <w:t>жд</w:t>
      </w:r>
      <w:proofErr w:type="spellEnd"/>
      <w:r w:rsidRPr="00D006E4">
        <w:rPr>
          <w:bCs/>
          <w:sz w:val="28"/>
          <w:szCs w:val="28"/>
          <w:lang w:eastAsia="x-none"/>
        </w:rPr>
        <w:t xml:space="preserve"> путей в сумме 41,045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затраты на ремонт зданий и сооружений в сумме 36,76 </w:t>
      </w:r>
      <w:proofErr w:type="spellStart"/>
      <w:r w:rsidRPr="00D006E4">
        <w:rPr>
          <w:bCs/>
          <w:sz w:val="28"/>
          <w:szCs w:val="28"/>
          <w:lang w:eastAsia="x-none"/>
        </w:rPr>
        <w:t>тыс.руб</w:t>
      </w:r>
      <w:proofErr w:type="spellEnd"/>
      <w:r w:rsidRPr="00D006E4">
        <w:rPr>
          <w:bCs/>
          <w:sz w:val="28"/>
          <w:szCs w:val="28"/>
          <w:lang w:eastAsia="x-none"/>
        </w:rPr>
        <w:t xml:space="preserve">. подтверждены данными бухгалтерского учета,  договором от 02.02.2015 №1/ЦТО (с пролонгацией). </w:t>
      </w:r>
    </w:p>
    <w:p w14:paraId="4C21BF1F" w14:textId="77777777" w:rsidR="00D006E4" w:rsidRPr="00D006E4" w:rsidRDefault="00D006E4" w:rsidP="00D006E4">
      <w:pPr>
        <w:ind w:firstLine="567"/>
        <w:jc w:val="both"/>
        <w:rPr>
          <w:sz w:val="28"/>
          <w:szCs w:val="28"/>
          <w:lang w:eastAsia="x-none"/>
        </w:rPr>
      </w:pPr>
      <w:r w:rsidRPr="00D006E4">
        <w:rPr>
          <w:bCs/>
          <w:sz w:val="28"/>
          <w:szCs w:val="28"/>
          <w:lang w:eastAsia="x-none"/>
        </w:rPr>
        <w:lastRenderedPageBreak/>
        <w:t xml:space="preserve">Итого, затраты </w:t>
      </w:r>
      <w:r w:rsidRPr="00D006E4">
        <w:rPr>
          <w:sz w:val="28"/>
          <w:szCs w:val="28"/>
          <w:lang w:eastAsia="x-none"/>
        </w:rPr>
        <w:t xml:space="preserve">на ремонт и техническое обслуживание основных средств </w:t>
      </w:r>
      <w:r w:rsidRPr="00D006E4">
        <w:rPr>
          <w:bCs/>
          <w:sz w:val="28"/>
          <w:szCs w:val="28"/>
          <w:lang w:eastAsia="x-none"/>
        </w:rPr>
        <w:t xml:space="preserve">приняты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w:t>
      </w:r>
      <w:r w:rsidRPr="00D006E4">
        <w:rPr>
          <w:bCs/>
          <w:sz w:val="28"/>
          <w:szCs w:val="28"/>
          <w:lang w:eastAsia="x-none"/>
        </w:rPr>
        <w:t xml:space="preserve">104,6 </w:t>
      </w:r>
      <w:r w:rsidRPr="00D006E4">
        <w:rPr>
          <w:sz w:val="28"/>
          <w:szCs w:val="28"/>
          <w:lang w:eastAsia="x-none"/>
        </w:rPr>
        <w:t xml:space="preserve">в размере 336,66 </w:t>
      </w:r>
      <w:proofErr w:type="spellStart"/>
      <w:r w:rsidRPr="00D006E4">
        <w:rPr>
          <w:sz w:val="28"/>
          <w:szCs w:val="28"/>
          <w:lang w:eastAsia="x-none"/>
        </w:rPr>
        <w:t>тыс.руб</w:t>
      </w:r>
      <w:proofErr w:type="spellEnd"/>
      <w:r w:rsidRPr="00D006E4">
        <w:rPr>
          <w:sz w:val="28"/>
          <w:szCs w:val="28"/>
          <w:lang w:eastAsia="x-none"/>
        </w:rPr>
        <w:t>.</w:t>
      </w:r>
    </w:p>
    <w:p w14:paraId="45ADEF4A"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1466,39 </w:t>
      </w:r>
      <w:proofErr w:type="spellStart"/>
      <w:r w:rsidRPr="00D006E4">
        <w:rPr>
          <w:sz w:val="28"/>
          <w:szCs w:val="28"/>
          <w:lang w:eastAsia="x-none"/>
        </w:rPr>
        <w:t>тыс.руб</w:t>
      </w:r>
      <w:proofErr w:type="spellEnd"/>
      <w:r w:rsidRPr="00D006E4">
        <w:rPr>
          <w:sz w:val="28"/>
          <w:szCs w:val="28"/>
          <w:lang w:eastAsia="x-none"/>
        </w:rPr>
        <w:t xml:space="preserve">. </w:t>
      </w:r>
    </w:p>
    <w:p w14:paraId="3CC1BA5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6F17120B"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631C19CB" w14:textId="77777777" w:rsidR="00D006E4" w:rsidRPr="00D006E4" w:rsidRDefault="00D006E4" w:rsidP="00D006E4">
      <w:pPr>
        <w:ind w:firstLine="567"/>
        <w:jc w:val="both"/>
        <w:rPr>
          <w:sz w:val="28"/>
          <w:szCs w:val="28"/>
          <w:lang w:eastAsia="x-none"/>
        </w:rPr>
      </w:pPr>
      <w:r w:rsidRPr="00D006E4">
        <w:rPr>
          <w:sz w:val="28"/>
          <w:szCs w:val="28"/>
          <w:lang w:eastAsia="x-none"/>
        </w:rPr>
        <w:t>8.1.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8,11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а также счет-фактурами на сумму 7,75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8,11 </w:t>
      </w:r>
      <w:proofErr w:type="spellStart"/>
      <w:r w:rsidRPr="00D006E4">
        <w:rPr>
          <w:sz w:val="28"/>
          <w:szCs w:val="28"/>
          <w:lang w:eastAsia="x-none"/>
        </w:rPr>
        <w:t>тыс.руб</w:t>
      </w:r>
      <w:proofErr w:type="spellEnd"/>
      <w:r w:rsidRPr="00D006E4">
        <w:rPr>
          <w:sz w:val="28"/>
          <w:szCs w:val="28"/>
          <w:lang w:eastAsia="x-none"/>
        </w:rPr>
        <w:t xml:space="preserve">.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p w14:paraId="48166CD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информационные, консультационные услуги в размере 11,2 </w:t>
      </w:r>
      <w:proofErr w:type="spellStart"/>
      <w:r w:rsidRPr="00D006E4">
        <w:rPr>
          <w:sz w:val="28"/>
          <w:szCs w:val="28"/>
          <w:lang w:eastAsia="x-none"/>
        </w:rPr>
        <w:t>тыс.руб</w:t>
      </w:r>
      <w:proofErr w:type="spellEnd"/>
      <w:r w:rsidRPr="00D006E4">
        <w:rPr>
          <w:sz w:val="28"/>
          <w:szCs w:val="28"/>
          <w:lang w:eastAsia="x-none"/>
        </w:rPr>
        <w:t>. Фактические расходы организации подтверждены данными бухгалтерского учета,</w:t>
      </w:r>
      <w:r w:rsidRPr="00D006E4">
        <w:rPr>
          <w:sz w:val="28"/>
          <w:szCs w:val="20"/>
          <w:lang w:val="x-none" w:eastAsia="x-none"/>
        </w:rPr>
        <w:t xml:space="preserve"> </w:t>
      </w:r>
      <w:r w:rsidRPr="00D006E4">
        <w:rPr>
          <w:sz w:val="28"/>
          <w:szCs w:val="28"/>
          <w:lang w:eastAsia="x-none"/>
        </w:rPr>
        <w:t xml:space="preserve">договором от 20.08.2018 № 02-08-2018 (общий для всех филиалов), а также счет-фактурами на сумму 10,71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11,2 </w:t>
      </w:r>
      <w:proofErr w:type="spellStart"/>
      <w:r w:rsidRPr="00D006E4">
        <w:rPr>
          <w:sz w:val="28"/>
          <w:szCs w:val="28"/>
          <w:lang w:eastAsia="x-none"/>
        </w:rPr>
        <w:t>тыс.руб</w:t>
      </w:r>
      <w:proofErr w:type="spellEnd"/>
      <w:r w:rsidRPr="00D006E4">
        <w:rPr>
          <w:sz w:val="28"/>
          <w:szCs w:val="28"/>
          <w:lang w:eastAsia="x-none"/>
        </w:rPr>
        <w:t xml:space="preserve">.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p w14:paraId="1F5B5E9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8.3. Подготовка кадров.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подготовку кадров в размере 3,7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за 2019 год, договором об оказании платных образовательных услуг от 11.03.2019 № 06-06/629 (без конкретизации на филиал) срок до 29.03.2019. Затраты приняты по фактическим данным бухгалтерского учета 2019 года в размере 3,7 </w:t>
      </w:r>
      <w:proofErr w:type="spellStart"/>
      <w:r w:rsidRPr="00D006E4">
        <w:rPr>
          <w:sz w:val="28"/>
          <w:szCs w:val="28"/>
          <w:lang w:eastAsia="x-none"/>
        </w:rPr>
        <w:t>тыс.руб</w:t>
      </w:r>
      <w:proofErr w:type="spellEnd"/>
      <w:r w:rsidRPr="00D006E4">
        <w:rPr>
          <w:sz w:val="28"/>
          <w:szCs w:val="28"/>
          <w:lang w:eastAsia="x-none"/>
        </w:rPr>
        <w:t>.</w:t>
      </w:r>
    </w:p>
    <w:p w14:paraId="0F4957F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8.4.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1132,12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а также счет-фактурами. Затраты принимаются в размере 1132,12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w:t>
      </w:r>
    </w:p>
    <w:p w14:paraId="0BC0A20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8.5. Коммунальные расходы.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коммунальные расходы в размере 3,27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Фактические расходы в размере подтверждены данными бухгалтерского учета, а также счет-фактурами на сумму 3,124 </w:t>
      </w:r>
      <w:proofErr w:type="spellStart"/>
      <w:r w:rsidRPr="00D006E4">
        <w:rPr>
          <w:sz w:val="28"/>
          <w:szCs w:val="28"/>
          <w:lang w:eastAsia="x-none"/>
        </w:rPr>
        <w:t>тыс.руб</w:t>
      </w:r>
      <w:proofErr w:type="spellEnd"/>
      <w:r w:rsidRPr="00D006E4">
        <w:rPr>
          <w:sz w:val="28"/>
          <w:szCs w:val="28"/>
          <w:lang w:eastAsia="x-none"/>
        </w:rPr>
        <w:t xml:space="preserve">. </w:t>
      </w:r>
      <w:bookmarkStart w:id="34" w:name="_Hlk11943622"/>
      <w:r w:rsidRPr="00D006E4">
        <w:rPr>
          <w:sz w:val="28"/>
          <w:szCs w:val="28"/>
          <w:lang w:eastAsia="x-none"/>
        </w:rPr>
        <w:t xml:space="preserve">Сумма расходов на период регулирования принимается в размере 3,27 </w:t>
      </w:r>
      <w:proofErr w:type="spellStart"/>
      <w:r w:rsidRPr="00D006E4">
        <w:rPr>
          <w:sz w:val="28"/>
          <w:szCs w:val="28"/>
          <w:lang w:eastAsia="x-none"/>
        </w:rPr>
        <w:t>тыс.руб</w:t>
      </w:r>
      <w:proofErr w:type="spellEnd"/>
      <w:r w:rsidRPr="00D006E4">
        <w:rPr>
          <w:sz w:val="28"/>
          <w:szCs w:val="28"/>
          <w:lang w:eastAsia="x-none"/>
        </w:rPr>
        <w:t xml:space="preserve">. по подтвержденному факту отчетного периода с индексом Минэкономразвития России </w:t>
      </w:r>
      <w:bookmarkEnd w:id="34"/>
      <w:r w:rsidRPr="00D006E4">
        <w:rPr>
          <w:sz w:val="28"/>
          <w:szCs w:val="28"/>
          <w:lang w:eastAsia="x-none"/>
        </w:rPr>
        <w:t>104,5.</w:t>
      </w:r>
    </w:p>
    <w:p w14:paraId="7813E33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8.6. Утилизация отходов, вывоз ТБО, паспортизация.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утилизацию отходов, вывоз ТБО, паспортизацию в размере 3,27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0"/>
          <w:lang w:eastAsia="x-none"/>
        </w:rPr>
        <w:t>Д</w:t>
      </w:r>
      <w:r w:rsidRPr="00D006E4">
        <w:rPr>
          <w:sz w:val="28"/>
          <w:szCs w:val="28"/>
          <w:lang w:eastAsia="x-none"/>
        </w:rPr>
        <w:t xml:space="preserve">окументально данная статья расходов организацией подтверждена данными бухгалтерского учета </w:t>
      </w:r>
      <w:r w:rsidRPr="00D006E4">
        <w:rPr>
          <w:sz w:val="28"/>
          <w:szCs w:val="28"/>
          <w:lang w:eastAsia="x-none"/>
        </w:rPr>
        <w:lastRenderedPageBreak/>
        <w:t xml:space="preserve">(отчеты по проводкам) на сумму 29,112 </w:t>
      </w:r>
      <w:proofErr w:type="spellStart"/>
      <w:r w:rsidRPr="00D006E4">
        <w:rPr>
          <w:sz w:val="28"/>
          <w:szCs w:val="28"/>
          <w:lang w:eastAsia="x-none"/>
        </w:rPr>
        <w:t>тыс.руб</w:t>
      </w:r>
      <w:proofErr w:type="spellEnd"/>
      <w:r w:rsidRPr="00D006E4">
        <w:rPr>
          <w:sz w:val="28"/>
          <w:szCs w:val="28"/>
          <w:lang w:eastAsia="x-none"/>
        </w:rPr>
        <w:t xml:space="preserve">., договором от 01.04.2015 для филиала г. Юрга (автоматическая пролонгация). Сумма расходов на период регулирования принимается по подтвержденному факту отчетного периода с индексом по прогнозу </w:t>
      </w:r>
      <w:r w:rsidRPr="00D006E4">
        <w:rPr>
          <w:sz w:val="28"/>
          <w:szCs w:val="28"/>
          <w:lang w:val="x-none" w:eastAsia="x-none"/>
        </w:rPr>
        <w:t>социально-экономического развития</w:t>
      </w:r>
      <w:r w:rsidRPr="00D006E4">
        <w:rPr>
          <w:sz w:val="28"/>
          <w:szCs w:val="28"/>
          <w:lang w:eastAsia="x-none"/>
        </w:rPr>
        <w:t xml:space="preserve"> Минэкономразвития России в размере 3,27 </w:t>
      </w:r>
      <w:proofErr w:type="spellStart"/>
      <w:r w:rsidRPr="00D006E4">
        <w:rPr>
          <w:sz w:val="28"/>
          <w:szCs w:val="28"/>
          <w:lang w:eastAsia="x-none"/>
        </w:rPr>
        <w:t>тыс.руб</w:t>
      </w:r>
      <w:proofErr w:type="spellEnd"/>
      <w:r w:rsidRPr="00D006E4">
        <w:rPr>
          <w:sz w:val="28"/>
          <w:szCs w:val="28"/>
          <w:lang w:eastAsia="x-none"/>
        </w:rPr>
        <w:t>.</w:t>
      </w:r>
    </w:p>
    <w:p w14:paraId="2DFFBF0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8.7. Электроэнергия.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176,38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размере 166,55 </w:t>
      </w:r>
      <w:proofErr w:type="spellStart"/>
      <w:r w:rsidRPr="00D006E4">
        <w:rPr>
          <w:sz w:val="28"/>
          <w:szCs w:val="28"/>
          <w:lang w:eastAsia="x-none"/>
        </w:rPr>
        <w:t>тыс.руб</w:t>
      </w:r>
      <w:proofErr w:type="spellEnd"/>
      <w:r w:rsidRPr="00D006E4">
        <w:rPr>
          <w:sz w:val="28"/>
          <w:szCs w:val="28"/>
          <w:lang w:eastAsia="x-none"/>
        </w:rPr>
        <w:t xml:space="preserve">. подтверждены данными бухгалтерского учета, а также счет-фактурами. Расходы принимаются в размере 176,38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Минэкономразвития России 105,9.</w:t>
      </w:r>
    </w:p>
    <w:p w14:paraId="4750E6B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8.8. Расходы на обслуживание оргтехники, ККМ по предложению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на период регулирования представлены в размере 10,33 </w:t>
      </w:r>
      <w:proofErr w:type="spellStart"/>
      <w:r w:rsidRPr="00D006E4">
        <w:rPr>
          <w:sz w:val="28"/>
          <w:szCs w:val="28"/>
          <w:lang w:eastAsia="x-none"/>
        </w:rPr>
        <w:t>тыс.руб</w:t>
      </w:r>
      <w:proofErr w:type="spellEnd"/>
      <w:r w:rsidRPr="00D006E4">
        <w:rPr>
          <w:sz w:val="28"/>
          <w:szCs w:val="28"/>
          <w:lang w:eastAsia="x-none"/>
        </w:rPr>
        <w:t xml:space="preserve">., расшифровки данной суммы не представлено. Фактические расходы отчетного периода подтверждены документально на сумму 9,876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а также счет-фактурами и т.д. Расходы принимаются в размере 10,33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Минэкономразвития России 104,6.</w:t>
      </w:r>
    </w:p>
    <w:p w14:paraId="05B076B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8.9. ОСАГО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1,51 </w:t>
      </w:r>
      <w:proofErr w:type="spellStart"/>
      <w:r w:rsidRPr="00D006E4">
        <w:rPr>
          <w:sz w:val="28"/>
          <w:szCs w:val="28"/>
          <w:lang w:eastAsia="x-none"/>
        </w:rPr>
        <w:t>тыс.руб</w:t>
      </w:r>
      <w:proofErr w:type="spellEnd"/>
      <w:r w:rsidRPr="00D006E4">
        <w:rPr>
          <w:sz w:val="28"/>
          <w:szCs w:val="28"/>
          <w:lang w:eastAsia="x-none"/>
        </w:rPr>
        <w:t xml:space="preserve">. Затраты по ОСАГО приняты по подтвержденному факту за 5 месяцев 2019 года на сумму 0,627 руб. в пересчете на год. Затраты по ОСАГО принимаются в сумме 1,51 </w:t>
      </w:r>
      <w:proofErr w:type="spellStart"/>
      <w:r w:rsidRPr="00D006E4">
        <w:rPr>
          <w:sz w:val="28"/>
          <w:szCs w:val="28"/>
          <w:lang w:eastAsia="x-none"/>
        </w:rPr>
        <w:t>тыс.руб</w:t>
      </w:r>
      <w:proofErr w:type="spellEnd"/>
      <w:r w:rsidRPr="00D006E4">
        <w:rPr>
          <w:sz w:val="28"/>
          <w:szCs w:val="28"/>
          <w:lang w:eastAsia="x-none"/>
        </w:rPr>
        <w:t>.</w:t>
      </w:r>
    </w:p>
    <w:p w14:paraId="5DC62736" w14:textId="77777777" w:rsidR="00D006E4" w:rsidRPr="00D006E4" w:rsidRDefault="00D006E4" w:rsidP="00D006E4">
      <w:pPr>
        <w:ind w:firstLine="567"/>
        <w:jc w:val="both"/>
        <w:rPr>
          <w:sz w:val="28"/>
          <w:szCs w:val="28"/>
          <w:lang w:eastAsia="x-none"/>
        </w:rPr>
      </w:pPr>
      <w:r w:rsidRPr="00D006E4">
        <w:rPr>
          <w:sz w:val="28"/>
          <w:szCs w:val="28"/>
          <w:lang w:eastAsia="x-none"/>
        </w:rPr>
        <w:t>8.10. Затраты на услуги по перевозке автотранспортом</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30.45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Документально статья фактических расходов подтверждена данными бухгалтерского учета (отчеты по проводкам) на сумму 29,112 </w:t>
      </w:r>
      <w:proofErr w:type="spellStart"/>
      <w:r w:rsidRPr="00D006E4">
        <w:rPr>
          <w:sz w:val="28"/>
          <w:szCs w:val="28"/>
          <w:lang w:eastAsia="x-none"/>
        </w:rPr>
        <w:t>тыс.руб</w:t>
      </w:r>
      <w:proofErr w:type="spellEnd"/>
      <w:r w:rsidRPr="00D006E4">
        <w:rPr>
          <w:sz w:val="28"/>
          <w:szCs w:val="28"/>
          <w:lang w:eastAsia="x-none"/>
        </w:rPr>
        <w:t xml:space="preserve">., договором от 01.04.2015 для филиала г. Юрга (автоматическая пролонгацию). Сумма расходов на период регулирования принимается по подтвержденному факту отчетного периода с индексом Минэкономразвития России 104,6 в размере 30,45 </w:t>
      </w:r>
      <w:proofErr w:type="spellStart"/>
      <w:r w:rsidRPr="00D006E4">
        <w:rPr>
          <w:sz w:val="28"/>
          <w:szCs w:val="28"/>
          <w:lang w:eastAsia="x-none"/>
        </w:rPr>
        <w:t>тыс.руб</w:t>
      </w:r>
      <w:proofErr w:type="spellEnd"/>
      <w:r w:rsidRPr="00D006E4">
        <w:rPr>
          <w:sz w:val="28"/>
          <w:szCs w:val="28"/>
          <w:lang w:eastAsia="x-none"/>
        </w:rPr>
        <w:t>.</w:t>
      </w:r>
    </w:p>
    <w:p w14:paraId="15DB245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8.11. Расходы на топографические, маркшейдерские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57,55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сумме 55,019 </w:t>
      </w:r>
      <w:proofErr w:type="spellStart"/>
      <w:r w:rsidRPr="00D006E4">
        <w:rPr>
          <w:sz w:val="28"/>
          <w:szCs w:val="28"/>
          <w:lang w:eastAsia="x-none"/>
        </w:rPr>
        <w:t>тыс.руб</w:t>
      </w:r>
      <w:proofErr w:type="spellEnd"/>
      <w:r w:rsidRPr="00D006E4">
        <w:rPr>
          <w:sz w:val="28"/>
          <w:szCs w:val="28"/>
          <w:lang w:eastAsia="x-none"/>
        </w:rPr>
        <w:t xml:space="preserve">. подтверждены данными бухгалтерского учета, счет-фактурами Расходы принимаются в размере 57,55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с индексом Минэкономразвития России 104,6.</w:t>
      </w:r>
    </w:p>
    <w:p w14:paraId="130D589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8.12. Затраты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28,51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счет-фактурами. Расходы принимаются в размере 28,51 </w:t>
      </w:r>
      <w:proofErr w:type="spellStart"/>
      <w:r w:rsidRPr="00D006E4">
        <w:rPr>
          <w:sz w:val="28"/>
          <w:szCs w:val="28"/>
          <w:lang w:eastAsia="x-none"/>
        </w:rPr>
        <w:t>тыс.руб</w:t>
      </w:r>
      <w:proofErr w:type="spellEnd"/>
      <w:r w:rsidRPr="00D006E4">
        <w:rPr>
          <w:sz w:val="28"/>
          <w:szCs w:val="28"/>
          <w:lang w:eastAsia="x-none"/>
        </w:rPr>
        <w:t xml:space="preserve">. в рамках подтвержденного факта </w:t>
      </w:r>
      <w:bookmarkStart w:id="35" w:name="_Hlk12879957"/>
      <w:r w:rsidRPr="00D006E4">
        <w:rPr>
          <w:sz w:val="28"/>
          <w:szCs w:val="28"/>
          <w:lang w:eastAsia="x-none"/>
        </w:rPr>
        <w:t>с индексом Минэкономразвития России 104,6.</w:t>
      </w:r>
    </w:p>
    <w:bookmarkEnd w:id="35"/>
    <w:p w14:paraId="020CB443"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1986,96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3C6C172D"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Расчет затрат головного офиса представлен ниже. Расходы, приходящиеся на </w:t>
      </w:r>
      <w:proofErr w:type="spellStart"/>
      <w:r w:rsidRPr="00D006E4">
        <w:rPr>
          <w:sz w:val="28"/>
          <w:szCs w:val="28"/>
          <w:lang w:eastAsia="x-none"/>
        </w:rPr>
        <w:t>Юргинский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1986,96 </w:t>
      </w:r>
      <w:proofErr w:type="spellStart"/>
      <w:r w:rsidRPr="00D006E4">
        <w:rPr>
          <w:sz w:val="28"/>
          <w:szCs w:val="28"/>
          <w:lang w:eastAsia="x-none"/>
        </w:rPr>
        <w:t>тыс.руб</w:t>
      </w:r>
      <w:proofErr w:type="spellEnd"/>
      <w:r w:rsidRPr="00D006E4">
        <w:rPr>
          <w:sz w:val="28"/>
          <w:szCs w:val="28"/>
          <w:lang w:eastAsia="x-none"/>
        </w:rPr>
        <w:t>.</w:t>
      </w:r>
    </w:p>
    <w:p w14:paraId="19C1F2F8"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393,57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Юргинскому филиалу по счету 44.  На период регулирования сумма амортизационных отчислений принята в соответствии с данными бухгалтерского учета и расшифровки организации в размере 393,57 </w:t>
      </w:r>
      <w:proofErr w:type="spellStart"/>
      <w:r w:rsidRPr="00D006E4">
        <w:rPr>
          <w:sz w:val="28"/>
          <w:szCs w:val="28"/>
          <w:lang w:eastAsia="x-none"/>
        </w:rPr>
        <w:t>тыс.руб</w:t>
      </w:r>
      <w:proofErr w:type="spellEnd"/>
      <w:r w:rsidRPr="00D006E4">
        <w:rPr>
          <w:sz w:val="28"/>
          <w:szCs w:val="28"/>
          <w:lang w:eastAsia="x-none"/>
        </w:rPr>
        <w:t>.</w:t>
      </w:r>
    </w:p>
    <w:p w14:paraId="4092C180"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138,8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5916282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Предложение организации находится в рамках суммы затрат согласно представленным подтверждающим документам. На период регулирования предлагаем принять сумму затрат по факту отчетного периода с индексом Минэкономразвития России 104,6 в размере 138,8 </w:t>
      </w:r>
      <w:proofErr w:type="spellStart"/>
      <w:r w:rsidRPr="00D006E4">
        <w:rPr>
          <w:sz w:val="28"/>
          <w:szCs w:val="28"/>
          <w:lang w:eastAsia="x-none"/>
        </w:rPr>
        <w:t>тыс.руб</w:t>
      </w:r>
      <w:proofErr w:type="spellEnd"/>
      <w:r w:rsidRPr="00D006E4">
        <w:rPr>
          <w:sz w:val="28"/>
          <w:szCs w:val="28"/>
          <w:lang w:eastAsia="x-none"/>
        </w:rPr>
        <w:t>.</w:t>
      </w:r>
    </w:p>
    <w:p w14:paraId="4210875D"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650,56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0F25D10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302,3 </w:t>
      </w:r>
      <w:proofErr w:type="spellStart"/>
      <w:r w:rsidRPr="00D006E4">
        <w:rPr>
          <w:sz w:val="28"/>
          <w:szCs w:val="28"/>
          <w:lang w:eastAsia="x-none"/>
        </w:rPr>
        <w:t>тыс.руб</w:t>
      </w:r>
      <w:proofErr w:type="spellEnd"/>
      <w:r w:rsidRPr="00D006E4">
        <w:rPr>
          <w:sz w:val="28"/>
          <w:szCs w:val="28"/>
          <w:lang w:eastAsia="x-none"/>
        </w:rPr>
        <w:t>.</w:t>
      </w:r>
    </w:p>
    <w:p w14:paraId="38D0D60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11. Налоги и сборы.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налоги и сборы в сумме 4,59 </w:t>
      </w:r>
      <w:proofErr w:type="spellStart"/>
      <w:r w:rsidRPr="00D006E4">
        <w:rPr>
          <w:sz w:val="28"/>
          <w:szCs w:val="28"/>
          <w:lang w:eastAsia="en-US"/>
        </w:rPr>
        <w:t>тыс.руб</w:t>
      </w:r>
      <w:proofErr w:type="spellEnd"/>
      <w:r w:rsidRPr="00D006E4">
        <w:rPr>
          <w:sz w:val="28"/>
          <w:szCs w:val="28"/>
          <w:lang w:eastAsia="en-US"/>
        </w:rPr>
        <w:t xml:space="preserve">. </w:t>
      </w:r>
      <w:r w:rsidRPr="00D006E4">
        <w:rPr>
          <w:sz w:val="28"/>
          <w:szCs w:val="28"/>
          <w:lang w:eastAsia="x-none"/>
        </w:rPr>
        <w:t xml:space="preserve">По запросу регулирующего органа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налогов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3,13 </w:t>
      </w:r>
      <w:proofErr w:type="spellStart"/>
      <w:r w:rsidRPr="00D006E4">
        <w:rPr>
          <w:sz w:val="28"/>
          <w:szCs w:val="28"/>
          <w:lang w:eastAsia="x-none"/>
        </w:rPr>
        <w:t>тыс.руб</w:t>
      </w:r>
      <w:proofErr w:type="spellEnd"/>
      <w:r w:rsidRPr="00D006E4">
        <w:rPr>
          <w:sz w:val="28"/>
          <w:szCs w:val="28"/>
          <w:lang w:eastAsia="x-none"/>
        </w:rPr>
        <w:t xml:space="preserve">. Прочие налоги и сборы в размере 1,46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подтверждены декларацией, бухгалтерской отчетностью. Организацией представлена декларация о плате за негативное воздействие на окружающею среду. Расходы принимаются в размере 1,46 </w:t>
      </w:r>
      <w:proofErr w:type="spellStart"/>
      <w:r w:rsidRPr="00D006E4">
        <w:rPr>
          <w:sz w:val="28"/>
          <w:szCs w:val="28"/>
          <w:lang w:eastAsia="x-none"/>
        </w:rPr>
        <w:t>тыс.руб</w:t>
      </w:r>
      <w:proofErr w:type="spellEnd"/>
      <w:r w:rsidRPr="00D006E4">
        <w:rPr>
          <w:sz w:val="28"/>
          <w:szCs w:val="28"/>
          <w:lang w:eastAsia="x-none"/>
        </w:rPr>
        <w:t xml:space="preserve">. на уровне факта отчетного периода. Итого сумма налогов и сборов на период регулирования принимается в сумме 4,59 </w:t>
      </w:r>
      <w:proofErr w:type="spellStart"/>
      <w:r w:rsidRPr="00D006E4">
        <w:rPr>
          <w:sz w:val="28"/>
          <w:szCs w:val="28"/>
          <w:lang w:eastAsia="x-none"/>
        </w:rPr>
        <w:t>тыс.руб</w:t>
      </w:r>
      <w:proofErr w:type="spellEnd"/>
      <w:r w:rsidRPr="00D006E4">
        <w:rPr>
          <w:sz w:val="28"/>
          <w:szCs w:val="28"/>
          <w:lang w:eastAsia="x-none"/>
        </w:rPr>
        <w:t>.</w:t>
      </w:r>
    </w:p>
    <w:p w14:paraId="3EAEC3BF"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12. </w:t>
      </w:r>
      <w:bookmarkStart w:id="36" w:name="_Hlk13042501"/>
      <w:r w:rsidRPr="00D006E4">
        <w:rPr>
          <w:sz w:val="28"/>
          <w:szCs w:val="28"/>
          <w:lang w:eastAsia="x-none"/>
        </w:rPr>
        <w:t xml:space="preserve">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w:t>
      </w:r>
      <w:bookmarkEnd w:id="36"/>
      <w:r w:rsidRPr="00D006E4">
        <w:rPr>
          <w:sz w:val="28"/>
          <w:szCs w:val="28"/>
          <w:lang w:eastAsia="x-none"/>
        </w:rPr>
        <w:t xml:space="preserve">Расчетная сумма расходов по данным видам деятельности составит 50,31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519858FE" w14:textId="6901E138" w:rsidR="00D006E4" w:rsidRPr="00D006E4" w:rsidRDefault="00D006E4" w:rsidP="00D006E4">
      <w:pPr>
        <w:ind w:firstLine="851"/>
        <w:jc w:val="both"/>
        <w:rPr>
          <w:sz w:val="28"/>
          <w:szCs w:val="28"/>
          <w:lang w:eastAsia="x-none"/>
        </w:rPr>
      </w:pPr>
      <w:r w:rsidRPr="00D006E4">
        <w:rPr>
          <w:noProof/>
          <w:sz w:val="28"/>
          <w:szCs w:val="28"/>
          <w:lang w:eastAsia="x-none"/>
        </w:rPr>
        <w:drawing>
          <wp:anchor distT="0" distB="0" distL="114300" distR="114300" simplePos="0" relativeHeight="251659264" behindDoc="0" locked="0" layoutInCell="1" allowOverlap="1" wp14:anchorId="450A4651" wp14:editId="7F39D734">
            <wp:simplePos x="0" y="0"/>
            <wp:positionH relativeFrom="character">
              <wp:posOffset>0</wp:posOffset>
            </wp:positionH>
            <wp:positionV relativeFrom="line">
              <wp:posOffset>0</wp:posOffset>
            </wp:positionV>
            <wp:extent cx="4809490" cy="1352550"/>
            <wp:effectExtent l="0" t="0" r="0" b="0"/>
            <wp:wrapNone/>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9490" cy="1352550"/>
                    </a:xfrm>
                    <a:prstGeom prst="rect">
                      <a:avLst/>
                    </a:prstGeom>
                    <a:noFill/>
                  </pic:spPr>
                </pic:pic>
              </a:graphicData>
            </a:graphic>
            <wp14:sizeRelH relativeFrom="page">
              <wp14:pctWidth>0</wp14:pctWidth>
            </wp14:sizeRelH>
            <wp14:sizeRelV relativeFrom="page">
              <wp14:pctHeight>0</wp14:pctHeight>
            </wp14:sizeRelV>
          </wp:anchor>
        </w:drawing>
      </w:r>
      <w:r w:rsidRPr="00D006E4">
        <w:rPr>
          <w:noProof/>
          <w:sz w:val="28"/>
          <w:szCs w:val="28"/>
          <w:lang w:eastAsia="x-none"/>
        </w:rPr>
        <mc:AlternateContent>
          <mc:Choice Requires="wps">
            <w:drawing>
              <wp:inline distT="0" distB="0" distL="0" distR="0" wp14:anchorId="29871042" wp14:editId="217E18B2">
                <wp:extent cx="4805680" cy="1351915"/>
                <wp:effectExtent l="0" t="0" r="0" b="0"/>
                <wp:docPr id="274" name="Прямоугольник 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568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D4222" id="Прямоугольник 274" o:spid="_x0000_s1026" style="width:378.4pt;height:10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" filled="f" stroked="f">
                <o:lock v:ext="edit" aspectratio="t"/>
                <w10:anchorlock/>
              </v:rect>
            </w:pict>
          </mc:Fallback>
        </mc:AlternateContent>
      </w:r>
    </w:p>
    <w:p w14:paraId="5C9AE39C" w14:textId="77777777" w:rsidR="00D006E4" w:rsidRPr="00D006E4" w:rsidRDefault="00D006E4" w:rsidP="00D006E4">
      <w:pPr>
        <w:ind w:firstLine="567"/>
        <w:jc w:val="both"/>
        <w:rPr>
          <w:sz w:val="28"/>
          <w:szCs w:val="28"/>
          <w:lang w:eastAsia="x-none"/>
        </w:rPr>
      </w:pPr>
    </w:p>
    <w:p w14:paraId="3D1AC19F" w14:textId="77777777" w:rsidR="00D006E4" w:rsidRPr="00D006E4" w:rsidRDefault="00D006E4" w:rsidP="00D006E4">
      <w:pPr>
        <w:ind w:firstLine="567"/>
        <w:jc w:val="both"/>
        <w:rPr>
          <w:bCs/>
          <w:sz w:val="28"/>
          <w:szCs w:val="28"/>
          <w:lang w:eastAsia="x-none"/>
        </w:rPr>
      </w:pPr>
      <w:bookmarkStart w:id="37" w:name="_Hlk13042566"/>
      <w:r w:rsidRPr="00D006E4">
        <w:rPr>
          <w:sz w:val="28"/>
          <w:szCs w:val="28"/>
          <w:lang w:eastAsia="x-none"/>
        </w:rPr>
        <w:t xml:space="preserve">13.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450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4682C475"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21B79239"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409,62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bookmarkEnd w:id="37"/>
    <w:p w14:paraId="1A7166C2" w14:textId="77777777" w:rsidR="00D006E4" w:rsidRPr="00D006E4" w:rsidRDefault="00D006E4" w:rsidP="00D006E4">
      <w:pPr>
        <w:ind w:firstLine="567"/>
        <w:jc w:val="both"/>
        <w:rPr>
          <w:lang w:eastAsia="en-US"/>
        </w:rPr>
      </w:pPr>
      <w:r w:rsidRPr="00D006E4">
        <w:rPr>
          <w:sz w:val="28"/>
          <w:szCs w:val="28"/>
          <w:lang w:eastAsia="x-none"/>
        </w:rPr>
        <w:t xml:space="preserve">Итого общая сумма затрат на переработку и реализацию угля на период регулирования составит 13316,94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p>
    <w:p w14:paraId="0B7FCFFC" w14:textId="77777777" w:rsidR="00D006E4" w:rsidRPr="00D006E4" w:rsidRDefault="00D006E4" w:rsidP="00D006E4">
      <w:pPr>
        <w:ind w:firstLine="567"/>
        <w:jc w:val="both"/>
        <w:rPr>
          <w:sz w:val="28"/>
          <w:szCs w:val="28"/>
          <w:lang w:eastAsia="x-none"/>
        </w:rPr>
      </w:pPr>
      <w:r w:rsidRPr="00D006E4">
        <w:rPr>
          <w:sz w:val="28"/>
          <w:szCs w:val="28"/>
          <w:lang w:eastAsia="x-none"/>
        </w:rPr>
        <w:t>Издержки обращения из расчета на тонну угля 338,57 руб./</w:t>
      </w:r>
      <w:proofErr w:type="spellStart"/>
      <w:r w:rsidRPr="00D006E4">
        <w:rPr>
          <w:sz w:val="28"/>
          <w:szCs w:val="28"/>
          <w:lang w:eastAsia="x-none"/>
        </w:rPr>
        <w:t>тн</w:t>
      </w:r>
      <w:proofErr w:type="spellEnd"/>
      <w:r w:rsidRPr="00D006E4">
        <w:rPr>
          <w:sz w:val="28"/>
          <w:szCs w:val="28"/>
          <w:lang w:eastAsia="x-none"/>
        </w:rPr>
        <w:t xml:space="preserve">. </w:t>
      </w:r>
    </w:p>
    <w:p w14:paraId="415AB02B" w14:textId="77777777" w:rsidR="00D006E4" w:rsidRPr="00D006E4" w:rsidRDefault="00D006E4" w:rsidP="00D006E4">
      <w:pPr>
        <w:ind w:firstLine="567"/>
        <w:jc w:val="both"/>
        <w:rPr>
          <w:sz w:val="28"/>
          <w:szCs w:val="28"/>
          <w:lang w:eastAsia="x-none"/>
        </w:rPr>
      </w:pPr>
      <w:r w:rsidRPr="00D006E4">
        <w:rPr>
          <w:sz w:val="28"/>
          <w:szCs w:val="28"/>
          <w:lang w:eastAsia="x-none"/>
        </w:rPr>
        <w:t>Расчет представлен в приложении 15.</w:t>
      </w:r>
    </w:p>
    <w:p w14:paraId="4F252F3F" w14:textId="77777777" w:rsidR="00D006E4" w:rsidRPr="00D006E4" w:rsidRDefault="00D006E4" w:rsidP="00D006E4">
      <w:pPr>
        <w:ind w:firstLine="567"/>
        <w:jc w:val="both"/>
        <w:rPr>
          <w:sz w:val="28"/>
          <w:szCs w:val="28"/>
          <w:lang w:eastAsia="x-none"/>
        </w:rPr>
      </w:pPr>
      <w:r w:rsidRPr="00D006E4">
        <w:rPr>
          <w:sz w:val="28"/>
          <w:szCs w:val="28"/>
          <w:lang w:eastAsia="x-none"/>
        </w:rPr>
        <w:t>Стоимость угля с учетом издержек обращения, провозной платы, НДС предлагаем принять в следующем размере:</w:t>
      </w:r>
    </w:p>
    <w:p w14:paraId="6092649E" w14:textId="77777777" w:rsidR="00D006E4" w:rsidRPr="00D006E4" w:rsidRDefault="00D006E4" w:rsidP="00D006E4">
      <w:pPr>
        <w:ind w:firstLine="567"/>
        <w:jc w:val="both"/>
        <w:rPr>
          <w:sz w:val="28"/>
          <w:szCs w:val="28"/>
          <w:lang w:eastAsia="x-none"/>
        </w:rPr>
      </w:pPr>
      <w:r w:rsidRPr="00D006E4">
        <w:rPr>
          <w:sz w:val="28"/>
          <w:szCs w:val="28"/>
          <w:lang w:eastAsia="x-none"/>
        </w:rPr>
        <w:t>ДР – 2414,62 руб./</w:t>
      </w:r>
      <w:proofErr w:type="spellStart"/>
      <w:r w:rsidRPr="00D006E4">
        <w:rPr>
          <w:sz w:val="28"/>
          <w:szCs w:val="28"/>
          <w:lang w:eastAsia="x-none"/>
        </w:rPr>
        <w:t>тн</w:t>
      </w:r>
      <w:proofErr w:type="spellEnd"/>
      <w:r w:rsidRPr="00D006E4">
        <w:rPr>
          <w:sz w:val="28"/>
          <w:szCs w:val="28"/>
          <w:lang w:eastAsia="x-none"/>
        </w:rPr>
        <w:t>.,</w:t>
      </w:r>
    </w:p>
    <w:p w14:paraId="6B2AEE58" w14:textId="77777777" w:rsidR="00D006E4" w:rsidRPr="00D006E4" w:rsidRDefault="00D006E4" w:rsidP="00D006E4">
      <w:pPr>
        <w:ind w:firstLine="567"/>
        <w:jc w:val="both"/>
        <w:rPr>
          <w:bCs/>
          <w:sz w:val="28"/>
          <w:szCs w:val="28"/>
          <w:lang w:eastAsia="x-none"/>
        </w:rPr>
      </w:pPr>
      <w:r w:rsidRPr="00D006E4">
        <w:rPr>
          <w:bCs/>
          <w:sz w:val="28"/>
          <w:szCs w:val="28"/>
          <w:lang w:eastAsia="x-none"/>
        </w:rPr>
        <w:t>ДО - 3021,82 руб./</w:t>
      </w:r>
      <w:proofErr w:type="spellStart"/>
      <w:r w:rsidRPr="00D006E4">
        <w:rPr>
          <w:bCs/>
          <w:sz w:val="28"/>
          <w:szCs w:val="28"/>
          <w:lang w:eastAsia="x-none"/>
        </w:rPr>
        <w:t>тн</w:t>
      </w:r>
      <w:proofErr w:type="spellEnd"/>
      <w:r w:rsidRPr="00D006E4">
        <w:rPr>
          <w:bCs/>
          <w:sz w:val="28"/>
          <w:szCs w:val="28"/>
          <w:lang w:eastAsia="x-none"/>
        </w:rPr>
        <w:t xml:space="preserve">., </w:t>
      </w:r>
    </w:p>
    <w:p w14:paraId="690683DA"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- 3181,42 руб./</w:t>
      </w:r>
      <w:proofErr w:type="spellStart"/>
      <w:r w:rsidRPr="00D006E4">
        <w:rPr>
          <w:bCs/>
          <w:sz w:val="28"/>
          <w:szCs w:val="28"/>
          <w:lang w:eastAsia="x-none"/>
        </w:rPr>
        <w:t>тн</w:t>
      </w:r>
      <w:proofErr w:type="spellEnd"/>
      <w:r w:rsidRPr="00D006E4">
        <w:rPr>
          <w:bCs/>
          <w:sz w:val="28"/>
          <w:szCs w:val="28"/>
          <w:lang w:eastAsia="x-none"/>
        </w:rPr>
        <w:t>.,</w:t>
      </w:r>
    </w:p>
    <w:p w14:paraId="39FD32F7"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- 3129,82 руб./</w:t>
      </w:r>
      <w:proofErr w:type="spellStart"/>
      <w:r w:rsidRPr="00D006E4">
        <w:rPr>
          <w:bCs/>
          <w:sz w:val="28"/>
          <w:szCs w:val="28"/>
          <w:lang w:eastAsia="x-none"/>
        </w:rPr>
        <w:t>тн</w:t>
      </w:r>
      <w:proofErr w:type="spellEnd"/>
      <w:r w:rsidRPr="00D006E4">
        <w:rPr>
          <w:bCs/>
          <w:sz w:val="28"/>
          <w:szCs w:val="28"/>
          <w:lang w:eastAsia="x-none"/>
        </w:rPr>
        <w:t>.</w:t>
      </w:r>
    </w:p>
    <w:p w14:paraId="4198EF5E" w14:textId="77777777" w:rsidR="00D006E4" w:rsidRPr="00D006E4" w:rsidRDefault="00D006E4" w:rsidP="00D006E4">
      <w:pPr>
        <w:ind w:firstLine="567"/>
        <w:jc w:val="both"/>
        <w:rPr>
          <w:bCs/>
          <w:sz w:val="28"/>
          <w:szCs w:val="28"/>
          <w:lang w:eastAsia="x-none"/>
        </w:rPr>
      </w:pPr>
    </w:p>
    <w:p w14:paraId="2323C77C" w14:textId="77777777" w:rsidR="00D006E4" w:rsidRPr="00D006E4" w:rsidRDefault="00D006E4" w:rsidP="00D006E4">
      <w:pPr>
        <w:ind w:firstLine="567"/>
        <w:jc w:val="both"/>
        <w:rPr>
          <w:lang w:eastAsia="x-none"/>
        </w:rPr>
      </w:pPr>
    </w:p>
    <w:p w14:paraId="2EA8ADD3" w14:textId="77777777" w:rsidR="00D006E4" w:rsidRPr="00D006E4" w:rsidRDefault="00D006E4" w:rsidP="00D006E4">
      <w:pPr>
        <w:jc w:val="center"/>
        <w:rPr>
          <w:bCs/>
          <w:sz w:val="28"/>
          <w:szCs w:val="28"/>
          <w:lang w:eastAsia="x-none"/>
        </w:rPr>
      </w:pPr>
      <w:proofErr w:type="spellStart"/>
      <w:r w:rsidRPr="00D006E4">
        <w:rPr>
          <w:bCs/>
          <w:sz w:val="28"/>
          <w:szCs w:val="28"/>
          <w:lang w:eastAsia="x-none"/>
        </w:rPr>
        <w:t>Яйский</w:t>
      </w:r>
      <w:proofErr w:type="spellEnd"/>
      <w:r w:rsidRPr="00D006E4">
        <w:rPr>
          <w:bCs/>
          <w:sz w:val="28"/>
          <w:szCs w:val="28"/>
          <w:lang w:eastAsia="x-none"/>
        </w:rPr>
        <w:t xml:space="preserve"> филиал</w:t>
      </w:r>
    </w:p>
    <w:p w14:paraId="18213FF6" w14:textId="77777777" w:rsidR="00D006E4" w:rsidRPr="00D006E4" w:rsidRDefault="00D006E4" w:rsidP="00D006E4">
      <w:pPr>
        <w:ind w:left="1070"/>
        <w:jc w:val="both"/>
        <w:rPr>
          <w:bCs/>
          <w:color w:val="FF0000"/>
          <w:sz w:val="28"/>
          <w:szCs w:val="28"/>
          <w:lang w:eastAsia="x-none"/>
        </w:rPr>
      </w:pPr>
    </w:p>
    <w:p w14:paraId="4E9F7EB5"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Яйский</w:t>
      </w:r>
      <w:proofErr w:type="spellEnd"/>
      <w:r w:rsidRPr="00D006E4">
        <w:rPr>
          <w:bCs/>
          <w:sz w:val="28"/>
          <w:szCs w:val="28"/>
          <w:lang w:eastAsia="x-none"/>
        </w:rPr>
        <w:t xml:space="preserve">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(складская территория) обеспечивает углем население </w:t>
      </w:r>
      <w:proofErr w:type="spellStart"/>
      <w:r w:rsidRPr="00D006E4">
        <w:rPr>
          <w:bCs/>
          <w:sz w:val="28"/>
          <w:szCs w:val="28"/>
          <w:lang w:eastAsia="x-none"/>
        </w:rPr>
        <w:t>Яйского</w:t>
      </w:r>
      <w:proofErr w:type="spellEnd"/>
      <w:r w:rsidRPr="00D006E4">
        <w:rPr>
          <w:bCs/>
          <w:sz w:val="28"/>
          <w:szCs w:val="28"/>
          <w:lang w:eastAsia="x-none"/>
        </w:rPr>
        <w:t xml:space="preserve"> муниципального района.</w:t>
      </w:r>
    </w:p>
    <w:p w14:paraId="57CCC463"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ДПК, ДПКО, ДО.</w:t>
      </w:r>
    </w:p>
    <w:p w14:paraId="6596F39D"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Поставщики угля: ПАО «КТК» (складская территория </w:t>
      </w:r>
      <w:proofErr w:type="spellStart"/>
      <w:r w:rsidRPr="00D006E4">
        <w:rPr>
          <w:bCs/>
          <w:sz w:val="28"/>
          <w:szCs w:val="28"/>
          <w:lang w:eastAsia="en-US"/>
        </w:rPr>
        <w:t>Яйского</w:t>
      </w:r>
      <w:proofErr w:type="spellEnd"/>
      <w:r w:rsidRPr="00D006E4">
        <w:rPr>
          <w:bCs/>
          <w:sz w:val="28"/>
          <w:szCs w:val="28"/>
          <w:lang w:eastAsia="en-US"/>
        </w:rPr>
        <w:t xml:space="preserve"> муниципального района</w:t>
      </w:r>
      <w:r w:rsidRPr="00D006E4">
        <w:rPr>
          <w:bCs/>
          <w:sz w:val="28"/>
          <w:szCs w:val="28"/>
          <w:lang w:eastAsia="x-none"/>
        </w:rPr>
        <w:t xml:space="preserve">). </w:t>
      </w:r>
    </w:p>
    <w:p w14:paraId="6B0CAC38"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6037C68B"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eastAsia="x-none"/>
        </w:rPr>
        <w:t>тн</w:t>
      </w:r>
      <w:proofErr w:type="spellEnd"/>
      <w:r w:rsidRPr="00D006E4">
        <w:rPr>
          <w:bCs/>
          <w:sz w:val="28"/>
          <w:szCs w:val="28"/>
          <w:lang w:eastAsia="x-none"/>
        </w:rPr>
        <w:t>, ДО, ДПКО, ДПК – 1980 руб./</w:t>
      </w:r>
      <w:proofErr w:type="spellStart"/>
      <w:r w:rsidRPr="00D006E4">
        <w:rPr>
          <w:bCs/>
          <w:sz w:val="28"/>
          <w:szCs w:val="28"/>
          <w:lang w:eastAsia="x-none"/>
        </w:rPr>
        <w:t>тн</w:t>
      </w:r>
      <w:proofErr w:type="spellEnd"/>
      <w:r w:rsidRPr="00D006E4">
        <w:rPr>
          <w:bCs/>
          <w:sz w:val="28"/>
          <w:szCs w:val="28"/>
          <w:lang w:eastAsia="x-none"/>
        </w:rPr>
        <w:t>; ООО «</w:t>
      </w:r>
      <w:proofErr w:type="spellStart"/>
      <w:r w:rsidRPr="00D006E4">
        <w:rPr>
          <w:bCs/>
          <w:sz w:val="28"/>
          <w:szCs w:val="28"/>
          <w:lang w:eastAsia="x-none"/>
        </w:rPr>
        <w:t>Белкомерц</w:t>
      </w:r>
      <w:proofErr w:type="spellEnd"/>
      <w:r w:rsidRPr="00D006E4">
        <w:rPr>
          <w:bCs/>
          <w:sz w:val="28"/>
          <w:szCs w:val="28"/>
          <w:lang w:eastAsia="x-none"/>
        </w:rPr>
        <w:t>»: цена ДР 1280 руб./</w:t>
      </w:r>
      <w:proofErr w:type="spellStart"/>
      <w:r w:rsidRPr="00D006E4">
        <w:rPr>
          <w:bCs/>
          <w:sz w:val="28"/>
          <w:szCs w:val="28"/>
          <w:lang w:eastAsia="x-none"/>
        </w:rPr>
        <w:t>тн</w:t>
      </w:r>
      <w:proofErr w:type="spellEnd"/>
      <w:r w:rsidRPr="00D006E4">
        <w:rPr>
          <w:bCs/>
          <w:sz w:val="28"/>
          <w:szCs w:val="28"/>
          <w:lang w:eastAsia="x-none"/>
        </w:rPr>
        <w:t>, ДО, ДПКО, ДПК – 1940 руб./</w:t>
      </w:r>
      <w:proofErr w:type="spellStart"/>
      <w:r w:rsidRPr="00D006E4">
        <w:rPr>
          <w:bCs/>
          <w:sz w:val="28"/>
          <w:szCs w:val="28"/>
          <w:lang w:eastAsia="x-none"/>
        </w:rPr>
        <w:t>тн</w:t>
      </w:r>
      <w:proofErr w:type="spellEnd"/>
      <w:r w:rsidRPr="00D006E4">
        <w:rPr>
          <w:bCs/>
          <w:sz w:val="28"/>
          <w:szCs w:val="28"/>
          <w:lang w:eastAsia="x-none"/>
        </w:rPr>
        <w:t>. Стоимость угля по договорам ОАО ПАО «КТК» находится в рамках среднерыночной.</w:t>
      </w:r>
    </w:p>
    <w:p w14:paraId="56C8B968"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30649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28734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32850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30950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32850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30950 </w:t>
      </w:r>
      <w:proofErr w:type="spellStart"/>
      <w:r w:rsidRPr="00D006E4">
        <w:rPr>
          <w:bCs/>
          <w:sz w:val="28"/>
          <w:szCs w:val="28"/>
          <w:lang w:eastAsia="x-none"/>
        </w:rPr>
        <w:t>тн</w:t>
      </w:r>
      <w:proofErr w:type="spellEnd"/>
      <w:r w:rsidRPr="00D006E4">
        <w:rPr>
          <w:bCs/>
          <w:sz w:val="28"/>
          <w:szCs w:val="28"/>
          <w:lang w:eastAsia="x-none"/>
        </w:rPr>
        <w:t xml:space="preserve"> - по предложению организации на регулируемый период. </w:t>
      </w:r>
    </w:p>
    <w:p w14:paraId="6D7DAEBC"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15297,34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465,67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16.</w:t>
      </w:r>
    </w:p>
    <w:p w14:paraId="09A547FA"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24C70808"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2413,16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представлено штатное расписание за отчетный период регулирования.</w:t>
      </w:r>
      <w:r w:rsidRPr="00D006E4">
        <w:rPr>
          <w:lang w:eastAsia="en-US"/>
        </w:rPr>
        <w:t xml:space="preserve"> </w:t>
      </w:r>
      <w:r w:rsidRPr="00D006E4">
        <w:rPr>
          <w:bCs/>
          <w:sz w:val="28"/>
          <w:szCs w:val="28"/>
          <w:lang w:eastAsia="x-none"/>
        </w:rPr>
        <w:t>Затраты приняты согласно представленной расчетной ведомости по филиалу по факту 2018 года с индексом 104,5 по приказу предприятия на 2019 год за минусом премии за победу в рейтинге как экономически необоснованной</w:t>
      </w:r>
      <w:r w:rsidRPr="00D006E4">
        <w:rPr>
          <w:lang w:eastAsia="en-US"/>
        </w:rPr>
        <w:t xml:space="preserve"> (</w:t>
      </w:r>
      <w:r w:rsidRPr="00D006E4">
        <w:rPr>
          <w:bCs/>
          <w:sz w:val="28"/>
          <w:szCs w:val="28"/>
          <w:lang w:eastAsia="x-none"/>
        </w:rPr>
        <w:t xml:space="preserve">2309,246-11,495) *1,045= 2401,15 </w:t>
      </w:r>
      <w:proofErr w:type="spellStart"/>
      <w:r w:rsidRPr="00D006E4">
        <w:rPr>
          <w:bCs/>
          <w:sz w:val="28"/>
          <w:szCs w:val="28"/>
          <w:lang w:eastAsia="x-none"/>
        </w:rPr>
        <w:t>тыс.руб</w:t>
      </w:r>
      <w:proofErr w:type="spellEnd"/>
      <w:r w:rsidRPr="00D006E4">
        <w:rPr>
          <w:bCs/>
          <w:sz w:val="28"/>
          <w:szCs w:val="28"/>
          <w:lang w:eastAsia="x-none"/>
        </w:rPr>
        <w:t>.</w:t>
      </w:r>
    </w:p>
    <w:p w14:paraId="028BD5F4"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Фонд оплаты труда принят в размере 2401,15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в размере 24254,04 </w:t>
      </w:r>
      <w:proofErr w:type="spellStart"/>
      <w:r w:rsidRPr="00D006E4">
        <w:rPr>
          <w:bCs/>
          <w:sz w:val="28"/>
          <w:szCs w:val="28"/>
          <w:lang w:eastAsia="x-none"/>
        </w:rPr>
        <w:t>тыс.руб</w:t>
      </w:r>
      <w:proofErr w:type="spellEnd"/>
      <w:r w:rsidRPr="00D006E4">
        <w:rPr>
          <w:bCs/>
          <w:sz w:val="28"/>
          <w:szCs w:val="28"/>
          <w:lang w:eastAsia="x-none"/>
        </w:rPr>
        <w:t>. и численность в количестве 8,25 чел. согласно штатному расписанию от 01.03.2019.</w:t>
      </w:r>
    </w:p>
    <w:p w14:paraId="499BAA36"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73DDB8C7"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lastRenderedPageBreak/>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1C068F00"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728,77 </w:t>
      </w:r>
      <w:proofErr w:type="spellStart"/>
      <w:r w:rsidRPr="00D006E4">
        <w:rPr>
          <w:bCs/>
          <w:sz w:val="28"/>
          <w:szCs w:val="28"/>
          <w:lang w:eastAsia="x-none"/>
        </w:rPr>
        <w:t>тыс.руб</w:t>
      </w:r>
      <w:proofErr w:type="spellEnd"/>
      <w:r w:rsidRPr="00D006E4">
        <w:rPr>
          <w:bCs/>
          <w:sz w:val="28"/>
          <w:szCs w:val="28"/>
          <w:lang w:eastAsia="x-none"/>
        </w:rPr>
        <w:t>.</w:t>
      </w:r>
    </w:p>
    <w:p w14:paraId="42A8AB45"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725,15 </w:t>
      </w:r>
      <w:proofErr w:type="spellStart"/>
      <w:r w:rsidRPr="00D006E4">
        <w:rPr>
          <w:bCs/>
          <w:sz w:val="28"/>
          <w:szCs w:val="28"/>
          <w:lang w:eastAsia="x-none"/>
        </w:rPr>
        <w:t>тыс.руб</w:t>
      </w:r>
      <w:proofErr w:type="spellEnd"/>
      <w:r w:rsidRPr="00D006E4">
        <w:rPr>
          <w:bCs/>
          <w:sz w:val="28"/>
          <w:szCs w:val="28"/>
          <w:lang w:eastAsia="x-none"/>
        </w:rPr>
        <w:t>. (30,2%).</w:t>
      </w:r>
    </w:p>
    <w:p w14:paraId="5BBF5FB7" w14:textId="77777777" w:rsidR="00D006E4" w:rsidRPr="00D006E4" w:rsidRDefault="00D006E4" w:rsidP="00D006E4">
      <w:pPr>
        <w:ind w:firstLine="567"/>
        <w:jc w:val="both"/>
        <w:rPr>
          <w:sz w:val="28"/>
          <w:szCs w:val="28"/>
          <w:lang w:eastAsia="en-US"/>
        </w:rPr>
      </w:pPr>
      <w:r w:rsidRPr="00D006E4">
        <w:rPr>
          <w:sz w:val="28"/>
          <w:szCs w:val="28"/>
          <w:lang w:eastAsia="x-none"/>
        </w:rPr>
        <w:t xml:space="preserve">3. Транспортные расходы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в сумме 9331,06 </w:t>
      </w:r>
      <w:proofErr w:type="spellStart"/>
      <w:r w:rsidRPr="00D006E4">
        <w:rPr>
          <w:sz w:val="28"/>
          <w:szCs w:val="28"/>
          <w:lang w:eastAsia="en-US"/>
        </w:rPr>
        <w:t>тыс.руб</w:t>
      </w:r>
      <w:proofErr w:type="spellEnd"/>
      <w:r w:rsidRPr="00D006E4">
        <w:rPr>
          <w:sz w:val="28"/>
          <w:szCs w:val="28"/>
          <w:lang w:eastAsia="en-US"/>
        </w:rPr>
        <w:t xml:space="preserve">., из них: услуги по погрузке (ОАО «РЖД») в размере 2496,12 </w:t>
      </w:r>
      <w:proofErr w:type="spellStart"/>
      <w:r w:rsidRPr="00D006E4">
        <w:rPr>
          <w:sz w:val="28"/>
          <w:szCs w:val="28"/>
          <w:lang w:eastAsia="en-US"/>
        </w:rPr>
        <w:t>тыс.руб</w:t>
      </w:r>
      <w:proofErr w:type="spellEnd"/>
      <w:r w:rsidRPr="00D006E4">
        <w:rPr>
          <w:sz w:val="28"/>
          <w:szCs w:val="28"/>
          <w:lang w:eastAsia="en-US"/>
        </w:rPr>
        <w:t xml:space="preserve">., услуги по разгрузке (ОАО «РЖД») в размере 3791,39 </w:t>
      </w:r>
      <w:proofErr w:type="spellStart"/>
      <w:r w:rsidRPr="00D006E4">
        <w:rPr>
          <w:sz w:val="28"/>
          <w:szCs w:val="28"/>
          <w:lang w:eastAsia="en-US"/>
        </w:rPr>
        <w:t>тыс.руб</w:t>
      </w:r>
      <w:proofErr w:type="spellEnd"/>
      <w:r w:rsidRPr="00D006E4">
        <w:rPr>
          <w:sz w:val="28"/>
          <w:szCs w:val="28"/>
          <w:lang w:eastAsia="en-US"/>
        </w:rPr>
        <w:t xml:space="preserve">., </w:t>
      </w:r>
      <w:proofErr w:type="spellStart"/>
      <w:r w:rsidRPr="00D006E4">
        <w:rPr>
          <w:sz w:val="28"/>
          <w:szCs w:val="28"/>
          <w:lang w:eastAsia="en-US"/>
        </w:rPr>
        <w:t>отбортовка</w:t>
      </w:r>
      <w:proofErr w:type="spellEnd"/>
      <w:r w:rsidRPr="00D006E4">
        <w:rPr>
          <w:sz w:val="28"/>
          <w:szCs w:val="28"/>
          <w:lang w:eastAsia="en-US"/>
        </w:rPr>
        <w:t xml:space="preserve"> и перемещение в размере 1774,25 </w:t>
      </w:r>
      <w:proofErr w:type="spellStart"/>
      <w:r w:rsidRPr="00D006E4">
        <w:rPr>
          <w:sz w:val="28"/>
          <w:szCs w:val="28"/>
          <w:lang w:eastAsia="en-US"/>
        </w:rPr>
        <w:t>тыс.руб</w:t>
      </w:r>
      <w:proofErr w:type="spellEnd"/>
      <w:r w:rsidRPr="00D006E4">
        <w:rPr>
          <w:sz w:val="28"/>
          <w:szCs w:val="28"/>
          <w:lang w:eastAsia="en-US"/>
        </w:rPr>
        <w:t xml:space="preserve">., хранение угля в размере 818,31 </w:t>
      </w:r>
      <w:proofErr w:type="spellStart"/>
      <w:r w:rsidRPr="00D006E4">
        <w:rPr>
          <w:sz w:val="28"/>
          <w:szCs w:val="28"/>
          <w:lang w:eastAsia="en-US"/>
        </w:rPr>
        <w:t>тыс.руб</w:t>
      </w:r>
      <w:proofErr w:type="spellEnd"/>
      <w:r w:rsidRPr="00D006E4">
        <w:rPr>
          <w:sz w:val="28"/>
          <w:szCs w:val="28"/>
          <w:lang w:eastAsia="en-US"/>
        </w:rPr>
        <w:t xml:space="preserve">., взвешивание угля в размере 451,0 </w:t>
      </w:r>
      <w:proofErr w:type="spellStart"/>
      <w:r w:rsidRPr="00D006E4">
        <w:rPr>
          <w:sz w:val="28"/>
          <w:szCs w:val="28"/>
          <w:lang w:eastAsia="en-US"/>
        </w:rPr>
        <w:t>тыс.руб</w:t>
      </w:r>
      <w:proofErr w:type="spellEnd"/>
      <w:r w:rsidRPr="00D006E4">
        <w:rPr>
          <w:sz w:val="28"/>
          <w:szCs w:val="28"/>
          <w:lang w:eastAsia="en-US"/>
        </w:rPr>
        <w:t xml:space="preserve">.  Расчета предлагаемых расходов не представлено. Фактические расходы в сумме 4717,922 </w:t>
      </w:r>
      <w:proofErr w:type="spellStart"/>
      <w:r w:rsidRPr="00D006E4">
        <w:rPr>
          <w:sz w:val="28"/>
          <w:szCs w:val="28"/>
          <w:lang w:eastAsia="en-US"/>
        </w:rPr>
        <w:t>тыс.руб</w:t>
      </w:r>
      <w:proofErr w:type="spellEnd"/>
      <w:r w:rsidRPr="00D006E4">
        <w:rPr>
          <w:sz w:val="28"/>
          <w:szCs w:val="28"/>
          <w:lang w:eastAsia="en-US"/>
        </w:rPr>
        <w:t xml:space="preserve">. подтверждены счет-фактурами. Рост предлагаемых расходов ОАО «РЖД» в периоде регулирования в сравнении с фактом отчетного периода вызван ростом цен на услуги ОАО «РЖД». Расходы принимаются в соответствии с Протоколом согласования договорных цен на </w:t>
      </w:r>
      <w:proofErr w:type="spellStart"/>
      <w:r w:rsidRPr="00D006E4">
        <w:rPr>
          <w:sz w:val="28"/>
          <w:szCs w:val="28"/>
          <w:lang w:eastAsia="en-US"/>
        </w:rPr>
        <w:t>терминально</w:t>
      </w:r>
      <w:proofErr w:type="spellEnd"/>
      <w:r w:rsidRPr="00D006E4">
        <w:rPr>
          <w:sz w:val="28"/>
          <w:szCs w:val="28"/>
          <w:lang w:eastAsia="en-US"/>
        </w:rPr>
        <w:t>-складские услуги, выполняемые Кемеровской механизированной дистанцией погрузочно-разгрузочных работ и коммерческих операций от 01.01.2019 (далее - Протокол):  по погрузке по факту отчетного периода с учетом изменения объемов угля с учетом изменения тарифов согласно Протоколу (за 2019 г - 0,85 руб./</w:t>
      </w:r>
      <w:proofErr w:type="spellStart"/>
      <w:r w:rsidRPr="00D006E4">
        <w:rPr>
          <w:sz w:val="28"/>
          <w:szCs w:val="28"/>
          <w:lang w:eastAsia="en-US"/>
        </w:rPr>
        <w:t>тн</w:t>
      </w:r>
      <w:proofErr w:type="spellEnd"/>
      <w:r w:rsidRPr="00D006E4">
        <w:rPr>
          <w:sz w:val="28"/>
          <w:szCs w:val="28"/>
          <w:lang w:eastAsia="en-US"/>
        </w:rPr>
        <w:t>, за 2018 год - 0,19  руб./</w:t>
      </w:r>
      <w:proofErr w:type="spellStart"/>
      <w:r w:rsidRPr="00D006E4">
        <w:rPr>
          <w:sz w:val="28"/>
          <w:szCs w:val="28"/>
          <w:lang w:eastAsia="en-US"/>
        </w:rPr>
        <w:t>тн</w:t>
      </w:r>
      <w:proofErr w:type="spellEnd"/>
      <w:r w:rsidRPr="00D006E4">
        <w:rPr>
          <w:sz w:val="28"/>
          <w:szCs w:val="28"/>
          <w:lang w:eastAsia="en-US"/>
        </w:rPr>
        <w:t xml:space="preserve"> ), разгрузке по факту отчетного периода с учетом изменения объемов угля с учетом изменения тарифов  согласно Протоколу (за 2019 г - 103 руб./</w:t>
      </w:r>
      <w:proofErr w:type="spellStart"/>
      <w:r w:rsidRPr="00D006E4">
        <w:rPr>
          <w:sz w:val="28"/>
          <w:szCs w:val="28"/>
          <w:lang w:eastAsia="en-US"/>
        </w:rPr>
        <w:t>тн</w:t>
      </w:r>
      <w:proofErr w:type="spellEnd"/>
      <w:r w:rsidRPr="00D006E4">
        <w:rPr>
          <w:sz w:val="28"/>
          <w:szCs w:val="28"/>
          <w:lang w:eastAsia="en-US"/>
        </w:rPr>
        <w:t>, за 2018 год - 70,49 руб./</w:t>
      </w:r>
      <w:proofErr w:type="spellStart"/>
      <w:r w:rsidRPr="00D006E4">
        <w:rPr>
          <w:sz w:val="28"/>
          <w:szCs w:val="28"/>
          <w:lang w:eastAsia="en-US"/>
        </w:rPr>
        <w:t>тн</w:t>
      </w:r>
      <w:proofErr w:type="spellEnd"/>
      <w:r w:rsidRPr="00D006E4">
        <w:rPr>
          <w:sz w:val="28"/>
          <w:szCs w:val="28"/>
          <w:lang w:eastAsia="en-US"/>
        </w:rPr>
        <w:t xml:space="preserve"> ), перемещению угля с учетом изменения объемов угля с учетом изменения тарифов  согласно Протоколу (за 2019 г - 76 руб./</w:t>
      </w:r>
      <w:proofErr w:type="spellStart"/>
      <w:r w:rsidRPr="00D006E4">
        <w:rPr>
          <w:sz w:val="28"/>
          <w:szCs w:val="28"/>
          <w:lang w:eastAsia="en-US"/>
        </w:rPr>
        <w:t>тн</w:t>
      </w:r>
      <w:proofErr w:type="spellEnd"/>
      <w:r w:rsidRPr="00D006E4">
        <w:rPr>
          <w:sz w:val="28"/>
          <w:szCs w:val="28"/>
          <w:lang w:eastAsia="en-US"/>
        </w:rPr>
        <w:t>, за 2018 год - 33,6 руб./</w:t>
      </w:r>
      <w:proofErr w:type="spellStart"/>
      <w:r w:rsidRPr="00D006E4">
        <w:rPr>
          <w:sz w:val="28"/>
          <w:szCs w:val="28"/>
          <w:lang w:eastAsia="en-US"/>
        </w:rPr>
        <w:t>тн</w:t>
      </w:r>
      <w:proofErr w:type="spellEnd"/>
      <w:r w:rsidRPr="00D006E4">
        <w:rPr>
          <w:sz w:val="28"/>
          <w:szCs w:val="28"/>
          <w:lang w:eastAsia="en-US"/>
        </w:rPr>
        <w:t xml:space="preserve"> ),  хранению угля  по факту отчетного периода с учетом изменения объемов угля с учетом изменения тарифов  согласно  Протоколу (за 2019 г - 0,85 руб./</w:t>
      </w:r>
      <w:proofErr w:type="spellStart"/>
      <w:r w:rsidRPr="00D006E4">
        <w:rPr>
          <w:sz w:val="28"/>
          <w:szCs w:val="28"/>
          <w:lang w:eastAsia="en-US"/>
        </w:rPr>
        <w:t>тн</w:t>
      </w:r>
      <w:proofErr w:type="spellEnd"/>
      <w:r w:rsidRPr="00D006E4">
        <w:rPr>
          <w:sz w:val="28"/>
          <w:szCs w:val="28"/>
          <w:lang w:eastAsia="en-US"/>
        </w:rPr>
        <w:t>, за 2018 год - 0,19 руб./</w:t>
      </w:r>
      <w:proofErr w:type="spellStart"/>
      <w:r w:rsidRPr="00D006E4">
        <w:rPr>
          <w:sz w:val="28"/>
          <w:szCs w:val="28"/>
          <w:lang w:eastAsia="en-US"/>
        </w:rPr>
        <w:t>тн</w:t>
      </w:r>
      <w:proofErr w:type="spellEnd"/>
      <w:r w:rsidRPr="00D006E4">
        <w:rPr>
          <w:sz w:val="28"/>
          <w:szCs w:val="28"/>
          <w:lang w:eastAsia="en-US"/>
        </w:rPr>
        <w:t xml:space="preserve"> ).  По взвешиванию угля расходы принимаются по факту отчетного периода с учетом изменения объемов угля с учетом изменения тарифов  согласно Протоколу (за 2019 г - 79 руб./</w:t>
      </w:r>
      <w:proofErr w:type="spellStart"/>
      <w:r w:rsidRPr="00D006E4">
        <w:rPr>
          <w:sz w:val="28"/>
          <w:szCs w:val="28"/>
          <w:lang w:eastAsia="en-US"/>
        </w:rPr>
        <w:t>тн</w:t>
      </w:r>
      <w:proofErr w:type="spellEnd"/>
      <w:r w:rsidRPr="00D006E4">
        <w:rPr>
          <w:sz w:val="28"/>
          <w:szCs w:val="28"/>
          <w:lang w:eastAsia="en-US"/>
        </w:rPr>
        <w:t>, за 2018 год - 74 руб./</w:t>
      </w:r>
      <w:proofErr w:type="spellStart"/>
      <w:r w:rsidRPr="00D006E4">
        <w:rPr>
          <w:sz w:val="28"/>
          <w:szCs w:val="28"/>
          <w:lang w:eastAsia="en-US"/>
        </w:rPr>
        <w:t>тн</w:t>
      </w:r>
      <w:proofErr w:type="spellEnd"/>
      <w:r w:rsidRPr="00D006E4">
        <w:rPr>
          <w:sz w:val="28"/>
          <w:szCs w:val="28"/>
          <w:lang w:eastAsia="en-US"/>
        </w:rPr>
        <w:t xml:space="preserve">). Сумма принятых расходов составила 9331,31 </w:t>
      </w:r>
      <w:proofErr w:type="spellStart"/>
      <w:r w:rsidRPr="00D006E4">
        <w:rPr>
          <w:sz w:val="28"/>
          <w:szCs w:val="28"/>
          <w:lang w:eastAsia="en-US"/>
        </w:rPr>
        <w:t>тыс.руб</w:t>
      </w:r>
      <w:proofErr w:type="spellEnd"/>
      <w:r w:rsidRPr="00D006E4">
        <w:rPr>
          <w:sz w:val="28"/>
          <w:szCs w:val="28"/>
          <w:lang w:eastAsia="en-US"/>
        </w:rPr>
        <w:t>. – по предложению организации.</w:t>
      </w:r>
    </w:p>
    <w:p w14:paraId="57C7CDAA" w14:textId="77777777" w:rsidR="00D006E4" w:rsidRPr="00D006E4" w:rsidRDefault="00D006E4" w:rsidP="00D006E4">
      <w:pPr>
        <w:ind w:firstLine="567"/>
        <w:jc w:val="both"/>
        <w:rPr>
          <w:sz w:val="28"/>
          <w:szCs w:val="28"/>
          <w:lang w:eastAsia="x-none"/>
        </w:rPr>
      </w:pPr>
      <w:r w:rsidRPr="00D006E4">
        <w:rPr>
          <w:bCs/>
          <w:sz w:val="28"/>
          <w:szCs w:val="28"/>
          <w:lang w:eastAsia="x-none"/>
        </w:rPr>
        <w:t>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83,08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2729D8F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отчеты по проводкам, счет-фактуры.</w:t>
      </w:r>
    </w:p>
    <w:p w14:paraId="0B7525EB" w14:textId="77777777" w:rsidR="00D006E4" w:rsidRPr="00D006E4" w:rsidRDefault="00D006E4" w:rsidP="00D006E4">
      <w:pPr>
        <w:ind w:firstLine="567"/>
        <w:jc w:val="both"/>
        <w:rPr>
          <w:sz w:val="28"/>
          <w:szCs w:val="28"/>
          <w:lang w:eastAsia="x-none"/>
        </w:rPr>
      </w:pPr>
      <w:r w:rsidRPr="00D006E4">
        <w:rPr>
          <w:sz w:val="28"/>
          <w:szCs w:val="28"/>
          <w:lang w:val="x-none" w:eastAsia="x-none"/>
        </w:rPr>
        <w:t xml:space="preserve">Расходы включают в себя затраты канцтовары, прочие материалы, спецодежду, инструмент и т.п. Фактически сумма затрат за отчетный период подтверждена на сумму 79,43 </w:t>
      </w:r>
      <w:proofErr w:type="spellStart"/>
      <w:r w:rsidRPr="00D006E4">
        <w:rPr>
          <w:sz w:val="28"/>
          <w:szCs w:val="28"/>
          <w:lang w:val="x-none" w:eastAsia="x-none"/>
        </w:rPr>
        <w:t>тыс.руб</w:t>
      </w:r>
      <w:proofErr w:type="spellEnd"/>
      <w:r w:rsidRPr="00D006E4">
        <w:rPr>
          <w:sz w:val="28"/>
          <w:szCs w:val="28"/>
          <w:lang w:val="x-none" w:eastAsia="x-none"/>
        </w:rPr>
        <w:t xml:space="preserve">. Расходы принимаются в размере 83,08 </w:t>
      </w:r>
      <w:proofErr w:type="spellStart"/>
      <w:r w:rsidRPr="00D006E4">
        <w:rPr>
          <w:sz w:val="28"/>
          <w:szCs w:val="28"/>
          <w:lang w:val="x-none" w:eastAsia="x-none"/>
        </w:rPr>
        <w:t>тыс.руб</w:t>
      </w:r>
      <w:proofErr w:type="spellEnd"/>
      <w:r w:rsidRPr="00D006E4">
        <w:rPr>
          <w:sz w:val="28"/>
          <w:szCs w:val="28"/>
          <w:lang w:val="x-none" w:eastAsia="x-none"/>
        </w:rPr>
        <w:t xml:space="preserve">. </w:t>
      </w:r>
      <w:r w:rsidRPr="00D006E4">
        <w:rPr>
          <w:sz w:val="28"/>
          <w:szCs w:val="28"/>
          <w:lang w:eastAsia="x-none"/>
        </w:rPr>
        <w:t>в рамках подтвержденного факта отчетного периода с индексом Минэкономразвития России 104,6.</w:t>
      </w:r>
    </w:p>
    <w:p w14:paraId="283C65F7" w14:textId="77777777" w:rsidR="00D006E4" w:rsidRPr="00D006E4" w:rsidRDefault="00D006E4" w:rsidP="00D006E4">
      <w:pPr>
        <w:ind w:firstLine="567"/>
        <w:jc w:val="both"/>
        <w:rPr>
          <w:bCs/>
          <w:sz w:val="28"/>
          <w:szCs w:val="28"/>
          <w:lang w:eastAsia="x-none"/>
        </w:rPr>
      </w:pPr>
      <w:r w:rsidRPr="00D006E4">
        <w:rPr>
          <w:sz w:val="28"/>
          <w:szCs w:val="28"/>
          <w:lang w:eastAsia="x-none"/>
        </w:rPr>
        <w:lastRenderedPageBreak/>
        <w:t xml:space="preserve">5. Затраты на ремонт и техническое обслуживание основных средств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22,72 </w:t>
      </w:r>
      <w:proofErr w:type="spellStart"/>
      <w:r w:rsidRPr="00D006E4">
        <w:rPr>
          <w:bCs/>
          <w:sz w:val="28"/>
          <w:szCs w:val="28"/>
          <w:lang w:eastAsia="x-none"/>
        </w:rPr>
        <w:t>тыс.руб</w:t>
      </w:r>
      <w:proofErr w:type="spellEnd"/>
      <w:r w:rsidRPr="00D006E4">
        <w:rPr>
          <w:bCs/>
          <w:sz w:val="28"/>
          <w:szCs w:val="28"/>
          <w:lang w:eastAsia="x-none"/>
        </w:rPr>
        <w:t>., из них:</w:t>
      </w:r>
    </w:p>
    <w:p w14:paraId="3020740C" w14:textId="77777777" w:rsidR="00D006E4" w:rsidRPr="00D006E4" w:rsidRDefault="00D006E4" w:rsidP="00D006E4">
      <w:pPr>
        <w:ind w:firstLine="567"/>
        <w:jc w:val="both"/>
        <w:rPr>
          <w:bCs/>
          <w:sz w:val="28"/>
          <w:szCs w:val="28"/>
          <w:lang w:eastAsia="x-none"/>
        </w:rPr>
      </w:pPr>
      <w:r w:rsidRPr="00D006E4">
        <w:rPr>
          <w:bCs/>
          <w:sz w:val="28"/>
          <w:szCs w:val="28"/>
          <w:lang w:eastAsia="x-none"/>
        </w:rPr>
        <w:t>5.1. Затраты на стройматериалы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5,15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в сумме 4,92372 </w:t>
      </w:r>
      <w:proofErr w:type="spellStart"/>
      <w:r w:rsidRPr="00D006E4">
        <w:rPr>
          <w:bCs/>
          <w:sz w:val="28"/>
          <w:szCs w:val="28"/>
          <w:lang w:eastAsia="x-none"/>
        </w:rPr>
        <w:t>тыс.руб</w:t>
      </w:r>
      <w:proofErr w:type="spellEnd"/>
      <w:r w:rsidRPr="00D006E4">
        <w:rPr>
          <w:bCs/>
          <w:sz w:val="28"/>
          <w:szCs w:val="28"/>
          <w:lang w:eastAsia="x-none"/>
        </w:rPr>
        <w:t xml:space="preserve">. подтверждены данными бухгалтерского учета. Затраты принимаются по факту отчетного периода </w:t>
      </w:r>
      <w:r w:rsidRPr="00D006E4">
        <w:rPr>
          <w:sz w:val="28"/>
          <w:szCs w:val="28"/>
          <w:lang w:eastAsia="en-US"/>
        </w:rPr>
        <w:t xml:space="preserve">с индексом Минэкономразвития России 104,6 в размере 5,15 </w:t>
      </w:r>
      <w:proofErr w:type="spellStart"/>
      <w:r w:rsidRPr="00D006E4">
        <w:rPr>
          <w:sz w:val="28"/>
          <w:szCs w:val="28"/>
          <w:lang w:eastAsia="en-US"/>
        </w:rPr>
        <w:t>тыс.руб</w:t>
      </w:r>
      <w:proofErr w:type="spellEnd"/>
      <w:r w:rsidRPr="00D006E4">
        <w:rPr>
          <w:sz w:val="28"/>
          <w:szCs w:val="28"/>
          <w:lang w:eastAsia="en-US"/>
        </w:rPr>
        <w:t>.</w:t>
      </w:r>
    </w:p>
    <w:p w14:paraId="6810B67D"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5.2. Обслуживание объектов электроснабжения, поверка весов, обслуживание автотранспорта, обслуживание </w:t>
      </w:r>
      <w:proofErr w:type="spellStart"/>
      <w:r w:rsidRPr="00D006E4">
        <w:rPr>
          <w:bCs/>
          <w:sz w:val="28"/>
          <w:szCs w:val="28"/>
          <w:lang w:eastAsia="x-none"/>
        </w:rPr>
        <w:t>жд</w:t>
      </w:r>
      <w:proofErr w:type="spellEnd"/>
      <w:r w:rsidRPr="00D006E4">
        <w:rPr>
          <w:bCs/>
          <w:sz w:val="28"/>
          <w:szCs w:val="28"/>
          <w:lang w:eastAsia="x-none"/>
        </w:rPr>
        <w:t xml:space="preserve"> путей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17,57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Фактические расходы в сумме подтверждены данными бухгалтерского учета, договором на обслуживание систем электроснабжения (пролонгация). Затраты принимаются по факту отчетного периода </w:t>
      </w:r>
      <w:r w:rsidRPr="00D006E4">
        <w:rPr>
          <w:sz w:val="28"/>
          <w:szCs w:val="28"/>
          <w:lang w:eastAsia="en-US"/>
        </w:rPr>
        <w:t>с индексом Минэкономразвития России</w:t>
      </w:r>
      <w:r w:rsidRPr="00D006E4">
        <w:rPr>
          <w:bCs/>
          <w:sz w:val="28"/>
          <w:szCs w:val="28"/>
          <w:lang w:eastAsia="x-none"/>
        </w:rPr>
        <w:t xml:space="preserve"> </w:t>
      </w:r>
      <w:r w:rsidRPr="00D006E4">
        <w:rPr>
          <w:sz w:val="28"/>
          <w:szCs w:val="28"/>
          <w:lang w:eastAsia="en-US"/>
        </w:rPr>
        <w:t xml:space="preserve">104,6 </w:t>
      </w:r>
      <w:r w:rsidRPr="00D006E4">
        <w:rPr>
          <w:bCs/>
          <w:sz w:val="28"/>
          <w:szCs w:val="28"/>
          <w:lang w:eastAsia="x-none"/>
        </w:rPr>
        <w:t xml:space="preserve">в размере 17,57 </w:t>
      </w:r>
      <w:proofErr w:type="spellStart"/>
      <w:r w:rsidRPr="00D006E4">
        <w:rPr>
          <w:bCs/>
          <w:sz w:val="28"/>
          <w:szCs w:val="28"/>
          <w:lang w:eastAsia="x-none"/>
        </w:rPr>
        <w:t>тыс.руб</w:t>
      </w:r>
      <w:proofErr w:type="spellEnd"/>
      <w:r w:rsidRPr="00D006E4">
        <w:rPr>
          <w:bCs/>
          <w:sz w:val="28"/>
          <w:szCs w:val="28"/>
          <w:lang w:eastAsia="x-none"/>
        </w:rPr>
        <w:t>.</w:t>
      </w:r>
    </w:p>
    <w:p w14:paraId="6435DA36"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212,45 </w:t>
      </w:r>
      <w:proofErr w:type="spellStart"/>
      <w:r w:rsidRPr="00D006E4">
        <w:rPr>
          <w:sz w:val="28"/>
          <w:szCs w:val="28"/>
          <w:lang w:eastAsia="x-none"/>
        </w:rPr>
        <w:t>тыс.руб</w:t>
      </w:r>
      <w:proofErr w:type="spellEnd"/>
      <w:r w:rsidRPr="00D006E4">
        <w:rPr>
          <w:sz w:val="28"/>
          <w:szCs w:val="28"/>
          <w:lang w:eastAsia="x-none"/>
        </w:rPr>
        <w:t xml:space="preserve">. </w:t>
      </w:r>
    </w:p>
    <w:p w14:paraId="01012CA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251BA145"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3006A54B" w14:textId="77777777" w:rsidR="00D006E4" w:rsidRPr="00D006E4" w:rsidRDefault="00D006E4" w:rsidP="00D006E4">
      <w:pPr>
        <w:ind w:firstLine="567"/>
        <w:jc w:val="both"/>
        <w:rPr>
          <w:sz w:val="28"/>
          <w:szCs w:val="28"/>
          <w:lang w:eastAsia="x-none"/>
        </w:rPr>
      </w:pPr>
      <w:r w:rsidRPr="00D006E4">
        <w:rPr>
          <w:sz w:val="28"/>
          <w:szCs w:val="28"/>
          <w:lang w:eastAsia="x-none"/>
        </w:rPr>
        <w:t>6.1.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35,42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а также счет-фактурами. Расходы принимаются в размере 35,42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09FFE95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6,65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договорами (с пролонгацией). Расходы принимаются в размере 6,66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39A70AC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6.3. Подготовку кадров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0,84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договорами (с пролонгацией). Расходы принимаются в размере 0,84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5854580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6.4. Коммунальные расходы.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коммунальные расходы в размере 0,95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размере подтверждены данными бухгалтерского учета, а также счет-фактурами. Расходы принимаются: коммунальные расходы в размере 0,95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104,5.</w:t>
      </w:r>
    </w:p>
    <w:p w14:paraId="36C1F8D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6.5. Электроэнергию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88,45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размере подтверждены </w:t>
      </w:r>
      <w:r w:rsidRPr="00D006E4">
        <w:rPr>
          <w:sz w:val="28"/>
          <w:szCs w:val="28"/>
          <w:lang w:eastAsia="x-none"/>
        </w:rPr>
        <w:lastRenderedPageBreak/>
        <w:t xml:space="preserve">данными бухгалтерского учета, а также счет-фактурами. Расходы принимаются в размере 88,45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105,9.</w:t>
      </w:r>
    </w:p>
    <w:p w14:paraId="4A73D99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6.6. Расходы на обслуживание оргтехники, ККМ по предложению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на период регулирования представлены в размере 6,36 </w:t>
      </w:r>
      <w:proofErr w:type="spellStart"/>
      <w:r w:rsidRPr="00D006E4">
        <w:rPr>
          <w:sz w:val="28"/>
          <w:szCs w:val="28"/>
          <w:lang w:eastAsia="x-none"/>
        </w:rPr>
        <w:t>тыс.руб</w:t>
      </w:r>
      <w:proofErr w:type="spellEnd"/>
      <w:r w:rsidRPr="00D006E4">
        <w:rPr>
          <w:sz w:val="28"/>
          <w:szCs w:val="28"/>
          <w:lang w:eastAsia="x-none"/>
        </w:rPr>
        <w:t xml:space="preserve">., расшифровки данной суммы не представлено. Фактические расходы отчетного периода подтверждены документально на сумму 6,083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а также счет-фактурами и т.д. Расходы принимаются в размере 6,36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с индексом Минэкономразвития России 104,6.</w:t>
      </w:r>
    </w:p>
    <w:p w14:paraId="5970853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6.7. Расходы на топографические, маркшейдерские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52,26 </w:t>
      </w:r>
      <w:proofErr w:type="spellStart"/>
      <w:r w:rsidRPr="00D006E4">
        <w:rPr>
          <w:sz w:val="28"/>
          <w:szCs w:val="28"/>
          <w:lang w:eastAsia="x-none"/>
        </w:rPr>
        <w:t>тыс.руб</w:t>
      </w:r>
      <w:proofErr w:type="spellEnd"/>
      <w:r w:rsidRPr="00D006E4">
        <w:rPr>
          <w:sz w:val="28"/>
          <w:szCs w:val="28"/>
          <w:lang w:eastAsia="x-none"/>
        </w:rPr>
        <w:t xml:space="preserve">. </w:t>
      </w:r>
    </w:p>
    <w:p w14:paraId="4CB3BB1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в сумме 49,956 </w:t>
      </w:r>
      <w:proofErr w:type="spellStart"/>
      <w:r w:rsidRPr="00D006E4">
        <w:rPr>
          <w:sz w:val="28"/>
          <w:szCs w:val="28"/>
          <w:lang w:eastAsia="x-none"/>
        </w:rPr>
        <w:t>тыс.руб</w:t>
      </w:r>
      <w:proofErr w:type="spellEnd"/>
      <w:r w:rsidRPr="00D006E4">
        <w:rPr>
          <w:sz w:val="28"/>
          <w:szCs w:val="28"/>
          <w:lang w:eastAsia="x-none"/>
        </w:rPr>
        <w:t xml:space="preserve">. подтверждены данными бухгалтерского учета, договором. Расходы принимаются в размере 52,25 </w:t>
      </w:r>
      <w:proofErr w:type="spellStart"/>
      <w:r w:rsidRPr="00D006E4">
        <w:rPr>
          <w:sz w:val="28"/>
          <w:szCs w:val="28"/>
          <w:lang w:eastAsia="x-none"/>
        </w:rPr>
        <w:t>тыс.руб</w:t>
      </w:r>
      <w:proofErr w:type="spellEnd"/>
      <w:r w:rsidRPr="00D006E4">
        <w:rPr>
          <w:sz w:val="28"/>
          <w:szCs w:val="28"/>
          <w:lang w:eastAsia="x-none"/>
        </w:rPr>
        <w:t>. в рамках подтвержденного факта с индексом Минэкономразвития России 104,6.</w:t>
      </w:r>
    </w:p>
    <w:p w14:paraId="261D43F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6.8. Затраты на компенсацию за использование личного автомобиля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14,4 </w:t>
      </w:r>
      <w:proofErr w:type="spellStart"/>
      <w:r w:rsidRPr="00D006E4">
        <w:rPr>
          <w:sz w:val="28"/>
          <w:szCs w:val="28"/>
          <w:lang w:eastAsia="x-none"/>
        </w:rPr>
        <w:t>тыс.руб</w:t>
      </w:r>
      <w:proofErr w:type="spellEnd"/>
      <w:r w:rsidRPr="00D006E4">
        <w:rPr>
          <w:sz w:val="28"/>
          <w:szCs w:val="28"/>
          <w:lang w:eastAsia="x-none"/>
        </w:rPr>
        <w:t xml:space="preserve">. </w:t>
      </w:r>
    </w:p>
    <w:p w14:paraId="4BC50FB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подтверждены данными бухгалтерского учета. Затраты принимаются на основании приказа на компенсацию расходов по использованию личного транспорта по </w:t>
      </w:r>
      <w:proofErr w:type="spellStart"/>
      <w:r w:rsidRPr="00D006E4">
        <w:rPr>
          <w:sz w:val="28"/>
          <w:szCs w:val="28"/>
          <w:lang w:eastAsia="x-none"/>
        </w:rPr>
        <w:t>Яйскому</w:t>
      </w:r>
      <w:proofErr w:type="spellEnd"/>
      <w:r w:rsidRPr="00D006E4">
        <w:rPr>
          <w:sz w:val="28"/>
          <w:szCs w:val="28"/>
          <w:lang w:eastAsia="x-none"/>
        </w:rPr>
        <w:t xml:space="preserve"> филиалу в размере 14,4 </w:t>
      </w:r>
      <w:proofErr w:type="spellStart"/>
      <w:r w:rsidRPr="00D006E4">
        <w:rPr>
          <w:sz w:val="28"/>
          <w:szCs w:val="28"/>
          <w:lang w:eastAsia="x-none"/>
        </w:rPr>
        <w:t>тыс.руб</w:t>
      </w:r>
      <w:proofErr w:type="spellEnd"/>
      <w:r w:rsidRPr="00D006E4">
        <w:rPr>
          <w:sz w:val="28"/>
          <w:szCs w:val="28"/>
          <w:lang w:eastAsia="x-none"/>
        </w:rPr>
        <w:t xml:space="preserve">. (1200 руб. в мес.*12 мес. = 14,4 </w:t>
      </w:r>
      <w:proofErr w:type="spellStart"/>
      <w:r w:rsidRPr="00D006E4">
        <w:rPr>
          <w:sz w:val="28"/>
          <w:szCs w:val="28"/>
          <w:lang w:eastAsia="x-none"/>
        </w:rPr>
        <w:t>тыс.руб</w:t>
      </w:r>
      <w:proofErr w:type="spellEnd"/>
      <w:r w:rsidRPr="00D006E4">
        <w:rPr>
          <w:sz w:val="28"/>
          <w:szCs w:val="28"/>
          <w:lang w:eastAsia="x-none"/>
        </w:rPr>
        <w:t>.).</w:t>
      </w:r>
    </w:p>
    <w:p w14:paraId="61F8565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6.9. Затраты на охрану труда, экологию,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7,13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договором на оказание услуг от 26.01.2017 № 6/1 на сумму 6,81 </w:t>
      </w:r>
      <w:proofErr w:type="spellStart"/>
      <w:r w:rsidRPr="00D006E4">
        <w:rPr>
          <w:sz w:val="28"/>
          <w:szCs w:val="28"/>
          <w:lang w:eastAsia="x-none"/>
        </w:rPr>
        <w:t>тыс.руб</w:t>
      </w:r>
      <w:proofErr w:type="spellEnd"/>
      <w:r w:rsidRPr="00D006E4">
        <w:rPr>
          <w:sz w:val="28"/>
          <w:szCs w:val="28"/>
          <w:lang w:eastAsia="x-none"/>
        </w:rPr>
        <w:t xml:space="preserve">. Сумма расходов на период регулирования принимается </w:t>
      </w:r>
      <w:bookmarkStart w:id="38" w:name="_Hlk12883678"/>
      <w:r w:rsidRPr="00D006E4">
        <w:rPr>
          <w:sz w:val="28"/>
          <w:szCs w:val="28"/>
          <w:lang w:eastAsia="x-none"/>
        </w:rPr>
        <w:t xml:space="preserve">по факту отчетного период за услуги техобслуживания огнетушителей с индексом Минэкономразвития России 104,6 в сумме 7,12 </w:t>
      </w:r>
      <w:proofErr w:type="spellStart"/>
      <w:r w:rsidRPr="00D006E4">
        <w:rPr>
          <w:sz w:val="28"/>
          <w:szCs w:val="28"/>
          <w:lang w:eastAsia="x-none"/>
        </w:rPr>
        <w:t>тыс.руб</w:t>
      </w:r>
      <w:proofErr w:type="spellEnd"/>
      <w:r w:rsidRPr="00D006E4">
        <w:rPr>
          <w:sz w:val="28"/>
          <w:szCs w:val="28"/>
          <w:lang w:eastAsia="x-none"/>
        </w:rPr>
        <w:t>.</w:t>
      </w:r>
    </w:p>
    <w:bookmarkEnd w:id="38"/>
    <w:p w14:paraId="0F151B4E"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1529,34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37C52EB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расходов головного офиса с распределением по филиалам представлен ниже. Расходы, приходящиеся на </w:t>
      </w:r>
      <w:proofErr w:type="spellStart"/>
      <w:r w:rsidRPr="00D006E4">
        <w:rPr>
          <w:sz w:val="28"/>
          <w:szCs w:val="28"/>
          <w:lang w:eastAsia="x-none"/>
        </w:rPr>
        <w:t>Яйский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1529,34 </w:t>
      </w:r>
      <w:proofErr w:type="spellStart"/>
      <w:r w:rsidRPr="00D006E4">
        <w:rPr>
          <w:sz w:val="28"/>
          <w:szCs w:val="28"/>
          <w:lang w:eastAsia="x-none"/>
        </w:rPr>
        <w:t>тыс.руб</w:t>
      </w:r>
      <w:proofErr w:type="spellEnd"/>
      <w:r w:rsidRPr="00D006E4">
        <w:rPr>
          <w:sz w:val="28"/>
          <w:szCs w:val="28"/>
          <w:lang w:eastAsia="x-none"/>
        </w:rPr>
        <w:t>.</w:t>
      </w:r>
    </w:p>
    <w:p w14:paraId="229D0E59"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9,99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w:t>
      </w:r>
      <w:proofErr w:type="spellStart"/>
      <w:r w:rsidRPr="00D006E4">
        <w:rPr>
          <w:sz w:val="28"/>
          <w:szCs w:val="28"/>
          <w:lang w:eastAsia="x-none"/>
        </w:rPr>
        <w:t>Яйскому</w:t>
      </w:r>
      <w:proofErr w:type="spellEnd"/>
      <w:r w:rsidRPr="00D006E4">
        <w:rPr>
          <w:sz w:val="28"/>
          <w:szCs w:val="28"/>
          <w:lang w:eastAsia="x-none"/>
        </w:rPr>
        <w:t xml:space="preserve"> филиалу по счету 44.  На период регулирования сумма амортизационных отчислений принята в соответствии с данными бухгалтерского учета и расшифровки организации в размере 9,99 </w:t>
      </w:r>
      <w:proofErr w:type="spellStart"/>
      <w:r w:rsidRPr="00D006E4">
        <w:rPr>
          <w:sz w:val="28"/>
          <w:szCs w:val="28"/>
          <w:lang w:eastAsia="x-none"/>
        </w:rPr>
        <w:t>тыс.руб</w:t>
      </w:r>
      <w:proofErr w:type="spellEnd"/>
      <w:r w:rsidRPr="00D006E4">
        <w:rPr>
          <w:sz w:val="28"/>
          <w:szCs w:val="28"/>
          <w:lang w:eastAsia="x-none"/>
        </w:rPr>
        <w:t>.</w:t>
      </w:r>
    </w:p>
    <w:p w14:paraId="7E3C4232" w14:textId="77777777" w:rsidR="00D006E4" w:rsidRPr="00D006E4" w:rsidRDefault="00D006E4" w:rsidP="00D006E4">
      <w:pPr>
        <w:ind w:firstLine="567"/>
        <w:jc w:val="both"/>
        <w:rPr>
          <w:sz w:val="28"/>
          <w:szCs w:val="28"/>
          <w:lang w:eastAsia="x-none"/>
        </w:rPr>
      </w:pPr>
      <w:r w:rsidRPr="00D006E4">
        <w:rPr>
          <w:bCs/>
          <w:sz w:val="28"/>
          <w:szCs w:val="28"/>
          <w:lang w:eastAsia="x-none"/>
        </w:rPr>
        <w:lastRenderedPageBreak/>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204,29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68C47E8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принять сумму затрат по факту отчетного период с индексом Минэкономразвития России 104,6 в размере 204,24 </w:t>
      </w:r>
      <w:proofErr w:type="spellStart"/>
      <w:r w:rsidRPr="00D006E4">
        <w:rPr>
          <w:sz w:val="28"/>
          <w:szCs w:val="28"/>
          <w:lang w:eastAsia="x-none"/>
        </w:rPr>
        <w:t>тыс.руб</w:t>
      </w:r>
      <w:proofErr w:type="spellEnd"/>
      <w:r w:rsidRPr="00D006E4">
        <w:rPr>
          <w:sz w:val="28"/>
          <w:szCs w:val="28"/>
          <w:lang w:eastAsia="x-none"/>
        </w:rPr>
        <w:t>.</w:t>
      </w:r>
    </w:p>
    <w:p w14:paraId="5536354A"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764,87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BA73F9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337 </w:t>
      </w:r>
      <w:proofErr w:type="spellStart"/>
      <w:r w:rsidRPr="00D006E4">
        <w:rPr>
          <w:sz w:val="28"/>
          <w:szCs w:val="28"/>
          <w:lang w:eastAsia="x-none"/>
        </w:rPr>
        <w:t>тыс.руб</w:t>
      </w:r>
      <w:proofErr w:type="spellEnd"/>
      <w:r w:rsidRPr="00D006E4">
        <w:rPr>
          <w:sz w:val="28"/>
          <w:szCs w:val="28"/>
          <w:lang w:eastAsia="x-none"/>
        </w:rPr>
        <w:t>.</w:t>
      </w:r>
    </w:p>
    <w:p w14:paraId="7A3F1FF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11. Налоги и сборы.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налоги и сборы в сумме 6,34 </w:t>
      </w:r>
      <w:proofErr w:type="spellStart"/>
      <w:r w:rsidRPr="00D006E4">
        <w:rPr>
          <w:sz w:val="28"/>
          <w:szCs w:val="28"/>
          <w:lang w:eastAsia="x-none"/>
        </w:rPr>
        <w:t>тыс.руб</w:t>
      </w:r>
      <w:proofErr w:type="spellEnd"/>
      <w:r w:rsidRPr="00D006E4">
        <w:rPr>
          <w:sz w:val="28"/>
          <w:szCs w:val="28"/>
          <w:lang w:eastAsia="x-none"/>
        </w:rPr>
        <w:t>.</w:t>
      </w:r>
    </w:p>
    <w:p w14:paraId="62B9B1E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По запросу регулирующего органа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налогов на 2018 год. Земельный налог принимается на уровне фактических расходов отчетного периода согласно представленной налоговой декларации с учетом представленных подтверждающих документов размере 5,37 </w:t>
      </w:r>
      <w:proofErr w:type="spellStart"/>
      <w:r w:rsidRPr="00D006E4">
        <w:rPr>
          <w:sz w:val="28"/>
          <w:szCs w:val="28"/>
          <w:lang w:eastAsia="x-none"/>
        </w:rPr>
        <w:t>тыс.руб</w:t>
      </w:r>
      <w:proofErr w:type="spellEnd"/>
      <w:r w:rsidRPr="00D006E4">
        <w:rPr>
          <w:sz w:val="28"/>
          <w:szCs w:val="28"/>
          <w:lang w:eastAsia="x-none"/>
        </w:rPr>
        <w:t xml:space="preserve">. Прочие налоги и сборы в размере 0,97 </w:t>
      </w:r>
      <w:proofErr w:type="spellStart"/>
      <w:r w:rsidRPr="00D006E4">
        <w:rPr>
          <w:sz w:val="28"/>
          <w:szCs w:val="28"/>
          <w:lang w:eastAsia="x-none"/>
        </w:rPr>
        <w:t>тыс.руб</w:t>
      </w:r>
      <w:proofErr w:type="spellEnd"/>
      <w:r w:rsidRPr="00D006E4">
        <w:rPr>
          <w:sz w:val="28"/>
          <w:szCs w:val="28"/>
          <w:lang w:eastAsia="x-none"/>
        </w:rPr>
        <w:t xml:space="preserve">. по факту отчетного периода документально не подтверждены. Организацией представлена декларация о плате за негативное воздействие на окружающею среду. Фактические расходы подтверждены данными бухгалтерского учета (отчет по проводкам). Расходы принимаются по подтвержденному факту отчетного периода в размере 0,91 </w:t>
      </w:r>
      <w:proofErr w:type="spellStart"/>
      <w:r w:rsidRPr="00D006E4">
        <w:rPr>
          <w:sz w:val="28"/>
          <w:szCs w:val="28"/>
          <w:lang w:eastAsia="x-none"/>
        </w:rPr>
        <w:t>тыс.руб</w:t>
      </w:r>
      <w:proofErr w:type="spellEnd"/>
      <w:r w:rsidRPr="00D006E4">
        <w:rPr>
          <w:sz w:val="28"/>
          <w:szCs w:val="28"/>
          <w:lang w:eastAsia="x-none"/>
        </w:rPr>
        <w:t xml:space="preserve">. Итого сумма налогов и сборов на период регулирования принимается в сумме 6,28 </w:t>
      </w:r>
      <w:proofErr w:type="spellStart"/>
      <w:r w:rsidRPr="00D006E4">
        <w:rPr>
          <w:sz w:val="28"/>
          <w:szCs w:val="28"/>
          <w:lang w:eastAsia="x-none"/>
        </w:rPr>
        <w:t>тыс.руб</w:t>
      </w:r>
      <w:proofErr w:type="spellEnd"/>
      <w:r w:rsidRPr="00D006E4">
        <w:rPr>
          <w:sz w:val="28"/>
          <w:szCs w:val="28"/>
          <w:lang w:eastAsia="x-none"/>
        </w:rPr>
        <w:t>.</w:t>
      </w:r>
    </w:p>
    <w:p w14:paraId="08EAB1E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12.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8,75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2EB6B8BD" w14:textId="41E309E9" w:rsidR="00D006E4" w:rsidRPr="00D006E4" w:rsidRDefault="00D006E4" w:rsidP="00D006E4">
      <w:pPr>
        <w:ind w:firstLine="851"/>
        <w:jc w:val="both"/>
        <w:rPr>
          <w:sz w:val="28"/>
          <w:szCs w:val="28"/>
          <w:lang w:eastAsia="x-none"/>
        </w:rPr>
      </w:pPr>
      <w:r w:rsidRPr="00D006E4">
        <w:rPr>
          <w:noProof/>
          <w:sz w:val="28"/>
          <w:szCs w:val="28"/>
          <w:lang w:eastAsia="x-none"/>
        </w:rPr>
        <w:drawing>
          <wp:anchor distT="0" distB="0" distL="114300" distR="114300" simplePos="0" relativeHeight="251660288" behindDoc="0" locked="0" layoutInCell="1" allowOverlap="1" wp14:anchorId="3638657F" wp14:editId="38EEF2BD">
            <wp:simplePos x="0" y="0"/>
            <wp:positionH relativeFrom="character">
              <wp:posOffset>0</wp:posOffset>
            </wp:positionH>
            <wp:positionV relativeFrom="line">
              <wp:posOffset>0</wp:posOffset>
            </wp:positionV>
            <wp:extent cx="4361815" cy="1543050"/>
            <wp:effectExtent l="0" t="0" r="635" b="0"/>
            <wp:wrapNone/>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1815" cy="1543050"/>
                    </a:xfrm>
                    <a:prstGeom prst="rect">
                      <a:avLst/>
                    </a:prstGeom>
                    <a:noFill/>
                  </pic:spPr>
                </pic:pic>
              </a:graphicData>
            </a:graphic>
            <wp14:sizeRelH relativeFrom="page">
              <wp14:pctWidth>0</wp14:pctWidth>
            </wp14:sizeRelH>
            <wp14:sizeRelV relativeFrom="page">
              <wp14:pctHeight>0</wp14:pctHeight>
            </wp14:sizeRelV>
          </wp:anchor>
        </w:drawing>
      </w:r>
      <w:r w:rsidRPr="00D006E4">
        <w:rPr>
          <w:noProof/>
          <w:sz w:val="28"/>
          <w:szCs w:val="28"/>
          <w:lang w:eastAsia="x-none"/>
        </w:rPr>
        <mc:AlternateContent>
          <mc:Choice Requires="wps">
            <w:drawing>
              <wp:inline distT="0" distB="0" distL="0" distR="0" wp14:anchorId="3D876AC0" wp14:editId="6AEC45D8">
                <wp:extent cx="4358005" cy="1546860"/>
                <wp:effectExtent l="0" t="0" r="0" b="0"/>
                <wp:docPr id="273" name="Прямоугольник 2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58005" cy="154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86E78" id="Прямоугольник 273" o:spid="_x0000_s1026" style="width:343.15pt;height:1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" filled="f" stroked="f">
                <o:lock v:ext="edit" aspectratio="t"/>
                <w10:anchorlock/>
              </v:rect>
            </w:pict>
          </mc:Fallback>
        </mc:AlternateContent>
      </w:r>
    </w:p>
    <w:p w14:paraId="32DA06C0" w14:textId="77777777" w:rsidR="00D006E4" w:rsidRPr="00D006E4" w:rsidRDefault="00D006E4" w:rsidP="00D006E4">
      <w:pPr>
        <w:ind w:firstLine="567"/>
        <w:jc w:val="both"/>
        <w:rPr>
          <w:lang w:eastAsia="en-US"/>
        </w:rPr>
      </w:pPr>
      <w:r w:rsidRPr="00D006E4">
        <w:rPr>
          <w:sz w:val="28"/>
          <w:szCs w:val="28"/>
          <w:lang w:eastAsia="x-none"/>
        </w:rPr>
        <w:t xml:space="preserve">Итого общая сумма затрат на переработку и реализацию угля на период регулирования составит 14853,94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p>
    <w:p w14:paraId="7141B04A" w14:textId="77777777" w:rsidR="00D006E4" w:rsidRPr="00D006E4" w:rsidRDefault="00D006E4" w:rsidP="00D006E4">
      <w:pPr>
        <w:ind w:firstLine="567"/>
        <w:jc w:val="both"/>
        <w:rPr>
          <w:sz w:val="28"/>
          <w:szCs w:val="28"/>
          <w:lang w:eastAsia="x-none"/>
        </w:rPr>
      </w:pPr>
      <w:r w:rsidRPr="00D006E4">
        <w:rPr>
          <w:sz w:val="28"/>
          <w:szCs w:val="28"/>
          <w:lang w:eastAsia="x-none"/>
        </w:rPr>
        <w:t>Издержки обращения из расчета на тонну угля 452,17 руб./</w:t>
      </w:r>
      <w:proofErr w:type="spellStart"/>
      <w:r w:rsidRPr="00D006E4">
        <w:rPr>
          <w:sz w:val="28"/>
          <w:szCs w:val="28"/>
          <w:lang w:eastAsia="x-none"/>
        </w:rPr>
        <w:t>тн</w:t>
      </w:r>
      <w:proofErr w:type="spellEnd"/>
      <w:r w:rsidRPr="00D006E4">
        <w:rPr>
          <w:sz w:val="28"/>
          <w:szCs w:val="28"/>
          <w:lang w:eastAsia="x-none"/>
        </w:rPr>
        <w:t>. Расчет в приложении 16.</w:t>
      </w:r>
    </w:p>
    <w:p w14:paraId="0014FE19"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13.  </w:t>
      </w:r>
      <w:r w:rsidRPr="00D006E4">
        <w:rPr>
          <w:bCs/>
          <w:sz w:val="28"/>
          <w:szCs w:val="28"/>
          <w:lang w:eastAsia="x-none"/>
        </w:rPr>
        <w:t>«</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499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4064B842"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72FD9823"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453,85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05C26E3B" w14:textId="77777777" w:rsidR="00D006E4" w:rsidRPr="00D006E4" w:rsidRDefault="00D006E4" w:rsidP="00D006E4">
      <w:pPr>
        <w:ind w:firstLine="567"/>
        <w:jc w:val="both"/>
        <w:rPr>
          <w:sz w:val="28"/>
          <w:szCs w:val="28"/>
          <w:lang w:eastAsia="x-none"/>
        </w:rPr>
      </w:pPr>
      <w:r w:rsidRPr="00D006E4">
        <w:rPr>
          <w:sz w:val="28"/>
          <w:szCs w:val="28"/>
          <w:lang w:eastAsia="x-none"/>
        </w:rPr>
        <w:t>Расчет представлен в приложении.</w:t>
      </w:r>
    </w:p>
    <w:p w14:paraId="0F0B761F" w14:textId="77777777" w:rsidR="00D006E4" w:rsidRPr="00D006E4" w:rsidRDefault="00D006E4" w:rsidP="00D006E4">
      <w:pPr>
        <w:ind w:firstLine="567"/>
        <w:jc w:val="both"/>
        <w:rPr>
          <w:sz w:val="28"/>
          <w:szCs w:val="28"/>
          <w:lang w:eastAsia="x-none"/>
        </w:rPr>
      </w:pPr>
      <w:r w:rsidRPr="00D006E4">
        <w:rPr>
          <w:sz w:val="28"/>
          <w:szCs w:val="28"/>
          <w:lang w:eastAsia="x-none"/>
        </w:rPr>
        <w:t>Стоимость угля с учетом издержек обращения, провозной платы, НДС предлагаем принять в следующем размере:</w:t>
      </w:r>
    </w:p>
    <w:p w14:paraId="45BF4EF0" w14:textId="77777777" w:rsidR="00D006E4" w:rsidRPr="00D006E4" w:rsidRDefault="00D006E4" w:rsidP="00D006E4">
      <w:pPr>
        <w:ind w:firstLine="567"/>
        <w:jc w:val="both"/>
        <w:rPr>
          <w:sz w:val="28"/>
          <w:szCs w:val="28"/>
          <w:lang w:eastAsia="x-none"/>
        </w:rPr>
      </w:pPr>
      <w:r w:rsidRPr="00D006E4">
        <w:rPr>
          <w:sz w:val="28"/>
          <w:szCs w:val="28"/>
          <w:lang w:eastAsia="x-none"/>
        </w:rPr>
        <w:t>ДР – 2604,03 руб./</w:t>
      </w:r>
      <w:proofErr w:type="spellStart"/>
      <w:r w:rsidRPr="00D006E4">
        <w:rPr>
          <w:sz w:val="28"/>
          <w:szCs w:val="28"/>
          <w:lang w:eastAsia="x-none"/>
        </w:rPr>
        <w:t>тн</w:t>
      </w:r>
      <w:proofErr w:type="spellEnd"/>
      <w:r w:rsidRPr="00D006E4">
        <w:rPr>
          <w:sz w:val="28"/>
          <w:szCs w:val="28"/>
          <w:lang w:eastAsia="x-none"/>
        </w:rPr>
        <w:t>.,</w:t>
      </w:r>
    </w:p>
    <w:p w14:paraId="5744388F" w14:textId="77777777" w:rsidR="00D006E4" w:rsidRPr="00D006E4" w:rsidRDefault="00D006E4" w:rsidP="00D006E4">
      <w:pPr>
        <w:ind w:firstLine="567"/>
        <w:jc w:val="both"/>
        <w:rPr>
          <w:bCs/>
          <w:sz w:val="28"/>
          <w:szCs w:val="28"/>
          <w:lang w:eastAsia="x-none"/>
        </w:rPr>
      </w:pPr>
      <w:r w:rsidRPr="00D006E4">
        <w:rPr>
          <w:bCs/>
          <w:sz w:val="28"/>
          <w:szCs w:val="28"/>
          <w:lang w:eastAsia="x-none"/>
        </w:rPr>
        <w:t>ДО - 3211,23 руб./</w:t>
      </w:r>
      <w:proofErr w:type="spellStart"/>
      <w:r w:rsidRPr="00D006E4">
        <w:rPr>
          <w:bCs/>
          <w:sz w:val="28"/>
          <w:szCs w:val="28"/>
          <w:lang w:eastAsia="x-none"/>
        </w:rPr>
        <w:t>тн</w:t>
      </w:r>
      <w:proofErr w:type="spellEnd"/>
      <w:r w:rsidRPr="00D006E4">
        <w:rPr>
          <w:bCs/>
          <w:sz w:val="28"/>
          <w:szCs w:val="28"/>
          <w:lang w:eastAsia="x-none"/>
        </w:rPr>
        <w:t xml:space="preserve">., </w:t>
      </w:r>
    </w:p>
    <w:p w14:paraId="6F3AAAF3"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- 3370,83 руб./</w:t>
      </w:r>
      <w:proofErr w:type="spellStart"/>
      <w:r w:rsidRPr="00D006E4">
        <w:rPr>
          <w:bCs/>
          <w:sz w:val="28"/>
          <w:szCs w:val="28"/>
          <w:lang w:eastAsia="x-none"/>
        </w:rPr>
        <w:t>тн</w:t>
      </w:r>
      <w:proofErr w:type="spellEnd"/>
      <w:r w:rsidRPr="00D006E4">
        <w:rPr>
          <w:bCs/>
          <w:sz w:val="28"/>
          <w:szCs w:val="28"/>
          <w:lang w:eastAsia="x-none"/>
        </w:rPr>
        <w:t>.,</w:t>
      </w:r>
    </w:p>
    <w:p w14:paraId="38BD26C9"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- 3319,23 руб./</w:t>
      </w:r>
      <w:proofErr w:type="spellStart"/>
      <w:r w:rsidRPr="00D006E4">
        <w:rPr>
          <w:bCs/>
          <w:sz w:val="28"/>
          <w:szCs w:val="28"/>
          <w:lang w:eastAsia="x-none"/>
        </w:rPr>
        <w:t>тн</w:t>
      </w:r>
      <w:proofErr w:type="spellEnd"/>
      <w:r w:rsidRPr="00D006E4">
        <w:rPr>
          <w:bCs/>
          <w:sz w:val="28"/>
          <w:szCs w:val="28"/>
          <w:lang w:eastAsia="x-none"/>
        </w:rPr>
        <w:t>.</w:t>
      </w:r>
    </w:p>
    <w:p w14:paraId="4B85C642" w14:textId="77777777" w:rsidR="00D006E4" w:rsidRPr="00D006E4" w:rsidRDefault="00D006E4" w:rsidP="00D006E4">
      <w:pPr>
        <w:ind w:firstLine="567"/>
        <w:jc w:val="both"/>
        <w:rPr>
          <w:bCs/>
          <w:sz w:val="28"/>
          <w:szCs w:val="28"/>
          <w:lang w:eastAsia="x-none"/>
        </w:rPr>
      </w:pPr>
    </w:p>
    <w:p w14:paraId="6613B8A0" w14:textId="77777777" w:rsidR="00D006E4" w:rsidRPr="00D006E4" w:rsidRDefault="00D006E4" w:rsidP="00D006E4">
      <w:pPr>
        <w:ind w:left="1070"/>
        <w:jc w:val="center"/>
        <w:rPr>
          <w:b/>
          <w:bCs/>
          <w:sz w:val="28"/>
          <w:szCs w:val="28"/>
          <w:lang w:eastAsia="x-none"/>
        </w:rPr>
      </w:pPr>
      <w:proofErr w:type="spellStart"/>
      <w:r w:rsidRPr="00D006E4">
        <w:rPr>
          <w:b/>
          <w:bCs/>
          <w:sz w:val="28"/>
          <w:szCs w:val="28"/>
          <w:lang w:eastAsia="x-none"/>
        </w:rPr>
        <w:t>Тайгинский</w:t>
      </w:r>
      <w:proofErr w:type="spellEnd"/>
      <w:r w:rsidRPr="00D006E4">
        <w:rPr>
          <w:b/>
          <w:bCs/>
          <w:sz w:val="28"/>
          <w:szCs w:val="28"/>
          <w:lang w:eastAsia="x-none"/>
        </w:rPr>
        <w:t xml:space="preserve"> филиал</w:t>
      </w:r>
    </w:p>
    <w:p w14:paraId="1D9ECC7C" w14:textId="77777777" w:rsidR="00D006E4" w:rsidRPr="00D006E4" w:rsidRDefault="00D006E4" w:rsidP="00D006E4">
      <w:pPr>
        <w:ind w:left="1070"/>
        <w:jc w:val="center"/>
        <w:rPr>
          <w:b/>
          <w:bCs/>
          <w:color w:val="FF0000"/>
          <w:sz w:val="28"/>
          <w:szCs w:val="28"/>
          <w:lang w:eastAsia="x-none"/>
        </w:rPr>
      </w:pPr>
    </w:p>
    <w:p w14:paraId="70177C46"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Тайгинский</w:t>
      </w:r>
      <w:proofErr w:type="spellEnd"/>
      <w:r w:rsidRPr="00D006E4">
        <w:rPr>
          <w:bCs/>
          <w:sz w:val="28"/>
          <w:szCs w:val="28"/>
          <w:lang w:eastAsia="x-none"/>
        </w:rPr>
        <w:t xml:space="preserve">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обеспечивает углем население </w:t>
      </w:r>
      <w:proofErr w:type="spellStart"/>
      <w:r w:rsidRPr="00D006E4">
        <w:rPr>
          <w:bCs/>
          <w:sz w:val="28"/>
          <w:szCs w:val="28"/>
          <w:lang w:eastAsia="x-none"/>
        </w:rPr>
        <w:t>Тайгинского</w:t>
      </w:r>
      <w:proofErr w:type="spellEnd"/>
      <w:r w:rsidRPr="00D006E4">
        <w:rPr>
          <w:bCs/>
          <w:sz w:val="28"/>
          <w:szCs w:val="28"/>
          <w:lang w:eastAsia="x-none"/>
        </w:rPr>
        <w:t xml:space="preserve"> городского округа.</w:t>
      </w:r>
    </w:p>
    <w:p w14:paraId="5007715B"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48948780"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ПАО «КТК».</w:t>
      </w:r>
    </w:p>
    <w:p w14:paraId="051F125E"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 ПАО «КТК» представлен договор на период регулирования. </w:t>
      </w:r>
      <w:bookmarkStart w:id="39" w:name="_Hlk13044575"/>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141063F6"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lastRenderedPageBreak/>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val="x-none" w:eastAsia="x-none"/>
        </w:rPr>
        <w:t>тн</w:t>
      </w:r>
      <w:proofErr w:type="spellEnd"/>
      <w:r w:rsidRPr="00D006E4">
        <w:rPr>
          <w:bCs/>
          <w:sz w:val="28"/>
          <w:szCs w:val="28"/>
          <w:lang w:val="x-none" w:eastAsia="x-none"/>
        </w:rPr>
        <w:t>, ДО, ДПКО, ДПК – 1980 руб./</w:t>
      </w:r>
      <w:proofErr w:type="spellStart"/>
      <w:r w:rsidRPr="00D006E4">
        <w:rPr>
          <w:bCs/>
          <w:sz w:val="28"/>
          <w:szCs w:val="28"/>
          <w:lang w:val="x-none" w:eastAsia="x-none"/>
        </w:rPr>
        <w:t>тн</w:t>
      </w:r>
      <w:proofErr w:type="spellEnd"/>
      <w:r w:rsidRPr="00D006E4">
        <w:rPr>
          <w:bCs/>
          <w:sz w:val="28"/>
          <w:szCs w:val="28"/>
          <w:lang w:val="x-none" w:eastAsia="x-none"/>
        </w:rPr>
        <w:t>; ООО «</w:t>
      </w:r>
      <w:proofErr w:type="spellStart"/>
      <w:r w:rsidRPr="00D006E4">
        <w:rPr>
          <w:bCs/>
          <w:sz w:val="28"/>
          <w:szCs w:val="28"/>
          <w:lang w:val="x-none" w:eastAsia="x-none"/>
        </w:rPr>
        <w:t>Белкомерц</w:t>
      </w:r>
      <w:proofErr w:type="spellEnd"/>
      <w:r w:rsidRPr="00D006E4">
        <w:rPr>
          <w:bCs/>
          <w:sz w:val="28"/>
          <w:szCs w:val="28"/>
          <w:lang w:val="x-none" w:eastAsia="x-none"/>
        </w:rPr>
        <w:t>»: цена ДР 1280 руб./</w:t>
      </w:r>
      <w:proofErr w:type="spellStart"/>
      <w:r w:rsidRPr="00D006E4">
        <w:rPr>
          <w:bCs/>
          <w:sz w:val="28"/>
          <w:szCs w:val="28"/>
          <w:lang w:val="x-none" w:eastAsia="x-none"/>
        </w:rPr>
        <w:t>тн</w:t>
      </w:r>
      <w:proofErr w:type="spellEnd"/>
      <w:r w:rsidRPr="00D006E4">
        <w:rPr>
          <w:bCs/>
          <w:sz w:val="28"/>
          <w:szCs w:val="28"/>
          <w:lang w:val="x-none" w:eastAsia="x-none"/>
        </w:rPr>
        <w:t>, ДО, ДПКО, ДПК – 1940 руб./</w:t>
      </w:r>
      <w:proofErr w:type="spellStart"/>
      <w:r w:rsidRPr="00D006E4">
        <w:rPr>
          <w:bCs/>
          <w:sz w:val="28"/>
          <w:szCs w:val="28"/>
          <w:lang w:val="x-none" w:eastAsia="x-none"/>
        </w:rPr>
        <w:t>тн</w:t>
      </w:r>
      <w:proofErr w:type="spellEnd"/>
      <w:r w:rsidRPr="00D006E4">
        <w:rPr>
          <w:bCs/>
          <w:sz w:val="28"/>
          <w:szCs w:val="28"/>
          <w:lang w:val="x-none" w:eastAsia="x-none"/>
        </w:rPr>
        <w:t>. Стоимость угля по договорам ОАО ПАО «КТК» находится в рамках среднерыночной.</w:t>
      </w:r>
    </w:p>
    <w:bookmarkEnd w:id="39"/>
    <w:p w14:paraId="53D7969A"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13993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12126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13993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12126 </w:t>
      </w:r>
      <w:proofErr w:type="spellStart"/>
      <w:r w:rsidRPr="00D006E4">
        <w:rPr>
          <w:bCs/>
          <w:sz w:val="28"/>
          <w:szCs w:val="28"/>
          <w:lang w:eastAsia="x-none"/>
        </w:rPr>
        <w:t>тн</w:t>
      </w:r>
      <w:proofErr w:type="spellEnd"/>
      <w:r w:rsidRPr="00D006E4">
        <w:rPr>
          <w:bCs/>
          <w:sz w:val="28"/>
          <w:szCs w:val="28"/>
          <w:lang w:eastAsia="x-none"/>
        </w:rPr>
        <w:t xml:space="preserve">. </w:t>
      </w:r>
    </w:p>
    <w:p w14:paraId="10B981AB"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 считает обоснованным принять объемы в размере 13993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12126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37B029EE"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6937,34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551,44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17.</w:t>
      </w:r>
    </w:p>
    <w:p w14:paraId="7C455AC3"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0BB7D9BD" w14:textId="77777777" w:rsidR="00D006E4" w:rsidRPr="00D006E4" w:rsidRDefault="00D006E4" w:rsidP="00D006E4">
      <w:pPr>
        <w:ind w:firstLine="709"/>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2652,7 </w:t>
      </w:r>
      <w:proofErr w:type="spellStart"/>
      <w:r w:rsidRPr="00D006E4">
        <w:rPr>
          <w:bCs/>
          <w:sz w:val="28"/>
          <w:szCs w:val="28"/>
          <w:lang w:eastAsia="x-none"/>
        </w:rPr>
        <w:t>тыс.руб</w:t>
      </w:r>
      <w:proofErr w:type="spellEnd"/>
      <w:r w:rsidRPr="00D006E4">
        <w:rPr>
          <w:bCs/>
          <w:sz w:val="28"/>
          <w:szCs w:val="28"/>
          <w:lang w:eastAsia="x-none"/>
        </w:rPr>
        <w:t xml:space="preserve">. Представлено штатное расписания с 01.03.2019, расшифровка ФОТ за отчетный период. Специалистом изучены: штатное расписание с 01.03.2019, данные бухгалтерского учета. Расходы принимаются согласно расшифровке с индексом роста заработной платы по приказу предприятия на регулируемый период 104,5. Фонд оплаты труда принимается в размере 2652,69 </w:t>
      </w:r>
      <w:proofErr w:type="spellStart"/>
      <w:r w:rsidRPr="00D006E4">
        <w:rPr>
          <w:bCs/>
          <w:sz w:val="28"/>
          <w:szCs w:val="28"/>
          <w:lang w:eastAsia="x-none"/>
        </w:rPr>
        <w:t>тыс.руб</w:t>
      </w:r>
      <w:proofErr w:type="spellEnd"/>
      <w:r w:rsidRPr="00D006E4">
        <w:rPr>
          <w:bCs/>
          <w:sz w:val="28"/>
          <w:szCs w:val="28"/>
          <w:lang w:eastAsia="x-none"/>
        </w:rPr>
        <w:t>., среднемесячная заработная плата работников в размере 27291 руб. и численность в количестве 8,10 чел. – согласно штатному расписанию с 01.03.2019.</w:t>
      </w:r>
    </w:p>
    <w:p w14:paraId="2728D48B"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646EAAC4"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049A0BFB" w14:textId="77777777" w:rsidR="00D006E4" w:rsidRPr="00D006E4" w:rsidRDefault="00D006E4" w:rsidP="00D006E4">
      <w:pPr>
        <w:ind w:firstLine="709"/>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801,11 </w:t>
      </w:r>
      <w:proofErr w:type="spellStart"/>
      <w:r w:rsidRPr="00D006E4">
        <w:rPr>
          <w:bCs/>
          <w:sz w:val="28"/>
          <w:szCs w:val="28"/>
          <w:lang w:eastAsia="x-none"/>
        </w:rPr>
        <w:t>тыс.руб</w:t>
      </w:r>
      <w:proofErr w:type="spellEnd"/>
      <w:r w:rsidRPr="00D006E4">
        <w:rPr>
          <w:bCs/>
          <w:sz w:val="28"/>
          <w:szCs w:val="28"/>
          <w:lang w:eastAsia="x-none"/>
        </w:rPr>
        <w:t>.</w:t>
      </w:r>
    </w:p>
    <w:p w14:paraId="24CA4971"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801,11 </w:t>
      </w:r>
      <w:proofErr w:type="spellStart"/>
      <w:r w:rsidRPr="00D006E4">
        <w:rPr>
          <w:bCs/>
          <w:sz w:val="28"/>
          <w:szCs w:val="28"/>
          <w:lang w:eastAsia="x-none"/>
        </w:rPr>
        <w:t>тыс.руб</w:t>
      </w:r>
      <w:proofErr w:type="spellEnd"/>
      <w:r w:rsidRPr="00D006E4">
        <w:rPr>
          <w:bCs/>
          <w:sz w:val="28"/>
          <w:szCs w:val="28"/>
          <w:lang w:eastAsia="x-none"/>
        </w:rPr>
        <w:t>. (30,2%).</w:t>
      </w:r>
    </w:p>
    <w:p w14:paraId="7F7042CC"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312,5 </w:t>
      </w:r>
      <w:proofErr w:type="spellStart"/>
      <w:r w:rsidRPr="00D006E4">
        <w:rPr>
          <w:sz w:val="28"/>
          <w:szCs w:val="28"/>
          <w:lang w:eastAsia="x-none"/>
        </w:rPr>
        <w:t>тыс.руб</w:t>
      </w:r>
      <w:proofErr w:type="spellEnd"/>
      <w:r w:rsidRPr="00D006E4">
        <w:rPr>
          <w:sz w:val="28"/>
          <w:szCs w:val="28"/>
          <w:lang w:eastAsia="x-none"/>
        </w:rPr>
        <w:t xml:space="preserve">. </w:t>
      </w:r>
    </w:p>
    <w:p w14:paraId="10BF88A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w:t>
      </w:r>
      <w:r w:rsidRPr="00D006E4">
        <w:rPr>
          <w:sz w:val="28"/>
          <w:szCs w:val="28"/>
          <w:lang w:eastAsia="x-none"/>
        </w:rPr>
        <w:lastRenderedPageBreak/>
        <w:t xml:space="preserve">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размере 312,5 </w:t>
      </w:r>
      <w:proofErr w:type="spellStart"/>
      <w:r w:rsidRPr="00D006E4">
        <w:rPr>
          <w:sz w:val="28"/>
          <w:szCs w:val="28"/>
          <w:lang w:eastAsia="x-none"/>
        </w:rPr>
        <w:t>тыс.руб</w:t>
      </w:r>
      <w:proofErr w:type="spellEnd"/>
      <w:r w:rsidRPr="00D006E4">
        <w:rPr>
          <w:sz w:val="28"/>
          <w:szCs w:val="28"/>
          <w:lang w:eastAsia="x-none"/>
        </w:rPr>
        <w:t>.</w:t>
      </w:r>
    </w:p>
    <w:p w14:paraId="1EE9D139" w14:textId="77777777" w:rsidR="00D006E4" w:rsidRPr="00D006E4" w:rsidRDefault="00D006E4" w:rsidP="00D006E4">
      <w:pPr>
        <w:ind w:firstLine="567"/>
        <w:jc w:val="both"/>
        <w:rPr>
          <w:sz w:val="28"/>
          <w:szCs w:val="28"/>
          <w:lang w:eastAsia="x-none"/>
        </w:rPr>
      </w:pPr>
      <w:r w:rsidRPr="00D006E4">
        <w:rPr>
          <w:sz w:val="28"/>
          <w:szCs w:val="28"/>
          <w:lang w:eastAsia="x-none"/>
        </w:rPr>
        <w:t>4. Транспортные расходы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в размере 306,53 тыс. руб. Расшифровки суммы расходов на период регулирования в материалах тарифного дела не представлено.</w:t>
      </w:r>
    </w:p>
    <w:p w14:paraId="0B0C42CA" w14:textId="77777777" w:rsidR="00D006E4" w:rsidRPr="00D006E4" w:rsidRDefault="00D006E4" w:rsidP="00D006E4">
      <w:pPr>
        <w:ind w:firstLine="567"/>
        <w:jc w:val="both"/>
        <w:rPr>
          <w:sz w:val="28"/>
          <w:szCs w:val="28"/>
          <w:lang w:eastAsia="x-none"/>
        </w:rPr>
      </w:pPr>
      <w:r w:rsidRPr="00D006E4">
        <w:rPr>
          <w:sz w:val="28"/>
          <w:szCs w:val="28"/>
          <w:lang w:eastAsia="x-none"/>
        </w:rPr>
        <w:t>Данные расходы включают в себя услуги по подаче, уборке вагонов, пользование ж/д инфраструктурой ОАО «РЖД».</w:t>
      </w:r>
    </w:p>
    <w:p w14:paraId="706AF30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51F97356" w14:textId="77777777" w:rsidR="00D006E4" w:rsidRPr="00D006E4" w:rsidRDefault="00D006E4" w:rsidP="00D006E4">
      <w:pPr>
        <w:ind w:firstLine="567"/>
        <w:jc w:val="both"/>
        <w:rPr>
          <w:sz w:val="28"/>
          <w:szCs w:val="28"/>
          <w:lang w:val="x-none" w:eastAsia="x-none"/>
        </w:rPr>
      </w:pPr>
      <w:bookmarkStart w:id="40" w:name="_Hlk13041439"/>
      <w:r w:rsidRPr="00D006E4">
        <w:rPr>
          <w:sz w:val="28"/>
          <w:szCs w:val="28"/>
          <w:lang w:val="x-none" w:eastAsia="x-none"/>
        </w:rPr>
        <w:t>Фактические расходы по данным организации за отчетный период составили 1</w:t>
      </w:r>
      <w:r w:rsidRPr="00D006E4">
        <w:rPr>
          <w:sz w:val="28"/>
          <w:szCs w:val="28"/>
          <w:lang w:eastAsia="x-none"/>
        </w:rPr>
        <w:t>294,74</w:t>
      </w:r>
      <w:r w:rsidRPr="00D006E4">
        <w:rPr>
          <w:sz w:val="28"/>
          <w:szCs w:val="28"/>
          <w:lang w:val="x-none" w:eastAsia="x-none"/>
        </w:rPr>
        <w:t xml:space="preserve">264,85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в сумме </w:t>
      </w:r>
      <w:r w:rsidRPr="00D006E4">
        <w:rPr>
          <w:sz w:val="28"/>
          <w:szCs w:val="28"/>
          <w:lang w:eastAsia="x-none"/>
        </w:rPr>
        <w:t>333,335</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 xml:space="preserve">. подтверждены счет-фактурами. Разница в суммах по пояснению организации обусловлена тем, что выставление счетов-фактур происходит по факту поставки, а принятие расходов в расчет издержек – по факту реализации угля. </w:t>
      </w:r>
    </w:p>
    <w:bookmarkEnd w:id="40"/>
    <w:p w14:paraId="69CA7B6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принимаются на уровне факта отчетного периода в соответствии с предоставленными подтверждающими документами с индексацией регулируемых тарифов на железнодорожные перевозки грузов в регулируемом секторе по прогнозу социально-экономического развития Минэкономразвития России 4% в сумме 306,53 </w:t>
      </w:r>
      <w:proofErr w:type="spellStart"/>
      <w:r w:rsidRPr="00D006E4">
        <w:rPr>
          <w:sz w:val="28"/>
          <w:szCs w:val="28"/>
          <w:lang w:eastAsia="x-none"/>
        </w:rPr>
        <w:t>тыс.руб</w:t>
      </w:r>
      <w:proofErr w:type="spellEnd"/>
      <w:r w:rsidRPr="00D006E4">
        <w:rPr>
          <w:sz w:val="28"/>
          <w:szCs w:val="28"/>
          <w:lang w:eastAsia="x-none"/>
        </w:rPr>
        <w:t>.</w:t>
      </w:r>
    </w:p>
    <w:p w14:paraId="17EC7A4E" w14:textId="77777777" w:rsidR="00D006E4" w:rsidRPr="00D006E4" w:rsidRDefault="00D006E4" w:rsidP="00D006E4">
      <w:pPr>
        <w:ind w:firstLine="567"/>
        <w:jc w:val="both"/>
        <w:rPr>
          <w:sz w:val="28"/>
          <w:szCs w:val="28"/>
          <w:lang w:eastAsia="x-none"/>
        </w:rPr>
      </w:pPr>
      <w:r w:rsidRPr="00D006E4">
        <w:rPr>
          <w:sz w:val="28"/>
          <w:szCs w:val="28"/>
          <w:lang w:eastAsia="x-none"/>
        </w:rPr>
        <w:t>5.</w:t>
      </w:r>
      <w:r w:rsidRPr="00D006E4">
        <w:rPr>
          <w:bCs/>
          <w:szCs w:val="28"/>
          <w:lang w:eastAsia="en-US"/>
        </w:rPr>
        <w:t xml:space="preserve"> </w:t>
      </w:r>
      <w:r w:rsidRPr="00D006E4">
        <w:rPr>
          <w:sz w:val="28"/>
          <w:szCs w:val="28"/>
          <w:lang w:eastAsia="x-none"/>
        </w:rPr>
        <w:t>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на аренду земельного участка в сумме 141,3 </w:t>
      </w:r>
      <w:proofErr w:type="spellStart"/>
      <w:r w:rsidRPr="00D006E4">
        <w:rPr>
          <w:sz w:val="28"/>
          <w:szCs w:val="28"/>
          <w:lang w:eastAsia="x-none"/>
        </w:rPr>
        <w:t>тыс.руб</w:t>
      </w:r>
      <w:proofErr w:type="spellEnd"/>
      <w:r w:rsidRPr="00D006E4">
        <w:rPr>
          <w:sz w:val="28"/>
          <w:szCs w:val="28"/>
          <w:lang w:eastAsia="x-none"/>
        </w:rPr>
        <w:t>.  Организацией п</w:t>
      </w:r>
      <w:r w:rsidRPr="00D006E4">
        <w:rPr>
          <w:sz w:val="28"/>
          <w:szCs w:val="28"/>
          <w:lang w:eastAsia="en-US"/>
        </w:rPr>
        <w:t xml:space="preserve">редоставлен договор аренды земельного участка с пролонгацией на каждый последующий год, уведомление о расчете арендной платы на 2018 год,  уведомление о размере арендной платы на 2019 год на сумму 141,3 </w:t>
      </w:r>
      <w:proofErr w:type="spellStart"/>
      <w:r w:rsidRPr="00D006E4">
        <w:rPr>
          <w:sz w:val="28"/>
          <w:szCs w:val="28"/>
          <w:lang w:eastAsia="en-US"/>
        </w:rPr>
        <w:t>тыс.руб</w:t>
      </w:r>
      <w:proofErr w:type="spellEnd"/>
      <w:r w:rsidRPr="00D006E4">
        <w:rPr>
          <w:sz w:val="28"/>
          <w:szCs w:val="28"/>
          <w:lang w:eastAsia="en-US"/>
        </w:rPr>
        <w:t xml:space="preserve">. </w:t>
      </w:r>
    </w:p>
    <w:p w14:paraId="661CC70B" w14:textId="77777777" w:rsidR="00D006E4" w:rsidRPr="00D006E4" w:rsidRDefault="00D006E4" w:rsidP="00D006E4">
      <w:pPr>
        <w:ind w:firstLine="709"/>
        <w:jc w:val="both"/>
        <w:rPr>
          <w:sz w:val="28"/>
          <w:szCs w:val="28"/>
          <w:lang w:eastAsia="x-none"/>
        </w:rPr>
      </w:pPr>
      <w:r w:rsidRPr="00D006E4">
        <w:rPr>
          <w:sz w:val="28"/>
          <w:szCs w:val="28"/>
          <w:lang w:eastAsia="x-none"/>
        </w:rPr>
        <w:t>Специалистом расходы на аренду земельного участка принимаются по уведомлению на 2019 год в размере – 141,3 тыс. руб. на основании предоставленных документов.</w:t>
      </w:r>
    </w:p>
    <w:p w14:paraId="790CE07C" w14:textId="77777777" w:rsidR="00D006E4" w:rsidRPr="00D006E4" w:rsidRDefault="00D006E4" w:rsidP="00D006E4">
      <w:pPr>
        <w:ind w:firstLine="709"/>
        <w:jc w:val="both"/>
        <w:rPr>
          <w:sz w:val="28"/>
          <w:szCs w:val="28"/>
          <w:lang w:eastAsia="x-none"/>
        </w:rPr>
      </w:pPr>
      <w:r w:rsidRPr="00D006E4">
        <w:rPr>
          <w:sz w:val="28"/>
          <w:szCs w:val="28"/>
          <w:lang w:eastAsia="x-none"/>
        </w:rPr>
        <w:t>Расходу на аренду автотранспорта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в размере 18 тыс. руб. Организацией предоставлен договор от 2016 года с пролонгацией на каждый последующий год (1,5 тыс. руб. в месяц). Расходы принимаются в размере 18,0 тыс. руб. согласно договору.</w:t>
      </w:r>
    </w:p>
    <w:p w14:paraId="7E0D0009"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135,69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53C7575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216FCC5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129,7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2018 года с индексом Минэкономразвития России 104,6 в размере 135,69 </w:t>
      </w:r>
      <w:proofErr w:type="spellStart"/>
      <w:r w:rsidRPr="00D006E4">
        <w:rPr>
          <w:sz w:val="28"/>
          <w:szCs w:val="28"/>
          <w:lang w:eastAsia="x-none"/>
        </w:rPr>
        <w:t>тыс.руб</w:t>
      </w:r>
      <w:proofErr w:type="spellEnd"/>
      <w:r w:rsidRPr="00D006E4">
        <w:rPr>
          <w:sz w:val="28"/>
          <w:szCs w:val="28"/>
          <w:lang w:eastAsia="x-none"/>
        </w:rPr>
        <w:t>.</w:t>
      </w:r>
    </w:p>
    <w:p w14:paraId="58FE6CCF"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ремонт и техническое обслуживание основных средств в размере – 332,95 тыс. руб. Расходы включают: ремонт зданий и сооружений, автозапчасти, ремонт автотранспорта, стройматериалы, ремонт оборудования, обслуживание объектов электроснабжения, поверку весов, обслуживание автотранспорта, обслуживание </w:t>
      </w:r>
      <w:proofErr w:type="spellStart"/>
      <w:r w:rsidRPr="00D006E4">
        <w:rPr>
          <w:bCs/>
          <w:sz w:val="28"/>
          <w:szCs w:val="28"/>
          <w:lang w:eastAsia="x-none"/>
        </w:rPr>
        <w:t>жд</w:t>
      </w:r>
      <w:proofErr w:type="spellEnd"/>
      <w:r w:rsidRPr="00D006E4">
        <w:rPr>
          <w:bCs/>
          <w:sz w:val="28"/>
          <w:szCs w:val="28"/>
          <w:lang w:eastAsia="x-none"/>
        </w:rPr>
        <w:t xml:space="preserve"> путей и т.д.</w:t>
      </w:r>
    </w:p>
    <w:p w14:paraId="33A1272D"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Фактические расходы по ремонту подтверждены в сумме 318,31 тыс. руб. данными бухгалтерского учета, счетами-фактурами, дефектными ведомостями, актами выполненных работ. Сумма расходов на период регулирования принимается по факту отчетного периода </w:t>
      </w:r>
      <w:r w:rsidRPr="00D006E4">
        <w:rPr>
          <w:sz w:val="28"/>
          <w:szCs w:val="28"/>
          <w:lang w:eastAsia="x-none"/>
        </w:rPr>
        <w:t xml:space="preserve">с индексом Минэкономразвития 104,6 </w:t>
      </w:r>
      <w:r w:rsidRPr="00D006E4">
        <w:rPr>
          <w:bCs/>
          <w:sz w:val="28"/>
          <w:szCs w:val="28"/>
          <w:lang w:eastAsia="x-none"/>
        </w:rPr>
        <w:t xml:space="preserve">в размере 332,95 </w:t>
      </w:r>
      <w:proofErr w:type="spellStart"/>
      <w:r w:rsidRPr="00D006E4">
        <w:rPr>
          <w:bCs/>
          <w:sz w:val="28"/>
          <w:szCs w:val="28"/>
          <w:lang w:eastAsia="x-none"/>
        </w:rPr>
        <w:t>тыс.руб</w:t>
      </w:r>
      <w:proofErr w:type="spellEnd"/>
      <w:r w:rsidRPr="00D006E4">
        <w:rPr>
          <w:bCs/>
          <w:sz w:val="28"/>
          <w:szCs w:val="28"/>
          <w:lang w:eastAsia="x-none"/>
        </w:rPr>
        <w:t>.</w:t>
      </w:r>
    </w:p>
    <w:p w14:paraId="4868CB5B" w14:textId="77777777" w:rsidR="00D006E4" w:rsidRPr="00D006E4" w:rsidRDefault="00D006E4" w:rsidP="00D006E4">
      <w:pPr>
        <w:ind w:firstLine="567"/>
        <w:jc w:val="both"/>
        <w:rPr>
          <w:bCs/>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услуги по разгрузке вагонов в размере 280,37 тыс. руб. Расшифровки предложения на период регулирования не представлено. Организацией представлен договор от 01.06.2018 с пролонгацией на каждый последующий год. Стоимость разгрузки вагона 1,6 тыс. руб. Расходы определены </w:t>
      </w:r>
      <w:proofErr w:type="spellStart"/>
      <w:r w:rsidRPr="00D006E4">
        <w:rPr>
          <w:bCs/>
          <w:sz w:val="28"/>
          <w:szCs w:val="28"/>
          <w:lang w:eastAsia="x-none"/>
        </w:rPr>
        <w:t>расчетно</w:t>
      </w:r>
      <w:proofErr w:type="spellEnd"/>
      <w:r w:rsidRPr="00D006E4">
        <w:rPr>
          <w:bCs/>
          <w:sz w:val="28"/>
          <w:szCs w:val="28"/>
          <w:lang w:eastAsia="x-none"/>
        </w:rPr>
        <w:t xml:space="preserve"> 12126тн (план угля)/69,2</w:t>
      </w:r>
      <w:proofErr w:type="gramStart"/>
      <w:r w:rsidRPr="00D006E4">
        <w:rPr>
          <w:bCs/>
          <w:sz w:val="28"/>
          <w:szCs w:val="28"/>
          <w:lang w:eastAsia="x-none"/>
        </w:rPr>
        <w:t>тн(</w:t>
      </w:r>
      <w:proofErr w:type="gramEnd"/>
      <w:r w:rsidRPr="00D006E4">
        <w:rPr>
          <w:bCs/>
          <w:sz w:val="28"/>
          <w:szCs w:val="28"/>
          <w:lang w:eastAsia="x-none"/>
        </w:rPr>
        <w:t xml:space="preserve">вес 1 вагона)*1600руб./вагон. и составляют 280,37 тыс. руб. Итого, расходы на услуги по разгрузке вагонов приняты в размере 280,37 </w:t>
      </w:r>
      <w:proofErr w:type="spellStart"/>
      <w:r w:rsidRPr="00D006E4">
        <w:rPr>
          <w:bCs/>
          <w:sz w:val="28"/>
          <w:szCs w:val="28"/>
          <w:lang w:eastAsia="x-none"/>
        </w:rPr>
        <w:t>тыс.руб</w:t>
      </w:r>
      <w:proofErr w:type="spellEnd"/>
      <w:r w:rsidRPr="00D006E4">
        <w:rPr>
          <w:bCs/>
          <w:sz w:val="28"/>
          <w:szCs w:val="28"/>
          <w:lang w:eastAsia="x-none"/>
        </w:rPr>
        <w:t>.</w:t>
      </w:r>
    </w:p>
    <w:p w14:paraId="774E2C03"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прочие расходы, связанные с реализацией угля населению в сумме 398,0 </w:t>
      </w:r>
      <w:proofErr w:type="spellStart"/>
      <w:r w:rsidRPr="00D006E4">
        <w:rPr>
          <w:sz w:val="28"/>
          <w:szCs w:val="28"/>
          <w:lang w:eastAsia="x-none"/>
        </w:rPr>
        <w:t>тыс.руб</w:t>
      </w:r>
      <w:proofErr w:type="spellEnd"/>
      <w:r w:rsidRPr="00D006E4">
        <w:rPr>
          <w:sz w:val="28"/>
          <w:szCs w:val="28"/>
          <w:lang w:eastAsia="x-none"/>
        </w:rPr>
        <w:t xml:space="preserve">. </w:t>
      </w:r>
    </w:p>
    <w:p w14:paraId="0CFB53A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20C4B1CB"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34E56BD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9.1. Расходы на страхование.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страхование в размере 2,04 </w:t>
      </w:r>
      <w:proofErr w:type="spellStart"/>
      <w:r w:rsidRPr="00D006E4">
        <w:rPr>
          <w:sz w:val="28"/>
          <w:szCs w:val="28"/>
          <w:lang w:eastAsia="x-none"/>
        </w:rPr>
        <w:t>тыс.руб</w:t>
      </w:r>
      <w:proofErr w:type="spellEnd"/>
      <w:r w:rsidRPr="00D006E4">
        <w:rPr>
          <w:sz w:val="28"/>
          <w:szCs w:val="28"/>
          <w:lang w:eastAsia="x-none"/>
        </w:rPr>
        <w:t>. Фактические расходы подтверждены данными бухгалтерского учета, а также счетами-фактурами, договорами</w:t>
      </w:r>
      <w:r w:rsidRPr="00D006E4">
        <w:rPr>
          <w:sz w:val="28"/>
          <w:szCs w:val="20"/>
          <w:lang w:val="x-none" w:eastAsia="x-none"/>
        </w:rPr>
        <w:t xml:space="preserve"> </w:t>
      </w:r>
      <w:r w:rsidRPr="00D006E4">
        <w:rPr>
          <w:sz w:val="28"/>
          <w:szCs w:val="20"/>
          <w:lang w:eastAsia="x-none"/>
        </w:rPr>
        <w:t xml:space="preserve">на сумму </w:t>
      </w:r>
      <w:r w:rsidRPr="00D006E4">
        <w:rPr>
          <w:sz w:val="28"/>
          <w:szCs w:val="28"/>
          <w:lang w:eastAsia="x-none"/>
        </w:rPr>
        <w:t xml:space="preserve">1,94836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индексом Минэкономразвития России 104,6 </w:t>
      </w:r>
      <w:r w:rsidRPr="00D006E4">
        <w:rPr>
          <w:bCs/>
          <w:sz w:val="28"/>
          <w:szCs w:val="28"/>
          <w:lang w:eastAsia="x-none"/>
        </w:rPr>
        <w:t xml:space="preserve">в размере 2,04 </w:t>
      </w:r>
      <w:proofErr w:type="spellStart"/>
      <w:r w:rsidRPr="00D006E4">
        <w:rPr>
          <w:bCs/>
          <w:sz w:val="28"/>
          <w:szCs w:val="28"/>
          <w:lang w:eastAsia="x-none"/>
        </w:rPr>
        <w:t>тыс.руб</w:t>
      </w:r>
      <w:proofErr w:type="spellEnd"/>
      <w:r w:rsidRPr="00D006E4">
        <w:rPr>
          <w:bCs/>
          <w:sz w:val="28"/>
          <w:szCs w:val="28"/>
          <w:lang w:eastAsia="x-none"/>
        </w:rPr>
        <w:t>.</w:t>
      </w:r>
    </w:p>
    <w:p w14:paraId="60673906" w14:textId="77777777" w:rsidR="00D006E4" w:rsidRPr="00D006E4" w:rsidRDefault="00D006E4" w:rsidP="00D006E4">
      <w:pPr>
        <w:ind w:firstLine="567"/>
        <w:jc w:val="both"/>
        <w:rPr>
          <w:bCs/>
          <w:sz w:val="28"/>
          <w:szCs w:val="28"/>
          <w:lang w:eastAsia="x-none"/>
        </w:rPr>
      </w:pPr>
      <w:r w:rsidRPr="00D006E4">
        <w:rPr>
          <w:sz w:val="28"/>
          <w:szCs w:val="28"/>
          <w:lang w:eastAsia="x-none"/>
        </w:rPr>
        <w:t>9.2.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9,47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9,05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индексом Минэкономразвития России 104,6 </w:t>
      </w:r>
      <w:r w:rsidRPr="00D006E4">
        <w:rPr>
          <w:bCs/>
          <w:sz w:val="28"/>
          <w:szCs w:val="28"/>
          <w:lang w:eastAsia="x-none"/>
        </w:rPr>
        <w:t xml:space="preserve">в размере 9,47 </w:t>
      </w:r>
      <w:proofErr w:type="spellStart"/>
      <w:r w:rsidRPr="00D006E4">
        <w:rPr>
          <w:bCs/>
          <w:sz w:val="28"/>
          <w:szCs w:val="28"/>
          <w:lang w:eastAsia="x-none"/>
        </w:rPr>
        <w:t>тыс.руб</w:t>
      </w:r>
      <w:proofErr w:type="spellEnd"/>
      <w:r w:rsidRPr="00D006E4">
        <w:rPr>
          <w:bCs/>
          <w:sz w:val="28"/>
          <w:szCs w:val="28"/>
          <w:lang w:eastAsia="x-none"/>
        </w:rPr>
        <w:t>.</w:t>
      </w:r>
    </w:p>
    <w:p w14:paraId="7303892C" w14:textId="77777777" w:rsidR="00D006E4" w:rsidRPr="00D006E4" w:rsidRDefault="00D006E4" w:rsidP="00D006E4">
      <w:pPr>
        <w:ind w:firstLine="567"/>
        <w:jc w:val="both"/>
        <w:rPr>
          <w:bCs/>
          <w:sz w:val="28"/>
          <w:szCs w:val="28"/>
          <w:lang w:eastAsia="x-none"/>
        </w:rPr>
      </w:pPr>
      <w:r w:rsidRPr="00D006E4">
        <w:rPr>
          <w:bCs/>
          <w:sz w:val="28"/>
          <w:szCs w:val="28"/>
          <w:lang w:eastAsia="x-none"/>
        </w:rPr>
        <w:t>9.3. Информационные, консультационные услуги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6,65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0"/>
          <w:lang w:eastAsia="x-none"/>
        </w:rPr>
        <w:t>Д</w:t>
      </w:r>
      <w:r w:rsidRPr="00D006E4">
        <w:rPr>
          <w:sz w:val="28"/>
          <w:szCs w:val="28"/>
          <w:lang w:eastAsia="x-none"/>
        </w:rPr>
        <w:t xml:space="preserve">окументально статья фактических расходов подтверждена данными бухгалтерского учета и счет-фактурами на сумму 6,36 </w:t>
      </w:r>
      <w:proofErr w:type="spellStart"/>
      <w:r w:rsidRPr="00D006E4">
        <w:rPr>
          <w:sz w:val="28"/>
          <w:szCs w:val="28"/>
          <w:lang w:eastAsia="x-none"/>
        </w:rPr>
        <w:t>тыс.руб</w:t>
      </w:r>
      <w:proofErr w:type="spellEnd"/>
      <w:r w:rsidRPr="00D006E4">
        <w:rPr>
          <w:sz w:val="28"/>
          <w:szCs w:val="28"/>
          <w:lang w:eastAsia="x-none"/>
        </w:rPr>
        <w:t xml:space="preserve">. На период регулирования расходы принимаются по подтвержденному факту отчетного периода с индексом Минэкономразвития России 104,6 </w:t>
      </w:r>
      <w:r w:rsidRPr="00D006E4">
        <w:rPr>
          <w:bCs/>
          <w:sz w:val="28"/>
          <w:szCs w:val="28"/>
          <w:lang w:eastAsia="x-none"/>
        </w:rPr>
        <w:t xml:space="preserve">в размере 6,65 </w:t>
      </w:r>
      <w:proofErr w:type="spellStart"/>
      <w:r w:rsidRPr="00D006E4">
        <w:rPr>
          <w:bCs/>
          <w:sz w:val="28"/>
          <w:szCs w:val="28"/>
          <w:lang w:eastAsia="x-none"/>
        </w:rPr>
        <w:t>тыс.руб</w:t>
      </w:r>
      <w:proofErr w:type="spellEnd"/>
      <w:r w:rsidRPr="00D006E4">
        <w:rPr>
          <w:bCs/>
          <w:sz w:val="28"/>
          <w:szCs w:val="28"/>
          <w:lang w:eastAsia="x-none"/>
        </w:rPr>
        <w:t>.</w:t>
      </w:r>
    </w:p>
    <w:p w14:paraId="69B24FB3" w14:textId="77777777" w:rsidR="00D006E4" w:rsidRPr="00D006E4" w:rsidRDefault="00D006E4" w:rsidP="00D006E4">
      <w:pPr>
        <w:ind w:firstLine="567"/>
        <w:jc w:val="both"/>
        <w:rPr>
          <w:bCs/>
          <w:sz w:val="28"/>
          <w:szCs w:val="28"/>
          <w:lang w:eastAsia="x-none"/>
        </w:rPr>
      </w:pPr>
      <w:r w:rsidRPr="00D006E4">
        <w:rPr>
          <w:sz w:val="28"/>
          <w:szCs w:val="28"/>
          <w:lang w:eastAsia="x-none"/>
        </w:rPr>
        <w:lastRenderedPageBreak/>
        <w:t>9.4.  Услуги охраны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65,9 тыс. руб. Фактические расходы подтверждены данными бухгалтерского учета, а также счетами-фактурами на сумму 65,9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индексом Минэкономразвития России 104,6 </w:t>
      </w:r>
      <w:r w:rsidRPr="00D006E4">
        <w:rPr>
          <w:bCs/>
          <w:sz w:val="28"/>
          <w:szCs w:val="28"/>
          <w:lang w:eastAsia="x-none"/>
        </w:rPr>
        <w:t xml:space="preserve">в размере 65,9 </w:t>
      </w:r>
      <w:proofErr w:type="spellStart"/>
      <w:r w:rsidRPr="00D006E4">
        <w:rPr>
          <w:bCs/>
          <w:sz w:val="28"/>
          <w:szCs w:val="28"/>
          <w:lang w:eastAsia="x-none"/>
        </w:rPr>
        <w:t>тыс.руб</w:t>
      </w:r>
      <w:proofErr w:type="spellEnd"/>
      <w:r w:rsidRPr="00D006E4">
        <w:rPr>
          <w:bCs/>
          <w:sz w:val="28"/>
          <w:szCs w:val="28"/>
          <w:lang w:eastAsia="x-none"/>
        </w:rPr>
        <w:t>.</w:t>
      </w:r>
    </w:p>
    <w:p w14:paraId="78A86376" w14:textId="77777777" w:rsidR="00D006E4" w:rsidRPr="00D006E4" w:rsidRDefault="00D006E4" w:rsidP="00D006E4">
      <w:pPr>
        <w:ind w:firstLine="567"/>
        <w:jc w:val="both"/>
        <w:rPr>
          <w:bCs/>
          <w:sz w:val="28"/>
          <w:szCs w:val="28"/>
          <w:lang w:eastAsia="x-none"/>
        </w:rPr>
      </w:pPr>
      <w:r w:rsidRPr="00D006E4">
        <w:rPr>
          <w:bCs/>
          <w:sz w:val="28"/>
          <w:szCs w:val="28"/>
          <w:lang w:eastAsia="x-none"/>
        </w:rPr>
        <w:t>9.5. Коммунальные расходы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4,58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0"/>
          <w:lang w:eastAsia="x-none"/>
        </w:rPr>
        <w:t>Д</w:t>
      </w:r>
      <w:r w:rsidRPr="00D006E4">
        <w:rPr>
          <w:sz w:val="28"/>
          <w:szCs w:val="28"/>
          <w:lang w:eastAsia="x-none"/>
        </w:rPr>
        <w:t xml:space="preserve">окументально статья фактических расходов подтверждена данными бухгалтерского учета и счет-фактурами на сумму 4,38 </w:t>
      </w:r>
      <w:proofErr w:type="spellStart"/>
      <w:r w:rsidRPr="00D006E4">
        <w:rPr>
          <w:sz w:val="28"/>
          <w:szCs w:val="28"/>
          <w:lang w:eastAsia="x-none"/>
        </w:rPr>
        <w:t>тыс.руб</w:t>
      </w:r>
      <w:proofErr w:type="spellEnd"/>
      <w:r w:rsidRPr="00D006E4">
        <w:rPr>
          <w:sz w:val="28"/>
          <w:szCs w:val="28"/>
          <w:lang w:eastAsia="x-none"/>
        </w:rPr>
        <w:t xml:space="preserve">. На период регулирования расходы принимаются по подтвержденному факту отчетного периода с индексом Минэкономразвития России 104,5 </w:t>
      </w:r>
      <w:r w:rsidRPr="00D006E4">
        <w:rPr>
          <w:bCs/>
          <w:sz w:val="28"/>
          <w:szCs w:val="28"/>
          <w:lang w:eastAsia="x-none"/>
        </w:rPr>
        <w:t xml:space="preserve">в размере 4,58 </w:t>
      </w:r>
      <w:proofErr w:type="spellStart"/>
      <w:r w:rsidRPr="00D006E4">
        <w:rPr>
          <w:bCs/>
          <w:sz w:val="28"/>
          <w:szCs w:val="28"/>
          <w:lang w:eastAsia="x-none"/>
        </w:rPr>
        <w:t>тыс.руб</w:t>
      </w:r>
      <w:proofErr w:type="spellEnd"/>
      <w:r w:rsidRPr="00D006E4">
        <w:rPr>
          <w:bCs/>
          <w:sz w:val="28"/>
          <w:szCs w:val="28"/>
          <w:lang w:eastAsia="x-none"/>
        </w:rPr>
        <w:t>.</w:t>
      </w:r>
    </w:p>
    <w:p w14:paraId="6EFC931C" w14:textId="77777777" w:rsidR="00D006E4" w:rsidRPr="00D006E4" w:rsidRDefault="00D006E4" w:rsidP="00D006E4">
      <w:pPr>
        <w:ind w:firstLine="567"/>
        <w:jc w:val="both"/>
        <w:rPr>
          <w:bCs/>
          <w:sz w:val="28"/>
          <w:szCs w:val="28"/>
          <w:lang w:eastAsia="x-none"/>
        </w:rPr>
      </w:pPr>
      <w:r w:rsidRPr="00D006E4">
        <w:rPr>
          <w:sz w:val="28"/>
          <w:szCs w:val="28"/>
          <w:lang w:eastAsia="x-none"/>
        </w:rPr>
        <w:t>9.6.</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111,71 </w:t>
      </w:r>
      <w:proofErr w:type="spellStart"/>
      <w:r w:rsidRPr="00D006E4">
        <w:rPr>
          <w:sz w:val="28"/>
          <w:szCs w:val="28"/>
          <w:lang w:eastAsia="x-none"/>
        </w:rPr>
        <w:t>тыс.руб</w:t>
      </w:r>
      <w:proofErr w:type="spellEnd"/>
      <w:r w:rsidRPr="00D006E4">
        <w:rPr>
          <w:sz w:val="28"/>
          <w:szCs w:val="28"/>
          <w:lang w:eastAsia="x-none"/>
        </w:rPr>
        <w:t>. Фактические расходы подтверждены данными бухгалтерского учета, а также счетами-фактурами. Расходы принимаются в размере 111,71 тыс. руб. по факту 2018 года с индексом Минэкономразвития России 105,9.</w:t>
      </w:r>
    </w:p>
    <w:p w14:paraId="6AA4931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9.7.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4,14 тыс. руб. </w:t>
      </w:r>
      <w:r w:rsidRPr="00D006E4">
        <w:rPr>
          <w:sz w:val="28"/>
          <w:szCs w:val="28"/>
          <w:lang w:eastAsia="x-none"/>
        </w:rPr>
        <w:t xml:space="preserve">Фактические расходы подтверждены данными бухгалтерского учета, а также счет-фактурами на сумму 3,96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4,14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Минэкономразвития России 104,6.</w:t>
      </w:r>
    </w:p>
    <w:p w14:paraId="46AB547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9.8. Услуги по перевозке грузов автотранспортом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34,37 </w:t>
      </w:r>
      <w:proofErr w:type="spellStart"/>
      <w:r w:rsidRPr="00D006E4">
        <w:rPr>
          <w:bCs/>
          <w:sz w:val="28"/>
          <w:szCs w:val="28"/>
          <w:lang w:eastAsia="x-none"/>
        </w:rPr>
        <w:t>тыс.руб</w:t>
      </w:r>
      <w:proofErr w:type="spellEnd"/>
      <w:r w:rsidRPr="00D006E4">
        <w:rPr>
          <w:bCs/>
          <w:sz w:val="28"/>
          <w:szCs w:val="28"/>
          <w:lang w:eastAsia="x-none"/>
        </w:rPr>
        <w:t xml:space="preserve">. Документально статья фактических расходов подтверждена данными бухгалтерского учета и договором на сумму 32,856 </w:t>
      </w:r>
      <w:proofErr w:type="spellStart"/>
      <w:r w:rsidRPr="00D006E4">
        <w:rPr>
          <w:bCs/>
          <w:sz w:val="28"/>
          <w:szCs w:val="28"/>
          <w:lang w:eastAsia="x-none"/>
        </w:rPr>
        <w:t>тыс.руб</w:t>
      </w:r>
      <w:proofErr w:type="spellEnd"/>
      <w:r w:rsidRPr="00D006E4">
        <w:rPr>
          <w:bCs/>
          <w:sz w:val="28"/>
          <w:szCs w:val="28"/>
          <w:lang w:eastAsia="x-none"/>
        </w:rPr>
        <w:t xml:space="preserve">. На период регулирования расходы принимаются по подтвержденному факту отчетного периода </w:t>
      </w:r>
      <w:r w:rsidRPr="00D006E4">
        <w:rPr>
          <w:sz w:val="28"/>
          <w:szCs w:val="28"/>
          <w:lang w:eastAsia="x-none"/>
        </w:rPr>
        <w:t xml:space="preserve">с индексом Минэкономразвития России 104,6 в размере 34,37 </w:t>
      </w:r>
      <w:proofErr w:type="spellStart"/>
      <w:r w:rsidRPr="00D006E4">
        <w:rPr>
          <w:sz w:val="28"/>
          <w:szCs w:val="28"/>
          <w:lang w:eastAsia="x-none"/>
        </w:rPr>
        <w:t>тыс.руб</w:t>
      </w:r>
      <w:proofErr w:type="spellEnd"/>
      <w:r w:rsidRPr="00D006E4">
        <w:rPr>
          <w:sz w:val="28"/>
          <w:szCs w:val="28"/>
          <w:lang w:eastAsia="x-none"/>
        </w:rPr>
        <w:t>.</w:t>
      </w:r>
    </w:p>
    <w:p w14:paraId="35D4FA4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9.9. Расходы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25,3 </w:t>
      </w:r>
      <w:proofErr w:type="spellStart"/>
      <w:r w:rsidRPr="00D006E4">
        <w:rPr>
          <w:bCs/>
          <w:sz w:val="28"/>
          <w:szCs w:val="28"/>
          <w:lang w:eastAsia="x-none"/>
        </w:rPr>
        <w:t>тыс.руб</w:t>
      </w:r>
      <w:proofErr w:type="spellEnd"/>
      <w:r w:rsidRPr="00D006E4">
        <w:rPr>
          <w:bCs/>
          <w:sz w:val="28"/>
          <w:szCs w:val="28"/>
          <w:lang w:eastAsia="x-none"/>
        </w:rPr>
        <w:t>.</w:t>
      </w:r>
      <w:r w:rsidRPr="00D006E4">
        <w:rPr>
          <w:sz w:val="28"/>
          <w:szCs w:val="20"/>
          <w:lang w:val="x-none" w:eastAsia="x-none"/>
        </w:rPr>
        <w:t xml:space="preserve"> </w:t>
      </w:r>
      <w:r w:rsidRPr="00D006E4">
        <w:rPr>
          <w:sz w:val="28"/>
          <w:szCs w:val="20"/>
          <w:lang w:eastAsia="x-none"/>
        </w:rPr>
        <w:t>Д</w:t>
      </w:r>
      <w:r w:rsidRPr="00D006E4">
        <w:rPr>
          <w:bCs/>
          <w:sz w:val="28"/>
          <w:szCs w:val="28"/>
          <w:lang w:eastAsia="x-none"/>
        </w:rPr>
        <w:t xml:space="preserve">окументально статья фактических расходов подтверждена данными бухгалтерского учета и договором на сумму 24,19 </w:t>
      </w:r>
      <w:proofErr w:type="spellStart"/>
      <w:r w:rsidRPr="00D006E4">
        <w:rPr>
          <w:bCs/>
          <w:sz w:val="28"/>
          <w:szCs w:val="28"/>
          <w:lang w:eastAsia="x-none"/>
        </w:rPr>
        <w:t>тыс.руб</w:t>
      </w:r>
      <w:proofErr w:type="spellEnd"/>
      <w:r w:rsidRPr="00D006E4">
        <w:rPr>
          <w:bCs/>
          <w:sz w:val="28"/>
          <w:szCs w:val="28"/>
          <w:lang w:eastAsia="x-none"/>
        </w:rPr>
        <w:t xml:space="preserve">. На период регулирования расходы принимаются по подтвержденному факту отчетного периода </w:t>
      </w:r>
      <w:r w:rsidRPr="00D006E4">
        <w:rPr>
          <w:sz w:val="28"/>
          <w:szCs w:val="28"/>
          <w:lang w:eastAsia="x-none"/>
        </w:rPr>
        <w:t xml:space="preserve">с индексом Минэкономразвития России 104,6 в размере 25,3 </w:t>
      </w:r>
      <w:proofErr w:type="spellStart"/>
      <w:r w:rsidRPr="00D006E4">
        <w:rPr>
          <w:sz w:val="28"/>
          <w:szCs w:val="28"/>
          <w:lang w:eastAsia="x-none"/>
        </w:rPr>
        <w:t>тыс.руб</w:t>
      </w:r>
      <w:proofErr w:type="spellEnd"/>
      <w:r w:rsidRPr="00D006E4">
        <w:rPr>
          <w:sz w:val="28"/>
          <w:szCs w:val="28"/>
          <w:lang w:eastAsia="x-none"/>
        </w:rPr>
        <w:t>.</w:t>
      </w:r>
    </w:p>
    <w:p w14:paraId="46935355" w14:textId="77777777" w:rsidR="00D006E4" w:rsidRPr="00D006E4" w:rsidRDefault="00D006E4" w:rsidP="00D006E4">
      <w:pPr>
        <w:ind w:firstLine="567"/>
        <w:jc w:val="both"/>
        <w:rPr>
          <w:sz w:val="28"/>
          <w:szCs w:val="28"/>
          <w:lang w:eastAsia="x-none"/>
        </w:rPr>
      </w:pPr>
      <w:r w:rsidRPr="00D006E4">
        <w:rPr>
          <w:sz w:val="28"/>
          <w:szCs w:val="28"/>
          <w:lang w:eastAsia="x-none"/>
        </w:rPr>
        <w:t>9.10. Расходы на топографические, маркшейдерские услуги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52,26 тыс. руб. </w:t>
      </w:r>
    </w:p>
    <w:p w14:paraId="1CF0CB4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подтверждены данными бухгалтерского учета, счетами-фактурами, договором на сумму 49,46 </w:t>
      </w:r>
      <w:proofErr w:type="spellStart"/>
      <w:r w:rsidRPr="00D006E4">
        <w:rPr>
          <w:sz w:val="28"/>
          <w:szCs w:val="28"/>
          <w:lang w:eastAsia="x-none"/>
        </w:rPr>
        <w:t>тыс.руб</w:t>
      </w:r>
      <w:proofErr w:type="spellEnd"/>
      <w:r w:rsidRPr="00D006E4">
        <w:rPr>
          <w:sz w:val="28"/>
          <w:szCs w:val="28"/>
          <w:lang w:eastAsia="x-none"/>
        </w:rPr>
        <w:t xml:space="preserve">. Расходы на топографические и маркшейдерские услуги принимаются в сумме 52,26 </w:t>
      </w:r>
      <w:proofErr w:type="spellStart"/>
      <w:r w:rsidRPr="00D006E4">
        <w:rPr>
          <w:sz w:val="28"/>
          <w:szCs w:val="28"/>
          <w:lang w:eastAsia="x-none"/>
        </w:rPr>
        <w:t>тыс.руб</w:t>
      </w:r>
      <w:proofErr w:type="spellEnd"/>
      <w:r w:rsidRPr="00D006E4">
        <w:rPr>
          <w:sz w:val="28"/>
          <w:szCs w:val="28"/>
          <w:lang w:eastAsia="x-none"/>
        </w:rPr>
        <w:t>. по подтвержденному факту 2018 года с индексом Минэкономразвития России 104,6.</w:t>
      </w:r>
    </w:p>
    <w:p w14:paraId="5CB3561B" w14:textId="77777777" w:rsidR="00D006E4" w:rsidRPr="00D006E4" w:rsidRDefault="00D006E4" w:rsidP="00D006E4">
      <w:pPr>
        <w:ind w:firstLine="567"/>
        <w:jc w:val="both"/>
        <w:rPr>
          <w:sz w:val="28"/>
          <w:szCs w:val="28"/>
          <w:lang w:eastAsia="x-none"/>
        </w:rPr>
      </w:pPr>
      <w:r w:rsidRPr="00D006E4">
        <w:rPr>
          <w:sz w:val="28"/>
          <w:szCs w:val="28"/>
          <w:lang w:eastAsia="x-none"/>
        </w:rPr>
        <w:t>9.11. Услуги по погрузке угля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60,41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w:t>
      </w:r>
      <w:r w:rsidRPr="00D006E4">
        <w:rPr>
          <w:sz w:val="28"/>
          <w:szCs w:val="28"/>
          <w:lang w:eastAsia="x-none"/>
        </w:rPr>
        <w:lastRenderedPageBreak/>
        <w:t xml:space="preserve">данными бухгалтерского учета, счетами-фактурами на сумму 57,75 </w:t>
      </w:r>
      <w:proofErr w:type="spellStart"/>
      <w:r w:rsidRPr="00D006E4">
        <w:rPr>
          <w:sz w:val="28"/>
          <w:szCs w:val="28"/>
          <w:lang w:eastAsia="x-none"/>
        </w:rPr>
        <w:t>тыс.руб</w:t>
      </w:r>
      <w:proofErr w:type="spellEnd"/>
      <w:r w:rsidRPr="00D006E4">
        <w:rPr>
          <w:sz w:val="28"/>
          <w:szCs w:val="28"/>
          <w:lang w:eastAsia="x-none"/>
        </w:rPr>
        <w:t>. Затраты принимаются по подтвержденному факту отчетного периода с индексом 104,6 по прогнозу социально-экономического развития Минэкономразвития России в размере 60,41 тыс. руб.</w:t>
      </w:r>
    </w:p>
    <w:p w14:paraId="66FB388D" w14:textId="77777777" w:rsidR="00D006E4" w:rsidRPr="00D006E4" w:rsidRDefault="00D006E4" w:rsidP="00D006E4">
      <w:pPr>
        <w:ind w:firstLine="567"/>
        <w:jc w:val="both"/>
        <w:rPr>
          <w:sz w:val="28"/>
          <w:szCs w:val="28"/>
          <w:lang w:eastAsia="x-none"/>
        </w:rPr>
      </w:pPr>
      <w:r w:rsidRPr="00D006E4">
        <w:rPr>
          <w:sz w:val="28"/>
          <w:szCs w:val="28"/>
          <w:lang w:eastAsia="x-none"/>
        </w:rPr>
        <w:t>9.12. Расходы на уголь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21,17 тыс. руб. Затраты отчетного периода в сумме 20,238 </w:t>
      </w:r>
      <w:proofErr w:type="spellStart"/>
      <w:r w:rsidRPr="00D006E4">
        <w:rPr>
          <w:sz w:val="28"/>
          <w:szCs w:val="28"/>
          <w:lang w:eastAsia="x-none"/>
        </w:rPr>
        <w:t>тыс.руб</w:t>
      </w:r>
      <w:proofErr w:type="spellEnd"/>
      <w:r w:rsidRPr="00D006E4">
        <w:rPr>
          <w:sz w:val="28"/>
          <w:szCs w:val="28"/>
          <w:lang w:eastAsia="x-none"/>
        </w:rPr>
        <w:t xml:space="preserve">. подтверждены бухгалтерской отчетностью, приказом на списание угля. На регулируемый период затраты принимаются по факту отчетного периода с индексом 104,5 по прогнозу социально-экономического развития Минэкономразвития России в размере 21,15 </w:t>
      </w:r>
      <w:proofErr w:type="spellStart"/>
      <w:r w:rsidRPr="00D006E4">
        <w:rPr>
          <w:sz w:val="28"/>
          <w:szCs w:val="28"/>
          <w:lang w:eastAsia="x-none"/>
        </w:rPr>
        <w:t>тыс.руб</w:t>
      </w:r>
      <w:proofErr w:type="spellEnd"/>
      <w:r w:rsidRPr="00D006E4">
        <w:rPr>
          <w:sz w:val="28"/>
          <w:szCs w:val="28"/>
          <w:lang w:eastAsia="x-none"/>
        </w:rPr>
        <w:t>.</w:t>
      </w:r>
    </w:p>
    <w:p w14:paraId="4EB564E5"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в сумме 757,12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1FEC7FB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w:t>
      </w:r>
      <w:proofErr w:type="spellStart"/>
      <w:r w:rsidRPr="00D006E4">
        <w:rPr>
          <w:sz w:val="28"/>
          <w:szCs w:val="28"/>
          <w:lang w:eastAsia="x-none"/>
        </w:rPr>
        <w:t>Тайгинский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757,12 </w:t>
      </w:r>
      <w:proofErr w:type="spellStart"/>
      <w:r w:rsidRPr="00D006E4">
        <w:rPr>
          <w:sz w:val="28"/>
          <w:szCs w:val="28"/>
          <w:lang w:eastAsia="x-none"/>
        </w:rPr>
        <w:t>тыс.руб</w:t>
      </w:r>
      <w:proofErr w:type="spellEnd"/>
      <w:r w:rsidRPr="00D006E4">
        <w:rPr>
          <w:sz w:val="28"/>
          <w:szCs w:val="28"/>
          <w:lang w:eastAsia="x-none"/>
        </w:rPr>
        <w:t>.</w:t>
      </w:r>
    </w:p>
    <w:p w14:paraId="4EEC066A" w14:textId="77777777" w:rsidR="00D006E4" w:rsidRPr="00D006E4" w:rsidRDefault="00D006E4" w:rsidP="00D006E4">
      <w:pPr>
        <w:ind w:firstLine="567"/>
        <w:jc w:val="both"/>
        <w:rPr>
          <w:color w:val="000000"/>
          <w:sz w:val="28"/>
          <w:szCs w:val="28"/>
        </w:rPr>
      </w:pPr>
      <w:r w:rsidRPr="00D006E4">
        <w:rPr>
          <w:sz w:val="28"/>
          <w:szCs w:val="28"/>
          <w:lang w:eastAsia="x-none"/>
        </w:rPr>
        <w:t>11. Амортизацию основных средств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355,71 тыс. руб. Организацией представлена расшифровка начисленной амортизации на сумму 355,71 тыс. руб.,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с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01 за 2018 год. Сумма амортизации в расшифровке отходит с суммой амортизации по филиалу по счету 44. Расходы принимаются в соответствии с данными бухгалтерского</w:t>
      </w:r>
      <w:r w:rsidRPr="00D006E4">
        <w:rPr>
          <w:color w:val="000000"/>
          <w:sz w:val="28"/>
          <w:szCs w:val="28"/>
          <w:lang w:eastAsia="en-US"/>
        </w:rPr>
        <w:t xml:space="preserve"> учета и расшифровке организации в размере 355,71 </w:t>
      </w:r>
      <w:proofErr w:type="spellStart"/>
      <w:r w:rsidRPr="00D006E4">
        <w:rPr>
          <w:color w:val="000000"/>
          <w:sz w:val="28"/>
          <w:szCs w:val="28"/>
          <w:lang w:eastAsia="en-US"/>
        </w:rPr>
        <w:t>тыс.руб</w:t>
      </w:r>
      <w:proofErr w:type="spellEnd"/>
      <w:r w:rsidRPr="00D006E4">
        <w:rPr>
          <w:color w:val="000000"/>
          <w:sz w:val="28"/>
          <w:szCs w:val="28"/>
          <w:lang w:eastAsia="en-US"/>
        </w:rPr>
        <w:t>.</w:t>
      </w:r>
    </w:p>
    <w:p w14:paraId="4FBEEB2C" w14:textId="77777777" w:rsidR="00D006E4" w:rsidRPr="00D006E4" w:rsidRDefault="00D006E4" w:rsidP="00D006E4">
      <w:pPr>
        <w:ind w:firstLine="709"/>
        <w:jc w:val="both"/>
        <w:rPr>
          <w:sz w:val="28"/>
          <w:szCs w:val="28"/>
          <w:lang w:eastAsia="x-none"/>
        </w:rPr>
      </w:pPr>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89,23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6A50C89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Затраты принимаются по подтвержденному факту отчетного периода с индексом 104,6 по прогнозу социально-экономического развития Минэкономразвития России в размере 89,23 </w:t>
      </w:r>
      <w:proofErr w:type="spellStart"/>
      <w:r w:rsidRPr="00D006E4">
        <w:rPr>
          <w:sz w:val="28"/>
          <w:szCs w:val="28"/>
          <w:lang w:eastAsia="x-none"/>
        </w:rPr>
        <w:t>тыс.руб</w:t>
      </w:r>
      <w:proofErr w:type="spellEnd"/>
      <w:r w:rsidRPr="00D006E4">
        <w:rPr>
          <w:sz w:val="28"/>
          <w:szCs w:val="28"/>
          <w:lang w:eastAsia="x-none"/>
        </w:rPr>
        <w:t>.</w:t>
      </w:r>
    </w:p>
    <w:p w14:paraId="382BCE8D" w14:textId="77777777" w:rsidR="00D006E4" w:rsidRPr="00D006E4" w:rsidRDefault="00D006E4" w:rsidP="00D006E4">
      <w:pPr>
        <w:ind w:firstLine="709"/>
        <w:jc w:val="both"/>
        <w:rPr>
          <w:sz w:val="28"/>
          <w:szCs w:val="28"/>
          <w:lang w:eastAsia="x-none"/>
        </w:rPr>
      </w:pPr>
      <w:r w:rsidRPr="00D006E4">
        <w:rPr>
          <w:bCs/>
          <w:sz w:val="28"/>
          <w:szCs w:val="28"/>
          <w:lang w:eastAsia="x-none"/>
        </w:rPr>
        <w:t>13.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347,0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039FC99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w:t>
      </w:r>
      <w:proofErr w:type="gramStart"/>
      <w:r w:rsidRPr="00D006E4">
        <w:rPr>
          <w:sz w:val="28"/>
          <w:szCs w:val="28"/>
          <w:lang w:eastAsia="x-none"/>
        </w:rPr>
        <w:t>за 2018 год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153 </w:t>
      </w:r>
      <w:proofErr w:type="spellStart"/>
      <w:r w:rsidRPr="00D006E4">
        <w:rPr>
          <w:sz w:val="28"/>
          <w:szCs w:val="28"/>
          <w:lang w:eastAsia="x-none"/>
        </w:rPr>
        <w:t>тыс.руб</w:t>
      </w:r>
      <w:proofErr w:type="spellEnd"/>
      <w:r w:rsidRPr="00D006E4">
        <w:rPr>
          <w:sz w:val="28"/>
          <w:szCs w:val="28"/>
          <w:lang w:eastAsia="x-none"/>
        </w:rPr>
        <w:t>.</w:t>
      </w:r>
    </w:p>
    <w:p w14:paraId="2404B16B" w14:textId="77777777" w:rsidR="00D006E4" w:rsidRPr="00D006E4" w:rsidRDefault="00D006E4" w:rsidP="00D006E4">
      <w:pPr>
        <w:ind w:firstLine="567"/>
        <w:jc w:val="both"/>
        <w:rPr>
          <w:sz w:val="28"/>
          <w:szCs w:val="28"/>
          <w:lang w:eastAsia="x-none"/>
        </w:rPr>
      </w:pPr>
      <w:r w:rsidRPr="00D006E4">
        <w:rPr>
          <w:sz w:val="28"/>
          <w:szCs w:val="28"/>
          <w:lang w:eastAsia="x-none"/>
        </w:rPr>
        <w:t>14. Налоги и сборы</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9,7 </w:t>
      </w:r>
      <w:proofErr w:type="spellStart"/>
      <w:r w:rsidRPr="00D006E4">
        <w:rPr>
          <w:sz w:val="28"/>
          <w:szCs w:val="28"/>
          <w:lang w:eastAsia="x-none"/>
        </w:rPr>
        <w:t>тыс.руб</w:t>
      </w:r>
      <w:proofErr w:type="spellEnd"/>
      <w:r w:rsidRPr="00D006E4">
        <w:rPr>
          <w:sz w:val="28"/>
          <w:szCs w:val="28"/>
          <w:lang w:eastAsia="x-none"/>
        </w:rPr>
        <w:t>., в том числе транспортный налог предлагается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9,7 тыс. руб. </w:t>
      </w:r>
    </w:p>
    <w:p w14:paraId="6317255E"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9,70 </w:t>
      </w:r>
      <w:proofErr w:type="spellStart"/>
      <w:r w:rsidRPr="00D006E4">
        <w:rPr>
          <w:sz w:val="28"/>
          <w:szCs w:val="28"/>
          <w:lang w:eastAsia="x-none"/>
        </w:rPr>
        <w:t>тыс.руб</w:t>
      </w:r>
      <w:proofErr w:type="spellEnd"/>
      <w:r w:rsidRPr="00D006E4">
        <w:rPr>
          <w:sz w:val="28"/>
          <w:szCs w:val="28"/>
          <w:lang w:eastAsia="x-none"/>
        </w:rPr>
        <w:t>.</w:t>
      </w:r>
    </w:p>
    <w:p w14:paraId="0A017CA4"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15. </w:t>
      </w:r>
      <w:bookmarkStart w:id="41" w:name="_Hlk13045596"/>
      <w:r w:rsidRPr="00D006E4">
        <w:rPr>
          <w:sz w:val="28"/>
          <w:szCs w:val="28"/>
          <w:lang w:eastAsia="x-none"/>
        </w:rPr>
        <w:t xml:space="preserve">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-сальдовой ведомости, фактически полученные в отчетном периоде за минусом уровня рентабельности продаж по бухгалтерской отчетности за 2018 год 2,27%.</w:t>
      </w:r>
      <w:bookmarkEnd w:id="41"/>
      <w:r w:rsidRPr="00D006E4">
        <w:rPr>
          <w:sz w:val="28"/>
          <w:szCs w:val="28"/>
          <w:lang w:eastAsia="x-none"/>
        </w:rPr>
        <w:t xml:space="preserve"> Расчетная сумма расходов по данным видам деятельности составит 0,5798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76174BDC" w14:textId="77777777" w:rsidR="00D006E4" w:rsidRPr="00D006E4" w:rsidRDefault="00D006E4" w:rsidP="00D006E4">
      <w:pPr>
        <w:ind w:firstLine="567"/>
        <w:jc w:val="both"/>
        <w:rPr>
          <w:sz w:val="28"/>
          <w:szCs w:val="28"/>
          <w:lang w:eastAsia="x-none"/>
        </w:rPr>
      </w:pPr>
    </w:p>
    <w:p w14:paraId="76C61E2C" w14:textId="77777777" w:rsidR="00D006E4" w:rsidRPr="00D006E4" w:rsidRDefault="00D006E4" w:rsidP="00D006E4">
      <w:pPr>
        <w:ind w:firstLine="567"/>
        <w:jc w:val="both"/>
        <w:rPr>
          <w:sz w:val="28"/>
          <w:szCs w:val="28"/>
          <w:lang w:eastAsia="x-none"/>
        </w:rPr>
      </w:pPr>
    </w:p>
    <w:p w14:paraId="29806384" w14:textId="77777777" w:rsidR="00D006E4" w:rsidRPr="00D006E4" w:rsidRDefault="00D006E4" w:rsidP="00D006E4">
      <w:pPr>
        <w:ind w:firstLine="567"/>
        <w:jc w:val="both"/>
        <w:rPr>
          <w:sz w:val="28"/>
          <w:szCs w:val="28"/>
          <w:lang w:eastAsia="x-none"/>
        </w:rPr>
      </w:pPr>
    </w:p>
    <w:tbl>
      <w:tblPr>
        <w:tblW w:w="9351" w:type="dxa"/>
        <w:tblInd w:w="113" w:type="dxa"/>
        <w:tblLook w:val="04A0" w:firstRow="1" w:lastRow="0" w:firstColumn="1" w:lastColumn="0" w:noHBand="0" w:noVBand="1"/>
      </w:tblPr>
      <w:tblGrid>
        <w:gridCol w:w="5665"/>
        <w:gridCol w:w="3686"/>
      </w:tblGrid>
      <w:tr w:rsidR="00D006E4" w:rsidRPr="00D006E4" w14:paraId="21FC143F"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6773A"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04C8AF5C"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0E6166DB"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EA174B9" w14:textId="77777777" w:rsidR="00D006E4" w:rsidRPr="00D006E4" w:rsidRDefault="00D006E4" w:rsidP="00D006E4">
            <w:pPr>
              <w:rPr>
                <w:color w:val="000000"/>
                <w:sz w:val="22"/>
                <w:szCs w:val="22"/>
                <w:lang w:eastAsia="en-US"/>
              </w:rPr>
            </w:pPr>
          </w:p>
        </w:tc>
        <w:tc>
          <w:tcPr>
            <w:tcW w:w="3686" w:type="dxa"/>
            <w:tcBorders>
              <w:top w:val="nil"/>
              <w:left w:val="nil"/>
              <w:bottom w:val="single" w:sz="4" w:space="0" w:color="auto"/>
              <w:right w:val="single" w:sz="4" w:space="0" w:color="auto"/>
            </w:tcBorders>
            <w:shd w:val="clear" w:color="auto" w:fill="auto"/>
            <w:noWrap/>
            <w:vAlign w:val="bottom"/>
          </w:tcPr>
          <w:p w14:paraId="7307D41E" w14:textId="77777777" w:rsidR="00D006E4" w:rsidRPr="00D006E4" w:rsidRDefault="00D006E4" w:rsidP="00D006E4">
            <w:pPr>
              <w:jc w:val="center"/>
              <w:rPr>
                <w:color w:val="000000"/>
                <w:sz w:val="22"/>
                <w:szCs w:val="22"/>
                <w:lang w:eastAsia="en-US"/>
              </w:rPr>
            </w:pPr>
          </w:p>
        </w:tc>
      </w:tr>
      <w:tr w:rsidR="00D006E4" w:rsidRPr="00D006E4" w14:paraId="1419D273"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9B39F06" w14:textId="77777777" w:rsidR="00D006E4" w:rsidRPr="00D006E4" w:rsidRDefault="00D006E4" w:rsidP="00D006E4">
            <w:pPr>
              <w:rPr>
                <w:color w:val="000000"/>
                <w:sz w:val="22"/>
                <w:szCs w:val="22"/>
                <w:lang w:eastAsia="en-US"/>
              </w:rPr>
            </w:pPr>
            <w:r w:rsidRPr="00D006E4">
              <w:rPr>
                <w:color w:val="000000"/>
                <w:sz w:val="22"/>
                <w:szCs w:val="22"/>
                <w:lang w:eastAsia="en-US"/>
              </w:rPr>
              <w:t>Взвешивание</w:t>
            </w:r>
          </w:p>
        </w:tc>
        <w:tc>
          <w:tcPr>
            <w:tcW w:w="3686" w:type="dxa"/>
            <w:tcBorders>
              <w:top w:val="nil"/>
              <w:left w:val="nil"/>
              <w:bottom w:val="single" w:sz="4" w:space="0" w:color="auto"/>
              <w:right w:val="single" w:sz="4" w:space="0" w:color="auto"/>
            </w:tcBorders>
            <w:shd w:val="clear" w:color="auto" w:fill="auto"/>
            <w:noWrap/>
            <w:vAlign w:val="bottom"/>
          </w:tcPr>
          <w:p w14:paraId="0AE87D41"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14 830,51</w:t>
            </w:r>
          </w:p>
        </w:tc>
      </w:tr>
      <w:tr w:rsidR="00D006E4" w:rsidRPr="00D006E4" w14:paraId="719D815D"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3DAB4338"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6E3E9315" w14:textId="77777777" w:rsidR="00D006E4" w:rsidRPr="00D006E4" w:rsidRDefault="00D006E4" w:rsidP="00D006E4">
            <w:pPr>
              <w:jc w:val="center"/>
              <w:rPr>
                <w:color w:val="000000"/>
                <w:sz w:val="22"/>
                <w:szCs w:val="22"/>
                <w:lang w:eastAsia="en-US"/>
              </w:rPr>
            </w:pPr>
            <w:r w:rsidRPr="00D006E4">
              <w:rPr>
                <w:color w:val="000000"/>
                <w:sz w:val="22"/>
                <w:szCs w:val="22"/>
                <w:lang w:eastAsia="en-US"/>
              </w:rPr>
              <w:t>593,22</w:t>
            </w:r>
          </w:p>
        </w:tc>
      </w:tr>
      <w:tr w:rsidR="00D006E4" w:rsidRPr="00D006E4" w14:paraId="17CA2864"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278CCFD" w14:textId="77777777" w:rsidR="00D006E4" w:rsidRPr="00D006E4" w:rsidRDefault="00D006E4" w:rsidP="00D006E4">
            <w:pPr>
              <w:rPr>
                <w:color w:val="000000"/>
                <w:sz w:val="22"/>
                <w:szCs w:val="22"/>
                <w:lang w:eastAsia="en-US"/>
              </w:rPr>
            </w:pPr>
            <w:r w:rsidRPr="00D006E4">
              <w:rPr>
                <w:color w:val="000000"/>
                <w:sz w:val="22"/>
                <w:szCs w:val="22"/>
                <w:lang w:eastAsia="en-US"/>
              </w:rPr>
              <w:t>Итого</w:t>
            </w:r>
          </w:p>
        </w:tc>
        <w:tc>
          <w:tcPr>
            <w:tcW w:w="3686" w:type="dxa"/>
            <w:tcBorders>
              <w:top w:val="nil"/>
              <w:left w:val="nil"/>
              <w:bottom w:val="single" w:sz="4" w:space="0" w:color="auto"/>
              <w:right w:val="single" w:sz="4" w:space="0" w:color="auto"/>
            </w:tcBorders>
            <w:shd w:val="clear" w:color="auto" w:fill="auto"/>
            <w:noWrap/>
            <w:vAlign w:val="bottom"/>
          </w:tcPr>
          <w:p w14:paraId="2F5CD7A9" w14:textId="77777777" w:rsidR="00D006E4" w:rsidRPr="00D006E4" w:rsidRDefault="00D006E4" w:rsidP="00D006E4">
            <w:pPr>
              <w:jc w:val="center"/>
              <w:rPr>
                <w:color w:val="000000"/>
                <w:sz w:val="22"/>
                <w:szCs w:val="22"/>
                <w:lang w:eastAsia="en-US"/>
              </w:rPr>
            </w:pPr>
            <w:r w:rsidRPr="00D006E4">
              <w:rPr>
                <w:color w:val="000000"/>
                <w:sz w:val="22"/>
                <w:szCs w:val="22"/>
                <w:lang w:eastAsia="en-US"/>
              </w:rPr>
              <w:t>593,22</w:t>
            </w:r>
          </w:p>
        </w:tc>
      </w:tr>
      <w:tr w:rsidR="00D006E4" w:rsidRPr="00D006E4" w14:paraId="35525E99"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17C4E6F" w14:textId="77777777" w:rsidR="00D006E4" w:rsidRPr="00D006E4" w:rsidRDefault="00D006E4" w:rsidP="00D006E4">
            <w:pPr>
              <w:rPr>
                <w:color w:val="000000"/>
                <w:sz w:val="22"/>
                <w:szCs w:val="22"/>
                <w:lang w:eastAsia="en-US"/>
              </w:rPr>
            </w:pPr>
            <w:r w:rsidRPr="00D006E4">
              <w:rPr>
                <w:color w:val="000000"/>
                <w:sz w:val="22"/>
                <w:szCs w:val="22"/>
                <w:lang w:eastAsia="en-US"/>
              </w:rPr>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tcPr>
          <w:p w14:paraId="58D9C473" w14:textId="77777777" w:rsidR="00D006E4" w:rsidRPr="00D006E4" w:rsidRDefault="00D006E4" w:rsidP="00D006E4">
            <w:pPr>
              <w:jc w:val="center"/>
              <w:rPr>
                <w:color w:val="000000"/>
                <w:sz w:val="22"/>
                <w:szCs w:val="22"/>
                <w:lang w:eastAsia="en-US"/>
              </w:rPr>
            </w:pPr>
            <w:r w:rsidRPr="00D006E4">
              <w:rPr>
                <w:color w:val="000000"/>
                <w:sz w:val="22"/>
                <w:szCs w:val="22"/>
                <w:lang w:eastAsia="en-US"/>
              </w:rPr>
              <w:t>579,75</w:t>
            </w:r>
          </w:p>
        </w:tc>
      </w:tr>
    </w:tbl>
    <w:p w14:paraId="3403DFD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6743,31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481,91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17.</w:t>
      </w:r>
    </w:p>
    <w:p w14:paraId="13AFD151" w14:textId="77777777" w:rsidR="00D006E4" w:rsidRPr="00D006E4" w:rsidRDefault="00D006E4" w:rsidP="00D006E4">
      <w:pPr>
        <w:ind w:firstLine="567"/>
        <w:jc w:val="both"/>
        <w:rPr>
          <w:bCs/>
          <w:sz w:val="28"/>
          <w:szCs w:val="28"/>
          <w:lang w:eastAsia="x-none"/>
        </w:rPr>
      </w:pPr>
      <w:r w:rsidRPr="00D006E4">
        <w:rPr>
          <w:bCs/>
          <w:sz w:val="28"/>
          <w:szCs w:val="28"/>
          <w:lang w:eastAsia="x-none"/>
        </w:rPr>
        <w:t>16.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498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5AFDD47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56CC8A02"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w:t>
      </w:r>
      <w:r w:rsidRPr="00D006E4">
        <w:rPr>
          <w:bCs/>
          <w:sz w:val="28"/>
          <w:szCs w:val="28"/>
          <w:lang w:eastAsia="x-none"/>
        </w:rPr>
        <w:lastRenderedPageBreak/>
        <w:t>согласно представленному договору с ПАО "КТК" на средневзвешенном уровне по данным за январь-апрель  2019 года без учета рентабельности ПАО "КТК" 4% в размере 436,23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7FD75214"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НДС предлагаем принять в следующем размере:</w:t>
      </w:r>
    </w:p>
    <w:p w14:paraId="0274C3ED" w14:textId="77777777" w:rsidR="00D006E4" w:rsidRPr="00D006E4" w:rsidRDefault="00D006E4" w:rsidP="00D006E4">
      <w:pPr>
        <w:ind w:firstLine="567"/>
        <w:jc w:val="both"/>
        <w:rPr>
          <w:bCs/>
          <w:sz w:val="28"/>
          <w:szCs w:val="28"/>
          <w:lang w:eastAsia="x-none"/>
        </w:rPr>
      </w:pPr>
      <w:r w:rsidRPr="00D006E4">
        <w:rPr>
          <w:bCs/>
          <w:sz w:val="28"/>
          <w:szCs w:val="28"/>
          <w:lang w:eastAsia="x-none"/>
        </w:rPr>
        <w:t>ДР – 2618,56 руб./</w:t>
      </w:r>
      <w:proofErr w:type="spellStart"/>
      <w:r w:rsidRPr="00D006E4">
        <w:rPr>
          <w:bCs/>
          <w:sz w:val="28"/>
          <w:szCs w:val="28"/>
          <w:lang w:eastAsia="x-none"/>
        </w:rPr>
        <w:t>тн</w:t>
      </w:r>
      <w:proofErr w:type="spellEnd"/>
      <w:r w:rsidRPr="00D006E4">
        <w:rPr>
          <w:bCs/>
          <w:sz w:val="28"/>
          <w:szCs w:val="28"/>
          <w:lang w:eastAsia="x-none"/>
        </w:rPr>
        <w:t>,</w:t>
      </w:r>
    </w:p>
    <w:p w14:paraId="548D1BE9" w14:textId="77777777" w:rsidR="00D006E4" w:rsidRPr="00D006E4" w:rsidRDefault="00D006E4" w:rsidP="00D006E4">
      <w:pPr>
        <w:ind w:firstLine="567"/>
        <w:jc w:val="both"/>
        <w:rPr>
          <w:bCs/>
          <w:sz w:val="28"/>
          <w:szCs w:val="28"/>
          <w:lang w:eastAsia="x-none"/>
        </w:rPr>
      </w:pPr>
      <w:proofErr w:type="gramStart"/>
      <w:r w:rsidRPr="00D006E4">
        <w:rPr>
          <w:bCs/>
          <w:sz w:val="28"/>
          <w:szCs w:val="28"/>
          <w:lang w:eastAsia="x-none"/>
        </w:rPr>
        <w:t>ДО  -</w:t>
      </w:r>
      <w:proofErr w:type="gramEnd"/>
      <w:r w:rsidRPr="00D006E4">
        <w:rPr>
          <w:bCs/>
          <w:sz w:val="28"/>
          <w:szCs w:val="28"/>
          <w:lang w:eastAsia="x-none"/>
        </w:rPr>
        <w:t xml:space="preserve"> 3225,76 руб./</w:t>
      </w:r>
      <w:proofErr w:type="spellStart"/>
      <w:r w:rsidRPr="00D006E4">
        <w:rPr>
          <w:bCs/>
          <w:sz w:val="28"/>
          <w:szCs w:val="28"/>
          <w:lang w:eastAsia="x-none"/>
        </w:rPr>
        <w:t>тн</w:t>
      </w:r>
      <w:proofErr w:type="spellEnd"/>
      <w:r w:rsidRPr="00D006E4">
        <w:rPr>
          <w:bCs/>
          <w:sz w:val="28"/>
          <w:szCs w:val="28"/>
          <w:lang w:eastAsia="x-none"/>
        </w:rPr>
        <w:t>,</w:t>
      </w:r>
    </w:p>
    <w:p w14:paraId="4474980E"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3385,36 руб./</w:t>
      </w:r>
      <w:proofErr w:type="spellStart"/>
      <w:r w:rsidRPr="00D006E4">
        <w:rPr>
          <w:bCs/>
          <w:sz w:val="28"/>
          <w:szCs w:val="28"/>
          <w:lang w:eastAsia="x-none"/>
        </w:rPr>
        <w:t>тн</w:t>
      </w:r>
      <w:proofErr w:type="spellEnd"/>
      <w:r w:rsidRPr="00D006E4">
        <w:rPr>
          <w:bCs/>
          <w:sz w:val="28"/>
          <w:szCs w:val="28"/>
          <w:lang w:eastAsia="x-none"/>
        </w:rPr>
        <w:t>,</w:t>
      </w:r>
    </w:p>
    <w:p w14:paraId="47FA3CD5"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3333,76 руб./</w:t>
      </w:r>
      <w:proofErr w:type="spellStart"/>
      <w:r w:rsidRPr="00D006E4">
        <w:rPr>
          <w:bCs/>
          <w:sz w:val="28"/>
          <w:szCs w:val="28"/>
          <w:lang w:eastAsia="x-none"/>
        </w:rPr>
        <w:t>тн</w:t>
      </w:r>
      <w:proofErr w:type="spellEnd"/>
      <w:r w:rsidRPr="00D006E4">
        <w:rPr>
          <w:bCs/>
          <w:sz w:val="28"/>
          <w:szCs w:val="28"/>
          <w:lang w:eastAsia="x-none"/>
        </w:rPr>
        <w:t>.</w:t>
      </w:r>
    </w:p>
    <w:p w14:paraId="65FC98DC" w14:textId="77777777" w:rsidR="00D006E4" w:rsidRPr="00D006E4" w:rsidRDefault="00D006E4" w:rsidP="00D006E4">
      <w:pPr>
        <w:tabs>
          <w:tab w:val="left" w:pos="3799"/>
        </w:tabs>
        <w:ind w:firstLine="567"/>
        <w:jc w:val="both"/>
        <w:rPr>
          <w:bCs/>
          <w:color w:val="FF0000"/>
          <w:szCs w:val="28"/>
          <w:lang w:eastAsia="en-US"/>
        </w:rPr>
      </w:pPr>
      <w:r w:rsidRPr="00D006E4">
        <w:rPr>
          <w:bCs/>
          <w:sz w:val="28"/>
          <w:szCs w:val="28"/>
          <w:lang w:eastAsia="x-none"/>
        </w:rPr>
        <w:tab/>
      </w:r>
    </w:p>
    <w:p w14:paraId="268115D4" w14:textId="77777777" w:rsidR="00D006E4" w:rsidRPr="00D006E4" w:rsidRDefault="00D006E4" w:rsidP="00D006E4">
      <w:pPr>
        <w:ind w:left="1070"/>
        <w:jc w:val="center"/>
        <w:rPr>
          <w:b/>
          <w:bCs/>
          <w:sz w:val="28"/>
          <w:szCs w:val="28"/>
          <w:lang w:eastAsia="x-none"/>
        </w:rPr>
      </w:pPr>
      <w:proofErr w:type="spellStart"/>
      <w:r w:rsidRPr="00D006E4">
        <w:rPr>
          <w:b/>
          <w:bCs/>
          <w:sz w:val="28"/>
          <w:szCs w:val="28"/>
          <w:lang w:eastAsia="x-none"/>
        </w:rPr>
        <w:t>Таштагольский</w:t>
      </w:r>
      <w:proofErr w:type="spellEnd"/>
      <w:r w:rsidRPr="00D006E4">
        <w:rPr>
          <w:b/>
          <w:bCs/>
          <w:sz w:val="28"/>
          <w:szCs w:val="28"/>
          <w:lang w:eastAsia="x-none"/>
        </w:rPr>
        <w:t xml:space="preserve"> филиал</w:t>
      </w:r>
    </w:p>
    <w:p w14:paraId="412F1AB1" w14:textId="77777777" w:rsidR="00D006E4" w:rsidRPr="00D006E4" w:rsidRDefault="00D006E4" w:rsidP="00D006E4">
      <w:pPr>
        <w:ind w:left="1070"/>
        <w:jc w:val="center"/>
        <w:rPr>
          <w:b/>
          <w:bCs/>
          <w:color w:val="FF0000"/>
          <w:sz w:val="28"/>
          <w:szCs w:val="28"/>
          <w:lang w:eastAsia="x-none"/>
        </w:rPr>
      </w:pPr>
    </w:p>
    <w:p w14:paraId="471FC660"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Таштагольский</w:t>
      </w:r>
      <w:proofErr w:type="spellEnd"/>
      <w:r w:rsidRPr="00D006E4">
        <w:rPr>
          <w:bCs/>
          <w:sz w:val="28"/>
          <w:szCs w:val="28"/>
          <w:lang w:eastAsia="x-none"/>
        </w:rPr>
        <w:t xml:space="preserve">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обеспечивает углем население </w:t>
      </w:r>
      <w:proofErr w:type="spellStart"/>
      <w:r w:rsidRPr="00D006E4">
        <w:rPr>
          <w:bCs/>
          <w:sz w:val="28"/>
          <w:szCs w:val="28"/>
          <w:lang w:eastAsia="x-none"/>
        </w:rPr>
        <w:t>Таштагольского</w:t>
      </w:r>
      <w:proofErr w:type="spellEnd"/>
      <w:r w:rsidRPr="00D006E4">
        <w:rPr>
          <w:bCs/>
          <w:sz w:val="28"/>
          <w:szCs w:val="28"/>
          <w:lang w:eastAsia="x-none"/>
        </w:rPr>
        <w:t xml:space="preserve"> городского округа.</w:t>
      </w:r>
    </w:p>
    <w:p w14:paraId="290A350E"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07A22E4F"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ПАО «КТК».</w:t>
      </w:r>
    </w:p>
    <w:p w14:paraId="73D74677"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 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24B74528"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val="x-none" w:eastAsia="x-none"/>
        </w:rPr>
        <w:t>тн</w:t>
      </w:r>
      <w:proofErr w:type="spellEnd"/>
      <w:r w:rsidRPr="00D006E4">
        <w:rPr>
          <w:bCs/>
          <w:sz w:val="28"/>
          <w:szCs w:val="28"/>
          <w:lang w:val="x-none" w:eastAsia="x-none"/>
        </w:rPr>
        <w:t>, ДО, ДПКО, ДПК – 1980 руб./</w:t>
      </w:r>
      <w:proofErr w:type="spellStart"/>
      <w:r w:rsidRPr="00D006E4">
        <w:rPr>
          <w:bCs/>
          <w:sz w:val="28"/>
          <w:szCs w:val="28"/>
          <w:lang w:val="x-none" w:eastAsia="x-none"/>
        </w:rPr>
        <w:t>тн</w:t>
      </w:r>
      <w:proofErr w:type="spellEnd"/>
      <w:r w:rsidRPr="00D006E4">
        <w:rPr>
          <w:bCs/>
          <w:sz w:val="28"/>
          <w:szCs w:val="28"/>
          <w:lang w:val="x-none" w:eastAsia="x-none"/>
        </w:rPr>
        <w:t>; ООО «</w:t>
      </w:r>
      <w:proofErr w:type="spellStart"/>
      <w:r w:rsidRPr="00D006E4">
        <w:rPr>
          <w:bCs/>
          <w:sz w:val="28"/>
          <w:szCs w:val="28"/>
          <w:lang w:val="x-none" w:eastAsia="x-none"/>
        </w:rPr>
        <w:t>Белкомерц</w:t>
      </w:r>
      <w:proofErr w:type="spellEnd"/>
      <w:r w:rsidRPr="00D006E4">
        <w:rPr>
          <w:bCs/>
          <w:sz w:val="28"/>
          <w:szCs w:val="28"/>
          <w:lang w:val="x-none" w:eastAsia="x-none"/>
        </w:rPr>
        <w:t>»: цена ДР 1280 руб./</w:t>
      </w:r>
      <w:proofErr w:type="spellStart"/>
      <w:r w:rsidRPr="00D006E4">
        <w:rPr>
          <w:bCs/>
          <w:sz w:val="28"/>
          <w:szCs w:val="28"/>
          <w:lang w:val="x-none" w:eastAsia="x-none"/>
        </w:rPr>
        <w:t>тн</w:t>
      </w:r>
      <w:proofErr w:type="spellEnd"/>
      <w:r w:rsidRPr="00D006E4">
        <w:rPr>
          <w:bCs/>
          <w:sz w:val="28"/>
          <w:szCs w:val="28"/>
          <w:lang w:val="x-none" w:eastAsia="x-none"/>
        </w:rPr>
        <w:t>, ДО, ДПКО, ДПК – 1940 руб./</w:t>
      </w:r>
      <w:proofErr w:type="spellStart"/>
      <w:r w:rsidRPr="00D006E4">
        <w:rPr>
          <w:bCs/>
          <w:sz w:val="28"/>
          <w:szCs w:val="28"/>
          <w:lang w:val="x-none" w:eastAsia="x-none"/>
        </w:rPr>
        <w:t>тн</w:t>
      </w:r>
      <w:proofErr w:type="spellEnd"/>
      <w:r w:rsidRPr="00D006E4">
        <w:rPr>
          <w:bCs/>
          <w:sz w:val="28"/>
          <w:szCs w:val="28"/>
          <w:lang w:val="x-none" w:eastAsia="x-none"/>
        </w:rPr>
        <w:t>. Стоимость угля по договорам ОАО ПАО «КТК» находится в рамках среднерыночной.</w:t>
      </w:r>
    </w:p>
    <w:p w14:paraId="25E4E82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30416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27764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30416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27764 </w:t>
      </w:r>
      <w:proofErr w:type="spellStart"/>
      <w:r w:rsidRPr="00D006E4">
        <w:rPr>
          <w:bCs/>
          <w:sz w:val="28"/>
          <w:szCs w:val="28"/>
          <w:lang w:eastAsia="x-none"/>
        </w:rPr>
        <w:t>тн</w:t>
      </w:r>
      <w:proofErr w:type="spellEnd"/>
      <w:r w:rsidRPr="00D006E4">
        <w:rPr>
          <w:bCs/>
          <w:sz w:val="28"/>
          <w:szCs w:val="28"/>
          <w:lang w:eastAsia="x-none"/>
        </w:rPr>
        <w:t xml:space="preserve">. </w:t>
      </w:r>
    </w:p>
    <w:p w14:paraId="59ABB54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 считает обоснованным принять объемы в размере 30416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27764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2B554D37"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14132,53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464,64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18.</w:t>
      </w:r>
    </w:p>
    <w:p w14:paraId="027FFF37"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036E985B"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3132,71 </w:t>
      </w:r>
      <w:proofErr w:type="spellStart"/>
      <w:r w:rsidRPr="00D006E4">
        <w:rPr>
          <w:bCs/>
          <w:sz w:val="28"/>
          <w:szCs w:val="28"/>
          <w:lang w:eastAsia="x-none"/>
        </w:rPr>
        <w:t>тыс.руб</w:t>
      </w:r>
      <w:proofErr w:type="spellEnd"/>
      <w:r w:rsidRPr="00D006E4">
        <w:rPr>
          <w:bCs/>
          <w:sz w:val="28"/>
          <w:szCs w:val="28"/>
          <w:lang w:eastAsia="x-none"/>
        </w:rPr>
        <w:t xml:space="preserve">. Представлена расшифровка заработной платы за отчетный период регулирования, штатное расписание на период регулирования, положение о премировании, приказы о премировании грузчиков за разгрузку вагонов. Расходы принимаются согласно факту отчетного периода по расшифровке организации с индексом 104,5 (индексация по приказу), без учета премии за рейтинг т.к. она не </w:t>
      </w:r>
      <w:r w:rsidRPr="00D006E4">
        <w:rPr>
          <w:bCs/>
          <w:sz w:val="28"/>
          <w:szCs w:val="28"/>
          <w:lang w:eastAsia="x-none"/>
        </w:rPr>
        <w:lastRenderedPageBreak/>
        <w:t xml:space="preserve">предусмотрена положением о премировании. Фонд оплаты труда принимается в размере 3120,7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в размере 26401,84 руб. и численность в количестве 9,85 чел. – согласно штатному расписанию от 01.03.2019. </w:t>
      </w:r>
    </w:p>
    <w:p w14:paraId="44D79774"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1DDA170C"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52B2F0B7"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946,08 </w:t>
      </w:r>
      <w:proofErr w:type="spellStart"/>
      <w:r w:rsidRPr="00D006E4">
        <w:rPr>
          <w:bCs/>
          <w:sz w:val="28"/>
          <w:szCs w:val="28"/>
          <w:lang w:eastAsia="x-none"/>
        </w:rPr>
        <w:t>тыс.руб</w:t>
      </w:r>
      <w:proofErr w:type="spellEnd"/>
      <w:r w:rsidRPr="00D006E4">
        <w:rPr>
          <w:bCs/>
          <w:sz w:val="28"/>
          <w:szCs w:val="28"/>
          <w:lang w:eastAsia="x-none"/>
        </w:rPr>
        <w:t>.</w:t>
      </w:r>
    </w:p>
    <w:p w14:paraId="35C96FA7"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942,45 </w:t>
      </w:r>
      <w:proofErr w:type="spellStart"/>
      <w:r w:rsidRPr="00D006E4">
        <w:rPr>
          <w:bCs/>
          <w:sz w:val="28"/>
          <w:szCs w:val="28"/>
          <w:lang w:eastAsia="x-none"/>
        </w:rPr>
        <w:t>тыс.руб</w:t>
      </w:r>
      <w:proofErr w:type="spellEnd"/>
      <w:r w:rsidRPr="00D006E4">
        <w:rPr>
          <w:bCs/>
          <w:sz w:val="28"/>
          <w:szCs w:val="28"/>
          <w:lang w:eastAsia="x-none"/>
        </w:rPr>
        <w:t>. (30,2%).</w:t>
      </w:r>
    </w:p>
    <w:p w14:paraId="0BCD24F9" w14:textId="77777777" w:rsidR="00D006E4" w:rsidRPr="00D006E4" w:rsidRDefault="00D006E4" w:rsidP="00D006E4">
      <w:pPr>
        <w:ind w:firstLine="567"/>
        <w:jc w:val="both"/>
        <w:rPr>
          <w:color w:val="000000"/>
          <w:sz w:val="28"/>
          <w:szCs w:val="28"/>
          <w:lang w:eastAsia="x-none"/>
        </w:rPr>
      </w:pPr>
      <w:r w:rsidRPr="00D006E4">
        <w:rPr>
          <w:bCs/>
          <w:color w:val="000000"/>
          <w:sz w:val="28"/>
          <w:szCs w:val="28"/>
          <w:lang w:eastAsia="x-none"/>
        </w:rPr>
        <w:t>3. 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xml:space="preserve">» </w:t>
      </w:r>
      <w:r w:rsidRPr="00D006E4">
        <w:rPr>
          <w:color w:val="000000"/>
          <w:sz w:val="28"/>
          <w:szCs w:val="28"/>
          <w:lang w:eastAsia="x-none"/>
        </w:rPr>
        <w:t xml:space="preserve">предлагает принять расходы на топливо и горюче-смазочные материалы в сумме 339,32 </w:t>
      </w:r>
      <w:proofErr w:type="spellStart"/>
      <w:r w:rsidRPr="00D006E4">
        <w:rPr>
          <w:color w:val="000000"/>
          <w:sz w:val="28"/>
          <w:szCs w:val="28"/>
          <w:lang w:eastAsia="x-none"/>
        </w:rPr>
        <w:t>тыс.руб</w:t>
      </w:r>
      <w:proofErr w:type="spellEnd"/>
      <w:r w:rsidRPr="00D006E4">
        <w:rPr>
          <w:color w:val="000000"/>
          <w:sz w:val="28"/>
          <w:szCs w:val="28"/>
          <w:lang w:eastAsia="x-none"/>
        </w:rPr>
        <w:t xml:space="preserve">. </w:t>
      </w:r>
    </w:p>
    <w:p w14:paraId="58102CFD" w14:textId="77777777" w:rsidR="00D006E4" w:rsidRPr="00D006E4" w:rsidRDefault="00D006E4" w:rsidP="00D006E4">
      <w:pPr>
        <w:ind w:firstLine="567"/>
        <w:jc w:val="both"/>
        <w:rPr>
          <w:color w:val="000000"/>
          <w:sz w:val="28"/>
          <w:szCs w:val="28"/>
          <w:lang w:eastAsia="x-none"/>
        </w:rPr>
      </w:pPr>
      <w:r w:rsidRPr="00D006E4">
        <w:rPr>
          <w:color w:val="000000"/>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размере 339,32 </w:t>
      </w:r>
      <w:proofErr w:type="spellStart"/>
      <w:r w:rsidRPr="00D006E4">
        <w:rPr>
          <w:color w:val="000000"/>
          <w:sz w:val="28"/>
          <w:szCs w:val="28"/>
          <w:lang w:eastAsia="x-none"/>
        </w:rPr>
        <w:t>тыс.руб</w:t>
      </w:r>
      <w:proofErr w:type="spellEnd"/>
      <w:r w:rsidRPr="00D006E4">
        <w:rPr>
          <w:color w:val="000000"/>
          <w:sz w:val="28"/>
          <w:szCs w:val="28"/>
          <w:lang w:eastAsia="x-none"/>
        </w:rPr>
        <w:t>.</w:t>
      </w:r>
    </w:p>
    <w:p w14:paraId="7F9AB927" w14:textId="77777777" w:rsidR="00D006E4" w:rsidRPr="00D006E4" w:rsidRDefault="00D006E4" w:rsidP="00D006E4">
      <w:pPr>
        <w:ind w:firstLine="567"/>
        <w:jc w:val="both"/>
        <w:rPr>
          <w:sz w:val="28"/>
          <w:szCs w:val="28"/>
          <w:lang w:eastAsia="x-none"/>
        </w:rPr>
      </w:pPr>
      <w:r w:rsidRPr="00D006E4">
        <w:rPr>
          <w:sz w:val="28"/>
          <w:szCs w:val="28"/>
          <w:lang w:eastAsia="x-none"/>
        </w:rPr>
        <w:t>4. Транспортные расходы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в размере 531,3 тыс. руб., данные расходы включают в себя услуги ПТУ.</w:t>
      </w:r>
    </w:p>
    <w:p w14:paraId="6DBE05CD" w14:textId="77777777" w:rsidR="00D006E4" w:rsidRPr="00D006E4" w:rsidRDefault="00D006E4" w:rsidP="00D006E4">
      <w:pPr>
        <w:ind w:firstLine="567"/>
        <w:jc w:val="both"/>
        <w:rPr>
          <w:sz w:val="28"/>
          <w:szCs w:val="20"/>
          <w:lang w:val="x-none"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r w:rsidRPr="00D006E4">
        <w:rPr>
          <w:sz w:val="28"/>
          <w:szCs w:val="20"/>
          <w:lang w:val="x-none" w:eastAsia="x-none"/>
        </w:rPr>
        <w:t xml:space="preserve"> </w:t>
      </w:r>
    </w:p>
    <w:p w14:paraId="2DF1746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по данным организации за отчетный период составили 510,87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сумме 582,8 </w:t>
      </w:r>
      <w:proofErr w:type="spellStart"/>
      <w:r w:rsidRPr="00D006E4">
        <w:rPr>
          <w:sz w:val="28"/>
          <w:szCs w:val="28"/>
          <w:lang w:eastAsia="x-none"/>
        </w:rPr>
        <w:t>тыс.руб</w:t>
      </w:r>
      <w:proofErr w:type="spellEnd"/>
      <w:r w:rsidRPr="00D006E4">
        <w:rPr>
          <w:sz w:val="28"/>
          <w:szCs w:val="28"/>
          <w:lang w:eastAsia="x-none"/>
        </w:rPr>
        <w:t xml:space="preserve">. подтверждены счет-фактурами. Разница в суммах по пояснению организации обусловлена тем, что выставление счетов-фактур происходит по факту поставки, а принятие расходов в расчет издержек – по факту реализации угля. </w:t>
      </w:r>
    </w:p>
    <w:p w14:paraId="230B285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принимаются на уровне факта отчетного периода с индексацией регулируемых тарифов на железнодорожные перевозки грузов в регулируемом секторе по прогнозу социально-экономического развития Минэкономразвития России 4% в сумме 531,30 </w:t>
      </w:r>
      <w:proofErr w:type="spellStart"/>
      <w:r w:rsidRPr="00D006E4">
        <w:rPr>
          <w:sz w:val="28"/>
          <w:szCs w:val="28"/>
          <w:lang w:eastAsia="x-none"/>
        </w:rPr>
        <w:t>тыс.руб</w:t>
      </w:r>
      <w:proofErr w:type="spellEnd"/>
      <w:r w:rsidRPr="00D006E4">
        <w:rPr>
          <w:sz w:val="28"/>
          <w:szCs w:val="28"/>
          <w:lang w:eastAsia="x-none"/>
        </w:rPr>
        <w:t>.</w:t>
      </w:r>
    </w:p>
    <w:p w14:paraId="7E16C5A0" w14:textId="77777777" w:rsidR="00D006E4" w:rsidRPr="00D006E4" w:rsidRDefault="00D006E4" w:rsidP="00D006E4">
      <w:pPr>
        <w:ind w:firstLine="567"/>
        <w:jc w:val="both"/>
        <w:rPr>
          <w:sz w:val="28"/>
          <w:szCs w:val="28"/>
          <w:lang w:eastAsia="en-US"/>
        </w:rPr>
      </w:pPr>
      <w:r w:rsidRPr="00D006E4">
        <w:rPr>
          <w:sz w:val="28"/>
          <w:szCs w:val="28"/>
          <w:lang w:eastAsia="x-none"/>
        </w:rPr>
        <w:t>5.</w:t>
      </w:r>
      <w:r w:rsidRPr="00D006E4">
        <w:rPr>
          <w:bCs/>
          <w:szCs w:val="28"/>
          <w:lang w:eastAsia="en-US"/>
        </w:rPr>
        <w:t xml:space="preserve"> </w:t>
      </w:r>
      <w:r w:rsidRPr="00D006E4">
        <w:rPr>
          <w:sz w:val="28"/>
          <w:szCs w:val="28"/>
          <w:lang w:eastAsia="x-none"/>
        </w:rPr>
        <w:t>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расходы на аренду в сумме 71,5 </w:t>
      </w:r>
      <w:proofErr w:type="spellStart"/>
      <w:r w:rsidRPr="00D006E4">
        <w:rPr>
          <w:sz w:val="28"/>
          <w:szCs w:val="28"/>
          <w:lang w:eastAsia="x-none"/>
        </w:rPr>
        <w:t>тыс.руб</w:t>
      </w:r>
      <w:proofErr w:type="spellEnd"/>
      <w:r w:rsidRPr="00D006E4">
        <w:rPr>
          <w:sz w:val="28"/>
          <w:szCs w:val="28"/>
          <w:lang w:eastAsia="x-none"/>
        </w:rPr>
        <w:t>.  Организацией п</w:t>
      </w:r>
      <w:r w:rsidRPr="00D006E4">
        <w:rPr>
          <w:sz w:val="28"/>
          <w:szCs w:val="28"/>
          <w:lang w:eastAsia="en-US"/>
        </w:rPr>
        <w:t xml:space="preserve">редоставлен договор аренды транспортного средства от 03.10.2016 до 31.12.2016. Пролонгации договора на период регулирования не представлено. Также представлен договор субаренды нежилого помещения, договор аренды рабочего места на сумму 3 </w:t>
      </w:r>
      <w:proofErr w:type="spellStart"/>
      <w:r w:rsidRPr="00D006E4">
        <w:rPr>
          <w:sz w:val="28"/>
          <w:szCs w:val="28"/>
          <w:lang w:eastAsia="en-US"/>
        </w:rPr>
        <w:t>тыс.руб</w:t>
      </w:r>
      <w:proofErr w:type="spellEnd"/>
      <w:r w:rsidRPr="00D006E4">
        <w:rPr>
          <w:sz w:val="28"/>
          <w:szCs w:val="28"/>
          <w:lang w:eastAsia="en-US"/>
        </w:rPr>
        <w:t xml:space="preserve">. в мес. </w:t>
      </w:r>
    </w:p>
    <w:p w14:paraId="4AA88449" w14:textId="77777777" w:rsidR="00D006E4" w:rsidRPr="00D006E4" w:rsidRDefault="00D006E4" w:rsidP="00D006E4">
      <w:pPr>
        <w:ind w:firstLine="567"/>
        <w:jc w:val="both"/>
        <w:rPr>
          <w:sz w:val="28"/>
          <w:szCs w:val="28"/>
          <w:lang w:eastAsia="x-none"/>
        </w:rPr>
      </w:pPr>
      <w:r w:rsidRPr="00D006E4">
        <w:rPr>
          <w:sz w:val="28"/>
          <w:szCs w:val="28"/>
          <w:lang w:eastAsia="en-US"/>
        </w:rPr>
        <w:lastRenderedPageBreak/>
        <w:t xml:space="preserve">Расходы по аренде принимаются в соответствии с представленными договорами на период регулирования в размере 71,5 </w:t>
      </w:r>
      <w:proofErr w:type="spellStart"/>
      <w:r w:rsidRPr="00D006E4">
        <w:rPr>
          <w:sz w:val="28"/>
          <w:szCs w:val="28"/>
          <w:lang w:eastAsia="en-US"/>
        </w:rPr>
        <w:t>тыс.руб</w:t>
      </w:r>
      <w:proofErr w:type="spellEnd"/>
      <w:r w:rsidRPr="00D006E4">
        <w:rPr>
          <w:sz w:val="28"/>
          <w:szCs w:val="28"/>
          <w:lang w:eastAsia="en-US"/>
        </w:rPr>
        <w:t>.</w:t>
      </w:r>
    </w:p>
    <w:p w14:paraId="3DE7B36B"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80,46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7CDAF3F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76CE8B1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76,91 </w:t>
      </w:r>
      <w:proofErr w:type="spellStart"/>
      <w:r w:rsidRPr="00D006E4">
        <w:rPr>
          <w:sz w:val="28"/>
          <w:szCs w:val="28"/>
          <w:lang w:eastAsia="x-none"/>
        </w:rPr>
        <w:t>тыс.руб</w:t>
      </w:r>
      <w:proofErr w:type="spellEnd"/>
      <w:r w:rsidRPr="00D006E4">
        <w:rPr>
          <w:sz w:val="28"/>
          <w:szCs w:val="28"/>
          <w:lang w:eastAsia="x-none"/>
        </w:rPr>
        <w:t xml:space="preserve">. На период регулирования расходы принимаются по подтвержденному факту отчетного периода с индексом Минэкономразвития России 104,6 в сумме 80,46 </w:t>
      </w:r>
      <w:proofErr w:type="spellStart"/>
      <w:r w:rsidRPr="00D006E4">
        <w:rPr>
          <w:sz w:val="28"/>
          <w:szCs w:val="28"/>
          <w:lang w:eastAsia="x-none"/>
        </w:rPr>
        <w:t>тыс.руб</w:t>
      </w:r>
      <w:proofErr w:type="spellEnd"/>
      <w:r w:rsidRPr="00D006E4">
        <w:rPr>
          <w:sz w:val="28"/>
          <w:szCs w:val="28"/>
          <w:lang w:eastAsia="x-none"/>
        </w:rPr>
        <w:t>.</w:t>
      </w:r>
    </w:p>
    <w:p w14:paraId="6CBA15DE" w14:textId="77777777" w:rsidR="00D006E4" w:rsidRPr="00D006E4" w:rsidRDefault="00D006E4" w:rsidP="00D006E4">
      <w:pPr>
        <w:ind w:firstLine="567"/>
        <w:jc w:val="both"/>
        <w:rPr>
          <w:bCs/>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ремонт и техническое обслуживание основных средств в размере 846,99 </w:t>
      </w:r>
      <w:proofErr w:type="spellStart"/>
      <w:r w:rsidRPr="00D006E4">
        <w:rPr>
          <w:bCs/>
          <w:sz w:val="28"/>
          <w:szCs w:val="28"/>
          <w:lang w:eastAsia="x-none"/>
        </w:rPr>
        <w:t>тыс.руб</w:t>
      </w:r>
      <w:proofErr w:type="spellEnd"/>
      <w:r w:rsidRPr="00D006E4">
        <w:rPr>
          <w:bCs/>
          <w:sz w:val="28"/>
          <w:szCs w:val="28"/>
          <w:lang w:eastAsia="x-none"/>
        </w:rPr>
        <w:t>. Расходы включают: ремонт зданий и сооружений, автозапчасти, ремонт автотранспорта, стройматериалы, ремонт оборудования и т.д.</w:t>
      </w:r>
    </w:p>
    <w:p w14:paraId="39E5C7E1"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Фактические расходы по ремонту подтверждены данными бухгалтерского учета, счетами-фактурами, дефектными ведомостями, актами выполненных работ. </w:t>
      </w:r>
      <w:r w:rsidRPr="00D006E4">
        <w:rPr>
          <w:sz w:val="28"/>
          <w:szCs w:val="28"/>
          <w:lang w:eastAsia="x-none"/>
        </w:rPr>
        <w:t xml:space="preserve">Сумма расходов на период регулирования принимается по факту отчетного периода с индексом Минэкономразвития России 104,6 в сумме 846,99 </w:t>
      </w:r>
      <w:proofErr w:type="spellStart"/>
      <w:r w:rsidRPr="00D006E4">
        <w:rPr>
          <w:sz w:val="28"/>
          <w:szCs w:val="28"/>
          <w:lang w:eastAsia="x-none"/>
        </w:rPr>
        <w:t>тыс.руб</w:t>
      </w:r>
      <w:proofErr w:type="spellEnd"/>
      <w:r w:rsidRPr="00D006E4">
        <w:rPr>
          <w:sz w:val="28"/>
          <w:szCs w:val="28"/>
          <w:lang w:eastAsia="x-none"/>
        </w:rPr>
        <w:t>.</w:t>
      </w:r>
    </w:p>
    <w:p w14:paraId="3F31E1AC" w14:textId="77777777" w:rsidR="00D006E4" w:rsidRPr="00D006E4" w:rsidRDefault="00D006E4" w:rsidP="00D006E4">
      <w:pPr>
        <w:ind w:firstLine="567"/>
        <w:jc w:val="both"/>
        <w:rPr>
          <w:bCs/>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услуги по разгрузке вагонов в размере 781,59 </w:t>
      </w:r>
      <w:proofErr w:type="spellStart"/>
      <w:r w:rsidRPr="00D006E4">
        <w:rPr>
          <w:bCs/>
          <w:sz w:val="28"/>
          <w:szCs w:val="28"/>
          <w:lang w:eastAsia="x-none"/>
        </w:rPr>
        <w:t>тыс.руб</w:t>
      </w:r>
      <w:proofErr w:type="spellEnd"/>
      <w:r w:rsidRPr="00D006E4">
        <w:rPr>
          <w:bCs/>
          <w:sz w:val="28"/>
          <w:szCs w:val="28"/>
          <w:lang w:eastAsia="x-none"/>
        </w:rPr>
        <w:t xml:space="preserve">. Расшифровки предложения на период регулирования не представлено. Организацией представлен договор с ИП Вишняков от 27.01.2015 с пролонгацией на каждый последующий год. Также представлено письмо ИП Вишнякова о необходимости повышения стоимости выгрузки до 2300 руб.-вагон. Расходы определены </w:t>
      </w:r>
      <w:proofErr w:type="spellStart"/>
      <w:r w:rsidRPr="00D006E4">
        <w:rPr>
          <w:bCs/>
          <w:sz w:val="28"/>
          <w:szCs w:val="28"/>
          <w:lang w:eastAsia="x-none"/>
        </w:rPr>
        <w:t>расчетно</w:t>
      </w:r>
      <w:proofErr w:type="spellEnd"/>
      <w:r w:rsidRPr="00D006E4">
        <w:rPr>
          <w:bCs/>
          <w:sz w:val="28"/>
          <w:szCs w:val="28"/>
          <w:lang w:eastAsia="x-none"/>
        </w:rPr>
        <w:t xml:space="preserve"> исходя из фактических расходов отчетного периода с индексом </w:t>
      </w:r>
      <w:r w:rsidRPr="00D006E4">
        <w:rPr>
          <w:sz w:val="28"/>
          <w:szCs w:val="28"/>
          <w:lang w:eastAsia="x-none"/>
        </w:rPr>
        <w:t>104,6 по прогнозу социально-экономического развития Минэкономразвития России</w:t>
      </w:r>
      <w:r w:rsidRPr="00D006E4">
        <w:rPr>
          <w:bCs/>
          <w:sz w:val="28"/>
          <w:szCs w:val="28"/>
          <w:lang w:eastAsia="x-none"/>
        </w:rPr>
        <w:t>: 30416тн (план угля) / 69,2тн (вес 1 вагона) * 1700руб./вагон *1,046. Итого, затраты на услуги по разгрузке вагонов принимаются в размере 781,59 тыс. руб.</w:t>
      </w:r>
    </w:p>
    <w:p w14:paraId="77AB62A4"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прочие расходы, связанные с реализацией угля населению в сумме 3859,38 </w:t>
      </w:r>
      <w:proofErr w:type="spellStart"/>
      <w:r w:rsidRPr="00D006E4">
        <w:rPr>
          <w:sz w:val="28"/>
          <w:szCs w:val="28"/>
          <w:lang w:eastAsia="x-none"/>
        </w:rPr>
        <w:t>тыс.руб</w:t>
      </w:r>
      <w:proofErr w:type="spellEnd"/>
      <w:r w:rsidRPr="00D006E4">
        <w:rPr>
          <w:sz w:val="28"/>
          <w:szCs w:val="28"/>
          <w:lang w:eastAsia="x-none"/>
        </w:rPr>
        <w:t xml:space="preserve">. </w:t>
      </w:r>
    </w:p>
    <w:p w14:paraId="04F421A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24BB785B"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4705047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9.1. Расходы на страхование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1,34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отчетного периода </w:t>
      </w:r>
      <w:r w:rsidRPr="00D006E4">
        <w:rPr>
          <w:sz w:val="28"/>
          <w:szCs w:val="20"/>
          <w:lang w:val="x-none" w:eastAsia="x-none"/>
        </w:rPr>
        <w:t>представлены</w:t>
      </w:r>
      <w:r w:rsidRPr="00D006E4">
        <w:rPr>
          <w:sz w:val="28"/>
          <w:szCs w:val="28"/>
          <w:lang w:eastAsia="x-none"/>
        </w:rPr>
        <w:t xml:space="preserve"> бухгалтерская отчетность, договор ОСАГО. Затраты принимаются по предложению в размере 1,34 </w:t>
      </w:r>
      <w:proofErr w:type="spellStart"/>
      <w:r w:rsidRPr="00D006E4">
        <w:rPr>
          <w:sz w:val="28"/>
          <w:szCs w:val="28"/>
          <w:lang w:eastAsia="x-none"/>
        </w:rPr>
        <w:t>тыс.руб</w:t>
      </w:r>
      <w:proofErr w:type="spellEnd"/>
      <w:r w:rsidRPr="00D006E4">
        <w:rPr>
          <w:sz w:val="28"/>
          <w:szCs w:val="28"/>
          <w:lang w:eastAsia="x-none"/>
        </w:rPr>
        <w:t>.</w:t>
      </w:r>
    </w:p>
    <w:p w14:paraId="268A098D" w14:textId="77777777" w:rsidR="00D006E4" w:rsidRPr="00D006E4" w:rsidRDefault="00D006E4" w:rsidP="00D006E4">
      <w:pPr>
        <w:ind w:firstLine="567"/>
        <w:jc w:val="both"/>
        <w:rPr>
          <w:sz w:val="28"/>
          <w:szCs w:val="28"/>
          <w:lang w:eastAsia="x-none"/>
        </w:rPr>
      </w:pPr>
      <w:r w:rsidRPr="00D006E4">
        <w:rPr>
          <w:sz w:val="28"/>
          <w:szCs w:val="28"/>
          <w:lang w:eastAsia="x-none"/>
        </w:rPr>
        <w:t>9.2.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26,92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w:t>
      </w:r>
      <w:r w:rsidRPr="00D006E4">
        <w:rPr>
          <w:sz w:val="28"/>
          <w:szCs w:val="28"/>
          <w:lang w:eastAsia="x-none"/>
        </w:rPr>
        <w:lastRenderedPageBreak/>
        <w:t xml:space="preserve">Расходы принимаются по факту отчетного периода с индексом Минэкономразвития России 104,6 в размере 26,92 </w:t>
      </w:r>
      <w:proofErr w:type="spellStart"/>
      <w:r w:rsidRPr="00D006E4">
        <w:rPr>
          <w:sz w:val="28"/>
          <w:szCs w:val="28"/>
          <w:lang w:eastAsia="x-none"/>
        </w:rPr>
        <w:t>тыс.руб</w:t>
      </w:r>
      <w:proofErr w:type="spellEnd"/>
      <w:r w:rsidRPr="00D006E4">
        <w:rPr>
          <w:sz w:val="28"/>
          <w:szCs w:val="28"/>
          <w:lang w:eastAsia="x-none"/>
        </w:rPr>
        <w:t>.</w:t>
      </w:r>
    </w:p>
    <w:p w14:paraId="189D2D68" w14:textId="77777777" w:rsidR="00D006E4" w:rsidRPr="00D006E4" w:rsidRDefault="00D006E4" w:rsidP="00D006E4">
      <w:pPr>
        <w:ind w:firstLine="567"/>
        <w:jc w:val="both"/>
        <w:rPr>
          <w:sz w:val="28"/>
          <w:szCs w:val="28"/>
          <w:lang w:eastAsia="x-none"/>
        </w:rPr>
      </w:pPr>
      <w:r w:rsidRPr="00D006E4">
        <w:rPr>
          <w:sz w:val="28"/>
          <w:szCs w:val="28"/>
          <w:lang w:eastAsia="x-none"/>
        </w:rPr>
        <w:t>9.3. Информационные, консультационные услуги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11,9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11,382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индексом Минэкономразвития России 104,6 в размере 11,90 </w:t>
      </w:r>
      <w:proofErr w:type="spellStart"/>
      <w:r w:rsidRPr="00D006E4">
        <w:rPr>
          <w:sz w:val="28"/>
          <w:szCs w:val="28"/>
          <w:lang w:eastAsia="x-none"/>
        </w:rPr>
        <w:t>тыс.руб</w:t>
      </w:r>
      <w:proofErr w:type="spellEnd"/>
      <w:r w:rsidRPr="00D006E4">
        <w:rPr>
          <w:sz w:val="28"/>
          <w:szCs w:val="28"/>
          <w:lang w:eastAsia="x-none"/>
        </w:rPr>
        <w:t>.</w:t>
      </w:r>
    </w:p>
    <w:p w14:paraId="60E3B7AF" w14:textId="77777777" w:rsidR="00D006E4" w:rsidRPr="00D006E4" w:rsidRDefault="00D006E4" w:rsidP="00D006E4">
      <w:pPr>
        <w:ind w:firstLine="567"/>
        <w:jc w:val="both"/>
        <w:rPr>
          <w:sz w:val="28"/>
          <w:szCs w:val="28"/>
          <w:lang w:eastAsia="x-none"/>
        </w:rPr>
      </w:pPr>
      <w:r w:rsidRPr="00D006E4">
        <w:rPr>
          <w:sz w:val="28"/>
          <w:szCs w:val="28"/>
          <w:lang w:eastAsia="x-none"/>
        </w:rPr>
        <w:t>9.4. Услуги по подготовке кадров, обучению, аттестации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3,71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организацией представлен договор №06-06/629 от 11.03.2019. Затраты принимаются в размере 3,71 </w:t>
      </w:r>
      <w:proofErr w:type="spellStart"/>
      <w:r w:rsidRPr="00D006E4">
        <w:rPr>
          <w:sz w:val="28"/>
          <w:szCs w:val="28"/>
          <w:lang w:eastAsia="x-none"/>
        </w:rPr>
        <w:t>тыс.руб</w:t>
      </w:r>
      <w:proofErr w:type="spellEnd"/>
      <w:r w:rsidRPr="00D006E4">
        <w:rPr>
          <w:sz w:val="28"/>
          <w:szCs w:val="28"/>
          <w:lang w:eastAsia="x-none"/>
        </w:rPr>
        <w:t>. в соответствии с представленным договором.</w:t>
      </w:r>
    </w:p>
    <w:p w14:paraId="1B0AAAAA" w14:textId="77777777" w:rsidR="00D006E4" w:rsidRPr="00D006E4" w:rsidRDefault="00D006E4" w:rsidP="00D006E4">
      <w:pPr>
        <w:ind w:firstLine="567"/>
        <w:jc w:val="both"/>
        <w:rPr>
          <w:sz w:val="28"/>
          <w:szCs w:val="28"/>
          <w:lang w:eastAsia="x-none"/>
        </w:rPr>
      </w:pPr>
      <w:r w:rsidRPr="00D006E4">
        <w:rPr>
          <w:sz w:val="28"/>
          <w:szCs w:val="28"/>
          <w:lang w:eastAsia="x-none"/>
        </w:rPr>
        <w:t>9.5.  Услуги охраны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47,48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организацией </w:t>
      </w:r>
      <w:proofErr w:type="gramStart"/>
      <w:r w:rsidRPr="00D006E4">
        <w:rPr>
          <w:sz w:val="28"/>
          <w:szCs w:val="28"/>
          <w:lang w:eastAsia="x-none"/>
        </w:rPr>
        <w:t>представлены  данные</w:t>
      </w:r>
      <w:proofErr w:type="gramEnd"/>
      <w:r w:rsidRPr="00D006E4">
        <w:rPr>
          <w:sz w:val="28"/>
          <w:szCs w:val="28"/>
          <w:lang w:eastAsia="x-none"/>
        </w:rPr>
        <w:t xml:space="preserve"> бухгалтерского учета за 2019 год, договор №36 от 07.12.2015 на сумму 3,9566 </w:t>
      </w:r>
      <w:proofErr w:type="spellStart"/>
      <w:r w:rsidRPr="00D006E4">
        <w:rPr>
          <w:sz w:val="28"/>
          <w:szCs w:val="28"/>
          <w:lang w:eastAsia="x-none"/>
        </w:rPr>
        <w:t>тыс.руб</w:t>
      </w:r>
      <w:proofErr w:type="spellEnd"/>
      <w:r w:rsidRPr="00D006E4">
        <w:rPr>
          <w:sz w:val="28"/>
          <w:szCs w:val="28"/>
          <w:lang w:eastAsia="x-none"/>
        </w:rPr>
        <w:t xml:space="preserve">./месяц. Затраты принимаются в размере 47,48 </w:t>
      </w:r>
      <w:proofErr w:type="spellStart"/>
      <w:r w:rsidRPr="00D006E4">
        <w:rPr>
          <w:sz w:val="28"/>
          <w:szCs w:val="28"/>
          <w:lang w:eastAsia="x-none"/>
        </w:rPr>
        <w:t>тыс.руб</w:t>
      </w:r>
      <w:proofErr w:type="spellEnd"/>
      <w:r w:rsidRPr="00D006E4">
        <w:rPr>
          <w:sz w:val="28"/>
          <w:szCs w:val="28"/>
          <w:lang w:eastAsia="x-none"/>
        </w:rPr>
        <w:t>. в год в соответствии с представленным договором.</w:t>
      </w:r>
    </w:p>
    <w:p w14:paraId="0341F96E" w14:textId="77777777" w:rsidR="00D006E4" w:rsidRPr="00D006E4" w:rsidRDefault="00D006E4" w:rsidP="00D006E4">
      <w:pPr>
        <w:ind w:firstLine="567"/>
        <w:jc w:val="both"/>
        <w:rPr>
          <w:sz w:val="28"/>
          <w:szCs w:val="28"/>
          <w:lang w:eastAsia="x-none"/>
        </w:rPr>
      </w:pPr>
      <w:r w:rsidRPr="00D006E4">
        <w:rPr>
          <w:sz w:val="28"/>
          <w:szCs w:val="28"/>
          <w:lang w:eastAsia="x-none"/>
        </w:rPr>
        <w:t>9.6.</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коммунальные услуги в размере 22,23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21,20 тыс. руб.  Расходы принимаются по подтвержденному факту отчетного периода с индексом Минэкономразвития России 104,5 в размере 22,21 </w:t>
      </w:r>
      <w:proofErr w:type="spellStart"/>
      <w:r w:rsidRPr="00D006E4">
        <w:rPr>
          <w:sz w:val="28"/>
          <w:szCs w:val="28"/>
          <w:lang w:eastAsia="x-none"/>
        </w:rPr>
        <w:t>тыс.руб</w:t>
      </w:r>
      <w:proofErr w:type="spellEnd"/>
      <w:r w:rsidRPr="00D006E4">
        <w:rPr>
          <w:sz w:val="28"/>
          <w:szCs w:val="28"/>
          <w:lang w:eastAsia="x-none"/>
        </w:rPr>
        <w:t>.</w:t>
      </w:r>
    </w:p>
    <w:p w14:paraId="150A90E2" w14:textId="77777777" w:rsidR="00D006E4" w:rsidRPr="00D006E4" w:rsidRDefault="00D006E4" w:rsidP="00D006E4">
      <w:pPr>
        <w:ind w:firstLine="567"/>
        <w:jc w:val="both"/>
        <w:rPr>
          <w:sz w:val="28"/>
          <w:szCs w:val="28"/>
          <w:lang w:eastAsia="x-none"/>
        </w:rPr>
      </w:pPr>
      <w:r w:rsidRPr="00D006E4">
        <w:rPr>
          <w:bCs/>
          <w:sz w:val="28"/>
          <w:szCs w:val="28"/>
          <w:lang w:eastAsia="x-none"/>
        </w:rPr>
        <w:t>9.7.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43,1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40,7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отчетного периода с индексом Минэкономразвития России 105,9 в размере 43,1 </w:t>
      </w:r>
      <w:proofErr w:type="spellStart"/>
      <w:r w:rsidRPr="00D006E4">
        <w:rPr>
          <w:sz w:val="28"/>
          <w:szCs w:val="28"/>
          <w:lang w:eastAsia="x-none"/>
        </w:rPr>
        <w:t>тыс.руб</w:t>
      </w:r>
      <w:proofErr w:type="spellEnd"/>
      <w:r w:rsidRPr="00D006E4">
        <w:rPr>
          <w:sz w:val="28"/>
          <w:szCs w:val="28"/>
          <w:lang w:eastAsia="x-none"/>
        </w:rPr>
        <w:t>.</w:t>
      </w:r>
    </w:p>
    <w:p w14:paraId="5164F01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9.8.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0,89 </w:t>
      </w:r>
      <w:proofErr w:type="spellStart"/>
      <w:r w:rsidRPr="00D006E4">
        <w:rPr>
          <w:bCs/>
          <w:sz w:val="28"/>
          <w:szCs w:val="28"/>
          <w:lang w:eastAsia="x-none"/>
        </w:rPr>
        <w:t>тыс.руб</w:t>
      </w:r>
      <w:proofErr w:type="spellEnd"/>
      <w:r w:rsidRPr="00D006E4">
        <w:rPr>
          <w:bCs/>
          <w:sz w:val="28"/>
          <w:szCs w:val="28"/>
          <w:lang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на сумму 0,846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0,89 </w:t>
      </w:r>
      <w:proofErr w:type="spellStart"/>
      <w:r w:rsidRPr="00D006E4">
        <w:rPr>
          <w:sz w:val="28"/>
          <w:szCs w:val="28"/>
          <w:lang w:eastAsia="x-none"/>
        </w:rPr>
        <w:t>тыс.руб</w:t>
      </w:r>
      <w:proofErr w:type="spellEnd"/>
      <w:r w:rsidRPr="00D006E4">
        <w:rPr>
          <w:sz w:val="28"/>
          <w:szCs w:val="28"/>
          <w:lang w:eastAsia="x-none"/>
        </w:rPr>
        <w:t xml:space="preserve">. по подтвержденному факту 2018 года с индексом Минэкономразвития России 104,6. </w:t>
      </w:r>
    </w:p>
    <w:p w14:paraId="285C7A5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9.9. Услуги по перевозке грузов автотранспортом организация показывает в отчетном периоде в сумме 1016,87 </w:t>
      </w:r>
      <w:proofErr w:type="spellStart"/>
      <w:r w:rsidRPr="00D006E4">
        <w:rPr>
          <w:sz w:val="28"/>
          <w:szCs w:val="28"/>
          <w:lang w:eastAsia="x-none"/>
        </w:rPr>
        <w:t>тыс.руб</w:t>
      </w:r>
      <w:proofErr w:type="spellEnd"/>
      <w:r w:rsidRPr="00D006E4">
        <w:rPr>
          <w:sz w:val="28"/>
          <w:szCs w:val="28"/>
          <w:lang w:eastAsia="x-none"/>
        </w:rPr>
        <w:t xml:space="preserve">. Документально статья расходов не подтверждена. По запросу РЭК КО подтверждающие документы не представлены. Ранее была </w:t>
      </w:r>
      <w:proofErr w:type="spellStart"/>
      <w:r w:rsidRPr="00D006E4">
        <w:rPr>
          <w:sz w:val="28"/>
          <w:szCs w:val="28"/>
          <w:lang w:eastAsia="x-none"/>
        </w:rPr>
        <w:t>автодоставка</w:t>
      </w:r>
      <w:proofErr w:type="spellEnd"/>
      <w:r w:rsidRPr="00D006E4">
        <w:rPr>
          <w:sz w:val="28"/>
          <w:szCs w:val="28"/>
          <w:lang w:eastAsia="x-none"/>
        </w:rPr>
        <w:t xml:space="preserve"> по </w:t>
      </w:r>
      <w:proofErr w:type="spellStart"/>
      <w:r w:rsidRPr="00D006E4">
        <w:rPr>
          <w:sz w:val="28"/>
          <w:szCs w:val="28"/>
          <w:lang w:eastAsia="x-none"/>
        </w:rPr>
        <w:t>пгт</w:t>
      </w:r>
      <w:proofErr w:type="spellEnd"/>
      <w:r w:rsidRPr="00D006E4">
        <w:rPr>
          <w:sz w:val="28"/>
          <w:szCs w:val="28"/>
          <w:lang w:eastAsia="x-none"/>
        </w:rPr>
        <w:t xml:space="preserve">. </w:t>
      </w:r>
      <w:proofErr w:type="spellStart"/>
      <w:r w:rsidRPr="00D006E4">
        <w:rPr>
          <w:sz w:val="28"/>
          <w:szCs w:val="28"/>
          <w:lang w:eastAsia="x-none"/>
        </w:rPr>
        <w:t>Каз</w:t>
      </w:r>
      <w:proofErr w:type="spellEnd"/>
      <w:r w:rsidRPr="00D006E4">
        <w:rPr>
          <w:sz w:val="28"/>
          <w:szCs w:val="28"/>
          <w:lang w:eastAsia="x-none"/>
        </w:rPr>
        <w:t>, Мундыбаш, Темиртау. Затраты не принимаются как экономически необоснованные.</w:t>
      </w:r>
    </w:p>
    <w:p w14:paraId="7ECEA529" w14:textId="77777777" w:rsidR="00D006E4" w:rsidRPr="00D006E4" w:rsidRDefault="00D006E4" w:rsidP="00D006E4">
      <w:pPr>
        <w:ind w:firstLine="567"/>
        <w:jc w:val="both"/>
        <w:rPr>
          <w:sz w:val="28"/>
          <w:szCs w:val="28"/>
          <w:lang w:eastAsia="x-none"/>
        </w:rPr>
      </w:pPr>
      <w:r w:rsidRPr="00D006E4">
        <w:rPr>
          <w:sz w:val="28"/>
          <w:szCs w:val="28"/>
          <w:lang w:eastAsia="x-none"/>
        </w:rPr>
        <w:t>9.10. Расходы на охрану труда, противопожарную безопасность,</w:t>
      </w:r>
      <w:r w:rsidRPr="00D006E4">
        <w:rPr>
          <w:sz w:val="28"/>
          <w:szCs w:val="20"/>
          <w:lang w:val="x-none" w:eastAsia="x-none"/>
        </w:rPr>
        <w:t xml:space="preserve"> </w:t>
      </w:r>
      <w:r w:rsidRPr="00D006E4">
        <w:rPr>
          <w:sz w:val="28"/>
          <w:szCs w:val="28"/>
          <w:lang w:eastAsia="x-none"/>
        </w:rPr>
        <w:t>расходы на охрану окружающей среды, проект СЗЗ, кадастровые работы, топографические, маркшейдерские услуги</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bCs/>
          <w:sz w:val="28"/>
          <w:szCs w:val="28"/>
          <w:lang w:eastAsia="x-none"/>
        </w:rPr>
        <w:lastRenderedPageBreak/>
        <w:t xml:space="preserve">предлагает принять в размере 725,41 </w:t>
      </w:r>
      <w:proofErr w:type="spellStart"/>
      <w:r w:rsidRPr="00D006E4">
        <w:rPr>
          <w:bCs/>
          <w:sz w:val="28"/>
          <w:szCs w:val="28"/>
          <w:lang w:eastAsia="x-none"/>
        </w:rPr>
        <w:t>тыс.руб</w:t>
      </w:r>
      <w:proofErr w:type="spellEnd"/>
      <w:r w:rsidRPr="00D006E4">
        <w:rPr>
          <w:bCs/>
          <w:sz w:val="28"/>
          <w:szCs w:val="28"/>
          <w:lang w:eastAsia="x-none"/>
        </w:rPr>
        <w:t xml:space="preserve">. </w:t>
      </w:r>
      <w:r w:rsidRPr="00D006E4">
        <w:rPr>
          <w:sz w:val="28"/>
          <w:szCs w:val="28"/>
          <w:lang w:eastAsia="x-none"/>
        </w:rPr>
        <w:t xml:space="preserve">Расшифровки предложения на период регулирования организацией не представлено. Фактические расходы подтверждены данными бухгалтерского учета, счетами-фактурами на сумму 78,058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eastAsia="x-none"/>
        </w:rPr>
        <w:t xml:space="preserve">, </w:t>
      </w:r>
      <w:r w:rsidRPr="00D006E4">
        <w:rPr>
          <w:sz w:val="28"/>
          <w:szCs w:val="28"/>
          <w:lang w:eastAsia="x-none"/>
        </w:rPr>
        <w:t xml:space="preserve">представлен договор на выполнение работ по разработке проектов СЗЗ на сумму 643,7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подтвержденному факту с индексом Минэкономразвития России 104,6 с учетом дополнительно представленных документов в размере 725,41 </w:t>
      </w:r>
      <w:proofErr w:type="spellStart"/>
      <w:r w:rsidRPr="00D006E4">
        <w:rPr>
          <w:sz w:val="28"/>
          <w:szCs w:val="28"/>
          <w:lang w:eastAsia="x-none"/>
        </w:rPr>
        <w:t>тыс.руб</w:t>
      </w:r>
      <w:proofErr w:type="spellEnd"/>
      <w:r w:rsidRPr="00D006E4">
        <w:rPr>
          <w:sz w:val="28"/>
          <w:szCs w:val="28"/>
          <w:lang w:eastAsia="x-none"/>
        </w:rPr>
        <w:t xml:space="preserve">. </w:t>
      </w:r>
    </w:p>
    <w:p w14:paraId="58A30743" w14:textId="77777777" w:rsidR="00D006E4" w:rsidRPr="00D006E4" w:rsidRDefault="00D006E4" w:rsidP="00D006E4">
      <w:pPr>
        <w:ind w:firstLine="567"/>
        <w:jc w:val="both"/>
        <w:rPr>
          <w:sz w:val="28"/>
          <w:szCs w:val="28"/>
          <w:lang w:eastAsia="x-none"/>
        </w:rPr>
      </w:pPr>
      <w:r w:rsidRPr="00D006E4">
        <w:rPr>
          <w:sz w:val="28"/>
          <w:szCs w:val="28"/>
          <w:lang w:eastAsia="x-none"/>
        </w:rPr>
        <w:t>9.11. Услуги по хранению угля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2849,0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организацией представлен договор №17 от 26.06.2019 на </w:t>
      </w:r>
      <w:proofErr w:type="spellStart"/>
      <w:r w:rsidRPr="00D006E4">
        <w:rPr>
          <w:sz w:val="28"/>
          <w:szCs w:val="28"/>
          <w:lang w:eastAsia="x-none"/>
        </w:rPr>
        <w:t>раскредитовку</w:t>
      </w:r>
      <w:proofErr w:type="spellEnd"/>
      <w:r w:rsidRPr="00D006E4">
        <w:rPr>
          <w:sz w:val="28"/>
          <w:szCs w:val="28"/>
          <w:lang w:eastAsia="x-none"/>
        </w:rPr>
        <w:t xml:space="preserve"> грузов, подачу уборку вагонов в </w:t>
      </w:r>
      <w:proofErr w:type="spellStart"/>
      <w:r w:rsidRPr="00D006E4">
        <w:rPr>
          <w:sz w:val="28"/>
          <w:szCs w:val="28"/>
          <w:lang w:eastAsia="x-none"/>
        </w:rPr>
        <w:t>пгт</w:t>
      </w:r>
      <w:proofErr w:type="spellEnd"/>
      <w:r w:rsidRPr="00D006E4">
        <w:rPr>
          <w:sz w:val="28"/>
          <w:szCs w:val="28"/>
          <w:lang w:eastAsia="x-none"/>
        </w:rPr>
        <w:t xml:space="preserve">. </w:t>
      </w:r>
      <w:proofErr w:type="spellStart"/>
      <w:r w:rsidRPr="00D006E4">
        <w:rPr>
          <w:sz w:val="28"/>
          <w:szCs w:val="28"/>
          <w:lang w:eastAsia="x-none"/>
        </w:rPr>
        <w:t>Каз</w:t>
      </w:r>
      <w:proofErr w:type="spellEnd"/>
      <w:r w:rsidRPr="00D006E4">
        <w:rPr>
          <w:sz w:val="28"/>
          <w:szCs w:val="28"/>
          <w:lang w:eastAsia="x-none"/>
        </w:rPr>
        <w:t xml:space="preserve">, Мундыбаш, Темиртау. Затраты принимаются по договору в сумме 2849,0 </w:t>
      </w:r>
      <w:proofErr w:type="spellStart"/>
      <w:r w:rsidRPr="00D006E4">
        <w:rPr>
          <w:sz w:val="28"/>
          <w:szCs w:val="28"/>
          <w:lang w:eastAsia="x-none"/>
        </w:rPr>
        <w:t>тыс.руб</w:t>
      </w:r>
      <w:proofErr w:type="spellEnd"/>
      <w:r w:rsidRPr="00D006E4">
        <w:rPr>
          <w:sz w:val="28"/>
          <w:szCs w:val="28"/>
          <w:lang w:eastAsia="x-none"/>
        </w:rPr>
        <w:t>.</w:t>
      </w:r>
    </w:p>
    <w:p w14:paraId="015A6871" w14:textId="77777777" w:rsidR="00D006E4" w:rsidRPr="00D006E4" w:rsidRDefault="00D006E4" w:rsidP="00D006E4">
      <w:pPr>
        <w:ind w:firstLine="567"/>
        <w:jc w:val="both"/>
        <w:rPr>
          <w:sz w:val="28"/>
          <w:szCs w:val="28"/>
          <w:lang w:eastAsia="x-none"/>
        </w:rPr>
      </w:pPr>
      <w:r w:rsidRPr="00D006E4">
        <w:rPr>
          <w:sz w:val="28"/>
          <w:szCs w:val="28"/>
          <w:lang w:eastAsia="x-none"/>
        </w:rPr>
        <w:t>9.12. Услуги по погрузке угля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122,38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организацией представлен договор возмездного оказания услуг №1-ПРО-16Тш от 04.07.2016 и данные бухгалтерского учета. Расходы принимаются по факту отчетного периода с индексом Минэкономразвития России 104,6 в размере 122,38 </w:t>
      </w:r>
      <w:proofErr w:type="spellStart"/>
      <w:r w:rsidRPr="00D006E4">
        <w:rPr>
          <w:sz w:val="28"/>
          <w:szCs w:val="28"/>
          <w:lang w:eastAsia="x-none"/>
        </w:rPr>
        <w:t>тыс.руб</w:t>
      </w:r>
      <w:proofErr w:type="spellEnd"/>
      <w:r w:rsidRPr="00D006E4">
        <w:rPr>
          <w:sz w:val="28"/>
          <w:szCs w:val="28"/>
          <w:lang w:eastAsia="x-none"/>
        </w:rPr>
        <w:t xml:space="preserve">. </w:t>
      </w:r>
    </w:p>
    <w:p w14:paraId="04655507" w14:textId="77777777" w:rsidR="00D006E4" w:rsidRPr="00D006E4" w:rsidRDefault="00D006E4" w:rsidP="00D006E4">
      <w:pPr>
        <w:ind w:firstLine="567"/>
        <w:jc w:val="both"/>
        <w:rPr>
          <w:sz w:val="28"/>
          <w:szCs w:val="28"/>
          <w:lang w:eastAsia="x-none"/>
        </w:rPr>
      </w:pPr>
      <w:r w:rsidRPr="00D006E4">
        <w:rPr>
          <w:sz w:val="28"/>
          <w:szCs w:val="28"/>
          <w:lang w:eastAsia="x-none"/>
        </w:rPr>
        <w:t>9.13. Затраты на уголь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5,02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организацией представлены данные бухгалтерского учета на сумму 4,8 </w:t>
      </w:r>
      <w:proofErr w:type="spellStart"/>
      <w:r w:rsidRPr="00D006E4">
        <w:rPr>
          <w:sz w:val="28"/>
          <w:szCs w:val="28"/>
          <w:lang w:eastAsia="x-none"/>
        </w:rPr>
        <w:t>тыс.руб</w:t>
      </w:r>
      <w:proofErr w:type="spellEnd"/>
      <w:r w:rsidRPr="00D006E4">
        <w:rPr>
          <w:sz w:val="28"/>
          <w:szCs w:val="28"/>
          <w:lang w:eastAsia="x-none"/>
        </w:rPr>
        <w:t xml:space="preserve">. и приказ о списании угля. Расходы принимаются по факту отчетного периода с индексом Минэкономразвития России 104,5 в размере 5,02 </w:t>
      </w:r>
      <w:proofErr w:type="spellStart"/>
      <w:r w:rsidRPr="00D006E4">
        <w:rPr>
          <w:sz w:val="28"/>
          <w:szCs w:val="28"/>
          <w:lang w:eastAsia="x-none"/>
        </w:rPr>
        <w:t>тыс.руб</w:t>
      </w:r>
      <w:proofErr w:type="spellEnd"/>
      <w:r w:rsidRPr="00D006E4">
        <w:rPr>
          <w:sz w:val="28"/>
          <w:szCs w:val="28"/>
          <w:lang w:eastAsia="x-none"/>
        </w:rPr>
        <w:t xml:space="preserve">. </w:t>
      </w:r>
    </w:p>
    <w:p w14:paraId="3E7B93D5"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в сумме 1692,53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25E330C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w:t>
      </w:r>
      <w:proofErr w:type="spellStart"/>
      <w:r w:rsidRPr="00D006E4">
        <w:rPr>
          <w:sz w:val="28"/>
          <w:szCs w:val="28"/>
          <w:lang w:eastAsia="x-none"/>
        </w:rPr>
        <w:t>Таштагольский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1692,53 </w:t>
      </w:r>
      <w:proofErr w:type="spellStart"/>
      <w:r w:rsidRPr="00D006E4">
        <w:rPr>
          <w:sz w:val="28"/>
          <w:szCs w:val="28"/>
          <w:lang w:eastAsia="x-none"/>
        </w:rPr>
        <w:t>тыс.руб</w:t>
      </w:r>
      <w:proofErr w:type="spellEnd"/>
      <w:r w:rsidRPr="00D006E4">
        <w:rPr>
          <w:sz w:val="28"/>
          <w:szCs w:val="28"/>
          <w:lang w:eastAsia="x-none"/>
        </w:rPr>
        <w:t>.</w:t>
      </w:r>
    </w:p>
    <w:p w14:paraId="17D1EC3A" w14:textId="77777777" w:rsidR="00D006E4" w:rsidRPr="00D006E4" w:rsidRDefault="00D006E4" w:rsidP="00D006E4">
      <w:pPr>
        <w:ind w:firstLine="567"/>
        <w:jc w:val="both"/>
        <w:rPr>
          <w:sz w:val="28"/>
          <w:szCs w:val="28"/>
          <w:lang w:eastAsia="x-none"/>
        </w:rPr>
      </w:pPr>
      <w:r w:rsidRPr="00D006E4">
        <w:rPr>
          <w:sz w:val="28"/>
          <w:szCs w:val="28"/>
          <w:lang w:eastAsia="x-none"/>
        </w:rPr>
        <w:t>12. Амортизацию основных средств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960,83 тыс. руб.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филиалу по счету 44. Также представлен договор покупки весов, счет-фактура на поверку (срок полезного использования 85 мес.), использование в год 4 мес. Расходы принимаются в соответствии с данными бухгалтерского учета и расшифровкой организации в сумме 960,39 </w:t>
      </w:r>
      <w:proofErr w:type="spellStart"/>
      <w:r w:rsidRPr="00D006E4">
        <w:rPr>
          <w:sz w:val="28"/>
          <w:szCs w:val="28"/>
          <w:lang w:eastAsia="x-none"/>
        </w:rPr>
        <w:t>тыс.руб</w:t>
      </w:r>
      <w:proofErr w:type="spellEnd"/>
      <w:r w:rsidRPr="00D006E4">
        <w:rPr>
          <w:sz w:val="28"/>
          <w:szCs w:val="28"/>
          <w:lang w:eastAsia="x-none"/>
        </w:rPr>
        <w:t xml:space="preserve">. </w:t>
      </w:r>
    </w:p>
    <w:p w14:paraId="6B602291" w14:textId="77777777" w:rsidR="00D006E4" w:rsidRPr="00D006E4" w:rsidRDefault="00D006E4" w:rsidP="00D006E4">
      <w:pPr>
        <w:ind w:firstLine="567"/>
        <w:jc w:val="both"/>
        <w:rPr>
          <w:sz w:val="28"/>
          <w:szCs w:val="28"/>
          <w:lang w:eastAsia="en-US"/>
        </w:rPr>
      </w:pPr>
      <w:r w:rsidRPr="00D006E4">
        <w:rPr>
          <w:bCs/>
          <w:sz w:val="28"/>
          <w:szCs w:val="28"/>
          <w:lang w:eastAsia="en-US"/>
        </w:rPr>
        <w:t>13. 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расходы, связанные с оплатой услуг кредитным организациям в сумме 167,72 </w:t>
      </w:r>
      <w:proofErr w:type="spellStart"/>
      <w:r w:rsidRPr="00D006E4">
        <w:rPr>
          <w:sz w:val="28"/>
          <w:szCs w:val="28"/>
          <w:lang w:eastAsia="en-US"/>
        </w:rPr>
        <w:t>тыс.руб</w:t>
      </w:r>
      <w:proofErr w:type="spellEnd"/>
      <w:r w:rsidRPr="00D006E4">
        <w:rPr>
          <w:sz w:val="28"/>
          <w:szCs w:val="28"/>
          <w:lang w:eastAsia="en-US"/>
        </w:rPr>
        <w:t xml:space="preserve">. Расшифровки суммы на период регулирования не представлено. Представлены договоры на инкассацию, ведение счета и т.п. В состав расходов принимаются: плата за кассовое обслуживание и услуги банков </w:t>
      </w:r>
      <w:r w:rsidRPr="00D006E4">
        <w:rPr>
          <w:sz w:val="28"/>
          <w:szCs w:val="28"/>
          <w:lang w:eastAsia="en-US"/>
        </w:rPr>
        <w:lastRenderedPageBreak/>
        <w:t xml:space="preserve">согласно предоставленным подтверждающим документам. Предложение организации находится в рамках суммы затрат согласно представленным подтверждающим документам. На период регулирования сумма затрат принимается в размере 167,72 </w:t>
      </w:r>
      <w:proofErr w:type="spellStart"/>
      <w:r w:rsidRPr="00D006E4">
        <w:rPr>
          <w:sz w:val="28"/>
          <w:szCs w:val="28"/>
          <w:lang w:eastAsia="en-US"/>
        </w:rPr>
        <w:t>тыс.руб</w:t>
      </w:r>
      <w:proofErr w:type="spellEnd"/>
      <w:r w:rsidRPr="00D006E4">
        <w:rPr>
          <w:sz w:val="28"/>
          <w:szCs w:val="28"/>
          <w:lang w:eastAsia="en-US"/>
        </w:rPr>
        <w:t>.</w:t>
      </w:r>
      <w:r w:rsidRPr="00D006E4">
        <w:rPr>
          <w:szCs w:val="28"/>
          <w:lang w:eastAsia="en-US"/>
        </w:rPr>
        <w:t xml:space="preserve"> </w:t>
      </w:r>
      <w:r w:rsidRPr="00D006E4">
        <w:rPr>
          <w:sz w:val="28"/>
          <w:szCs w:val="28"/>
          <w:lang w:eastAsia="en-US"/>
        </w:rPr>
        <w:t>по факту отчетного периода с индексом Минэкономразвития России 104,6.</w:t>
      </w:r>
    </w:p>
    <w:p w14:paraId="621B090A" w14:textId="77777777" w:rsidR="00D006E4" w:rsidRPr="00D006E4" w:rsidRDefault="00D006E4" w:rsidP="00D006E4">
      <w:pPr>
        <w:ind w:firstLine="709"/>
        <w:jc w:val="both"/>
        <w:rPr>
          <w:sz w:val="28"/>
          <w:szCs w:val="28"/>
          <w:lang w:eastAsia="x-none"/>
        </w:rPr>
      </w:pPr>
      <w:r w:rsidRPr="00D006E4">
        <w:rPr>
          <w:bCs/>
          <w:sz w:val="28"/>
          <w:szCs w:val="28"/>
          <w:lang w:eastAsia="x-none"/>
        </w:rPr>
        <w:t>14.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707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4236A1E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w:t>
      </w:r>
      <w:proofErr w:type="gramStart"/>
      <w:r w:rsidRPr="00D006E4">
        <w:rPr>
          <w:sz w:val="28"/>
          <w:szCs w:val="28"/>
          <w:lang w:eastAsia="x-none"/>
        </w:rPr>
        <w:t>за 2018 год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311,5 </w:t>
      </w:r>
      <w:proofErr w:type="spellStart"/>
      <w:r w:rsidRPr="00D006E4">
        <w:rPr>
          <w:sz w:val="28"/>
          <w:szCs w:val="28"/>
          <w:lang w:eastAsia="x-none"/>
        </w:rPr>
        <w:t>тыс.руб</w:t>
      </w:r>
      <w:proofErr w:type="spellEnd"/>
      <w:r w:rsidRPr="00D006E4">
        <w:rPr>
          <w:sz w:val="28"/>
          <w:szCs w:val="28"/>
          <w:lang w:eastAsia="x-none"/>
        </w:rPr>
        <w:t>.</w:t>
      </w:r>
    </w:p>
    <w:p w14:paraId="44EE93AE"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14. Налоги и сборы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28,17 </w:t>
      </w:r>
      <w:proofErr w:type="spellStart"/>
      <w:r w:rsidRPr="00D006E4">
        <w:rPr>
          <w:sz w:val="28"/>
          <w:szCs w:val="28"/>
          <w:lang w:eastAsia="x-none"/>
        </w:rPr>
        <w:t>тыс.руб</w:t>
      </w:r>
      <w:proofErr w:type="spellEnd"/>
      <w:r w:rsidRPr="00D006E4">
        <w:rPr>
          <w:sz w:val="28"/>
          <w:szCs w:val="28"/>
          <w:lang w:eastAsia="x-none"/>
        </w:rPr>
        <w:t>.:</w:t>
      </w:r>
    </w:p>
    <w:p w14:paraId="0FA455DA" w14:textId="77777777" w:rsidR="00D006E4" w:rsidRPr="00D006E4" w:rsidRDefault="00D006E4" w:rsidP="00D006E4">
      <w:pPr>
        <w:ind w:firstLine="567"/>
        <w:jc w:val="both"/>
        <w:rPr>
          <w:sz w:val="28"/>
          <w:szCs w:val="28"/>
          <w:lang w:eastAsia="x-none"/>
        </w:rPr>
      </w:pPr>
      <w:r w:rsidRPr="00D006E4">
        <w:rPr>
          <w:sz w:val="28"/>
          <w:szCs w:val="28"/>
          <w:lang w:eastAsia="x-none"/>
        </w:rPr>
        <w:t>- земельный налог предлагается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25,04 </w:t>
      </w:r>
      <w:proofErr w:type="spellStart"/>
      <w:r w:rsidRPr="00D006E4">
        <w:rPr>
          <w:sz w:val="28"/>
          <w:szCs w:val="28"/>
          <w:lang w:eastAsia="x-none"/>
        </w:rPr>
        <w:t>тыс.руб</w:t>
      </w:r>
      <w:proofErr w:type="spellEnd"/>
      <w:r w:rsidRPr="00D006E4">
        <w:rPr>
          <w:sz w:val="28"/>
          <w:szCs w:val="28"/>
          <w:lang w:eastAsia="x-none"/>
        </w:rPr>
        <w:t xml:space="preserve">.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Земельный налог принимается на уровне фактических расходов отчетного периода с учетом представленных подтверждающих документов в размере 25,04 </w:t>
      </w:r>
      <w:proofErr w:type="spellStart"/>
      <w:r w:rsidRPr="00D006E4">
        <w:rPr>
          <w:sz w:val="28"/>
          <w:szCs w:val="28"/>
          <w:lang w:eastAsia="x-none"/>
        </w:rPr>
        <w:t>тыс.руб</w:t>
      </w:r>
      <w:proofErr w:type="spellEnd"/>
      <w:r w:rsidRPr="00D006E4">
        <w:rPr>
          <w:sz w:val="28"/>
          <w:szCs w:val="28"/>
          <w:lang w:eastAsia="x-none"/>
        </w:rPr>
        <w:t>.</w:t>
      </w:r>
    </w:p>
    <w:p w14:paraId="2E7E454B" w14:textId="77777777" w:rsidR="00D006E4" w:rsidRPr="00D006E4" w:rsidRDefault="00D006E4" w:rsidP="00D006E4">
      <w:pPr>
        <w:ind w:firstLine="567"/>
        <w:jc w:val="both"/>
        <w:rPr>
          <w:sz w:val="28"/>
          <w:szCs w:val="28"/>
          <w:lang w:eastAsia="x-none"/>
        </w:rPr>
      </w:pPr>
      <w:r w:rsidRPr="00D006E4">
        <w:rPr>
          <w:sz w:val="28"/>
          <w:szCs w:val="28"/>
          <w:lang w:eastAsia="x-none"/>
        </w:rPr>
        <w:t>- транспортный налог предлагается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4,56 тыс. руб.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3,13 </w:t>
      </w:r>
      <w:proofErr w:type="spellStart"/>
      <w:r w:rsidRPr="00D006E4">
        <w:rPr>
          <w:sz w:val="28"/>
          <w:szCs w:val="28"/>
          <w:lang w:eastAsia="x-none"/>
        </w:rPr>
        <w:t>тыс.руб</w:t>
      </w:r>
      <w:proofErr w:type="spellEnd"/>
      <w:r w:rsidRPr="00D006E4">
        <w:rPr>
          <w:sz w:val="28"/>
          <w:szCs w:val="28"/>
          <w:lang w:eastAsia="x-none"/>
        </w:rPr>
        <w:t>.</w:t>
      </w:r>
    </w:p>
    <w:p w14:paraId="3D35117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15.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13,04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tbl>
      <w:tblPr>
        <w:tblW w:w="9351" w:type="dxa"/>
        <w:tblInd w:w="113" w:type="dxa"/>
        <w:tblLook w:val="04A0" w:firstRow="1" w:lastRow="0" w:firstColumn="1" w:lastColumn="0" w:noHBand="0" w:noVBand="1"/>
      </w:tblPr>
      <w:tblGrid>
        <w:gridCol w:w="5665"/>
        <w:gridCol w:w="3686"/>
      </w:tblGrid>
      <w:tr w:rsidR="00D006E4" w:rsidRPr="00D006E4" w14:paraId="3DA396CB"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B8CB9"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6282592A"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7F8923BF"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7DCD139"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7D534BA0"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                    13 347,46 </w:t>
            </w:r>
          </w:p>
        </w:tc>
      </w:tr>
      <w:tr w:rsidR="00D006E4" w:rsidRPr="00D006E4" w14:paraId="7150099A"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B2D4282" w14:textId="77777777" w:rsidR="00D006E4" w:rsidRPr="00D006E4" w:rsidRDefault="00D006E4" w:rsidP="00D006E4">
            <w:pPr>
              <w:rPr>
                <w:color w:val="000000"/>
                <w:sz w:val="22"/>
                <w:szCs w:val="22"/>
                <w:lang w:eastAsia="en-US"/>
              </w:rPr>
            </w:pPr>
            <w:r w:rsidRPr="00D006E4">
              <w:rPr>
                <w:color w:val="000000"/>
                <w:sz w:val="22"/>
                <w:szCs w:val="22"/>
                <w:lang w:eastAsia="en-US"/>
              </w:rPr>
              <w:t>Погрузка, разгрузка, хранение угля и прочих ТМЦ</w:t>
            </w:r>
          </w:p>
        </w:tc>
        <w:tc>
          <w:tcPr>
            <w:tcW w:w="3686" w:type="dxa"/>
            <w:tcBorders>
              <w:top w:val="nil"/>
              <w:left w:val="nil"/>
              <w:bottom w:val="single" w:sz="4" w:space="0" w:color="auto"/>
              <w:right w:val="single" w:sz="4" w:space="0" w:color="auto"/>
            </w:tcBorders>
            <w:shd w:val="clear" w:color="auto" w:fill="auto"/>
            <w:noWrap/>
            <w:vAlign w:val="bottom"/>
          </w:tcPr>
          <w:p w14:paraId="225D5344" w14:textId="77777777" w:rsidR="00D006E4" w:rsidRPr="00D006E4" w:rsidRDefault="00D006E4" w:rsidP="00D006E4">
            <w:pPr>
              <w:rPr>
                <w:color w:val="000000"/>
                <w:sz w:val="22"/>
                <w:szCs w:val="22"/>
                <w:lang w:eastAsia="en-US"/>
              </w:rPr>
            </w:pPr>
            <w:r w:rsidRPr="00D006E4">
              <w:rPr>
                <w:color w:val="000000"/>
                <w:sz w:val="22"/>
                <w:szCs w:val="22"/>
                <w:lang w:eastAsia="en-US"/>
              </w:rPr>
              <w:t> </w:t>
            </w:r>
          </w:p>
        </w:tc>
      </w:tr>
      <w:tr w:rsidR="00D006E4" w:rsidRPr="00D006E4" w14:paraId="2F23AF1D"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68D581A" w14:textId="77777777" w:rsidR="00D006E4" w:rsidRPr="00D006E4" w:rsidRDefault="00D006E4" w:rsidP="00D006E4">
            <w:pPr>
              <w:rPr>
                <w:color w:val="000000"/>
                <w:sz w:val="22"/>
                <w:szCs w:val="22"/>
                <w:lang w:eastAsia="en-US"/>
              </w:rPr>
            </w:pPr>
            <w:r w:rsidRPr="00D006E4">
              <w:rPr>
                <w:color w:val="000000"/>
                <w:sz w:val="22"/>
                <w:szCs w:val="22"/>
                <w:lang w:eastAsia="en-US"/>
              </w:rPr>
              <w:t>Итого</w:t>
            </w:r>
          </w:p>
        </w:tc>
        <w:tc>
          <w:tcPr>
            <w:tcW w:w="3686" w:type="dxa"/>
            <w:tcBorders>
              <w:top w:val="nil"/>
              <w:left w:val="nil"/>
              <w:bottom w:val="single" w:sz="4" w:space="0" w:color="auto"/>
              <w:right w:val="single" w:sz="4" w:space="0" w:color="auto"/>
            </w:tcBorders>
            <w:shd w:val="clear" w:color="auto" w:fill="auto"/>
            <w:noWrap/>
            <w:vAlign w:val="bottom"/>
          </w:tcPr>
          <w:p w14:paraId="17799A5D"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                    13 347,46 </w:t>
            </w:r>
          </w:p>
        </w:tc>
      </w:tr>
      <w:tr w:rsidR="00D006E4" w:rsidRPr="00D006E4" w14:paraId="2A8C93DD"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0701B066" w14:textId="77777777" w:rsidR="00D006E4" w:rsidRPr="00D006E4" w:rsidRDefault="00D006E4" w:rsidP="00D006E4">
            <w:pPr>
              <w:rPr>
                <w:color w:val="000000"/>
                <w:sz w:val="22"/>
                <w:szCs w:val="22"/>
                <w:lang w:eastAsia="en-US"/>
              </w:rPr>
            </w:pPr>
            <w:r w:rsidRPr="00D006E4">
              <w:rPr>
                <w:color w:val="000000"/>
                <w:sz w:val="22"/>
                <w:szCs w:val="22"/>
                <w:lang w:eastAsia="en-US"/>
              </w:rPr>
              <w:lastRenderedPageBreak/>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tcPr>
          <w:p w14:paraId="66D8E9C2" w14:textId="77777777" w:rsidR="00D006E4" w:rsidRPr="00D006E4" w:rsidRDefault="00D006E4" w:rsidP="00D006E4">
            <w:pPr>
              <w:rPr>
                <w:color w:val="000000"/>
                <w:sz w:val="22"/>
                <w:szCs w:val="22"/>
                <w:lang w:eastAsia="en-US"/>
              </w:rPr>
            </w:pPr>
            <w:r w:rsidRPr="00D006E4">
              <w:rPr>
                <w:color w:val="000000"/>
                <w:sz w:val="22"/>
                <w:szCs w:val="22"/>
                <w:lang w:eastAsia="en-US"/>
              </w:rPr>
              <w:t xml:space="preserve">                   13 044,47   </w:t>
            </w:r>
          </w:p>
        </w:tc>
      </w:tr>
    </w:tbl>
    <w:p w14:paraId="6E115DB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13720,94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451,11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18.</w:t>
      </w:r>
    </w:p>
    <w:p w14:paraId="2B4482C1" w14:textId="77777777" w:rsidR="00D006E4" w:rsidRPr="00D006E4" w:rsidRDefault="00D006E4" w:rsidP="00D006E4">
      <w:pPr>
        <w:ind w:firstLine="567"/>
        <w:jc w:val="both"/>
        <w:rPr>
          <w:bCs/>
          <w:sz w:val="28"/>
          <w:szCs w:val="28"/>
          <w:lang w:eastAsia="x-none"/>
        </w:rPr>
      </w:pPr>
      <w:r w:rsidRPr="00D006E4">
        <w:rPr>
          <w:bCs/>
          <w:sz w:val="28"/>
          <w:szCs w:val="28"/>
          <w:lang w:eastAsia="x-none"/>
        </w:rPr>
        <w:t>16.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541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7E59012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378E033E"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4947,23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5E1F45DA"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провозной платы, НДС предлагаем принять в следующем размере:</w:t>
      </w:r>
    </w:p>
    <w:p w14:paraId="70C79E59" w14:textId="77777777" w:rsidR="00D006E4" w:rsidRPr="00D006E4" w:rsidRDefault="00D006E4" w:rsidP="00D006E4">
      <w:pPr>
        <w:ind w:firstLine="567"/>
        <w:jc w:val="both"/>
        <w:rPr>
          <w:bCs/>
          <w:sz w:val="28"/>
          <w:szCs w:val="28"/>
          <w:lang w:eastAsia="x-none"/>
        </w:rPr>
      </w:pPr>
      <w:r w:rsidRPr="00D006E4">
        <w:rPr>
          <w:bCs/>
          <w:sz w:val="28"/>
          <w:szCs w:val="28"/>
          <w:lang w:eastAsia="x-none"/>
        </w:rPr>
        <w:t>ДР – 2651,21 руб./</w:t>
      </w:r>
      <w:proofErr w:type="spellStart"/>
      <w:r w:rsidRPr="00D006E4">
        <w:rPr>
          <w:bCs/>
          <w:sz w:val="28"/>
          <w:szCs w:val="28"/>
          <w:lang w:eastAsia="x-none"/>
        </w:rPr>
        <w:t>тн</w:t>
      </w:r>
      <w:proofErr w:type="spellEnd"/>
      <w:r w:rsidRPr="00D006E4">
        <w:rPr>
          <w:bCs/>
          <w:sz w:val="28"/>
          <w:szCs w:val="28"/>
          <w:lang w:eastAsia="x-none"/>
        </w:rPr>
        <w:t>,</w:t>
      </w:r>
    </w:p>
    <w:p w14:paraId="3512BA96" w14:textId="77777777" w:rsidR="00D006E4" w:rsidRPr="00D006E4" w:rsidRDefault="00D006E4" w:rsidP="00D006E4">
      <w:pPr>
        <w:ind w:firstLine="567"/>
        <w:jc w:val="both"/>
        <w:rPr>
          <w:bCs/>
          <w:sz w:val="28"/>
          <w:szCs w:val="28"/>
          <w:lang w:eastAsia="x-none"/>
        </w:rPr>
      </w:pPr>
      <w:r w:rsidRPr="00D006E4">
        <w:rPr>
          <w:bCs/>
          <w:sz w:val="28"/>
          <w:szCs w:val="28"/>
          <w:lang w:eastAsia="x-none"/>
        </w:rPr>
        <w:t>ДО - 3258,41 руб./</w:t>
      </w:r>
      <w:proofErr w:type="spellStart"/>
      <w:r w:rsidRPr="00D006E4">
        <w:rPr>
          <w:bCs/>
          <w:sz w:val="28"/>
          <w:szCs w:val="28"/>
          <w:lang w:eastAsia="x-none"/>
        </w:rPr>
        <w:t>тн</w:t>
      </w:r>
      <w:proofErr w:type="spellEnd"/>
      <w:r w:rsidRPr="00D006E4">
        <w:rPr>
          <w:bCs/>
          <w:sz w:val="28"/>
          <w:szCs w:val="28"/>
          <w:lang w:eastAsia="x-none"/>
        </w:rPr>
        <w:t>,</w:t>
      </w:r>
    </w:p>
    <w:p w14:paraId="2A8CE8E1"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3418,01 руб./</w:t>
      </w:r>
      <w:proofErr w:type="spellStart"/>
      <w:r w:rsidRPr="00D006E4">
        <w:rPr>
          <w:bCs/>
          <w:sz w:val="28"/>
          <w:szCs w:val="28"/>
          <w:lang w:eastAsia="x-none"/>
        </w:rPr>
        <w:t>тн</w:t>
      </w:r>
      <w:proofErr w:type="spellEnd"/>
      <w:r w:rsidRPr="00D006E4">
        <w:rPr>
          <w:bCs/>
          <w:sz w:val="28"/>
          <w:szCs w:val="28"/>
          <w:lang w:eastAsia="x-none"/>
        </w:rPr>
        <w:t>,</w:t>
      </w:r>
    </w:p>
    <w:p w14:paraId="7ACED827"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3366,41 руб./</w:t>
      </w:r>
      <w:proofErr w:type="spellStart"/>
      <w:r w:rsidRPr="00D006E4">
        <w:rPr>
          <w:bCs/>
          <w:sz w:val="28"/>
          <w:szCs w:val="28"/>
          <w:lang w:eastAsia="x-none"/>
        </w:rPr>
        <w:t>тн</w:t>
      </w:r>
      <w:proofErr w:type="spellEnd"/>
      <w:r w:rsidRPr="00D006E4">
        <w:rPr>
          <w:bCs/>
          <w:sz w:val="28"/>
          <w:szCs w:val="28"/>
          <w:lang w:eastAsia="x-none"/>
        </w:rPr>
        <w:t>.</w:t>
      </w:r>
    </w:p>
    <w:p w14:paraId="6C4736E4" w14:textId="77777777" w:rsidR="00D006E4" w:rsidRPr="00D006E4" w:rsidRDefault="00D006E4" w:rsidP="00D006E4">
      <w:pPr>
        <w:ind w:firstLine="567"/>
        <w:jc w:val="both"/>
        <w:rPr>
          <w:bCs/>
          <w:sz w:val="28"/>
          <w:szCs w:val="28"/>
          <w:lang w:eastAsia="x-none"/>
        </w:rPr>
      </w:pPr>
    </w:p>
    <w:p w14:paraId="0311CA3C" w14:textId="77777777" w:rsidR="00D006E4" w:rsidRPr="00D006E4" w:rsidRDefault="00D006E4" w:rsidP="00D006E4">
      <w:pPr>
        <w:ind w:firstLine="567"/>
        <w:jc w:val="both"/>
        <w:rPr>
          <w:lang w:eastAsia="x-none"/>
        </w:rPr>
      </w:pPr>
    </w:p>
    <w:p w14:paraId="5C880795" w14:textId="77777777" w:rsidR="00D006E4" w:rsidRPr="00D006E4" w:rsidRDefault="00D006E4" w:rsidP="00D006E4">
      <w:pPr>
        <w:ind w:left="1070"/>
        <w:jc w:val="center"/>
        <w:rPr>
          <w:b/>
          <w:bCs/>
          <w:sz w:val="28"/>
          <w:szCs w:val="28"/>
          <w:lang w:eastAsia="x-none"/>
        </w:rPr>
      </w:pPr>
      <w:proofErr w:type="spellStart"/>
      <w:r w:rsidRPr="00D006E4">
        <w:rPr>
          <w:b/>
          <w:bCs/>
          <w:sz w:val="28"/>
          <w:szCs w:val="28"/>
          <w:lang w:eastAsia="x-none"/>
        </w:rPr>
        <w:t>Топкинский</w:t>
      </w:r>
      <w:proofErr w:type="spellEnd"/>
      <w:r w:rsidRPr="00D006E4">
        <w:rPr>
          <w:b/>
          <w:bCs/>
          <w:sz w:val="28"/>
          <w:szCs w:val="28"/>
          <w:lang w:eastAsia="x-none"/>
        </w:rPr>
        <w:t xml:space="preserve"> филиал</w:t>
      </w:r>
    </w:p>
    <w:p w14:paraId="6997CA47" w14:textId="77777777" w:rsidR="00D006E4" w:rsidRPr="00D006E4" w:rsidRDefault="00D006E4" w:rsidP="00D006E4">
      <w:pPr>
        <w:ind w:left="1070"/>
        <w:jc w:val="center"/>
        <w:rPr>
          <w:b/>
          <w:bCs/>
          <w:color w:val="FF0000"/>
          <w:sz w:val="28"/>
          <w:szCs w:val="28"/>
          <w:lang w:eastAsia="x-none"/>
        </w:rPr>
      </w:pPr>
    </w:p>
    <w:p w14:paraId="7F37ECE4"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Топкинский</w:t>
      </w:r>
      <w:proofErr w:type="spellEnd"/>
      <w:r w:rsidRPr="00D006E4">
        <w:rPr>
          <w:bCs/>
          <w:sz w:val="28"/>
          <w:szCs w:val="28"/>
          <w:lang w:eastAsia="x-none"/>
        </w:rPr>
        <w:t xml:space="preserve">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обеспечивает углем население </w:t>
      </w:r>
      <w:proofErr w:type="spellStart"/>
      <w:r w:rsidRPr="00D006E4">
        <w:rPr>
          <w:bCs/>
          <w:sz w:val="28"/>
          <w:szCs w:val="28"/>
          <w:lang w:eastAsia="x-none"/>
        </w:rPr>
        <w:t>Топкинского</w:t>
      </w:r>
      <w:proofErr w:type="spellEnd"/>
      <w:r w:rsidRPr="00D006E4">
        <w:rPr>
          <w:bCs/>
          <w:sz w:val="28"/>
          <w:szCs w:val="28"/>
          <w:lang w:eastAsia="x-none"/>
        </w:rPr>
        <w:t xml:space="preserve"> городского округа.</w:t>
      </w:r>
    </w:p>
    <w:p w14:paraId="1F87E4A3"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3B5AF3CB"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ПАО «КТК».</w:t>
      </w:r>
    </w:p>
    <w:p w14:paraId="2B477D87"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 </w:t>
      </w:r>
      <w:bookmarkStart w:id="42" w:name="_Hlk13042654"/>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70A76228"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ООО «</w:t>
      </w:r>
      <w:proofErr w:type="spellStart"/>
      <w:r w:rsidRPr="00D006E4">
        <w:rPr>
          <w:bCs/>
          <w:sz w:val="28"/>
          <w:szCs w:val="28"/>
          <w:lang w:val="x-none" w:eastAsia="x-none"/>
        </w:rPr>
        <w:t>Кузбасстопливосбыт</w:t>
      </w:r>
      <w:proofErr w:type="spellEnd"/>
      <w:r w:rsidRPr="00D006E4">
        <w:rPr>
          <w:bCs/>
          <w:sz w:val="28"/>
          <w:szCs w:val="28"/>
          <w:lang w:val="x-none"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val="x-none" w:eastAsia="x-none"/>
        </w:rPr>
        <w:t>тн</w:t>
      </w:r>
      <w:proofErr w:type="spellEnd"/>
      <w:r w:rsidRPr="00D006E4">
        <w:rPr>
          <w:bCs/>
          <w:sz w:val="28"/>
          <w:szCs w:val="28"/>
          <w:lang w:val="x-none" w:eastAsia="x-none"/>
        </w:rPr>
        <w:t>, ДО, ДПКО, ДПК – 1980 руб./</w:t>
      </w:r>
      <w:proofErr w:type="spellStart"/>
      <w:r w:rsidRPr="00D006E4">
        <w:rPr>
          <w:bCs/>
          <w:sz w:val="28"/>
          <w:szCs w:val="28"/>
          <w:lang w:val="x-none" w:eastAsia="x-none"/>
        </w:rPr>
        <w:t>тн</w:t>
      </w:r>
      <w:proofErr w:type="spellEnd"/>
      <w:r w:rsidRPr="00D006E4">
        <w:rPr>
          <w:bCs/>
          <w:sz w:val="28"/>
          <w:szCs w:val="28"/>
          <w:lang w:val="x-none" w:eastAsia="x-none"/>
        </w:rPr>
        <w:t>; ООО «</w:t>
      </w:r>
      <w:proofErr w:type="spellStart"/>
      <w:r w:rsidRPr="00D006E4">
        <w:rPr>
          <w:bCs/>
          <w:sz w:val="28"/>
          <w:szCs w:val="28"/>
          <w:lang w:val="x-none" w:eastAsia="x-none"/>
        </w:rPr>
        <w:t>Белкомерц</w:t>
      </w:r>
      <w:proofErr w:type="spellEnd"/>
      <w:r w:rsidRPr="00D006E4">
        <w:rPr>
          <w:bCs/>
          <w:sz w:val="28"/>
          <w:szCs w:val="28"/>
          <w:lang w:val="x-none" w:eastAsia="x-none"/>
        </w:rPr>
        <w:t>»: цена ДР 1280 руб./</w:t>
      </w:r>
      <w:proofErr w:type="spellStart"/>
      <w:r w:rsidRPr="00D006E4">
        <w:rPr>
          <w:bCs/>
          <w:sz w:val="28"/>
          <w:szCs w:val="28"/>
          <w:lang w:val="x-none" w:eastAsia="x-none"/>
        </w:rPr>
        <w:t>тн</w:t>
      </w:r>
      <w:proofErr w:type="spellEnd"/>
      <w:r w:rsidRPr="00D006E4">
        <w:rPr>
          <w:bCs/>
          <w:sz w:val="28"/>
          <w:szCs w:val="28"/>
          <w:lang w:val="x-none" w:eastAsia="x-none"/>
        </w:rPr>
        <w:t>, ДО, ДПКО, ДПК – 1940 руб./</w:t>
      </w:r>
      <w:proofErr w:type="spellStart"/>
      <w:r w:rsidRPr="00D006E4">
        <w:rPr>
          <w:bCs/>
          <w:sz w:val="28"/>
          <w:szCs w:val="28"/>
          <w:lang w:val="x-none" w:eastAsia="x-none"/>
        </w:rPr>
        <w:t>тн</w:t>
      </w:r>
      <w:proofErr w:type="spellEnd"/>
      <w:r w:rsidRPr="00D006E4">
        <w:rPr>
          <w:bCs/>
          <w:sz w:val="28"/>
          <w:szCs w:val="28"/>
          <w:lang w:val="x-none" w:eastAsia="x-none"/>
        </w:rPr>
        <w:t>. Стоимость угля по договорам ОАО ПАО «КТК» находится в рамках среднерыночной.</w:t>
      </w:r>
    </w:p>
    <w:bookmarkEnd w:id="42"/>
    <w:p w14:paraId="606D889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74344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57571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w:t>
      </w:r>
      <w:r w:rsidRPr="00D006E4">
        <w:rPr>
          <w:bCs/>
          <w:sz w:val="28"/>
          <w:szCs w:val="28"/>
          <w:lang w:eastAsia="x-none"/>
        </w:rPr>
        <w:lastRenderedPageBreak/>
        <w:t xml:space="preserve">предлагает принять объем переработки угля в размере 74344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57571 </w:t>
      </w:r>
      <w:proofErr w:type="spellStart"/>
      <w:r w:rsidRPr="00D006E4">
        <w:rPr>
          <w:bCs/>
          <w:sz w:val="28"/>
          <w:szCs w:val="28"/>
          <w:lang w:eastAsia="x-none"/>
        </w:rPr>
        <w:t>тн</w:t>
      </w:r>
      <w:proofErr w:type="spellEnd"/>
      <w:r w:rsidRPr="00D006E4">
        <w:rPr>
          <w:bCs/>
          <w:sz w:val="28"/>
          <w:szCs w:val="28"/>
          <w:lang w:eastAsia="x-none"/>
        </w:rPr>
        <w:t xml:space="preserve">. </w:t>
      </w:r>
    </w:p>
    <w:p w14:paraId="651F31C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 считает обоснованным принять объемы в размере 74344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57571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78C555FD"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21428,32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288,23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19.</w:t>
      </w:r>
    </w:p>
    <w:p w14:paraId="4580BBAD"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76ACC3EC" w14:textId="77777777" w:rsidR="00D006E4" w:rsidRPr="00D006E4" w:rsidRDefault="00D006E4" w:rsidP="00D006E4">
      <w:pPr>
        <w:ind w:firstLine="709"/>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5134,39 </w:t>
      </w:r>
      <w:proofErr w:type="spellStart"/>
      <w:r w:rsidRPr="00D006E4">
        <w:rPr>
          <w:bCs/>
          <w:sz w:val="28"/>
          <w:szCs w:val="28"/>
          <w:lang w:eastAsia="x-none"/>
        </w:rPr>
        <w:t>тыс.руб</w:t>
      </w:r>
      <w:proofErr w:type="spellEnd"/>
      <w:r w:rsidRPr="00D006E4">
        <w:rPr>
          <w:bCs/>
          <w:sz w:val="28"/>
          <w:szCs w:val="28"/>
          <w:lang w:eastAsia="x-none"/>
        </w:rPr>
        <w:t xml:space="preserve">. По запросу РЭК КО организацией предоставлена расчетная ведомость заработной платы за 2018 год, приказ об индексации должностных окладов на 4,5%.  Расходы принимаются по предложению организации в соответствии с представленными подтверждающими документами. Фонд оплаты труда принимается в размере 5134,39 </w:t>
      </w:r>
      <w:proofErr w:type="spellStart"/>
      <w:r w:rsidRPr="00D006E4">
        <w:rPr>
          <w:bCs/>
          <w:sz w:val="28"/>
          <w:szCs w:val="28"/>
          <w:lang w:eastAsia="x-none"/>
        </w:rPr>
        <w:t>тыс.руб</w:t>
      </w:r>
      <w:proofErr w:type="spellEnd"/>
      <w:r w:rsidRPr="00D006E4">
        <w:rPr>
          <w:bCs/>
          <w:sz w:val="28"/>
          <w:szCs w:val="28"/>
          <w:lang w:eastAsia="x-none"/>
        </w:rPr>
        <w:t>., среднемесячная заработная плата работников в размере 29754,22 руб. и численность в количестве 14,38 чел. – по штатному расписанию с 01.03.2019.</w:t>
      </w:r>
    </w:p>
    <w:p w14:paraId="5CE51A09"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5C24BB49"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0831CE91"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1550,59 </w:t>
      </w:r>
      <w:proofErr w:type="spellStart"/>
      <w:r w:rsidRPr="00D006E4">
        <w:rPr>
          <w:bCs/>
          <w:sz w:val="28"/>
          <w:szCs w:val="28"/>
          <w:lang w:eastAsia="x-none"/>
        </w:rPr>
        <w:t>тыс.руб</w:t>
      </w:r>
      <w:proofErr w:type="spellEnd"/>
      <w:r w:rsidRPr="00D006E4">
        <w:rPr>
          <w:bCs/>
          <w:sz w:val="28"/>
          <w:szCs w:val="28"/>
          <w:lang w:eastAsia="x-none"/>
        </w:rPr>
        <w:t>.</w:t>
      </w:r>
    </w:p>
    <w:p w14:paraId="79CE4B7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1550,59 </w:t>
      </w:r>
      <w:proofErr w:type="spellStart"/>
      <w:r w:rsidRPr="00D006E4">
        <w:rPr>
          <w:bCs/>
          <w:sz w:val="28"/>
          <w:szCs w:val="28"/>
          <w:lang w:eastAsia="x-none"/>
        </w:rPr>
        <w:t>тыс.руб</w:t>
      </w:r>
      <w:proofErr w:type="spellEnd"/>
      <w:r w:rsidRPr="00D006E4">
        <w:rPr>
          <w:bCs/>
          <w:sz w:val="28"/>
          <w:szCs w:val="28"/>
          <w:lang w:eastAsia="x-none"/>
        </w:rPr>
        <w:t>. (30,2%).</w:t>
      </w:r>
    </w:p>
    <w:p w14:paraId="7A33112A"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1170,61 </w:t>
      </w:r>
      <w:proofErr w:type="spellStart"/>
      <w:r w:rsidRPr="00D006E4">
        <w:rPr>
          <w:sz w:val="28"/>
          <w:szCs w:val="28"/>
          <w:lang w:eastAsia="x-none"/>
        </w:rPr>
        <w:t>тыс.руб</w:t>
      </w:r>
      <w:proofErr w:type="spellEnd"/>
      <w:r w:rsidRPr="00D006E4">
        <w:rPr>
          <w:sz w:val="28"/>
          <w:szCs w:val="28"/>
          <w:lang w:eastAsia="x-none"/>
        </w:rPr>
        <w:t xml:space="preserve">. </w:t>
      </w:r>
    </w:p>
    <w:p w14:paraId="142663C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сумме 1170,62 тыс. руб. </w:t>
      </w:r>
    </w:p>
    <w:p w14:paraId="1FCEBC4F" w14:textId="77777777" w:rsidR="00D006E4" w:rsidRPr="00D006E4" w:rsidRDefault="00D006E4" w:rsidP="00D006E4">
      <w:pPr>
        <w:ind w:firstLine="567"/>
        <w:jc w:val="both"/>
        <w:rPr>
          <w:sz w:val="28"/>
          <w:szCs w:val="28"/>
          <w:lang w:eastAsia="x-none"/>
        </w:rPr>
      </w:pPr>
      <w:r w:rsidRPr="00D006E4">
        <w:rPr>
          <w:sz w:val="28"/>
          <w:szCs w:val="28"/>
          <w:lang w:eastAsia="x-none"/>
        </w:rPr>
        <w:t>4. Транспортные расходы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в размере 1499,03 тыс. руб. Расшифровки суммы расходов на период регулирования в материалах тарифного дела не представлено.</w:t>
      </w:r>
    </w:p>
    <w:p w14:paraId="591AF592"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r w:rsidRPr="00D006E4">
        <w:rPr>
          <w:sz w:val="28"/>
          <w:szCs w:val="20"/>
          <w:lang w:val="x-none" w:eastAsia="x-none"/>
        </w:rPr>
        <w:t xml:space="preserve"> </w:t>
      </w:r>
      <w:r w:rsidRPr="00D006E4">
        <w:rPr>
          <w:sz w:val="28"/>
          <w:szCs w:val="28"/>
          <w:lang w:eastAsia="x-none"/>
        </w:rPr>
        <w:t xml:space="preserve">Фактические расходы в сумме 1441,373 </w:t>
      </w:r>
      <w:proofErr w:type="spellStart"/>
      <w:r w:rsidRPr="00D006E4">
        <w:rPr>
          <w:sz w:val="28"/>
          <w:szCs w:val="28"/>
          <w:lang w:eastAsia="x-none"/>
        </w:rPr>
        <w:t>тыс.руб</w:t>
      </w:r>
      <w:proofErr w:type="spellEnd"/>
      <w:r w:rsidRPr="00D006E4">
        <w:rPr>
          <w:sz w:val="28"/>
          <w:szCs w:val="28"/>
          <w:lang w:eastAsia="x-none"/>
        </w:rPr>
        <w:t xml:space="preserve">. подтверждены счет-фактурами. Расходы принимаются по предложению в сумме 1499,03 </w:t>
      </w:r>
      <w:proofErr w:type="spellStart"/>
      <w:r w:rsidRPr="00D006E4">
        <w:rPr>
          <w:sz w:val="28"/>
          <w:szCs w:val="28"/>
          <w:lang w:eastAsia="x-none"/>
        </w:rPr>
        <w:t>тыс.руб</w:t>
      </w:r>
      <w:proofErr w:type="spellEnd"/>
      <w:r w:rsidRPr="00D006E4">
        <w:rPr>
          <w:sz w:val="28"/>
          <w:szCs w:val="28"/>
          <w:lang w:eastAsia="x-none"/>
        </w:rPr>
        <w:t>. Предложение организации в рамках индексов по прогнозу социально-экономического развития Минэкономразвития России.</w:t>
      </w:r>
    </w:p>
    <w:p w14:paraId="7A4BB7D4" w14:textId="77777777" w:rsidR="00D006E4" w:rsidRPr="00D006E4" w:rsidRDefault="00D006E4" w:rsidP="00D006E4">
      <w:pPr>
        <w:ind w:firstLine="567"/>
        <w:jc w:val="both"/>
        <w:rPr>
          <w:sz w:val="28"/>
          <w:szCs w:val="28"/>
          <w:lang w:val="x-none" w:eastAsia="x-none"/>
        </w:rPr>
      </w:pPr>
      <w:r w:rsidRPr="00D006E4">
        <w:rPr>
          <w:sz w:val="28"/>
          <w:szCs w:val="28"/>
          <w:lang w:val="x-none" w:eastAsia="x-none"/>
        </w:rPr>
        <w:t>5.</w:t>
      </w:r>
      <w:r w:rsidRPr="00D006E4">
        <w:rPr>
          <w:bCs/>
          <w:sz w:val="28"/>
          <w:szCs w:val="28"/>
          <w:lang w:val="x-none" w:eastAsia="x-none"/>
        </w:rPr>
        <w:t xml:space="preserve"> </w:t>
      </w:r>
      <w:r w:rsidRPr="00D006E4">
        <w:rPr>
          <w:sz w:val="28"/>
          <w:szCs w:val="28"/>
          <w:lang w:val="x-none" w:eastAsia="x-none"/>
        </w:rPr>
        <w:t>ООО «</w:t>
      </w:r>
      <w:proofErr w:type="spellStart"/>
      <w:r w:rsidRPr="00D006E4">
        <w:rPr>
          <w:sz w:val="28"/>
          <w:szCs w:val="28"/>
          <w:lang w:val="x-none" w:eastAsia="x-none"/>
        </w:rPr>
        <w:t>Кузбасстопливосбыт</w:t>
      </w:r>
      <w:proofErr w:type="spellEnd"/>
      <w:r w:rsidRPr="00D006E4">
        <w:rPr>
          <w:sz w:val="28"/>
          <w:szCs w:val="28"/>
          <w:lang w:val="x-none" w:eastAsia="x-none"/>
        </w:rPr>
        <w:t xml:space="preserve">» предлагает принять расходы на аренду в сумме 63,90 </w:t>
      </w:r>
      <w:proofErr w:type="spellStart"/>
      <w:r w:rsidRPr="00D006E4">
        <w:rPr>
          <w:sz w:val="28"/>
          <w:szCs w:val="28"/>
          <w:lang w:val="x-none" w:eastAsia="x-none"/>
        </w:rPr>
        <w:t>тыс.руб</w:t>
      </w:r>
      <w:proofErr w:type="spellEnd"/>
      <w:r w:rsidRPr="00D006E4">
        <w:rPr>
          <w:sz w:val="28"/>
          <w:szCs w:val="28"/>
          <w:lang w:val="x-none" w:eastAsia="x-none"/>
        </w:rPr>
        <w:t xml:space="preserve">.  Организацией предоставлен договор аренды  нежилого помещения № 06-227 от 01.02.2019 на сумму 3,95 тыс. руб. в  месяц. Пролонгация договора предусмотрена. Также представлен договор аренды нежилого помещения от 01.02.2016 на сумму 5,0 тыс. руб. в месяц с пролонгацией на каждый последующий год. </w:t>
      </w:r>
      <w:r w:rsidRPr="00D006E4">
        <w:rPr>
          <w:sz w:val="28"/>
          <w:szCs w:val="28"/>
          <w:lang w:eastAsia="x-none"/>
        </w:rPr>
        <w:t>Расходы принимаются по предложению организации в размере – 63,90 тыс. руб. Предложение организации находится в рамках сумм по предоставленным договорам.</w:t>
      </w:r>
    </w:p>
    <w:p w14:paraId="45D83F65"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339,66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1404D77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18C9C40C" w14:textId="77777777" w:rsidR="00D006E4" w:rsidRPr="00D006E4" w:rsidRDefault="00D006E4" w:rsidP="00D006E4">
      <w:pPr>
        <w:ind w:firstLine="567"/>
        <w:jc w:val="both"/>
        <w:rPr>
          <w:sz w:val="28"/>
          <w:szCs w:val="28"/>
          <w:lang w:eastAsia="en-US"/>
        </w:rPr>
      </w:pPr>
      <w:r w:rsidRPr="00D006E4">
        <w:rPr>
          <w:sz w:val="28"/>
          <w:szCs w:val="28"/>
          <w:lang w:eastAsia="en-US"/>
        </w:rPr>
        <w:t xml:space="preserve">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324,72 </w:t>
      </w:r>
      <w:proofErr w:type="spellStart"/>
      <w:r w:rsidRPr="00D006E4">
        <w:rPr>
          <w:sz w:val="28"/>
          <w:szCs w:val="28"/>
          <w:lang w:eastAsia="en-US"/>
        </w:rPr>
        <w:t>тыс.руб</w:t>
      </w:r>
      <w:proofErr w:type="spellEnd"/>
      <w:r w:rsidRPr="00D006E4">
        <w:rPr>
          <w:sz w:val="28"/>
          <w:szCs w:val="28"/>
          <w:lang w:eastAsia="en-US"/>
        </w:rPr>
        <w:t xml:space="preserve">. Расходы принимаются по факту отчетного периода с индексом Минэкономразвития России 104,6 в размере 339,66 </w:t>
      </w:r>
      <w:proofErr w:type="spellStart"/>
      <w:r w:rsidRPr="00D006E4">
        <w:rPr>
          <w:sz w:val="28"/>
          <w:szCs w:val="28"/>
          <w:lang w:eastAsia="en-US"/>
        </w:rPr>
        <w:t>тыс.руб</w:t>
      </w:r>
      <w:proofErr w:type="spellEnd"/>
      <w:r w:rsidRPr="00D006E4">
        <w:rPr>
          <w:sz w:val="28"/>
          <w:szCs w:val="28"/>
          <w:lang w:eastAsia="en-US"/>
        </w:rPr>
        <w:t>.</w:t>
      </w:r>
    </w:p>
    <w:p w14:paraId="0F72CA77" w14:textId="77777777" w:rsidR="00D006E4" w:rsidRPr="00D006E4" w:rsidRDefault="00D006E4" w:rsidP="00D006E4">
      <w:pPr>
        <w:ind w:firstLine="567"/>
        <w:jc w:val="both"/>
        <w:rPr>
          <w:bCs/>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ремонт и техническое обслуживание основных средств в размере 387,58 </w:t>
      </w:r>
      <w:proofErr w:type="spellStart"/>
      <w:r w:rsidRPr="00D006E4">
        <w:rPr>
          <w:bCs/>
          <w:sz w:val="28"/>
          <w:szCs w:val="28"/>
          <w:lang w:eastAsia="x-none"/>
        </w:rPr>
        <w:t>тыс.руб</w:t>
      </w:r>
      <w:proofErr w:type="spellEnd"/>
      <w:r w:rsidRPr="00D006E4">
        <w:rPr>
          <w:bCs/>
          <w:sz w:val="28"/>
          <w:szCs w:val="28"/>
          <w:lang w:eastAsia="x-none"/>
        </w:rPr>
        <w:t>. Расходы включают: ремонт зданий и сооружений, автозапчасти, ремонт автотранспорта, стройматериалы, ремонт оборудования и т.д. Подробной расшифровки расходов организацией не представлено.</w:t>
      </w:r>
    </w:p>
    <w:p w14:paraId="41CE035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Фактические расходы по ремонту подтверждены данными бухгалтерского учета, счетами-фактурами, дефектными ведомостями, актами выполненных работ. </w:t>
      </w:r>
    </w:p>
    <w:p w14:paraId="1763A8E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принимаются в размере 387,58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65528C03" w14:textId="77777777" w:rsidR="00D006E4" w:rsidRPr="00D006E4" w:rsidRDefault="00D006E4" w:rsidP="00D006E4">
      <w:pPr>
        <w:ind w:firstLine="567"/>
        <w:jc w:val="both"/>
        <w:rPr>
          <w:bCs/>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услуги по разгрузке вагонов в размере 1342,92 тыс. руб. Расшифровки предложения на период регулирования не представлено. </w:t>
      </w:r>
    </w:p>
    <w:p w14:paraId="2AD24BD9" w14:textId="77777777" w:rsidR="00D006E4" w:rsidRPr="00D006E4" w:rsidRDefault="00D006E4" w:rsidP="00D006E4">
      <w:pPr>
        <w:ind w:firstLine="567"/>
        <w:jc w:val="both"/>
        <w:rPr>
          <w:bCs/>
          <w:sz w:val="28"/>
          <w:szCs w:val="28"/>
          <w:lang w:eastAsia="x-none"/>
        </w:rPr>
      </w:pPr>
      <w:r w:rsidRPr="00D006E4">
        <w:rPr>
          <w:bCs/>
          <w:sz w:val="28"/>
          <w:szCs w:val="28"/>
          <w:lang w:eastAsia="x-none"/>
        </w:rPr>
        <w:t>Организацией представлены договора:</w:t>
      </w:r>
    </w:p>
    <w:p w14:paraId="60B487D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договор погрузки от 05.07.2018 с ИП Сурков Д.С. с пролонгацией на каждый последующий год. Стоимость разгрузки вагона 1,4 тыс. руб. </w:t>
      </w:r>
    </w:p>
    <w:p w14:paraId="08CD26CB"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договор от 01.02.2016 с ИП Сорокин с автоматической пролонгацией на каждый последующий год. Стоимость разгрузки вагона 1,1 тыс. руб. </w:t>
      </w:r>
    </w:p>
    <w:p w14:paraId="4155F6BD"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Расходы определены </w:t>
      </w:r>
      <w:proofErr w:type="spellStart"/>
      <w:r w:rsidRPr="00D006E4">
        <w:rPr>
          <w:bCs/>
          <w:sz w:val="28"/>
          <w:szCs w:val="28"/>
          <w:lang w:eastAsia="x-none"/>
        </w:rPr>
        <w:t>расчетно</w:t>
      </w:r>
      <w:proofErr w:type="spellEnd"/>
      <w:r w:rsidRPr="00D006E4">
        <w:rPr>
          <w:bCs/>
          <w:sz w:val="28"/>
          <w:szCs w:val="28"/>
          <w:lang w:eastAsia="x-none"/>
        </w:rPr>
        <w:t xml:space="preserve">. Средняя стоимость разгрузки вагона             </w:t>
      </w:r>
      <w:proofErr w:type="gramStart"/>
      <w:r w:rsidRPr="00D006E4">
        <w:rPr>
          <w:bCs/>
          <w:sz w:val="28"/>
          <w:szCs w:val="28"/>
          <w:lang w:eastAsia="x-none"/>
        </w:rPr>
        <w:t xml:space="preserve">   (</w:t>
      </w:r>
      <w:proofErr w:type="gramEnd"/>
      <w:r w:rsidRPr="00D006E4">
        <w:rPr>
          <w:bCs/>
          <w:sz w:val="28"/>
          <w:szCs w:val="28"/>
          <w:lang w:eastAsia="x-none"/>
        </w:rPr>
        <w:t xml:space="preserve">1,4+1,1)/2=1,250 тыс. руб. /вагон.  74344 </w:t>
      </w:r>
      <w:proofErr w:type="spellStart"/>
      <w:r w:rsidRPr="00D006E4">
        <w:rPr>
          <w:bCs/>
          <w:sz w:val="28"/>
          <w:szCs w:val="28"/>
          <w:lang w:eastAsia="x-none"/>
        </w:rPr>
        <w:t>тн</w:t>
      </w:r>
      <w:proofErr w:type="spellEnd"/>
      <w:r w:rsidRPr="00D006E4">
        <w:rPr>
          <w:bCs/>
          <w:sz w:val="28"/>
          <w:szCs w:val="28"/>
          <w:lang w:eastAsia="x-none"/>
        </w:rPr>
        <w:t xml:space="preserve"> (план угля)/69,2</w:t>
      </w:r>
      <w:proofErr w:type="gramStart"/>
      <w:r w:rsidRPr="00D006E4">
        <w:rPr>
          <w:bCs/>
          <w:sz w:val="28"/>
          <w:szCs w:val="28"/>
          <w:lang w:eastAsia="x-none"/>
        </w:rPr>
        <w:t>тн(</w:t>
      </w:r>
      <w:proofErr w:type="gramEnd"/>
      <w:r w:rsidRPr="00D006E4">
        <w:rPr>
          <w:bCs/>
          <w:sz w:val="28"/>
          <w:szCs w:val="28"/>
          <w:lang w:eastAsia="x-none"/>
        </w:rPr>
        <w:t>вес 1 вагона)*1,250 тыс. руб./вагон. и составляют 1342,92 тыс. руб.</w:t>
      </w:r>
    </w:p>
    <w:p w14:paraId="19E784F5"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Итого, расходы на услуги по разгрузке вагонов на регулируемый период принимаются в размере 1342,92 тыс. руб.</w:t>
      </w:r>
    </w:p>
    <w:p w14:paraId="61E46BBD"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4129,64 </w:t>
      </w:r>
      <w:proofErr w:type="spellStart"/>
      <w:r w:rsidRPr="00D006E4">
        <w:rPr>
          <w:sz w:val="28"/>
          <w:szCs w:val="28"/>
          <w:lang w:eastAsia="x-none"/>
        </w:rPr>
        <w:t>тыс.руб</w:t>
      </w:r>
      <w:proofErr w:type="spellEnd"/>
      <w:r w:rsidRPr="00D006E4">
        <w:rPr>
          <w:sz w:val="28"/>
          <w:szCs w:val="28"/>
          <w:lang w:eastAsia="x-none"/>
        </w:rPr>
        <w:t xml:space="preserve">. </w:t>
      </w:r>
    </w:p>
    <w:p w14:paraId="13062F78"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6F57C118"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14979FE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9.1. Расходы на страхование (ОСАГО)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10,14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Сумма расходов на период регулирования принимается по факту отчетного периода с индексом Минэкономразвития России 104,6 </w:t>
      </w:r>
      <w:bookmarkStart w:id="43" w:name="_Hlk12892661"/>
      <w:r w:rsidRPr="00D006E4">
        <w:rPr>
          <w:sz w:val="28"/>
          <w:szCs w:val="28"/>
          <w:lang w:eastAsia="x-none"/>
        </w:rPr>
        <w:t xml:space="preserve">в сумме 10,14 </w:t>
      </w:r>
      <w:proofErr w:type="spellStart"/>
      <w:r w:rsidRPr="00D006E4">
        <w:rPr>
          <w:sz w:val="28"/>
          <w:szCs w:val="28"/>
          <w:lang w:eastAsia="x-none"/>
        </w:rPr>
        <w:t>тыс.руб</w:t>
      </w:r>
      <w:proofErr w:type="spellEnd"/>
      <w:r w:rsidRPr="00D006E4">
        <w:rPr>
          <w:sz w:val="28"/>
          <w:szCs w:val="28"/>
          <w:lang w:eastAsia="x-none"/>
        </w:rPr>
        <w:t>.</w:t>
      </w:r>
    </w:p>
    <w:bookmarkEnd w:id="43"/>
    <w:p w14:paraId="17DDD681" w14:textId="77777777" w:rsidR="00D006E4" w:rsidRPr="00D006E4" w:rsidRDefault="00D006E4" w:rsidP="00D006E4">
      <w:pPr>
        <w:ind w:firstLine="567"/>
        <w:jc w:val="both"/>
        <w:rPr>
          <w:sz w:val="28"/>
          <w:szCs w:val="28"/>
          <w:lang w:eastAsia="x-none"/>
        </w:rPr>
      </w:pPr>
      <w:r w:rsidRPr="00D006E4">
        <w:rPr>
          <w:sz w:val="28"/>
          <w:szCs w:val="28"/>
          <w:lang w:eastAsia="x-none"/>
        </w:rPr>
        <w:t>9.2.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22,96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Сумма расходов на период регулирования принимается по факту отчетного периода с индексом Минэкономразвития России 104,6 в сумме 22,96 </w:t>
      </w:r>
      <w:proofErr w:type="spellStart"/>
      <w:r w:rsidRPr="00D006E4">
        <w:rPr>
          <w:sz w:val="28"/>
          <w:szCs w:val="28"/>
          <w:lang w:eastAsia="x-none"/>
        </w:rPr>
        <w:t>тыс.руб</w:t>
      </w:r>
      <w:proofErr w:type="spellEnd"/>
      <w:r w:rsidRPr="00D006E4">
        <w:rPr>
          <w:sz w:val="28"/>
          <w:szCs w:val="28"/>
          <w:lang w:eastAsia="x-none"/>
        </w:rPr>
        <w:t>.</w:t>
      </w:r>
    </w:p>
    <w:p w14:paraId="347AE33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9.3.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20,14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Сумма расходов на период регулирования принимается по факту отчетного периода с индексом Минэкономразвития России 104,6 в сумме 20,14 </w:t>
      </w:r>
      <w:proofErr w:type="spellStart"/>
      <w:r w:rsidRPr="00D006E4">
        <w:rPr>
          <w:sz w:val="28"/>
          <w:szCs w:val="28"/>
          <w:lang w:eastAsia="x-none"/>
        </w:rPr>
        <w:t>тыс.руб</w:t>
      </w:r>
      <w:proofErr w:type="spellEnd"/>
      <w:r w:rsidRPr="00D006E4">
        <w:rPr>
          <w:sz w:val="28"/>
          <w:szCs w:val="28"/>
          <w:lang w:eastAsia="x-none"/>
        </w:rPr>
        <w:t>.</w:t>
      </w:r>
    </w:p>
    <w:p w14:paraId="696A777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9.4. Услуги по подготовке кадров, обучению, аттестации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4,5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Сумма расходов на период регулирования принимается по факту отчетного периода с индексом Минэкономразвития России 104,6 в сумме 4,5 </w:t>
      </w:r>
      <w:proofErr w:type="spellStart"/>
      <w:r w:rsidRPr="00D006E4">
        <w:rPr>
          <w:sz w:val="28"/>
          <w:szCs w:val="28"/>
          <w:lang w:eastAsia="x-none"/>
        </w:rPr>
        <w:t>тыс.руб</w:t>
      </w:r>
      <w:proofErr w:type="spellEnd"/>
      <w:r w:rsidRPr="00D006E4">
        <w:rPr>
          <w:sz w:val="28"/>
          <w:szCs w:val="28"/>
          <w:lang w:eastAsia="x-none"/>
        </w:rPr>
        <w:t>.</w:t>
      </w:r>
    </w:p>
    <w:p w14:paraId="3476C217" w14:textId="77777777" w:rsidR="00D006E4" w:rsidRPr="00D006E4" w:rsidRDefault="00D006E4" w:rsidP="00D006E4">
      <w:pPr>
        <w:ind w:firstLine="567"/>
        <w:jc w:val="both"/>
        <w:rPr>
          <w:sz w:val="28"/>
          <w:szCs w:val="28"/>
          <w:lang w:eastAsia="x-none"/>
        </w:rPr>
      </w:pPr>
      <w:r w:rsidRPr="00D006E4">
        <w:rPr>
          <w:sz w:val="28"/>
          <w:szCs w:val="28"/>
          <w:lang w:eastAsia="x-none"/>
        </w:rPr>
        <w:t>9.5.  Услуги охраны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1147,93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Сумма расходов на период регулирования принимается по подтвержденному факту отчетного периода с индексом Минэкономразвития России 104,6 в сумме 1147,93 </w:t>
      </w:r>
      <w:proofErr w:type="spellStart"/>
      <w:r w:rsidRPr="00D006E4">
        <w:rPr>
          <w:sz w:val="28"/>
          <w:szCs w:val="28"/>
          <w:lang w:eastAsia="x-none"/>
        </w:rPr>
        <w:t>тыс.руб</w:t>
      </w:r>
      <w:proofErr w:type="spellEnd"/>
      <w:r w:rsidRPr="00D006E4">
        <w:rPr>
          <w:sz w:val="28"/>
          <w:szCs w:val="28"/>
          <w:lang w:eastAsia="x-none"/>
        </w:rPr>
        <w:t>.</w:t>
      </w:r>
    </w:p>
    <w:p w14:paraId="4B00B15D" w14:textId="77777777" w:rsidR="00D006E4" w:rsidRPr="00D006E4" w:rsidRDefault="00D006E4" w:rsidP="00D006E4">
      <w:pPr>
        <w:ind w:firstLine="567"/>
        <w:jc w:val="both"/>
        <w:rPr>
          <w:sz w:val="28"/>
          <w:szCs w:val="28"/>
          <w:lang w:eastAsia="x-none"/>
        </w:rPr>
      </w:pPr>
      <w:r w:rsidRPr="00D006E4">
        <w:rPr>
          <w:sz w:val="28"/>
          <w:szCs w:val="28"/>
          <w:lang w:eastAsia="x-none"/>
        </w:rPr>
        <w:t>9.6.</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коммунальные услуги в размере 25,05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7,586 тыс. руб.  </w:t>
      </w:r>
      <w:bookmarkStart w:id="44" w:name="_Hlk12005224"/>
      <w:r w:rsidRPr="00D006E4">
        <w:rPr>
          <w:sz w:val="28"/>
          <w:szCs w:val="28"/>
          <w:lang w:eastAsia="x-none"/>
        </w:rPr>
        <w:t xml:space="preserve">Сумма расходов на период регулирования принимается по подтвержденному факту отчетного периода </w:t>
      </w:r>
      <w:bookmarkEnd w:id="44"/>
      <w:r w:rsidRPr="00D006E4">
        <w:rPr>
          <w:sz w:val="28"/>
          <w:szCs w:val="28"/>
          <w:lang w:eastAsia="x-none"/>
        </w:rPr>
        <w:t xml:space="preserve">с индексом Минэкономразвития России 104,5 в сумме 7,93 </w:t>
      </w:r>
      <w:proofErr w:type="spellStart"/>
      <w:r w:rsidRPr="00D006E4">
        <w:rPr>
          <w:sz w:val="28"/>
          <w:szCs w:val="28"/>
          <w:lang w:eastAsia="x-none"/>
        </w:rPr>
        <w:t>тыс.руб</w:t>
      </w:r>
      <w:proofErr w:type="spellEnd"/>
      <w:r w:rsidRPr="00D006E4">
        <w:rPr>
          <w:sz w:val="28"/>
          <w:szCs w:val="28"/>
          <w:lang w:eastAsia="x-none"/>
        </w:rPr>
        <w:t>.</w:t>
      </w:r>
    </w:p>
    <w:p w14:paraId="74A121C9" w14:textId="77777777" w:rsidR="00D006E4" w:rsidRPr="00D006E4" w:rsidRDefault="00D006E4" w:rsidP="00D006E4">
      <w:pPr>
        <w:ind w:firstLine="567"/>
        <w:jc w:val="both"/>
        <w:rPr>
          <w:sz w:val="28"/>
          <w:szCs w:val="28"/>
          <w:lang w:eastAsia="x-none"/>
        </w:rPr>
      </w:pPr>
      <w:r w:rsidRPr="00D006E4">
        <w:rPr>
          <w:bCs/>
          <w:sz w:val="28"/>
          <w:szCs w:val="28"/>
          <w:lang w:eastAsia="x-none"/>
        </w:rPr>
        <w:t>9.7.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223,3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210,86 тыс. руб. Сумма расходов на период регулирования </w:t>
      </w:r>
      <w:r w:rsidRPr="00D006E4">
        <w:rPr>
          <w:sz w:val="28"/>
          <w:szCs w:val="28"/>
          <w:lang w:eastAsia="x-none"/>
        </w:rPr>
        <w:lastRenderedPageBreak/>
        <w:t xml:space="preserve">принимается по подтвержденному факту отчетного периода с индексом Минэкономразвития России 105,9 в сумме 223,3 </w:t>
      </w:r>
      <w:proofErr w:type="spellStart"/>
      <w:r w:rsidRPr="00D006E4">
        <w:rPr>
          <w:sz w:val="28"/>
          <w:szCs w:val="28"/>
          <w:lang w:eastAsia="x-none"/>
        </w:rPr>
        <w:t>тыс.руб</w:t>
      </w:r>
      <w:proofErr w:type="spellEnd"/>
      <w:r w:rsidRPr="00D006E4">
        <w:rPr>
          <w:sz w:val="28"/>
          <w:szCs w:val="28"/>
          <w:lang w:eastAsia="x-none"/>
        </w:rPr>
        <w:t>.</w:t>
      </w:r>
    </w:p>
    <w:p w14:paraId="649A1686"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9.8.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26,98 тыс. руб. </w:t>
      </w:r>
      <w:r w:rsidRPr="00D006E4">
        <w:rPr>
          <w:sz w:val="28"/>
          <w:szCs w:val="28"/>
          <w:lang w:eastAsia="x-none"/>
        </w:rPr>
        <w:t xml:space="preserve">Фактические расходы подтверждены данными бухгалтерского учета, а также счет-фактурами на сумму 25,79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26,98 </w:t>
      </w:r>
      <w:proofErr w:type="spellStart"/>
      <w:r w:rsidRPr="00D006E4">
        <w:rPr>
          <w:sz w:val="28"/>
          <w:szCs w:val="28"/>
          <w:lang w:eastAsia="x-none"/>
        </w:rPr>
        <w:t>тыс.руб</w:t>
      </w:r>
      <w:proofErr w:type="spellEnd"/>
      <w:r w:rsidRPr="00D006E4">
        <w:rPr>
          <w:sz w:val="28"/>
          <w:szCs w:val="28"/>
          <w:lang w:eastAsia="x-none"/>
        </w:rPr>
        <w:t>. по подтвержденному факту отчетного периода с индексом Минэкономразвития России 104,6.</w:t>
      </w:r>
    </w:p>
    <w:p w14:paraId="065F124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9.9. Услуги по перевозке грузов автотранспортом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2018,04 </w:t>
      </w:r>
      <w:proofErr w:type="spellStart"/>
      <w:r w:rsidRPr="00D006E4">
        <w:rPr>
          <w:bCs/>
          <w:sz w:val="28"/>
          <w:szCs w:val="28"/>
          <w:lang w:eastAsia="x-none"/>
        </w:rPr>
        <w:t>тыс.руб</w:t>
      </w:r>
      <w:proofErr w:type="spellEnd"/>
      <w:r w:rsidRPr="00D006E4">
        <w:rPr>
          <w:bCs/>
          <w:sz w:val="28"/>
          <w:szCs w:val="28"/>
          <w:lang w:eastAsia="x-none"/>
        </w:rPr>
        <w:t xml:space="preserve">. </w:t>
      </w:r>
      <w:r w:rsidRPr="00D006E4">
        <w:rPr>
          <w:sz w:val="28"/>
          <w:szCs w:val="28"/>
          <w:lang w:eastAsia="x-none"/>
        </w:rPr>
        <w:t xml:space="preserve">Фактические расходы подтверждены данными бухгалтерского учета, а также счет-фактурами. На период регулирования предоставлен договор от 01.07.2019 № 7-вх/19-ТП на сумму 2018,042 </w:t>
      </w:r>
      <w:proofErr w:type="spellStart"/>
      <w:r w:rsidRPr="00D006E4">
        <w:rPr>
          <w:sz w:val="28"/>
          <w:szCs w:val="28"/>
          <w:lang w:eastAsia="x-none"/>
        </w:rPr>
        <w:t>тыс.руб</w:t>
      </w:r>
      <w:proofErr w:type="spellEnd"/>
      <w:r w:rsidRPr="00D006E4">
        <w:rPr>
          <w:sz w:val="28"/>
          <w:szCs w:val="28"/>
          <w:lang w:eastAsia="x-none"/>
        </w:rPr>
        <w:t xml:space="preserve">. Статья затрат принимается в сумме 2018,04 </w:t>
      </w:r>
      <w:proofErr w:type="spellStart"/>
      <w:r w:rsidRPr="00D006E4">
        <w:rPr>
          <w:sz w:val="28"/>
          <w:szCs w:val="28"/>
          <w:lang w:eastAsia="x-none"/>
        </w:rPr>
        <w:t>тыс.руб</w:t>
      </w:r>
      <w:proofErr w:type="spellEnd"/>
      <w:r w:rsidRPr="00D006E4">
        <w:rPr>
          <w:sz w:val="28"/>
          <w:szCs w:val="28"/>
          <w:lang w:eastAsia="x-none"/>
        </w:rPr>
        <w:t>. согласно представленному договору.</w:t>
      </w:r>
    </w:p>
    <w:p w14:paraId="084D3AD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9.10. Расходы на охрану труда, противопожарную безопасность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88,93 </w:t>
      </w:r>
      <w:proofErr w:type="spellStart"/>
      <w:r w:rsidRPr="00D006E4">
        <w:rPr>
          <w:bCs/>
          <w:sz w:val="28"/>
          <w:szCs w:val="28"/>
          <w:lang w:eastAsia="x-none"/>
        </w:rPr>
        <w:t>тыс.руб</w:t>
      </w:r>
      <w:proofErr w:type="spellEnd"/>
      <w:r w:rsidRPr="00D006E4">
        <w:rPr>
          <w:bCs/>
          <w:sz w:val="28"/>
          <w:szCs w:val="28"/>
          <w:lang w:eastAsia="x-none"/>
        </w:rPr>
        <w:t>.</w:t>
      </w:r>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в размере 88,93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15D5EB32" w14:textId="77777777" w:rsidR="00D006E4" w:rsidRPr="00D006E4" w:rsidRDefault="00D006E4" w:rsidP="00D006E4">
      <w:pPr>
        <w:ind w:firstLine="567"/>
        <w:jc w:val="both"/>
        <w:rPr>
          <w:sz w:val="28"/>
          <w:szCs w:val="28"/>
          <w:lang w:eastAsia="x-none"/>
        </w:rPr>
      </w:pPr>
      <w:r w:rsidRPr="00D006E4">
        <w:rPr>
          <w:sz w:val="28"/>
          <w:szCs w:val="28"/>
          <w:lang w:eastAsia="x-none"/>
        </w:rPr>
        <w:t>9.11. Расходы на топографические, маркшейдерские услуги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126,47 </w:t>
      </w:r>
      <w:proofErr w:type="spellStart"/>
      <w:r w:rsidRPr="00D006E4">
        <w:rPr>
          <w:sz w:val="28"/>
          <w:szCs w:val="28"/>
          <w:lang w:eastAsia="x-none"/>
        </w:rPr>
        <w:t>тыс.руб</w:t>
      </w:r>
      <w:proofErr w:type="spellEnd"/>
      <w:r w:rsidRPr="00D006E4">
        <w:rPr>
          <w:sz w:val="28"/>
          <w:szCs w:val="28"/>
          <w:lang w:eastAsia="x-none"/>
        </w:rPr>
        <w:t xml:space="preserve">. Расшифровки предложения на период регулирования организацией не представлено. Фактические расходы подтверждены данными бухгалтерского учета, счет-фактурами. Расходы принимаются в размере 126,47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4AACA864" w14:textId="77777777" w:rsidR="00D006E4" w:rsidRPr="00D006E4" w:rsidRDefault="00D006E4" w:rsidP="00D006E4">
      <w:pPr>
        <w:ind w:firstLine="567"/>
        <w:jc w:val="both"/>
        <w:rPr>
          <w:sz w:val="28"/>
          <w:szCs w:val="28"/>
          <w:lang w:eastAsia="x-none"/>
        </w:rPr>
      </w:pPr>
      <w:r w:rsidRPr="00D006E4">
        <w:rPr>
          <w:sz w:val="28"/>
          <w:szCs w:val="28"/>
          <w:lang w:eastAsia="x-none"/>
        </w:rPr>
        <w:t>9.12. Расходы на охрану окружающей среды, проект СЗЗ, кадастровые работы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432,33 </w:t>
      </w:r>
      <w:proofErr w:type="spellStart"/>
      <w:r w:rsidRPr="00D006E4">
        <w:rPr>
          <w:sz w:val="28"/>
          <w:szCs w:val="28"/>
          <w:lang w:eastAsia="x-none"/>
        </w:rPr>
        <w:t>тыс.руб</w:t>
      </w:r>
      <w:proofErr w:type="spellEnd"/>
      <w:r w:rsidRPr="00D006E4">
        <w:rPr>
          <w:sz w:val="28"/>
          <w:szCs w:val="28"/>
          <w:lang w:eastAsia="x-none"/>
        </w:rPr>
        <w:t xml:space="preserve">. Расшифровки предложения на период регулирования организацией не представлено. Фактические расходы подтверждены данными бухгалтерского учета, счет-фактурами на сумму 284,9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На период регулирования предоставлен договор на услуги по исследованию санитарно-защитной зоны на сумму 432,328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в размере 432,33 </w:t>
      </w:r>
      <w:proofErr w:type="spellStart"/>
      <w:r w:rsidRPr="00D006E4">
        <w:rPr>
          <w:sz w:val="28"/>
          <w:szCs w:val="28"/>
          <w:lang w:eastAsia="x-none"/>
        </w:rPr>
        <w:t>тыс.руб</w:t>
      </w:r>
      <w:proofErr w:type="spellEnd"/>
      <w:r w:rsidRPr="00D006E4">
        <w:rPr>
          <w:sz w:val="28"/>
          <w:szCs w:val="28"/>
          <w:lang w:eastAsia="x-none"/>
        </w:rPr>
        <w:t>. согласно представленному договору.</w:t>
      </w:r>
    </w:p>
    <w:p w14:paraId="5CC4EC4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9.13. </w:t>
      </w:r>
      <w:bookmarkStart w:id="45" w:name="_Hlk12005462"/>
      <w:r w:rsidRPr="00D006E4">
        <w:rPr>
          <w:sz w:val="28"/>
          <w:szCs w:val="28"/>
          <w:lang w:eastAsia="x-none"/>
        </w:rPr>
        <w:t>Компенсация за использование автомобиля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5,19 </w:t>
      </w:r>
      <w:proofErr w:type="spellStart"/>
      <w:r w:rsidRPr="00D006E4">
        <w:rPr>
          <w:sz w:val="28"/>
          <w:szCs w:val="28"/>
          <w:lang w:eastAsia="x-none"/>
        </w:rPr>
        <w:t>тыс.руб</w:t>
      </w:r>
      <w:proofErr w:type="spellEnd"/>
      <w:r w:rsidRPr="00D006E4">
        <w:rPr>
          <w:sz w:val="28"/>
          <w:szCs w:val="28"/>
          <w:lang w:eastAsia="x-none"/>
        </w:rPr>
        <w:t>. По запросу РЭК КО подтверждающие документы не представлены. Документально статья расходов не подтверждена. Расходы не принимаются как экономически необоснованные.</w:t>
      </w:r>
    </w:p>
    <w:bookmarkEnd w:id="45"/>
    <w:p w14:paraId="09A850FC" w14:textId="77777777" w:rsidR="00D006E4" w:rsidRPr="00D006E4" w:rsidRDefault="00D006E4" w:rsidP="00D006E4">
      <w:pPr>
        <w:ind w:firstLine="567"/>
        <w:jc w:val="both"/>
        <w:rPr>
          <w:sz w:val="28"/>
          <w:szCs w:val="28"/>
          <w:lang w:eastAsia="x-none"/>
        </w:rPr>
      </w:pPr>
      <w:r w:rsidRPr="00D006E4">
        <w:rPr>
          <w:bCs/>
          <w:sz w:val="28"/>
          <w:szCs w:val="28"/>
          <w:lang w:eastAsia="x-none"/>
        </w:rPr>
        <w:t>9.8.</w:t>
      </w:r>
      <w:r w:rsidRPr="00D006E4">
        <w:rPr>
          <w:sz w:val="28"/>
          <w:szCs w:val="28"/>
          <w:lang w:eastAsia="x-none"/>
        </w:rPr>
        <w:t xml:space="preserve"> Расходы на подписку ООО «</w:t>
      </w:r>
      <w:proofErr w:type="spellStart"/>
      <w:r w:rsidRPr="00D006E4">
        <w:rPr>
          <w:sz w:val="28"/>
          <w:szCs w:val="28"/>
          <w:lang w:eastAsia="x-none"/>
        </w:rPr>
        <w:t>Кузбасстопливосбыт</w:t>
      </w:r>
      <w:proofErr w:type="spellEnd"/>
      <w:r w:rsidRPr="00D006E4">
        <w:rPr>
          <w:sz w:val="28"/>
          <w:szCs w:val="28"/>
          <w:lang w:eastAsia="x-none"/>
        </w:rPr>
        <w:t>» предлагает принять в размере 4,55 тыс. руб. По запросу РЭК КО подтверждающие документы не представлены. Документально статья расходов не подтверждена. Расходы не принимаются как экономически необоснованные.</w:t>
      </w:r>
    </w:p>
    <w:p w14:paraId="19377F15"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в сумме 3856,09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01131090"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Расчет размера экономически обоснованных затрат головного офиса представлен ниже. Расходы, приходящиеся на </w:t>
      </w:r>
      <w:proofErr w:type="spellStart"/>
      <w:r w:rsidRPr="00D006E4">
        <w:rPr>
          <w:sz w:val="28"/>
          <w:szCs w:val="28"/>
          <w:lang w:eastAsia="x-none"/>
        </w:rPr>
        <w:t>Топкинский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3856,09 </w:t>
      </w:r>
      <w:proofErr w:type="spellStart"/>
      <w:r w:rsidRPr="00D006E4">
        <w:rPr>
          <w:sz w:val="28"/>
          <w:szCs w:val="28"/>
          <w:lang w:eastAsia="x-none"/>
        </w:rPr>
        <w:t>тыс.руб</w:t>
      </w:r>
      <w:proofErr w:type="spellEnd"/>
      <w:r w:rsidRPr="00D006E4">
        <w:rPr>
          <w:sz w:val="28"/>
          <w:szCs w:val="28"/>
          <w:lang w:eastAsia="x-none"/>
        </w:rPr>
        <w:t>.</w:t>
      </w:r>
    </w:p>
    <w:p w14:paraId="536F262C" w14:textId="77777777" w:rsidR="00D006E4" w:rsidRPr="00D006E4" w:rsidRDefault="00D006E4" w:rsidP="00D006E4">
      <w:pPr>
        <w:ind w:firstLine="567"/>
        <w:jc w:val="both"/>
        <w:rPr>
          <w:color w:val="000000"/>
          <w:sz w:val="28"/>
          <w:szCs w:val="28"/>
        </w:rPr>
      </w:pPr>
      <w:r w:rsidRPr="00D006E4">
        <w:rPr>
          <w:sz w:val="28"/>
          <w:szCs w:val="28"/>
          <w:lang w:eastAsia="x-none"/>
        </w:rPr>
        <w:t>11. Амортизация основных средств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530,41 тыс. руб.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01 за 2018 год. Сумма амортизации в расшифровке отходит с суммой амортизации по филиалу по счету 44. Расходы принимаются в соответствии с данными бухгалтерского</w:t>
      </w:r>
      <w:r w:rsidRPr="00D006E4">
        <w:rPr>
          <w:color w:val="000000"/>
          <w:sz w:val="28"/>
          <w:szCs w:val="28"/>
          <w:lang w:eastAsia="en-US"/>
        </w:rPr>
        <w:t xml:space="preserve"> учета и расшифровке организации в размере 530,41 тыс. руб.</w:t>
      </w:r>
    </w:p>
    <w:p w14:paraId="6A185939" w14:textId="77777777" w:rsidR="00D006E4" w:rsidRPr="00D006E4" w:rsidRDefault="00D006E4" w:rsidP="00D006E4">
      <w:pPr>
        <w:ind w:firstLine="567"/>
        <w:jc w:val="both"/>
        <w:rPr>
          <w:sz w:val="28"/>
          <w:szCs w:val="28"/>
          <w:lang w:eastAsia="x-none"/>
        </w:rPr>
      </w:pPr>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307,52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4323D2F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Расходы принимаются в </w:t>
      </w:r>
      <w:proofErr w:type="gramStart"/>
      <w:r w:rsidRPr="00D006E4">
        <w:rPr>
          <w:sz w:val="28"/>
          <w:szCs w:val="28"/>
          <w:lang w:eastAsia="x-none"/>
        </w:rPr>
        <w:t>размере  307</w:t>
      </w:r>
      <w:proofErr w:type="gramEnd"/>
      <w:r w:rsidRPr="00D006E4">
        <w:rPr>
          <w:sz w:val="28"/>
          <w:szCs w:val="28"/>
          <w:lang w:eastAsia="x-none"/>
        </w:rPr>
        <w:t xml:space="preserve">,52 </w:t>
      </w:r>
      <w:proofErr w:type="spellStart"/>
      <w:r w:rsidRPr="00D006E4">
        <w:rPr>
          <w:sz w:val="28"/>
          <w:szCs w:val="28"/>
          <w:lang w:eastAsia="x-none"/>
        </w:rPr>
        <w:t>тыс.руб</w:t>
      </w:r>
      <w:proofErr w:type="spellEnd"/>
      <w:r w:rsidRPr="00D006E4">
        <w:rPr>
          <w:sz w:val="28"/>
          <w:szCs w:val="28"/>
          <w:lang w:eastAsia="x-none"/>
        </w:rPr>
        <w:t>. по факту отчетного периода с индексом Минэкономразвития России 104,6.</w:t>
      </w:r>
    </w:p>
    <w:p w14:paraId="506075B0" w14:textId="77777777" w:rsidR="00D006E4" w:rsidRPr="00D006E4" w:rsidRDefault="00D006E4" w:rsidP="00D006E4">
      <w:pPr>
        <w:ind w:firstLine="709"/>
        <w:jc w:val="both"/>
        <w:rPr>
          <w:sz w:val="28"/>
          <w:szCs w:val="28"/>
          <w:lang w:eastAsia="x-none"/>
        </w:rPr>
      </w:pPr>
      <w:r w:rsidRPr="00D006E4">
        <w:rPr>
          <w:bCs/>
          <w:sz w:val="28"/>
          <w:szCs w:val="28"/>
          <w:lang w:eastAsia="x-none"/>
        </w:rPr>
        <w:t>13.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1071,42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F8FD0B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w:t>
      </w:r>
      <w:proofErr w:type="gramStart"/>
      <w:r w:rsidRPr="00D006E4">
        <w:rPr>
          <w:sz w:val="28"/>
          <w:szCs w:val="28"/>
          <w:lang w:eastAsia="x-none"/>
        </w:rPr>
        <w:t>за 2018 год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473 </w:t>
      </w:r>
      <w:proofErr w:type="spellStart"/>
      <w:r w:rsidRPr="00D006E4">
        <w:rPr>
          <w:sz w:val="28"/>
          <w:szCs w:val="28"/>
          <w:lang w:eastAsia="x-none"/>
        </w:rPr>
        <w:t>тыс.руб</w:t>
      </w:r>
      <w:proofErr w:type="spellEnd"/>
      <w:r w:rsidRPr="00D006E4">
        <w:rPr>
          <w:sz w:val="28"/>
          <w:szCs w:val="28"/>
          <w:lang w:eastAsia="x-none"/>
        </w:rPr>
        <w:t>.</w:t>
      </w:r>
    </w:p>
    <w:p w14:paraId="6B47701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14. Налоги и сборы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сумме 132,28 </w:t>
      </w:r>
      <w:proofErr w:type="spellStart"/>
      <w:r w:rsidRPr="00D006E4">
        <w:rPr>
          <w:sz w:val="28"/>
          <w:szCs w:val="28"/>
          <w:lang w:eastAsia="x-none"/>
        </w:rPr>
        <w:t>тыс.руб</w:t>
      </w:r>
      <w:proofErr w:type="spellEnd"/>
      <w:r w:rsidRPr="00D006E4">
        <w:rPr>
          <w:sz w:val="28"/>
          <w:szCs w:val="28"/>
          <w:lang w:eastAsia="x-none"/>
        </w:rPr>
        <w:t>.:</w:t>
      </w:r>
    </w:p>
    <w:p w14:paraId="2EA35016" w14:textId="77777777" w:rsidR="00D006E4" w:rsidRPr="00D006E4" w:rsidRDefault="00D006E4" w:rsidP="00D006E4">
      <w:pPr>
        <w:ind w:firstLine="567"/>
        <w:jc w:val="both"/>
        <w:rPr>
          <w:sz w:val="28"/>
          <w:szCs w:val="28"/>
          <w:lang w:eastAsia="x-none"/>
        </w:rPr>
      </w:pPr>
      <w:r w:rsidRPr="00D006E4">
        <w:rPr>
          <w:sz w:val="28"/>
          <w:szCs w:val="28"/>
          <w:lang w:eastAsia="x-none"/>
        </w:rPr>
        <w:t>- земельный налог предлагается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93,32 тыс. руб.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Земельный налог принимается на уровне фактических расходов отчетного периода с учетом представленных подтверждающих документов в размере 93,32 тыс. руб. </w:t>
      </w:r>
    </w:p>
    <w:p w14:paraId="4A44250C" w14:textId="77777777" w:rsidR="00D006E4" w:rsidRPr="00D006E4" w:rsidRDefault="00D006E4" w:rsidP="00D006E4">
      <w:pPr>
        <w:ind w:firstLine="567"/>
        <w:jc w:val="both"/>
        <w:rPr>
          <w:sz w:val="28"/>
          <w:szCs w:val="28"/>
          <w:lang w:eastAsia="x-none"/>
        </w:rPr>
      </w:pPr>
      <w:r w:rsidRPr="00D006E4">
        <w:rPr>
          <w:sz w:val="28"/>
          <w:szCs w:val="28"/>
          <w:lang w:eastAsia="x-none"/>
        </w:rPr>
        <w:t>- транспортный налог предлагается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37,79 </w:t>
      </w:r>
      <w:proofErr w:type="spellStart"/>
      <w:r w:rsidRPr="00D006E4">
        <w:rPr>
          <w:sz w:val="28"/>
          <w:szCs w:val="28"/>
          <w:lang w:eastAsia="x-none"/>
        </w:rPr>
        <w:t>тыс.руб</w:t>
      </w:r>
      <w:proofErr w:type="spellEnd"/>
      <w:r w:rsidRPr="00D006E4">
        <w:rPr>
          <w:sz w:val="28"/>
          <w:szCs w:val="28"/>
          <w:lang w:eastAsia="x-none"/>
        </w:rPr>
        <w:t xml:space="preserve">.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37,79 </w:t>
      </w:r>
      <w:proofErr w:type="spellStart"/>
      <w:r w:rsidRPr="00D006E4">
        <w:rPr>
          <w:sz w:val="28"/>
          <w:szCs w:val="28"/>
          <w:lang w:eastAsia="x-none"/>
        </w:rPr>
        <w:t>тыс.руб</w:t>
      </w:r>
      <w:proofErr w:type="spellEnd"/>
      <w:r w:rsidRPr="00D006E4">
        <w:rPr>
          <w:sz w:val="28"/>
          <w:szCs w:val="28"/>
          <w:lang w:eastAsia="x-none"/>
        </w:rPr>
        <w:t>.</w:t>
      </w:r>
    </w:p>
    <w:p w14:paraId="334E1B05"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прочие налоги и сборы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1,17 </w:t>
      </w:r>
      <w:proofErr w:type="spellStart"/>
      <w:r w:rsidRPr="00D006E4">
        <w:rPr>
          <w:sz w:val="28"/>
          <w:szCs w:val="28"/>
          <w:lang w:eastAsia="x-none"/>
        </w:rPr>
        <w:t>тыс.руб</w:t>
      </w:r>
      <w:proofErr w:type="spellEnd"/>
      <w:r w:rsidRPr="00D006E4">
        <w:rPr>
          <w:sz w:val="28"/>
          <w:szCs w:val="28"/>
          <w:lang w:eastAsia="x-none"/>
        </w:rPr>
        <w:t>.</w:t>
      </w:r>
      <w:r w:rsidRPr="00D006E4">
        <w:rPr>
          <w:sz w:val="28"/>
          <w:szCs w:val="20"/>
          <w:lang w:val="x-none" w:eastAsia="x-none"/>
        </w:rPr>
        <w:t xml:space="preserve"> </w:t>
      </w:r>
      <w:r w:rsidRPr="00D006E4">
        <w:rPr>
          <w:sz w:val="28"/>
          <w:szCs w:val="28"/>
          <w:lang w:eastAsia="x-none"/>
        </w:rPr>
        <w:t xml:space="preserve">Фактические расходы подтверждены данными бухгалтерского учета, налоговой декларацией. На период регулирования принимается по факту плата за размещение отходов и плата за загрязнение среды в пределах норм в размере 0,59 </w:t>
      </w:r>
      <w:proofErr w:type="spellStart"/>
      <w:r w:rsidRPr="00D006E4">
        <w:rPr>
          <w:sz w:val="28"/>
          <w:szCs w:val="28"/>
          <w:lang w:eastAsia="x-none"/>
        </w:rPr>
        <w:t>тыс.руб</w:t>
      </w:r>
      <w:proofErr w:type="spellEnd"/>
      <w:r w:rsidRPr="00D006E4">
        <w:rPr>
          <w:sz w:val="28"/>
          <w:szCs w:val="28"/>
          <w:lang w:eastAsia="x-none"/>
        </w:rPr>
        <w:t>.</w:t>
      </w:r>
    </w:p>
    <w:p w14:paraId="566F6A9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15.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83,73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tbl>
      <w:tblPr>
        <w:tblW w:w="9351" w:type="dxa"/>
        <w:tblInd w:w="113" w:type="dxa"/>
        <w:tblLook w:val="04A0" w:firstRow="1" w:lastRow="0" w:firstColumn="1" w:lastColumn="0" w:noHBand="0" w:noVBand="1"/>
      </w:tblPr>
      <w:tblGrid>
        <w:gridCol w:w="5665"/>
        <w:gridCol w:w="3686"/>
      </w:tblGrid>
      <w:tr w:rsidR="00D006E4" w:rsidRPr="00D006E4" w14:paraId="0855AC28"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98358"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041081F1"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612044AA"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9BA3772" w14:textId="77777777" w:rsidR="00D006E4" w:rsidRPr="00D006E4" w:rsidRDefault="00D006E4" w:rsidP="00D006E4">
            <w:pPr>
              <w:rPr>
                <w:color w:val="000000"/>
                <w:sz w:val="22"/>
                <w:szCs w:val="22"/>
                <w:lang w:eastAsia="en-US"/>
              </w:rPr>
            </w:pPr>
          </w:p>
        </w:tc>
        <w:tc>
          <w:tcPr>
            <w:tcW w:w="3686" w:type="dxa"/>
            <w:tcBorders>
              <w:top w:val="nil"/>
              <w:left w:val="nil"/>
              <w:bottom w:val="single" w:sz="4" w:space="0" w:color="auto"/>
              <w:right w:val="single" w:sz="4" w:space="0" w:color="auto"/>
            </w:tcBorders>
            <w:shd w:val="clear" w:color="auto" w:fill="auto"/>
            <w:noWrap/>
            <w:vAlign w:val="bottom"/>
          </w:tcPr>
          <w:p w14:paraId="57EE041A" w14:textId="77777777" w:rsidR="00D006E4" w:rsidRPr="00D006E4" w:rsidRDefault="00D006E4" w:rsidP="00D006E4">
            <w:pPr>
              <w:rPr>
                <w:color w:val="000000"/>
                <w:sz w:val="22"/>
                <w:szCs w:val="22"/>
                <w:lang w:eastAsia="en-US"/>
              </w:rPr>
            </w:pPr>
          </w:p>
        </w:tc>
      </w:tr>
      <w:tr w:rsidR="00D006E4" w:rsidRPr="00D006E4" w14:paraId="1232F312"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DF72B30" w14:textId="77777777" w:rsidR="00D006E4" w:rsidRPr="00D006E4" w:rsidRDefault="00D006E4" w:rsidP="00D006E4">
            <w:pPr>
              <w:rPr>
                <w:color w:val="000000"/>
                <w:sz w:val="22"/>
                <w:szCs w:val="22"/>
                <w:lang w:eastAsia="en-US"/>
              </w:rPr>
            </w:pPr>
            <w:r w:rsidRPr="00D006E4">
              <w:rPr>
                <w:color w:val="000000"/>
                <w:sz w:val="22"/>
                <w:szCs w:val="22"/>
                <w:lang w:eastAsia="en-US"/>
              </w:rPr>
              <w:t>Аренда имущества</w:t>
            </w:r>
          </w:p>
        </w:tc>
        <w:tc>
          <w:tcPr>
            <w:tcW w:w="3686" w:type="dxa"/>
            <w:tcBorders>
              <w:top w:val="nil"/>
              <w:left w:val="nil"/>
              <w:bottom w:val="single" w:sz="4" w:space="0" w:color="auto"/>
              <w:right w:val="single" w:sz="4" w:space="0" w:color="auto"/>
            </w:tcBorders>
            <w:shd w:val="clear" w:color="auto" w:fill="auto"/>
            <w:noWrap/>
            <w:vAlign w:val="bottom"/>
          </w:tcPr>
          <w:p w14:paraId="7E40ACD2" w14:textId="77777777" w:rsidR="00D006E4" w:rsidRPr="00D006E4" w:rsidRDefault="00D006E4" w:rsidP="00D006E4">
            <w:pPr>
              <w:jc w:val="center"/>
              <w:rPr>
                <w:color w:val="000000"/>
                <w:sz w:val="22"/>
                <w:szCs w:val="22"/>
                <w:lang w:eastAsia="en-US"/>
              </w:rPr>
            </w:pPr>
            <w:r w:rsidRPr="00D006E4">
              <w:rPr>
                <w:color w:val="000000"/>
                <w:sz w:val="22"/>
                <w:szCs w:val="22"/>
                <w:lang w:eastAsia="en-US"/>
              </w:rPr>
              <w:t>67 309,63</w:t>
            </w:r>
          </w:p>
        </w:tc>
      </w:tr>
      <w:tr w:rsidR="00D006E4" w:rsidRPr="00D006E4" w14:paraId="2D5E7E3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7A3B9E7"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6F1FADE1" w14:textId="77777777" w:rsidR="00D006E4" w:rsidRPr="00D006E4" w:rsidRDefault="00D006E4" w:rsidP="00D006E4">
            <w:pPr>
              <w:jc w:val="center"/>
              <w:rPr>
                <w:color w:val="000000"/>
                <w:sz w:val="22"/>
                <w:szCs w:val="22"/>
                <w:lang w:eastAsia="en-US"/>
              </w:rPr>
            </w:pPr>
            <w:r w:rsidRPr="00D006E4">
              <w:rPr>
                <w:color w:val="000000"/>
                <w:sz w:val="22"/>
                <w:szCs w:val="22"/>
                <w:lang w:eastAsia="en-US"/>
              </w:rPr>
              <w:t>22 415,25</w:t>
            </w:r>
          </w:p>
        </w:tc>
      </w:tr>
      <w:tr w:rsidR="00D006E4" w:rsidRPr="00D006E4" w14:paraId="12A56F82"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1D1C9FA2" w14:textId="77777777" w:rsidR="00D006E4" w:rsidRPr="00D006E4" w:rsidRDefault="00D006E4" w:rsidP="00D006E4">
            <w:pPr>
              <w:rPr>
                <w:color w:val="000000"/>
                <w:sz w:val="22"/>
                <w:szCs w:val="22"/>
                <w:lang w:eastAsia="en-US"/>
              </w:rPr>
            </w:pPr>
            <w:r w:rsidRPr="00D006E4">
              <w:rPr>
                <w:color w:val="000000"/>
                <w:sz w:val="22"/>
                <w:szCs w:val="22"/>
                <w:lang w:eastAsia="en-US"/>
              </w:rPr>
              <w:t>Услуги по хранению</w:t>
            </w:r>
          </w:p>
        </w:tc>
        <w:tc>
          <w:tcPr>
            <w:tcW w:w="3686" w:type="dxa"/>
            <w:tcBorders>
              <w:top w:val="nil"/>
              <w:left w:val="nil"/>
              <w:bottom w:val="single" w:sz="4" w:space="0" w:color="auto"/>
              <w:right w:val="single" w:sz="4" w:space="0" w:color="auto"/>
            </w:tcBorders>
            <w:shd w:val="clear" w:color="auto" w:fill="auto"/>
            <w:noWrap/>
            <w:vAlign w:val="bottom"/>
          </w:tcPr>
          <w:p w14:paraId="6E24BE4D"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38,14</w:t>
            </w:r>
          </w:p>
        </w:tc>
      </w:tr>
      <w:tr w:rsidR="00D006E4" w:rsidRPr="00D006E4" w14:paraId="4D71061D"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6FB3987A" w14:textId="77777777" w:rsidR="00D006E4" w:rsidRPr="00D006E4" w:rsidRDefault="00D006E4" w:rsidP="00D006E4">
            <w:pPr>
              <w:rPr>
                <w:color w:val="000000"/>
                <w:sz w:val="22"/>
                <w:szCs w:val="22"/>
                <w:lang w:eastAsia="en-US"/>
              </w:rPr>
            </w:pPr>
            <w:r w:rsidRPr="00D006E4">
              <w:rPr>
                <w:color w:val="000000"/>
                <w:sz w:val="22"/>
                <w:szCs w:val="22"/>
                <w:lang w:eastAsia="en-US"/>
              </w:rPr>
              <w:t>Итого</w:t>
            </w:r>
          </w:p>
        </w:tc>
        <w:tc>
          <w:tcPr>
            <w:tcW w:w="3686" w:type="dxa"/>
            <w:tcBorders>
              <w:top w:val="nil"/>
              <w:left w:val="nil"/>
              <w:bottom w:val="single" w:sz="4" w:space="0" w:color="auto"/>
              <w:right w:val="single" w:sz="4" w:space="0" w:color="auto"/>
            </w:tcBorders>
            <w:shd w:val="clear" w:color="auto" w:fill="auto"/>
            <w:noWrap/>
            <w:vAlign w:val="bottom"/>
          </w:tcPr>
          <w:p w14:paraId="57ED80BF" w14:textId="77777777" w:rsidR="00D006E4" w:rsidRPr="00D006E4" w:rsidRDefault="00D006E4" w:rsidP="00D006E4">
            <w:pPr>
              <w:jc w:val="center"/>
              <w:rPr>
                <w:color w:val="000000"/>
                <w:sz w:val="22"/>
                <w:szCs w:val="22"/>
                <w:lang w:eastAsia="en-US"/>
              </w:rPr>
            </w:pPr>
            <w:r w:rsidRPr="00D006E4">
              <w:rPr>
                <w:color w:val="000000"/>
                <w:sz w:val="22"/>
                <w:szCs w:val="22"/>
                <w:lang w:eastAsia="en-US"/>
              </w:rPr>
              <w:t>89 763,02</w:t>
            </w:r>
          </w:p>
        </w:tc>
      </w:tr>
      <w:tr w:rsidR="00D006E4" w:rsidRPr="00D006E4" w14:paraId="762B4C9B"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04046181" w14:textId="77777777" w:rsidR="00D006E4" w:rsidRPr="00D006E4" w:rsidRDefault="00D006E4" w:rsidP="00D006E4">
            <w:pPr>
              <w:rPr>
                <w:color w:val="000000"/>
                <w:sz w:val="22"/>
                <w:szCs w:val="22"/>
                <w:lang w:eastAsia="en-US"/>
              </w:rPr>
            </w:pPr>
            <w:r w:rsidRPr="00D006E4">
              <w:rPr>
                <w:color w:val="000000"/>
                <w:sz w:val="22"/>
                <w:szCs w:val="22"/>
                <w:lang w:eastAsia="en-US"/>
              </w:rPr>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tcPr>
          <w:p w14:paraId="371D329C" w14:textId="77777777" w:rsidR="00D006E4" w:rsidRPr="00D006E4" w:rsidRDefault="00D006E4" w:rsidP="00D006E4">
            <w:pPr>
              <w:jc w:val="center"/>
              <w:rPr>
                <w:color w:val="000000"/>
                <w:sz w:val="22"/>
                <w:szCs w:val="22"/>
                <w:lang w:eastAsia="en-US"/>
              </w:rPr>
            </w:pPr>
            <w:r w:rsidRPr="00D006E4">
              <w:rPr>
                <w:color w:val="000000"/>
                <w:sz w:val="22"/>
                <w:szCs w:val="22"/>
                <w:lang w:eastAsia="en-US"/>
              </w:rPr>
              <w:t>87 725,40</w:t>
            </w:r>
          </w:p>
        </w:tc>
      </w:tr>
    </w:tbl>
    <w:p w14:paraId="7626D083"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16.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368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4A1A3BAF" w14:textId="77777777" w:rsidR="00D006E4" w:rsidRPr="00D006E4" w:rsidRDefault="00D006E4" w:rsidP="00D006E4">
      <w:pPr>
        <w:ind w:firstLine="567"/>
        <w:jc w:val="both"/>
        <w:rPr>
          <w:bCs/>
          <w:color w:val="000000"/>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w:t>
      </w:r>
      <w:r w:rsidRPr="00D006E4">
        <w:rPr>
          <w:bCs/>
          <w:color w:val="000000"/>
          <w:sz w:val="28"/>
          <w:szCs w:val="28"/>
          <w:lang w:eastAsia="x-none"/>
        </w:rPr>
        <w:t xml:space="preserve">ООО </w:t>
      </w:r>
      <w:proofErr w:type="spellStart"/>
      <w:r w:rsidRPr="00D006E4">
        <w:rPr>
          <w:bCs/>
          <w:color w:val="000000"/>
          <w:sz w:val="28"/>
          <w:szCs w:val="28"/>
          <w:lang w:eastAsia="x-none"/>
        </w:rPr>
        <w:t>Кузбасстопливосбыт</w:t>
      </w:r>
      <w:proofErr w:type="spellEnd"/>
      <w:r w:rsidRPr="00D006E4">
        <w:rPr>
          <w:bCs/>
          <w:color w:val="000000"/>
          <w:sz w:val="28"/>
          <w:szCs w:val="28"/>
          <w:lang w:eastAsia="x-none"/>
        </w:rPr>
        <w:t xml:space="preserve"> составляет до 90 дней. </w:t>
      </w:r>
    </w:p>
    <w:p w14:paraId="6B70796B" w14:textId="77777777" w:rsidR="00D006E4" w:rsidRPr="00D006E4" w:rsidRDefault="00D006E4" w:rsidP="00D006E4">
      <w:pPr>
        <w:ind w:firstLine="567"/>
        <w:jc w:val="both"/>
        <w:rPr>
          <w:bCs/>
          <w:color w:val="000000"/>
          <w:sz w:val="28"/>
          <w:szCs w:val="28"/>
          <w:lang w:eastAsia="x-none"/>
        </w:rPr>
      </w:pPr>
      <w:r w:rsidRPr="00D006E4">
        <w:rPr>
          <w:bCs/>
          <w:color w:val="000000"/>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color w:val="000000"/>
          <w:sz w:val="28"/>
          <w:szCs w:val="28"/>
          <w:lang w:eastAsia="x-none"/>
        </w:rPr>
        <w:t>жд</w:t>
      </w:r>
      <w:proofErr w:type="spellEnd"/>
      <w:r w:rsidRPr="00D006E4">
        <w:rPr>
          <w:bCs/>
          <w:color w:val="000000"/>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335,58 руб./</w:t>
      </w:r>
      <w:proofErr w:type="spellStart"/>
      <w:r w:rsidRPr="00D006E4">
        <w:rPr>
          <w:bCs/>
          <w:color w:val="000000"/>
          <w:sz w:val="28"/>
          <w:szCs w:val="28"/>
          <w:lang w:eastAsia="x-none"/>
        </w:rPr>
        <w:t>тн</w:t>
      </w:r>
      <w:proofErr w:type="spellEnd"/>
      <w:r w:rsidRPr="00D006E4">
        <w:rPr>
          <w:bCs/>
          <w:color w:val="000000"/>
          <w:sz w:val="28"/>
          <w:szCs w:val="28"/>
          <w:lang w:eastAsia="x-none"/>
        </w:rPr>
        <w:t>. Расчет в приложении 2.</w:t>
      </w:r>
    </w:p>
    <w:p w14:paraId="54EEFDB3" w14:textId="77777777" w:rsidR="00D006E4" w:rsidRPr="00D006E4" w:rsidRDefault="00D006E4" w:rsidP="00D006E4">
      <w:pPr>
        <w:ind w:firstLine="567"/>
        <w:jc w:val="both"/>
        <w:rPr>
          <w:color w:val="000000"/>
          <w:sz w:val="28"/>
          <w:szCs w:val="28"/>
          <w:lang w:eastAsia="x-none"/>
        </w:rPr>
      </w:pPr>
      <w:r w:rsidRPr="00D006E4">
        <w:rPr>
          <w:color w:val="000000"/>
          <w:sz w:val="28"/>
          <w:szCs w:val="28"/>
          <w:lang w:eastAsia="x-none"/>
        </w:rPr>
        <w:t xml:space="preserve">Итого общая сумма затрат на переработку и реализацию угля на период регулирования составит 20829,32 </w:t>
      </w:r>
      <w:proofErr w:type="spellStart"/>
      <w:r w:rsidRPr="00D006E4">
        <w:rPr>
          <w:color w:val="000000"/>
          <w:sz w:val="28"/>
          <w:szCs w:val="28"/>
          <w:lang w:eastAsia="x-none"/>
        </w:rPr>
        <w:t>тыс.руб</w:t>
      </w:r>
      <w:proofErr w:type="spellEnd"/>
      <w:r w:rsidRPr="00D006E4">
        <w:rPr>
          <w:color w:val="000000"/>
          <w:sz w:val="28"/>
          <w:szCs w:val="28"/>
          <w:lang w:eastAsia="x-none"/>
        </w:rPr>
        <w:t>., издержки обращения из расчета на тонну угля 280,17 руб./</w:t>
      </w:r>
      <w:proofErr w:type="spellStart"/>
      <w:r w:rsidRPr="00D006E4">
        <w:rPr>
          <w:color w:val="000000"/>
          <w:sz w:val="28"/>
          <w:szCs w:val="28"/>
          <w:lang w:eastAsia="x-none"/>
        </w:rPr>
        <w:t>тн</w:t>
      </w:r>
      <w:proofErr w:type="spellEnd"/>
      <w:r w:rsidRPr="00D006E4">
        <w:rPr>
          <w:color w:val="000000"/>
          <w:sz w:val="28"/>
          <w:szCs w:val="28"/>
          <w:lang w:eastAsia="x-none"/>
        </w:rPr>
        <w:t>. Расчет представлен в приложении 19.</w:t>
      </w:r>
    </w:p>
    <w:p w14:paraId="6F87915E" w14:textId="77777777" w:rsidR="00D006E4" w:rsidRPr="00D006E4" w:rsidRDefault="00D006E4" w:rsidP="00D006E4">
      <w:pPr>
        <w:ind w:firstLine="567"/>
        <w:jc w:val="both"/>
        <w:rPr>
          <w:bCs/>
          <w:sz w:val="28"/>
          <w:szCs w:val="28"/>
          <w:lang w:eastAsia="x-none"/>
        </w:rPr>
      </w:pPr>
      <w:r w:rsidRPr="00D006E4">
        <w:rPr>
          <w:bCs/>
          <w:color w:val="000000"/>
          <w:sz w:val="28"/>
          <w:szCs w:val="28"/>
          <w:lang w:eastAsia="x-none"/>
        </w:rPr>
        <w:lastRenderedPageBreak/>
        <w:t xml:space="preserve">Стоимость угля с учетом издержек обращения, провозной </w:t>
      </w:r>
      <w:proofErr w:type="spellStart"/>
      <w:r w:rsidRPr="00D006E4">
        <w:rPr>
          <w:bCs/>
          <w:color w:val="000000"/>
          <w:sz w:val="28"/>
          <w:szCs w:val="28"/>
          <w:lang w:eastAsia="x-none"/>
        </w:rPr>
        <w:t>пелаты</w:t>
      </w:r>
      <w:proofErr w:type="spellEnd"/>
      <w:r w:rsidRPr="00D006E4">
        <w:rPr>
          <w:bCs/>
          <w:color w:val="000000"/>
          <w:sz w:val="28"/>
          <w:szCs w:val="28"/>
          <w:lang w:eastAsia="x-none"/>
        </w:rPr>
        <w:t>, НДС</w:t>
      </w:r>
      <w:r w:rsidRPr="00D006E4">
        <w:rPr>
          <w:bCs/>
          <w:sz w:val="28"/>
          <w:szCs w:val="28"/>
          <w:lang w:eastAsia="x-none"/>
        </w:rPr>
        <w:t xml:space="preserve"> предлагаем принять в следующем размере:</w:t>
      </w:r>
    </w:p>
    <w:p w14:paraId="3EE0BF15" w14:textId="77777777" w:rsidR="00D006E4" w:rsidRPr="00D006E4" w:rsidRDefault="00D006E4" w:rsidP="00D006E4">
      <w:pPr>
        <w:ind w:firstLine="567"/>
        <w:jc w:val="both"/>
        <w:rPr>
          <w:bCs/>
          <w:sz w:val="28"/>
          <w:szCs w:val="28"/>
          <w:lang w:eastAsia="x-none"/>
        </w:rPr>
      </w:pPr>
      <w:r w:rsidRPr="00D006E4">
        <w:rPr>
          <w:bCs/>
          <w:sz w:val="28"/>
          <w:szCs w:val="28"/>
          <w:lang w:eastAsia="x-none"/>
        </w:rPr>
        <w:t>ДР – 2255,7 руб./</w:t>
      </w:r>
      <w:proofErr w:type="spellStart"/>
      <w:r w:rsidRPr="00D006E4">
        <w:rPr>
          <w:bCs/>
          <w:sz w:val="28"/>
          <w:szCs w:val="28"/>
          <w:lang w:eastAsia="x-none"/>
        </w:rPr>
        <w:t>тн</w:t>
      </w:r>
      <w:proofErr w:type="spellEnd"/>
      <w:r w:rsidRPr="00D006E4">
        <w:rPr>
          <w:bCs/>
          <w:sz w:val="28"/>
          <w:szCs w:val="28"/>
          <w:lang w:eastAsia="x-none"/>
        </w:rPr>
        <w:t>,</w:t>
      </w:r>
    </w:p>
    <w:p w14:paraId="4F0F4CE3" w14:textId="77777777" w:rsidR="00D006E4" w:rsidRPr="00D006E4" w:rsidRDefault="00D006E4" w:rsidP="00D006E4">
      <w:pPr>
        <w:ind w:firstLine="567"/>
        <w:jc w:val="both"/>
        <w:rPr>
          <w:bCs/>
          <w:sz w:val="28"/>
          <w:szCs w:val="28"/>
          <w:lang w:eastAsia="x-none"/>
        </w:rPr>
      </w:pPr>
      <w:r w:rsidRPr="00D006E4">
        <w:rPr>
          <w:bCs/>
          <w:sz w:val="28"/>
          <w:szCs w:val="28"/>
          <w:lang w:eastAsia="x-none"/>
        </w:rPr>
        <w:t>ДО - 2862,9 руб./</w:t>
      </w:r>
      <w:proofErr w:type="spellStart"/>
      <w:r w:rsidRPr="00D006E4">
        <w:rPr>
          <w:bCs/>
          <w:sz w:val="28"/>
          <w:szCs w:val="28"/>
          <w:lang w:eastAsia="x-none"/>
        </w:rPr>
        <w:t>тн</w:t>
      </w:r>
      <w:proofErr w:type="spellEnd"/>
      <w:r w:rsidRPr="00D006E4">
        <w:rPr>
          <w:bCs/>
          <w:sz w:val="28"/>
          <w:szCs w:val="28"/>
          <w:lang w:eastAsia="x-none"/>
        </w:rPr>
        <w:t>,</w:t>
      </w:r>
    </w:p>
    <w:p w14:paraId="19058C84"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3022,5 руб./</w:t>
      </w:r>
      <w:proofErr w:type="spellStart"/>
      <w:r w:rsidRPr="00D006E4">
        <w:rPr>
          <w:bCs/>
          <w:sz w:val="28"/>
          <w:szCs w:val="28"/>
          <w:lang w:eastAsia="x-none"/>
        </w:rPr>
        <w:t>тн</w:t>
      </w:r>
      <w:proofErr w:type="spellEnd"/>
      <w:r w:rsidRPr="00D006E4">
        <w:rPr>
          <w:bCs/>
          <w:sz w:val="28"/>
          <w:szCs w:val="28"/>
          <w:lang w:eastAsia="x-none"/>
        </w:rPr>
        <w:t>,</w:t>
      </w:r>
    </w:p>
    <w:p w14:paraId="04EC5496"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2970,9 руб./</w:t>
      </w:r>
      <w:proofErr w:type="spellStart"/>
      <w:r w:rsidRPr="00D006E4">
        <w:rPr>
          <w:bCs/>
          <w:sz w:val="28"/>
          <w:szCs w:val="28"/>
          <w:lang w:eastAsia="x-none"/>
        </w:rPr>
        <w:t>тн</w:t>
      </w:r>
      <w:proofErr w:type="spellEnd"/>
      <w:r w:rsidRPr="00D006E4">
        <w:rPr>
          <w:bCs/>
          <w:sz w:val="28"/>
          <w:szCs w:val="28"/>
          <w:lang w:eastAsia="x-none"/>
        </w:rPr>
        <w:t>.</w:t>
      </w:r>
    </w:p>
    <w:p w14:paraId="7975AD8B" w14:textId="77777777" w:rsidR="00D006E4" w:rsidRPr="00D006E4" w:rsidRDefault="00D006E4" w:rsidP="00D006E4">
      <w:pPr>
        <w:ind w:firstLine="567"/>
        <w:jc w:val="both"/>
        <w:rPr>
          <w:bCs/>
          <w:sz w:val="28"/>
          <w:szCs w:val="28"/>
          <w:lang w:eastAsia="x-none"/>
        </w:rPr>
      </w:pPr>
    </w:p>
    <w:p w14:paraId="328FB066" w14:textId="77777777" w:rsidR="00D006E4" w:rsidRPr="00D006E4" w:rsidRDefault="00D006E4" w:rsidP="00D006E4">
      <w:pPr>
        <w:jc w:val="center"/>
        <w:rPr>
          <w:bCs/>
          <w:sz w:val="28"/>
          <w:szCs w:val="28"/>
          <w:lang w:eastAsia="x-none"/>
        </w:rPr>
      </w:pPr>
      <w:r w:rsidRPr="00D006E4">
        <w:rPr>
          <w:bCs/>
          <w:sz w:val="28"/>
          <w:szCs w:val="28"/>
          <w:lang w:eastAsia="x-none"/>
        </w:rPr>
        <w:t>Тяжинский филиал</w:t>
      </w:r>
    </w:p>
    <w:p w14:paraId="4D6EF91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Тяжинский </w:t>
      </w:r>
      <w:r w:rsidRPr="00D006E4">
        <w:rPr>
          <w:bCs/>
          <w:sz w:val="28"/>
          <w:szCs w:val="28"/>
          <w:lang w:val="x-none" w:eastAsia="x-none"/>
        </w:rPr>
        <w:t>филиал</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(складская территория) обеспечивает углем население Тяжинского муниципального района.</w:t>
      </w:r>
    </w:p>
    <w:p w14:paraId="3557D95A"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ДПК, ДПКО, ДО.</w:t>
      </w:r>
    </w:p>
    <w:p w14:paraId="063A294A"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Поставщики угля: ПАО «КТК» (складская территория </w:t>
      </w:r>
      <w:r w:rsidRPr="00D006E4">
        <w:rPr>
          <w:bCs/>
          <w:sz w:val="28"/>
          <w:szCs w:val="28"/>
          <w:lang w:eastAsia="en-US"/>
        </w:rPr>
        <w:t>Тяжинского муниципального района</w:t>
      </w:r>
      <w:r w:rsidRPr="00D006E4">
        <w:rPr>
          <w:bCs/>
          <w:sz w:val="28"/>
          <w:szCs w:val="28"/>
          <w:lang w:eastAsia="x-none"/>
        </w:rPr>
        <w:t xml:space="preserve">). </w:t>
      </w:r>
    </w:p>
    <w:p w14:paraId="004EBC53"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ПАО «КТК» 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xml:space="preserve">, ДПКО по цене </w:t>
      </w:r>
      <w:proofErr w:type="gramStart"/>
      <w:r w:rsidRPr="00D006E4">
        <w:rPr>
          <w:bCs/>
          <w:sz w:val="28"/>
          <w:szCs w:val="28"/>
          <w:lang w:eastAsia="x-none"/>
        </w:rPr>
        <w:t>1860,руб.</w:t>
      </w:r>
      <w:proofErr w:type="gramEnd"/>
      <w:r w:rsidRPr="00D006E4">
        <w:rPr>
          <w:bCs/>
          <w:sz w:val="28"/>
          <w:szCs w:val="28"/>
          <w:lang w:eastAsia="x-none"/>
        </w:rPr>
        <w:t>/</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679B77B8"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eastAsia="x-none"/>
        </w:rPr>
        <w:t>тн</w:t>
      </w:r>
      <w:proofErr w:type="spellEnd"/>
      <w:r w:rsidRPr="00D006E4">
        <w:rPr>
          <w:bCs/>
          <w:sz w:val="28"/>
          <w:szCs w:val="28"/>
          <w:lang w:eastAsia="x-none"/>
        </w:rPr>
        <w:t>, ДО, ДПКО, ДПК – 1980 руб./</w:t>
      </w:r>
      <w:proofErr w:type="spellStart"/>
      <w:r w:rsidRPr="00D006E4">
        <w:rPr>
          <w:bCs/>
          <w:sz w:val="28"/>
          <w:szCs w:val="28"/>
          <w:lang w:eastAsia="x-none"/>
        </w:rPr>
        <w:t>тн</w:t>
      </w:r>
      <w:proofErr w:type="spellEnd"/>
      <w:r w:rsidRPr="00D006E4">
        <w:rPr>
          <w:bCs/>
          <w:sz w:val="28"/>
          <w:szCs w:val="28"/>
          <w:lang w:eastAsia="x-none"/>
        </w:rPr>
        <w:t>; ООО «</w:t>
      </w:r>
      <w:proofErr w:type="spellStart"/>
      <w:r w:rsidRPr="00D006E4">
        <w:rPr>
          <w:bCs/>
          <w:sz w:val="28"/>
          <w:szCs w:val="28"/>
          <w:lang w:eastAsia="x-none"/>
        </w:rPr>
        <w:t>Белкомерц</w:t>
      </w:r>
      <w:proofErr w:type="spellEnd"/>
      <w:r w:rsidRPr="00D006E4">
        <w:rPr>
          <w:bCs/>
          <w:sz w:val="28"/>
          <w:szCs w:val="28"/>
          <w:lang w:eastAsia="x-none"/>
        </w:rPr>
        <w:t>»: цена ДР 1280 руб./</w:t>
      </w:r>
      <w:proofErr w:type="spellStart"/>
      <w:r w:rsidRPr="00D006E4">
        <w:rPr>
          <w:bCs/>
          <w:sz w:val="28"/>
          <w:szCs w:val="28"/>
          <w:lang w:eastAsia="x-none"/>
        </w:rPr>
        <w:t>тн</w:t>
      </w:r>
      <w:proofErr w:type="spellEnd"/>
      <w:r w:rsidRPr="00D006E4">
        <w:rPr>
          <w:bCs/>
          <w:sz w:val="28"/>
          <w:szCs w:val="28"/>
          <w:lang w:eastAsia="x-none"/>
        </w:rPr>
        <w:t>, ДО, ДПКО, ДПК – 1940 руб./</w:t>
      </w:r>
      <w:proofErr w:type="spellStart"/>
      <w:r w:rsidRPr="00D006E4">
        <w:rPr>
          <w:bCs/>
          <w:sz w:val="28"/>
          <w:szCs w:val="28"/>
          <w:lang w:eastAsia="x-none"/>
        </w:rPr>
        <w:t>тн</w:t>
      </w:r>
      <w:proofErr w:type="spellEnd"/>
      <w:r w:rsidRPr="00D006E4">
        <w:rPr>
          <w:bCs/>
          <w:sz w:val="28"/>
          <w:szCs w:val="28"/>
          <w:lang w:eastAsia="x-none"/>
        </w:rPr>
        <w:t>. Стоимость угля по договорам ОАО ПАО «КТК» находится в рамках среднерыночной.</w:t>
      </w:r>
    </w:p>
    <w:p w14:paraId="524CB732"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32566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19051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размере 32566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19051 </w:t>
      </w:r>
      <w:proofErr w:type="spellStart"/>
      <w:r w:rsidRPr="00D006E4">
        <w:rPr>
          <w:bCs/>
          <w:sz w:val="28"/>
          <w:szCs w:val="28"/>
          <w:lang w:eastAsia="x-none"/>
        </w:rPr>
        <w:t>тн</w:t>
      </w:r>
      <w:proofErr w:type="spellEnd"/>
      <w:r w:rsidRPr="00D006E4">
        <w:rPr>
          <w:bCs/>
          <w:sz w:val="28"/>
          <w:szCs w:val="28"/>
          <w:lang w:eastAsia="x-none"/>
        </w:rPr>
        <w:t xml:space="preserve">. Специалист считает обоснованным принять объемы в размере 32566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19051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641CC9DC"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15574,07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478,23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20.</w:t>
      </w:r>
    </w:p>
    <w:p w14:paraId="3F78EED0"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1D6E7F00"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5392,74 </w:t>
      </w:r>
      <w:proofErr w:type="spellStart"/>
      <w:r w:rsidRPr="00D006E4">
        <w:rPr>
          <w:bCs/>
          <w:sz w:val="28"/>
          <w:szCs w:val="28"/>
          <w:lang w:eastAsia="x-none"/>
        </w:rPr>
        <w:t>тыс.руб</w:t>
      </w:r>
      <w:proofErr w:type="spellEnd"/>
      <w:r w:rsidRPr="00D006E4">
        <w:rPr>
          <w:bCs/>
          <w:sz w:val="28"/>
          <w:szCs w:val="28"/>
          <w:lang w:eastAsia="x-none"/>
        </w:rPr>
        <w:t xml:space="preserve">. Представлена расшифровка заработной платы за отчетный период регулирования, штатное расписание на период регулирования, положение о премировании, приказы о премировании грузчиков за разгрузку вагонов. Расходы принимаются согласно факту отчетного периода с индексом 104,5 (по приказу). Фонд оплаты труда принимается в размере 5200,69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в размере 26918,7 </w:t>
      </w:r>
      <w:proofErr w:type="spellStart"/>
      <w:r w:rsidRPr="00D006E4">
        <w:rPr>
          <w:bCs/>
          <w:sz w:val="28"/>
          <w:szCs w:val="28"/>
          <w:lang w:eastAsia="x-none"/>
        </w:rPr>
        <w:t>тыс.руб</w:t>
      </w:r>
      <w:proofErr w:type="spellEnd"/>
      <w:r w:rsidRPr="00D006E4">
        <w:rPr>
          <w:bCs/>
          <w:sz w:val="28"/>
          <w:szCs w:val="28"/>
          <w:lang w:eastAsia="x-none"/>
        </w:rPr>
        <w:t xml:space="preserve">. и численность в количестве 16,1 </w:t>
      </w:r>
      <w:proofErr w:type="gramStart"/>
      <w:r w:rsidRPr="00D006E4">
        <w:rPr>
          <w:bCs/>
          <w:sz w:val="28"/>
          <w:szCs w:val="28"/>
          <w:lang w:eastAsia="x-none"/>
        </w:rPr>
        <w:t>чел</w:t>
      </w:r>
      <w:proofErr w:type="gramEnd"/>
      <w:r w:rsidRPr="00D006E4">
        <w:rPr>
          <w:bCs/>
          <w:sz w:val="28"/>
          <w:szCs w:val="28"/>
          <w:lang w:eastAsia="x-none"/>
        </w:rPr>
        <w:t xml:space="preserve"> – согласно штатному расписанию с 01.03.2019. </w:t>
      </w:r>
    </w:p>
    <w:p w14:paraId="330AE9E2"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lastRenderedPageBreak/>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44BB567F"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61F22658" w14:textId="77777777" w:rsidR="00D006E4" w:rsidRPr="00D006E4" w:rsidRDefault="00D006E4" w:rsidP="00D006E4">
      <w:pPr>
        <w:ind w:firstLine="567"/>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1628,61 </w:t>
      </w:r>
      <w:proofErr w:type="spellStart"/>
      <w:r w:rsidRPr="00D006E4">
        <w:rPr>
          <w:bCs/>
          <w:sz w:val="28"/>
          <w:szCs w:val="28"/>
          <w:lang w:eastAsia="x-none"/>
        </w:rPr>
        <w:t>тыс.руб</w:t>
      </w:r>
      <w:proofErr w:type="spellEnd"/>
      <w:r w:rsidRPr="00D006E4">
        <w:rPr>
          <w:bCs/>
          <w:sz w:val="28"/>
          <w:szCs w:val="28"/>
          <w:lang w:eastAsia="x-none"/>
        </w:rPr>
        <w:t>.</w:t>
      </w:r>
    </w:p>
    <w:p w14:paraId="21B5E08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1570,61 </w:t>
      </w:r>
      <w:proofErr w:type="spellStart"/>
      <w:r w:rsidRPr="00D006E4">
        <w:rPr>
          <w:bCs/>
          <w:sz w:val="28"/>
          <w:szCs w:val="28"/>
          <w:lang w:eastAsia="x-none"/>
        </w:rPr>
        <w:t>тыс.руб</w:t>
      </w:r>
      <w:proofErr w:type="spellEnd"/>
      <w:r w:rsidRPr="00D006E4">
        <w:rPr>
          <w:bCs/>
          <w:sz w:val="28"/>
          <w:szCs w:val="28"/>
          <w:lang w:eastAsia="x-none"/>
        </w:rPr>
        <w:t>. (30,2%).</w:t>
      </w:r>
    </w:p>
    <w:p w14:paraId="597262DE"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717,82 </w:t>
      </w:r>
      <w:proofErr w:type="spellStart"/>
      <w:r w:rsidRPr="00D006E4">
        <w:rPr>
          <w:sz w:val="28"/>
          <w:szCs w:val="28"/>
          <w:lang w:eastAsia="x-none"/>
        </w:rPr>
        <w:t>тыс.руб</w:t>
      </w:r>
      <w:proofErr w:type="spellEnd"/>
      <w:r w:rsidRPr="00D006E4">
        <w:rPr>
          <w:sz w:val="28"/>
          <w:szCs w:val="28"/>
          <w:lang w:eastAsia="x-none"/>
        </w:rPr>
        <w:t xml:space="preserve">. </w:t>
      </w:r>
    </w:p>
    <w:p w14:paraId="2282FBE8" w14:textId="77777777" w:rsid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отчетного периода с индексом роста цен на топливо 109,4 с учетом изменения объемов переработки угля в плановом периоде в сумме 717,82 </w:t>
      </w:r>
      <w:proofErr w:type="spellStart"/>
      <w:r w:rsidRPr="00D006E4">
        <w:rPr>
          <w:sz w:val="28"/>
          <w:szCs w:val="28"/>
          <w:lang w:eastAsia="x-none"/>
        </w:rPr>
        <w:t>тыс.руб</w:t>
      </w:r>
      <w:proofErr w:type="spellEnd"/>
      <w:r w:rsidRPr="00D006E4">
        <w:rPr>
          <w:sz w:val="28"/>
          <w:szCs w:val="28"/>
          <w:lang w:eastAsia="x-none"/>
        </w:rPr>
        <w:t xml:space="preserve">. </w:t>
      </w:r>
    </w:p>
    <w:p w14:paraId="2185822B" w14:textId="28878B36" w:rsidR="00D006E4" w:rsidRPr="00D006E4" w:rsidRDefault="00D006E4" w:rsidP="00D006E4">
      <w:pPr>
        <w:ind w:firstLine="567"/>
        <w:jc w:val="both"/>
        <w:rPr>
          <w:sz w:val="28"/>
          <w:szCs w:val="28"/>
          <w:lang w:eastAsia="x-none"/>
        </w:rPr>
      </w:pPr>
      <w:r>
        <w:rPr>
          <w:sz w:val="28"/>
          <w:szCs w:val="28"/>
          <w:lang w:eastAsia="x-none"/>
        </w:rPr>
        <w:t xml:space="preserve">2. </w:t>
      </w:r>
      <w:r w:rsidRPr="00D006E4">
        <w:rPr>
          <w:sz w:val="28"/>
          <w:szCs w:val="28"/>
          <w:lang w:eastAsia="x-none"/>
        </w:rPr>
        <w:t xml:space="preserve">Транспортные расходы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в сумме 1312,48 </w:t>
      </w:r>
      <w:proofErr w:type="spellStart"/>
      <w:r w:rsidRPr="00D006E4">
        <w:rPr>
          <w:sz w:val="28"/>
          <w:szCs w:val="28"/>
          <w:lang w:eastAsia="en-US"/>
        </w:rPr>
        <w:t>тыс.руб</w:t>
      </w:r>
      <w:proofErr w:type="spellEnd"/>
      <w:r w:rsidRPr="00D006E4">
        <w:rPr>
          <w:sz w:val="28"/>
          <w:szCs w:val="28"/>
          <w:lang w:eastAsia="en-US"/>
        </w:rPr>
        <w:t>. Расчета предлагаемых расходов в материалах тарифного дела не представлено.</w:t>
      </w:r>
    </w:p>
    <w:p w14:paraId="19DF5E80" w14:textId="77777777" w:rsidR="00D006E4" w:rsidRPr="00D006E4" w:rsidRDefault="00D006E4" w:rsidP="00D006E4">
      <w:pPr>
        <w:ind w:firstLine="567"/>
        <w:jc w:val="both"/>
        <w:rPr>
          <w:sz w:val="28"/>
          <w:szCs w:val="28"/>
          <w:lang w:eastAsia="en-US"/>
        </w:rPr>
      </w:pPr>
      <w:r w:rsidRPr="00D006E4">
        <w:rPr>
          <w:sz w:val="28"/>
          <w:szCs w:val="28"/>
          <w:lang w:eastAsia="en-US"/>
        </w:rPr>
        <w:t xml:space="preserve">Фактические расходы по данным организации за отчетный период составили 1140,93 </w:t>
      </w:r>
      <w:proofErr w:type="spellStart"/>
      <w:r w:rsidRPr="00D006E4">
        <w:rPr>
          <w:sz w:val="28"/>
          <w:szCs w:val="28"/>
          <w:lang w:eastAsia="en-US"/>
        </w:rPr>
        <w:t>тыс.руб</w:t>
      </w:r>
      <w:proofErr w:type="spellEnd"/>
      <w:r w:rsidRPr="00D006E4">
        <w:rPr>
          <w:sz w:val="28"/>
          <w:szCs w:val="28"/>
          <w:lang w:eastAsia="en-US"/>
        </w:rPr>
        <w:t xml:space="preserve">.  Фактические расходы в сумме 1262 </w:t>
      </w:r>
      <w:proofErr w:type="spellStart"/>
      <w:r w:rsidRPr="00D006E4">
        <w:rPr>
          <w:sz w:val="28"/>
          <w:szCs w:val="28"/>
          <w:lang w:eastAsia="en-US"/>
        </w:rPr>
        <w:t>тыс.руб</w:t>
      </w:r>
      <w:proofErr w:type="spellEnd"/>
      <w:r w:rsidRPr="00D006E4">
        <w:rPr>
          <w:sz w:val="28"/>
          <w:szCs w:val="28"/>
          <w:lang w:eastAsia="en-US"/>
        </w:rPr>
        <w:t xml:space="preserve">. подтверждены счет-фактурами. Разница в суммах по пояснению организации обусловлена тем, что выставление счетов-фактур происходит по факту поставки, а принятие расходов в расчет издержек – по факту реализации угля. </w:t>
      </w:r>
    </w:p>
    <w:p w14:paraId="293914CA" w14:textId="77777777" w:rsidR="00D006E4" w:rsidRPr="00D006E4" w:rsidRDefault="00D006E4" w:rsidP="00D006E4">
      <w:pPr>
        <w:ind w:firstLine="567"/>
        <w:jc w:val="both"/>
        <w:rPr>
          <w:sz w:val="28"/>
          <w:szCs w:val="28"/>
          <w:lang w:eastAsia="en-US"/>
        </w:rPr>
      </w:pPr>
      <w:r w:rsidRPr="00D006E4">
        <w:rPr>
          <w:sz w:val="28"/>
          <w:szCs w:val="28"/>
          <w:lang w:eastAsia="en-US"/>
        </w:rPr>
        <w:t xml:space="preserve">Расходы принимаются в размере 1186,57 </w:t>
      </w:r>
      <w:proofErr w:type="spellStart"/>
      <w:r w:rsidRPr="00D006E4">
        <w:rPr>
          <w:sz w:val="28"/>
          <w:szCs w:val="28"/>
          <w:lang w:eastAsia="en-US"/>
        </w:rPr>
        <w:t>тыс.руб</w:t>
      </w:r>
      <w:proofErr w:type="spellEnd"/>
      <w:r w:rsidRPr="00D006E4">
        <w:rPr>
          <w:sz w:val="28"/>
          <w:szCs w:val="28"/>
          <w:lang w:eastAsia="en-US"/>
        </w:rPr>
        <w:t>. по факту отчетного периода с индексацией регулируемых тарифов на железнодорожные перевозки грузов в регулируемом секторе по прогнозу социально-экономического развития Минэкономразвития России 4%.</w:t>
      </w:r>
    </w:p>
    <w:p w14:paraId="0DDF5D61" w14:textId="77777777" w:rsidR="00D006E4" w:rsidRPr="00D006E4" w:rsidRDefault="00D006E4" w:rsidP="00D006E4">
      <w:pPr>
        <w:ind w:firstLine="567"/>
        <w:jc w:val="both"/>
        <w:rPr>
          <w:sz w:val="28"/>
          <w:szCs w:val="28"/>
          <w:lang w:val="x-none" w:eastAsia="en-US"/>
        </w:rPr>
      </w:pPr>
      <w:r w:rsidRPr="00D006E4">
        <w:rPr>
          <w:sz w:val="28"/>
          <w:szCs w:val="28"/>
          <w:lang w:eastAsia="x-none"/>
        </w:rPr>
        <w:t>4</w:t>
      </w:r>
      <w:r w:rsidRPr="00D006E4">
        <w:rPr>
          <w:sz w:val="28"/>
          <w:szCs w:val="28"/>
          <w:lang w:val="x-none" w:eastAsia="x-none"/>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аренду основных средств в сумме 1020,63 </w:t>
      </w:r>
      <w:proofErr w:type="spellStart"/>
      <w:r w:rsidRPr="00D006E4">
        <w:rPr>
          <w:sz w:val="28"/>
          <w:szCs w:val="28"/>
          <w:lang w:eastAsia="x-none"/>
        </w:rPr>
        <w:t>тыс.руб</w:t>
      </w:r>
      <w:proofErr w:type="spellEnd"/>
      <w:r w:rsidRPr="00D006E4">
        <w:rPr>
          <w:sz w:val="28"/>
          <w:szCs w:val="28"/>
          <w:lang w:eastAsia="x-none"/>
        </w:rPr>
        <w:t xml:space="preserve">. Для подтверждения затрат организацией представлен договор субаренды от 08.06.2012 с ОАО "РЖД" на часть земельного участка (договор пролонгирован на неопределенный срок). Стоимость аренды принимается согласно договору и уведомлению об изменении арендной платы. На регулируемый период расходы по аренде составят 1020,63 </w:t>
      </w:r>
      <w:proofErr w:type="spellStart"/>
      <w:r w:rsidRPr="00D006E4">
        <w:rPr>
          <w:sz w:val="28"/>
          <w:szCs w:val="28"/>
          <w:lang w:eastAsia="x-none"/>
        </w:rPr>
        <w:t>тыс.руб</w:t>
      </w:r>
      <w:proofErr w:type="spellEnd"/>
      <w:r w:rsidRPr="00D006E4">
        <w:rPr>
          <w:sz w:val="28"/>
          <w:szCs w:val="28"/>
          <w:lang w:eastAsia="x-none"/>
        </w:rPr>
        <w:t xml:space="preserve">. </w:t>
      </w:r>
    </w:p>
    <w:p w14:paraId="4D0E1D77" w14:textId="77777777" w:rsidR="00D006E4" w:rsidRPr="00D006E4" w:rsidRDefault="00D006E4" w:rsidP="00D006E4">
      <w:pPr>
        <w:ind w:firstLine="567"/>
        <w:jc w:val="both"/>
        <w:rPr>
          <w:sz w:val="28"/>
          <w:szCs w:val="28"/>
          <w:lang w:eastAsia="en-US"/>
        </w:rPr>
      </w:pPr>
      <w:r w:rsidRPr="00D006E4">
        <w:rPr>
          <w:sz w:val="28"/>
          <w:szCs w:val="28"/>
          <w:lang w:eastAsia="en-US"/>
        </w:rPr>
        <w:t>5. ООО «</w:t>
      </w:r>
      <w:proofErr w:type="spellStart"/>
      <w:r w:rsidRPr="00D006E4">
        <w:rPr>
          <w:sz w:val="28"/>
          <w:szCs w:val="28"/>
          <w:lang w:eastAsia="en-US"/>
        </w:rPr>
        <w:t>Кузбасстопливосбыт</w:t>
      </w:r>
      <w:proofErr w:type="spellEnd"/>
      <w:r w:rsidRPr="00D006E4">
        <w:rPr>
          <w:sz w:val="28"/>
          <w:szCs w:val="28"/>
          <w:lang w:eastAsia="en-US"/>
        </w:rPr>
        <w:t xml:space="preserve">» предлагает принять материальные расходы в сумме 230,71 </w:t>
      </w:r>
      <w:proofErr w:type="spellStart"/>
      <w:r w:rsidRPr="00D006E4">
        <w:rPr>
          <w:sz w:val="28"/>
          <w:szCs w:val="28"/>
          <w:lang w:eastAsia="en-US"/>
        </w:rPr>
        <w:t>тыс.руб</w:t>
      </w:r>
      <w:proofErr w:type="spellEnd"/>
      <w:r w:rsidRPr="00D006E4">
        <w:rPr>
          <w:sz w:val="28"/>
          <w:szCs w:val="28"/>
          <w:lang w:eastAsia="en-US"/>
        </w:rPr>
        <w:t xml:space="preserve">. Специалистом рассмотрены представленные: </w:t>
      </w:r>
      <w:proofErr w:type="spellStart"/>
      <w:r w:rsidRPr="00D006E4">
        <w:rPr>
          <w:sz w:val="28"/>
          <w:szCs w:val="28"/>
          <w:lang w:eastAsia="en-US"/>
        </w:rPr>
        <w:t>оборотно</w:t>
      </w:r>
      <w:proofErr w:type="spellEnd"/>
      <w:r w:rsidRPr="00D006E4">
        <w:rPr>
          <w:sz w:val="28"/>
          <w:szCs w:val="28"/>
          <w:lang w:eastAsia="en-US"/>
        </w:rPr>
        <w:t>-сальдовая ведомость по счету 44, отчеты по проводкам.</w:t>
      </w:r>
    </w:p>
    <w:p w14:paraId="318D4628" w14:textId="77777777" w:rsidR="00D006E4" w:rsidRPr="00D006E4" w:rsidRDefault="00D006E4" w:rsidP="00D006E4">
      <w:pPr>
        <w:ind w:firstLine="567"/>
        <w:jc w:val="both"/>
        <w:rPr>
          <w:sz w:val="28"/>
          <w:szCs w:val="28"/>
          <w:lang w:eastAsia="x-none"/>
        </w:rPr>
      </w:pPr>
      <w:r w:rsidRPr="00D006E4">
        <w:rPr>
          <w:sz w:val="28"/>
          <w:szCs w:val="28"/>
          <w:lang w:val="x-none" w:eastAsia="x-none"/>
        </w:rPr>
        <w:lastRenderedPageBreak/>
        <w:t xml:space="preserve">Расходы включают в себя затраты на автошины, запчасти на текущий ремонт, инструменты, канцелярию, спецодежду, прочие материалы т.п. Фактически сумма затрат за отчетный период подтверждена на сумму 220,564 </w:t>
      </w:r>
      <w:proofErr w:type="spellStart"/>
      <w:r w:rsidRPr="00D006E4">
        <w:rPr>
          <w:sz w:val="28"/>
          <w:szCs w:val="28"/>
          <w:lang w:val="x-none" w:eastAsia="x-none"/>
        </w:rPr>
        <w:t>тыс.руб</w:t>
      </w:r>
      <w:proofErr w:type="spellEnd"/>
      <w:r w:rsidRPr="00D006E4">
        <w:rPr>
          <w:sz w:val="28"/>
          <w:szCs w:val="28"/>
          <w:lang w:val="x-none" w:eastAsia="x-none"/>
        </w:rPr>
        <w:t xml:space="preserve">. Фактические расходы подтверждены данными бухгалтерского учета. Расходы принимаются в размере 230,73 </w:t>
      </w:r>
      <w:proofErr w:type="spellStart"/>
      <w:r w:rsidRPr="00D006E4">
        <w:rPr>
          <w:sz w:val="28"/>
          <w:szCs w:val="28"/>
          <w:lang w:val="x-none" w:eastAsia="x-none"/>
        </w:rPr>
        <w:t>тыс.руб</w:t>
      </w:r>
      <w:proofErr w:type="spellEnd"/>
      <w:r w:rsidRPr="00D006E4">
        <w:rPr>
          <w:sz w:val="28"/>
          <w:szCs w:val="28"/>
          <w:lang w:val="x-none" w:eastAsia="x-none"/>
        </w:rPr>
        <w:t xml:space="preserve">. </w:t>
      </w:r>
      <w:r w:rsidRPr="00D006E4">
        <w:rPr>
          <w:sz w:val="28"/>
          <w:szCs w:val="28"/>
          <w:lang w:eastAsia="x-none"/>
        </w:rPr>
        <w:t>по факту отчетного периода с индексом Минэкономразвития России 104,6.</w:t>
      </w:r>
    </w:p>
    <w:p w14:paraId="13C943E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5. Затраты на ремонт и техническое обслуживание основных средств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712,77 </w:t>
      </w:r>
      <w:proofErr w:type="spellStart"/>
      <w:r w:rsidRPr="00D006E4">
        <w:rPr>
          <w:bCs/>
          <w:sz w:val="28"/>
          <w:szCs w:val="28"/>
          <w:lang w:eastAsia="x-none"/>
        </w:rPr>
        <w:t>тыс.руб</w:t>
      </w:r>
      <w:proofErr w:type="spellEnd"/>
      <w:r w:rsidRPr="00D006E4">
        <w:rPr>
          <w:bCs/>
          <w:sz w:val="28"/>
          <w:szCs w:val="28"/>
          <w:lang w:eastAsia="x-none"/>
        </w:rPr>
        <w:t xml:space="preserve">. Подробной расшифровки статьи расходов на период регулирования в материалах тарифного дела не представлено. Фактические расходы по ремонту подтверждены данными бухгалтерского учета, а также счет-фактурами, дефектными ведомостями, актами выполненных работ и т.д. Сумма расходов на период регулирования принимается в размере 712,77 </w:t>
      </w:r>
      <w:proofErr w:type="spellStart"/>
      <w:r w:rsidRPr="00D006E4">
        <w:rPr>
          <w:bCs/>
          <w:sz w:val="28"/>
          <w:szCs w:val="28"/>
          <w:lang w:eastAsia="x-none"/>
        </w:rPr>
        <w:t>тыс.руб</w:t>
      </w:r>
      <w:proofErr w:type="spellEnd"/>
      <w:r w:rsidRPr="00D006E4">
        <w:rPr>
          <w:bCs/>
          <w:sz w:val="28"/>
          <w:szCs w:val="28"/>
          <w:lang w:eastAsia="x-none"/>
        </w:rPr>
        <w:t xml:space="preserve">. 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p w14:paraId="2B3EA074"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2304,51 </w:t>
      </w:r>
      <w:proofErr w:type="spellStart"/>
      <w:r w:rsidRPr="00D006E4">
        <w:rPr>
          <w:sz w:val="28"/>
          <w:szCs w:val="28"/>
          <w:lang w:eastAsia="x-none"/>
        </w:rPr>
        <w:t>тыс.руб</w:t>
      </w:r>
      <w:proofErr w:type="spellEnd"/>
      <w:r w:rsidRPr="00D006E4">
        <w:rPr>
          <w:sz w:val="28"/>
          <w:szCs w:val="28"/>
          <w:lang w:eastAsia="x-none"/>
        </w:rPr>
        <w:t xml:space="preserve">. </w:t>
      </w:r>
    </w:p>
    <w:p w14:paraId="1C9E4A1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7F8C7CC3"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4B9B3814" w14:textId="77777777" w:rsidR="00D006E4" w:rsidRPr="00D006E4" w:rsidRDefault="00D006E4" w:rsidP="00D006E4">
      <w:pPr>
        <w:ind w:firstLine="567"/>
        <w:jc w:val="both"/>
        <w:rPr>
          <w:sz w:val="28"/>
          <w:szCs w:val="28"/>
          <w:lang w:eastAsia="x-none"/>
        </w:rPr>
      </w:pPr>
      <w:r w:rsidRPr="00D006E4">
        <w:rPr>
          <w:sz w:val="28"/>
          <w:szCs w:val="28"/>
          <w:lang w:eastAsia="x-none"/>
        </w:rPr>
        <w:t>6.1.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25,47 </w:t>
      </w:r>
      <w:proofErr w:type="spellStart"/>
      <w:r w:rsidRPr="00D006E4">
        <w:rPr>
          <w:sz w:val="28"/>
          <w:szCs w:val="28"/>
          <w:lang w:eastAsia="x-none"/>
        </w:rPr>
        <w:t>тыс.руб</w:t>
      </w:r>
      <w:proofErr w:type="spellEnd"/>
      <w:r w:rsidRPr="00D006E4">
        <w:rPr>
          <w:sz w:val="28"/>
          <w:szCs w:val="28"/>
          <w:lang w:eastAsia="x-none"/>
        </w:rPr>
        <w:t xml:space="preserve">. </w:t>
      </w:r>
      <w:bookmarkStart w:id="46" w:name="_Hlk12894485"/>
      <w:r w:rsidRPr="00D006E4">
        <w:rPr>
          <w:sz w:val="28"/>
          <w:szCs w:val="28"/>
          <w:lang w:eastAsia="x-none"/>
        </w:rPr>
        <w:t xml:space="preserve">Фактические расходы организации подтверждены данными бухгалтерского учета, а также счет-фактурами. Расходы принимаются в размере 25,47 </w:t>
      </w:r>
      <w:proofErr w:type="spellStart"/>
      <w:r w:rsidRPr="00D006E4">
        <w:rPr>
          <w:sz w:val="28"/>
          <w:szCs w:val="28"/>
          <w:lang w:eastAsia="x-none"/>
        </w:rPr>
        <w:t>тыс.руб</w:t>
      </w:r>
      <w:proofErr w:type="spellEnd"/>
      <w:r w:rsidRPr="00D006E4">
        <w:rPr>
          <w:sz w:val="28"/>
          <w:szCs w:val="28"/>
          <w:lang w:eastAsia="x-none"/>
        </w:rPr>
        <w:t xml:space="preserve">.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bookmarkEnd w:id="46"/>
    <w:p w14:paraId="1CC33F3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6.2. Информационные, консультационные услуги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11,2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а также счет-фактурами. Расходы принимаются в размере 11,2 </w:t>
      </w:r>
      <w:proofErr w:type="spellStart"/>
      <w:r w:rsidRPr="00D006E4">
        <w:rPr>
          <w:sz w:val="28"/>
          <w:szCs w:val="28"/>
          <w:lang w:eastAsia="x-none"/>
        </w:rPr>
        <w:t>тыс.руб</w:t>
      </w:r>
      <w:proofErr w:type="spellEnd"/>
      <w:r w:rsidRPr="00D006E4">
        <w:rPr>
          <w:sz w:val="28"/>
          <w:szCs w:val="28"/>
          <w:lang w:eastAsia="x-none"/>
        </w:rPr>
        <w:t xml:space="preserve">.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p w14:paraId="095C122C"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6.3. Услуги по подготовке кадров, обучению, аттестации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1,10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договором. Расходы принимаются в размере 1,10 </w:t>
      </w:r>
      <w:proofErr w:type="spellStart"/>
      <w:r w:rsidRPr="00D006E4">
        <w:rPr>
          <w:sz w:val="28"/>
          <w:szCs w:val="28"/>
          <w:lang w:eastAsia="x-none"/>
        </w:rPr>
        <w:t>тыс.руб</w:t>
      </w:r>
      <w:proofErr w:type="spellEnd"/>
      <w:r w:rsidRPr="00D006E4">
        <w:rPr>
          <w:sz w:val="28"/>
          <w:szCs w:val="28"/>
          <w:lang w:eastAsia="x-none"/>
        </w:rPr>
        <w:t xml:space="preserve">.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p w14:paraId="2C31CD8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6.4. Услуги охраны.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охраны в размере 1164,19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а также счет-фактурами. Расходы принимаются в размере 1164,19 </w:t>
      </w:r>
      <w:proofErr w:type="spellStart"/>
      <w:r w:rsidRPr="00D006E4">
        <w:rPr>
          <w:sz w:val="28"/>
          <w:szCs w:val="28"/>
          <w:lang w:eastAsia="x-none"/>
        </w:rPr>
        <w:t>тыс.руб</w:t>
      </w:r>
      <w:proofErr w:type="spellEnd"/>
      <w:r w:rsidRPr="00D006E4">
        <w:rPr>
          <w:sz w:val="28"/>
          <w:szCs w:val="28"/>
          <w:lang w:eastAsia="x-none"/>
        </w:rPr>
        <w:t>.</w:t>
      </w:r>
      <w:r w:rsidRPr="00D006E4">
        <w:rPr>
          <w:bCs/>
          <w:sz w:val="28"/>
          <w:szCs w:val="28"/>
          <w:lang w:eastAsia="x-none"/>
        </w:rPr>
        <w:t xml:space="preserve"> 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p w14:paraId="0DA62F4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6.5. коммунальные расходы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48,22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организации подтверждены данными бухгалтерского учета, а также счет-фактурами. </w:t>
      </w:r>
      <w:r w:rsidRPr="00D006E4">
        <w:rPr>
          <w:sz w:val="28"/>
          <w:szCs w:val="28"/>
          <w:lang w:eastAsia="x-none"/>
        </w:rPr>
        <w:lastRenderedPageBreak/>
        <w:t xml:space="preserve">Расходы принимаются в размере 48,17 </w:t>
      </w:r>
      <w:proofErr w:type="spellStart"/>
      <w:r w:rsidRPr="00D006E4">
        <w:rPr>
          <w:sz w:val="28"/>
          <w:szCs w:val="28"/>
          <w:lang w:eastAsia="x-none"/>
        </w:rPr>
        <w:t>тыс.руб</w:t>
      </w:r>
      <w:proofErr w:type="spellEnd"/>
      <w:r w:rsidRPr="00D006E4">
        <w:rPr>
          <w:sz w:val="28"/>
          <w:szCs w:val="28"/>
          <w:lang w:eastAsia="x-none"/>
        </w:rPr>
        <w:t>.</w:t>
      </w:r>
      <w:r w:rsidRPr="00D006E4">
        <w:rPr>
          <w:bCs/>
          <w:sz w:val="28"/>
          <w:szCs w:val="28"/>
          <w:lang w:eastAsia="x-none"/>
        </w:rPr>
        <w:t xml:space="preserve"> 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104,5</w:t>
      </w:r>
      <w:r w:rsidRPr="00D006E4">
        <w:rPr>
          <w:sz w:val="28"/>
          <w:szCs w:val="28"/>
          <w:lang w:eastAsia="x-none"/>
        </w:rPr>
        <w:t>.</w:t>
      </w:r>
    </w:p>
    <w:p w14:paraId="3B6F6C1D"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6.6. Электроэнергия.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электроэнергию в размере 221,11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размере подтверждены данными бухгалтерского учета, а также счет-фактурами. Расходы принимаются в размере 221,11 </w:t>
      </w:r>
      <w:proofErr w:type="spellStart"/>
      <w:r w:rsidRPr="00D006E4">
        <w:rPr>
          <w:sz w:val="28"/>
          <w:szCs w:val="28"/>
          <w:lang w:eastAsia="x-none"/>
        </w:rPr>
        <w:t>тыс.руб</w:t>
      </w:r>
      <w:proofErr w:type="spellEnd"/>
      <w:r w:rsidRPr="00D006E4">
        <w:rPr>
          <w:sz w:val="28"/>
          <w:szCs w:val="28"/>
          <w:lang w:eastAsia="x-none"/>
        </w:rPr>
        <w:t xml:space="preserve">.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105,9</w:t>
      </w:r>
      <w:r w:rsidRPr="00D006E4">
        <w:rPr>
          <w:sz w:val="28"/>
          <w:szCs w:val="28"/>
          <w:lang w:eastAsia="x-none"/>
        </w:rPr>
        <w:t>.</w:t>
      </w:r>
    </w:p>
    <w:p w14:paraId="3C93616A"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6.7. Расходы на обслуживание оргтехники, ККМ, расходы на охрану труда, противопожарную безопасность, топографические, маркшейдерские услуги, услуги по перевозке грузов автотранспортом по предложению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на период регулирования представлены в размере 171,83 </w:t>
      </w:r>
      <w:proofErr w:type="spellStart"/>
      <w:r w:rsidRPr="00D006E4">
        <w:rPr>
          <w:sz w:val="28"/>
          <w:szCs w:val="28"/>
          <w:lang w:eastAsia="x-none"/>
        </w:rPr>
        <w:t>тыс.руб</w:t>
      </w:r>
      <w:proofErr w:type="spellEnd"/>
      <w:r w:rsidRPr="00D006E4">
        <w:rPr>
          <w:sz w:val="28"/>
          <w:szCs w:val="28"/>
          <w:lang w:eastAsia="x-none"/>
        </w:rPr>
        <w:t xml:space="preserve">., расшифровки данной суммы не представлено. Фактические расходы отчетного периода подтверждены документально на сумму 154,759 </w:t>
      </w:r>
      <w:proofErr w:type="spellStart"/>
      <w:r w:rsidRPr="00D006E4">
        <w:rPr>
          <w:sz w:val="28"/>
          <w:szCs w:val="28"/>
          <w:lang w:eastAsia="x-none"/>
        </w:rPr>
        <w:t>тыс.руб</w:t>
      </w:r>
      <w:proofErr w:type="spellEnd"/>
      <w:r w:rsidRPr="00D006E4">
        <w:rPr>
          <w:sz w:val="28"/>
          <w:szCs w:val="28"/>
          <w:lang w:eastAsia="x-none"/>
        </w:rPr>
        <w:t xml:space="preserve">. данными бухгалтерского учета, а также счет-фактурами и т.д. Расходы принимаются в размере 161,88 </w:t>
      </w:r>
      <w:proofErr w:type="spellStart"/>
      <w:r w:rsidRPr="00D006E4">
        <w:rPr>
          <w:sz w:val="28"/>
          <w:szCs w:val="28"/>
          <w:lang w:eastAsia="x-none"/>
        </w:rPr>
        <w:t>тыс.руб</w:t>
      </w:r>
      <w:proofErr w:type="spellEnd"/>
      <w:r w:rsidRPr="00D006E4">
        <w:rPr>
          <w:sz w:val="28"/>
          <w:szCs w:val="28"/>
          <w:lang w:eastAsia="x-none"/>
        </w:rPr>
        <w:t xml:space="preserve">.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bCs/>
          <w:sz w:val="28"/>
          <w:szCs w:val="28"/>
          <w:lang w:eastAsia="x-none"/>
        </w:rPr>
        <w:t xml:space="preserve"> 104,6</w:t>
      </w:r>
      <w:r w:rsidRPr="00D006E4">
        <w:rPr>
          <w:sz w:val="28"/>
          <w:szCs w:val="28"/>
          <w:lang w:eastAsia="x-none"/>
        </w:rPr>
        <w:t>.</w:t>
      </w:r>
    </w:p>
    <w:p w14:paraId="7D0CE0E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6.8. Расходы на ОСАГО, транспортный налог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17,64 </w:t>
      </w:r>
      <w:proofErr w:type="spellStart"/>
      <w:r w:rsidRPr="00D006E4">
        <w:rPr>
          <w:sz w:val="28"/>
          <w:szCs w:val="28"/>
          <w:lang w:eastAsia="x-none"/>
        </w:rPr>
        <w:t>тыс.руб</w:t>
      </w:r>
      <w:proofErr w:type="spellEnd"/>
      <w:r w:rsidRPr="00D006E4">
        <w:rPr>
          <w:sz w:val="28"/>
          <w:szCs w:val="28"/>
          <w:lang w:eastAsia="x-none"/>
        </w:rPr>
        <w:t xml:space="preserve">. Затраты по транспортному налогу рассмотрены в разделе «Налоги и сборы». Затраты по ОСАГО приняты в соответствии с договором с расшифровкой в сумме 17,64 </w:t>
      </w:r>
      <w:proofErr w:type="spellStart"/>
      <w:r w:rsidRPr="00D006E4">
        <w:rPr>
          <w:sz w:val="28"/>
          <w:szCs w:val="28"/>
          <w:lang w:eastAsia="x-none"/>
        </w:rPr>
        <w:t>тыс.руб</w:t>
      </w:r>
      <w:proofErr w:type="spellEnd"/>
      <w:r w:rsidRPr="00D006E4">
        <w:rPr>
          <w:sz w:val="28"/>
          <w:szCs w:val="28"/>
          <w:lang w:eastAsia="x-none"/>
        </w:rPr>
        <w:t>.</w:t>
      </w:r>
    </w:p>
    <w:p w14:paraId="721D872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6.9. Затраты на охрану окружающей среды, проект СЗЗ, кадастровые работы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643,76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организацией представлен договор на выполнение работ по разработке проектов ССЗ на сумму 643,76 </w:t>
      </w:r>
      <w:proofErr w:type="spellStart"/>
      <w:r w:rsidRPr="00D006E4">
        <w:rPr>
          <w:sz w:val="28"/>
          <w:szCs w:val="28"/>
          <w:lang w:eastAsia="x-none"/>
        </w:rPr>
        <w:t>тыс.руб</w:t>
      </w:r>
      <w:proofErr w:type="spellEnd"/>
      <w:r w:rsidRPr="00D006E4">
        <w:rPr>
          <w:sz w:val="28"/>
          <w:szCs w:val="28"/>
          <w:lang w:eastAsia="x-none"/>
        </w:rPr>
        <w:t xml:space="preserve">. Затраты принимаются в соответствии с представленным договором на сумму 643,76 </w:t>
      </w:r>
      <w:proofErr w:type="spellStart"/>
      <w:r w:rsidRPr="00D006E4">
        <w:rPr>
          <w:sz w:val="28"/>
          <w:szCs w:val="28"/>
          <w:lang w:eastAsia="x-none"/>
        </w:rPr>
        <w:t>тыс.руб</w:t>
      </w:r>
      <w:proofErr w:type="spellEnd"/>
      <w:r w:rsidRPr="00D006E4">
        <w:rPr>
          <w:sz w:val="28"/>
          <w:szCs w:val="28"/>
          <w:lang w:eastAsia="x-none"/>
        </w:rPr>
        <w:t>.</w:t>
      </w:r>
    </w:p>
    <w:p w14:paraId="71D73065" w14:textId="77777777" w:rsidR="00D006E4" w:rsidRPr="00D006E4" w:rsidRDefault="00D006E4" w:rsidP="00D006E4">
      <w:pPr>
        <w:ind w:firstLine="567"/>
        <w:jc w:val="both"/>
        <w:rPr>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1333,88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6768804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расходов головного офиса и распределение по филиалам представлены ниже. Расходы, приходящиеся на Тяжинский филиал, принимаются в доле пропорционально выручке по факту отчётного периода в соответствии с Налоговым кодексом РФ в сумме 1333,88 </w:t>
      </w:r>
      <w:proofErr w:type="spellStart"/>
      <w:r w:rsidRPr="00D006E4">
        <w:rPr>
          <w:sz w:val="28"/>
          <w:szCs w:val="28"/>
          <w:lang w:eastAsia="x-none"/>
        </w:rPr>
        <w:t>тыс.руб</w:t>
      </w:r>
      <w:proofErr w:type="spellEnd"/>
      <w:r w:rsidRPr="00D006E4">
        <w:rPr>
          <w:sz w:val="28"/>
          <w:szCs w:val="28"/>
          <w:lang w:eastAsia="x-none"/>
        </w:rPr>
        <w:t>.</w:t>
      </w:r>
    </w:p>
    <w:p w14:paraId="2F0F4D03" w14:textId="77777777" w:rsidR="00D006E4" w:rsidRPr="00D006E4" w:rsidRDefault="00D006E4" w:rsidP="00D006E4">
      <w:pPr>
        <w:ind w:firstLine="567"/>
        <w:jc w:val="both"/>
        <w:rPr>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амортизацию в сумме 49,33 </w:t>
      </w:r>
      <w:proofErr w:type="spellStart"/>
      <w:r w:rsidRPr="00D006E4">
        <w:rPr>
          <w:sz w:val="28"/>
          <w:szCs w:val="28"/>
          <w:lang w:eastAsia="x-none"/>
        </w:rPr>
        <w:t>тыс.руб</w:t>
      </w:r>
      <w:proofErr w:type="spellEnd"/>
      <w:r w:rsidRPr="00D006E4">
        <w:rPr>
          <w:sz w:val="28"/>
          <w:szCs w:val="28"/>
          <w:lang w:eastAsia="x-none"/>
        </w:rPr>
        <w:t xml:space="preserve">.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01 за 2018 год. Сумма амортизации в расшифровке отходит с суммой амортизации по Тяжинскому филиалу по счету 44.  На период регулирования сумма амортизационных отчислений принята по предложению организации в размере 49,33 </w:t>
      </w:r>
      <w:proofErr w:type="spellStart"/>
      <w:r w:rsidRPr="00D006E4">
        <w:rPr>
          <w:sz w:val="28"/>
          <w:szCs w:val="28"/>
          <w:lang w:eastAsia="x-none"/>
        </w:rPr>
        <w:t>тыс.руб</w:t>
      </w:r>
      <w:proofErr w:type="spellEnd"/>
      <w:r w:rsidRPr="00D006E4">
        <w:rPr>
          <w:sz w:val="28"/>
          <w:szCs w:val="28"/>
          <w:lang w:eastAsia="x-none"/>
        </w:rPr>
        <w:t>.</w:t>
      </w:r>
    </w:p>
    <w:p w14:paraId="790A3EA8"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42,78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1912B9AE"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Представлены договоры на инкассацию, ведение счета и т.п., а также данные бухгалтерского учета. В состав расходов принимаются: плата за кассовое обслуживание и услуги банков согласно предоставленным подтверждающим документам. На период регулирования предлагаем принять сумму затрат по факту отчетного периода в размере 42,78 </w:t>
      </w:r>
      <w:proofErr w:type="spellStart"/>
      <w:r w:rsidRPr="00D006E4">
        <w:rPr>
          <w:sz w:val="28"/>
          <w:szCs w:val="28"/>
          <w:lang w:eastAsia="x-none"/>
        </w:rPr>
        <w:t>тыс.руб</w:t>
      </w:r>
      <w:proofErr w:type="spellEnd"/>
      <w:r w:rsidRPr="00D006E4">
        <w:rPr>
          <w:sz w:val="28"/>
          <w:szCs w:val="28"/>
          <w:lang w:eastAsia="x-none"/>
        </w:rPr>
        <w:t>.</w:t>
      </w:r>
      <w:r w:rsidRPr="00D006E4">
        <w:rPr>
          <w:bCs/>
          <w:sz w:val="28"/>
          <w:szCs w:val="28"/>
          <w:lang w:eastAsia="x-none"/>
        </w:rPr>
        <w:t xml:space="preserve"> с индексом </w:t>
      </w:r>
      <w:r w:rsidRPr="00D006E4">
        <w:rPr>
          <w:sz w:val="28"/>
          <w:szCs w:val="28"/>
          <w:lang w:val="x-none" w:eastAsia="x-none"/>
        </w:rPr>
        <w:t>Минэкономразвития России</w:t>
      </w:r>
      <w:r w:rsidRPr="00D006E4">
        <w:rPr>
          <w:bCs/>
          <w:sz w:val="28"/>
          <w:szCs w:val="28"/>
          <w:lang w:eastAsia="x-none"/>
        </w:rPr>
        <w:t xml:space="preserve"> 104,6.</w:t>
      </w:r>
    </w:p>
    <w:p w14:paraId="7E6A0B6B"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780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4545057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Согласно бухгалтерской отчетности за 2018 год,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334,6 </w:t>
      </w:r>
      <w:proofErr w:type="spellStart"/>
      <w:r w:rsidRPr="00D006E4">
        <w:rPr>
          <w:sz w:val="28"/>
          <w:szCs w:val="28"/>
          <w:lang w:eastAsia="x-none"/>
        </w:rPr>
        <w:t>тыс.руб</w:t>
      </w:r>
      <w:proofErr w:type="spellEnd"/>
      <w:r w:rsidRPr="00D006E4">
        <w:rPr>
          <w:sz w:val="28"/>
          <w:szCs w:val="28"/>
          <w:lang w:eastAsia="x-none"/>
        </w:rPr>
        <w:t>.</w:t>
      </w:r>
    </w:p>
    <w:p w14:paraId="03EEF71B"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11. Налоги и сборы. </w:t>
      </w:r>
      <w:r w:rsidRPr="00D006E4">
        <w:rPr>
          <w:bCs/>
          <w:sz w:val="28"/>
          <w:szCs w:val="28"/>
          <w:lang w:eastAsia="en-US"/>
        </w:rPr>
        <w:t>ООО «</w:t>
      </w:r>
      <w:proofErr w:type="spellStart"/>
      <w:r w:rsidRPr="00D006E4">
        <w:rPr>
          <w:bCs/>
          <w:sz w:val="28"/>
          <w:szCs w:val="28"/>
          <w:lang w:eastAsia="en-US"/>
        </w:rPr>
        <w:t>Кузбасстопливосбыт</w:t>
      </w:r>
      <w:proofErr w:type="spellEnd"/>
      <w:r w:rsidRPr="00D006E4">
        <w:rPr>
          <w:bCs/>
          <w:sz w:val="28"/>
          <w:szCs w:val="28"/>
          <w:lang w:eastAsia="en-US"/>
        </w:rPr>
        <w:t xml:space="preserve">» </w:t>
      </w:r>
      <w:r w:rsidRPr="00D006E4">
        <w:rPr>
          <w:sz w:val="28"/>
          <w:szCs w:val="28"/>
          <w:lang w:eastAsia="en-US"/>
        </w:rPr>
        <w:t xml:space="preserve">предлагает принять затраты на налоги и сборы в сумме 60,52 </w:t>
      </w:r>
      <w:proofErr w:type="spellStart"/>
      <w:r w:rsidRPr="00D006E4">
        <w:rPr>
          <w:sz w:val="28"/>
          <w:szCs w:val="28"/>
          <w:lang w:eastAsia="en-US"/>
        </w:rPr>
        <w:t>тыс.руб</w:t>
      </w:r>
      <w:proofErr w:type="spellEnd"/>
      <w:r w:rsidRPr="00D006E4">
        <w:rPr>
          <w:sz w:val="28"/>
          <w:szCs w:val="28"/>
          <w:lang w:eastAsia="en-US"/>
        </w:rPr>
        <w:t>.</w:t>
      </w:r>
    </w:p>
    <w:p w14:paraId="018A709F"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По запросу регулирующего органа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налогов на 2018 год. Земельный налог принимается на уровне фактических расходов отчетного периода согласно представленной налоговой декларации с учетом представленных подтверждающих документов размере 40,89 </w:t>
      </w:r>
      <w:proofErr w:type="spellStart"/>
      <w:r w:rsidRPr="00D006E4">
        <w:rPr>
          <w:sz w:val="28"/>
          <w:szCs w:val="28"/>
          <w:lang w:eastAsia="x-none"/>
        </w:rPr>
        <w:t>тыс.руб</w:t>
      </w:r>
      <w:proofErr w:type="spellEnd"/>
      <w:r w:rsidRPr="00D006E4">
        <w:rPr>
          <w:sz w:val="28"/>
          <w:szCs w:val="28"/>
          <w:lang w:eastAsia="x-none"/>
        </w:rPr>
        <w:t xml:space="preserve">.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17,82 </w:t>
      </w:r>
      <w:proofErr w:type="spellStart"/>
      <w:r w:rsidRPr="00D006E4">
        <w:rPr>
          <w:sz w:val="28"/>
          <w:szCs w:val="28"/>
          <w:lang w:eastAsia="x-none"/>
        </w:rPr>
        <w:t>тыс.руб</w:t>
      </w:r>
      <w:proofErr w:type="spellEnd"/>
      <w:r w:rsidRPr="00D006E4">
        <w:rPr>
          <w:sz w:val="28"/>
          <w:szCs w:val="28"/>
          <w:lang w:eastAsia="x-none"/>
        </w:rPr>
        <w:t xml:space="preserve">. По прочим налогам и сборам организацией представлена декларация о плате за негативное воздействие на окружающею среду. Расходы принимаются в пределах норм загрязнения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счету 44 в размере 1,18 </w:t>
      </w:r>
      <w:proofErr w:type="spellStart"/>
      <w:r w:rsidRPr="00D006E4">
        <w:rPr>
          <w:sz w:val="28"/>
          <w:szCs w:val="28"/>
          <w:lang w:eastAsia="x-none"/>
        </w:rPr>
        <w:t>тыс.руб</w:t>
      </w:r>
      <w:proofErr w:type="spellEnd"/>
      <w:r w:rsidRPr="00D006E4">
        <w:rPr>
          <w:sz w:val="28"/>
          <w:szCs w:val="28"/>
          <w:lang w:eastAsia="x-none"/>
        </w:rPr>
        <w:t xml:space="preserve">. Итого сумма налогов и сборов на период регулирования принимается в сумме 59,89 </w:t>
      </w:r>
      <w:proofErr w:type="spellStart"/>
      <w:r w:rsidRPr="00D006E4">
        <w:rPr>
          <w:sz w:val="28"/>
          <w:szCs w:val="28"/>
          <w:lang w:eastAsia="x-none"/>
        </w:rPr>
        <w:t>тыс.руб</w:t>
      </w:r>
      <w:proofErr w:type="spellEnd"/>
      <w:r w:rsidRPr="00D006E4">
        <w:rPr>
          <w:sz w:val="28"/>
          <w:szCs w:val="28"/>
          <w:lang w:eastAsia="x-none"/>
        </w:rPr>
        <w:t>.</w:t>
      </w:r>
    </w:p>
    <w:p w14:paraId="370F44E0"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12. 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12,71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p w14:paraId="5FD2194B" w14:textId="6396DCDA" w:rsidR="00D006E4" w:rsidRPr="00D006E4" w:rsidRDefault="00D006E4" w:rsidP="00D006E4">
      <w:pPr>
        <w:ind w:firstLine="851"/>
        <w:jc w:val="both"/>
        <w:rPr>
          <w:sz w:val="28"/>
          <w:szCs w:val="28"/>
          <w:lang w:eastAsia="x-none"/>
        </w:rPr>
      </w:pPr>
      <w:r w:rsidRPr="00D006E4">
        <w:rPr>
          <w:noProof/>
          <w:lang w:eastAsia="en-US"/>
        </w:rPr>
        <w:lastRenderedPageBreak/>
        <w:drawing>
          <wp:inline distT="0" distB="0" distL="0" distR="0" wp14:anchorId="0F171920" wp14:editId="34600B1B">
            <wp:extent cx="4601210" cy="1342390"/>
            <wp:effectExtent l="0" t="0" r="889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01210" cy="1342390"/>
                    </a:xfrm>
                    <a:prstGeom prst="rect">
                      <a:avLst/>
                    </a:prstGeom>
                    <a:noFill/>
                    <a:ln>
                      <a:noFill/>
                    </a:ln>
                  </pic:spPr>
                </pic:pic>
              </a:graphicData>
            </a:graphic>
          </wp:inline>
        </w:drawing>
      </w:r>
    </w:p>
    <w:p w14:paraId="1A214856" w14:textId="77777777" w:rsidR="00D006E4" w:rsidRPr="00D006E4" w:rsidRDefault="00D006E4" w:rsidP="00D006E4">
      <w:pPr>
        <w:ind w:firstLine="567"/>
        <w:jc w:val="both"/>
        <w:rPr>
          <w:lang w:eastAsia="en-US"/>
        </w:rPr>
      </w:pPr>
      <w:r w:rsidRPr="00D006E4">
        <w:rPr>
          <w:sz w:val="28"/>
          <w:szCs w:val="28"/>
          <w:lang w:eastAsia="x-none"/>
        </w:rPr>
        <w:t xml:space="preserve">Итого общая сумма затрат на переработку и реализацию угля на период регулирования составит 14742,09 </w:t>
      </w:r>
      <w:proofErr w:type="spellStart"/>
      <w:r w:rsidRPr="00D006E4">
        <w:rPr>
          <w:sz w:val="28"/>
          <w:szCs w:val="28"/>
          <w:lang w:eastAsia="x-none"/>
        </w:rPr>
        <w:t>тыс.руб</w:t>
      </w:r>
      <w:proofErr w:type="spellEnd"/>
      <w:r w:rsidRPr="00D006E4">
        <w:rPr>
          <w:sz w:val="28"/>
          <w:szCs w:val="28"/>
          <w:lang w:eastAsia="x-none"/>
        </w:rPr>
        <w:t>.</w:t>
      </w:r>
      <w:r w:rsidRPr="00D006E4">
        <w:rPr>
          <w:lang w:eastAsia="en-US"/>
        </w:rPr>
        <w:t xml:space="preserve"> </w:t>
      </w:r>
    </w:p>
    <w:p w14:paraId="09E0C8E9" w14:textId="77777777" w:rsidR="00D006E4" w:rsidRPr="00D006E4" w:rsidRDefault="00D006E4" w:rsidP="00D006E4">
      <w:pPr>
        <w:ind w:firstLine="567"/>
        <w:jc w:val="both"/>
        <w:rPr>
          <w:sz w:val="28"/>
          <w:szCs w:val="28"/>
          <w:lang w:eastAsia="x-none"/>
        </w:rPr>
      </w:pPr>
      <w:r w:rsidRPr="00D006E4">
        <w:rPr>
          <w:sz w:val="28"/>
          <w:szCs w:val="28"/>
          <w:lang w:eastAsia="x-none"/>
        </w:rPr>
        <w:t>Издержки обращения из расчета на тонну угля 452,68 руб./</w:t>
      </w:r>
      <w:proofErr w:type="spellStart"/>
      <w:r w:rsidRPr="00D006E4">
        <w:rPr>
          <w:sz w:val="28"/>
          <w:szCs w:val="28"/>
          <w:lang w:eastAsia="x-none"/>
        </w:rPr>
        <w:t>тн</w:t>
      </w:r>
      <w:proofErr w:type="spellEnd"/>
      <w:r w:rsidRPr="00D006E4">
        <w:rPr>
          <w:sz w:val="28"/>
          <w:szCs w:val="28"/>
          <w:lang w:eastAsia="x-none"/>
        </w:rPr>
        <w:t xml:space="preserve">. </w:t>
      </w:r>
    </w:p>
    <w:p w14:paraId="0F8858EE" w14:textId="77777777" w:rsidR="00D006E4" w:rsidRPr="00D006E4" w:rsidRDefault="00D006E4" w:rsidP="00D006E4">
      <w:pPr>
        <w:ind w:firstLine="567"/>
        <w:jc w:val="both"/>
        <w:rPr>
          <w:sz w:val="28"/>
          <w:szCs w:val="28"/>
          <w:lang w:eastAsia="x-none"/>
        </w:rPr>
      </w:pPr>
      <w:r w:rsidRPr="00D006E4">
        <w:rPr>
          <w:sz w:val="28"/>
          <w:szCs w:val="28"/>
          <w:lang w:eastAsia="x-none"/>
        </w:rPr>
        <w:t>Расчет представлен в приложении 20.</w:t>
      </w:r>
    </w:p>
    <w:p w14:paraId="7CC86478"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16.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678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2EC350C6"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15FE751A"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652,71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5DDF309F" w14:textId="77777777" w:rsidR="00D006E4" w:rsidRPr="00D006E4" w:rsidRDefault="00D006E4" w:rsidP="00D006E4">
      <w:pPr>
        <w:ind w:firstLine="567"/>
        <w:jc w:val="both"/>
        <w:rPr>
          <w:sz w:val="28"/>
          <w:szCs w:val="28"/>
          <w:lang w:eastAsia="x-none"/>
        </w:rPr>
      </w:pPr>
      <w:r w:rsidRPr="00D006E4">
        <w:rPr>
          <w:sz w:val="28"/>
          <w:szCs w:val="28"/>
          <w:lang w:eastAsia="x-none"/>
        </w:rPr>
        <w:t>Стоимость угля с учетом издержек обращения, провозной платы, НДС предлагаем принять в следующем размере:</w:t>
      </w:r>
    </w:p>
    <w:p w14:paraId="56593D38" w14:textId="77777777" w:rsidR="00D006E4" w:rsidRPr="00D006E4" w:rsidRDefault="00D006E4" w:rsidP="00D006E4">
      <w:pPr>
        <w:ind w:firstLine="567"/>
        <w:jc w:val="both"/>
        <w:rPr>
          <w:sz w:val="28"/>
          <w:szCs w:val="28"/>
          <w:lang w:eastAsia="x-none"/>
        </w:rPr>
      </w:pPr>
      <w:r w:rsidRPr="00D006E4">
        <w:rPr>
          <w:sz w:val="28"/>
          <w:szCs w:val="28"/>
          <w:lang w:eastAsia="x-none"/>
        </w:rPr>
        <w:t>ДР – 2843,27 руб./</w:t>
      </w:r>
      <w:proofErr w:type="spellStart"/>
      <w:r w:rsidRPr="00D006E4">
        <w:rPr>
          <w:sz w:val="28"/>
          <w:szCs w:val="28"/>
          <w:lang w:eastAsia="x-none"/>
        </w:rPr>
        <w:t>тн</w:t>
      </w:r>
      <w:proofErr w:type="spellEnd"/>
      <w:r w:rsidRPr="00D006E4">
        <w:rPr>
          <w:sz w:val="28"/>
          <w:szCs w:val="28"/>
          <w:lang w:eastAsia="x-none"/>
        </w:rPr>
        <w:t>.,</w:t>
      </w:r>
    </w:p>
    <w:p w14:paraId="388E780B" w14:textId="77777777" w:rsidR="00D006E4" w:rsidRPr="00D006E4" w:rsidRDefault="00D006E4" w:rsidP="00D006E4">
      <w:pPr>
        <w:ind w:firstLine="567"/>
        <w:jc w:val="both"/>
        <w:rPr>
          <w:bCs/>
          <w:sz w:val="28"/>
          <w:szCs w:val="28"/>
          <w:lang w:eastAsia="x-none"/>
        </w:rPr>
      </w:pPr>
      <w:r w:rsidRPr="00D006E4">
        <w:rPr>
          <w:bCs/>
          <w:sz w:val="28"/>
          <w:szCs w:val="28"/>
          <w:lang w:eastAsia="x-none"/>
        </w:rPr>
        <w:t>ДО - 3450,47 руб./</w:t>
      </w:r>
      <w:proofErr w:type="spellStart"/>
      <w:r w:rsidRPr="00D006E4">
        <w:rPr>
          <w:bCs/>
          <w:sz w:val="28"/>
          <w:szCs w:val="28"/>
          <w:lang w:eastAsia="x-none"/>
        </w:rPr>
        <w:t>тн</w:t>
      </w:r>
      <w:proofErr w:type="spellEnd"/>
      <w:r w:rsidRPr="00D006E4">
        <w:rPr>
          <w:bCs/>
          <w:sz w:val="28"/>
          <w:szCs w:val="28"/>
          <w:lang w:eastAsia="x-none"/>
        </w:rPr>
        <w:t xml:space="preserve">., </w:t>
      </w:r>
    </w:p>
    <w:p w14:paraId="4CA00AA6"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- 3610,07 руб./</w:t>
      </w:r>
      <w:proofErr w:type="spellStart"/>
      <w:r w:rsidRPr="00D006E4">
        <w:rPr>
          <w:bCs/>
          <w:sz w:val="28"/>
          <w:szCs w:val="28"/>
          <w:lang w:eastAsia="x-none"/>
        </w:rPr>
        <w:t>тн</w:t>
      </w:r>
      <w:proofErr w:type="spellEnd"/>
      <w:r w:rsidRPr="00D006E4">
        <w:rPr>
          <w:bCs/>
          <w:sz w:val="28"/>
          <w:szCs w:val="28"/>
          <w:lang w:eastAsia="x-none"/>
        </w:rPr>
        <w:t>.,</w:t>
      </w:r>
    </w:p>
    <w:p w14:paraId="32C5552D"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- 3558,47 руб./</w:t>
      </w:r>
      <w:proofErr w:type="spellStart"/>
      <w:r w:rsidRPr="00D006E4">
        <w:rPr>
          <w:bCs/>
          <w:sz w:val="28"/>
          <w:szCs w:val="28"/>
          <w:lang w:eastAsia="x-none"/>
        </w:rPr>
        <w:t>тн</w:t>
      </w:r>
      <w:proofErr w:type="spellEnd"/>
      <w:r w:rsidRPr="00D006E4">
        <w:rPr>
          <w:bCs/>
          <w:sz w:val="28"/>
          <w:szCs w:val="28"/>
          <w:lang w:eastAsia="x-none"/>
        </w:rPr>
        <w:t>.</w:t>
      </w:r>
    </w:p>
    <w:p w14:paraId="57617524" w14:textId="77777777" w:rsidR="00D006E4" w:rsidRPr="00D006E4" w:rsidRDefault="00D006E4" w:rsidP="00D006E4">
      <w:pPr>
        <w:ind w:firstLine="708"/>
        <w:jc w:val="both"/>
        <w:rPr>
          <w:lang w:eastAsia="x-none"/>
        </w:rPr>
      </w:pPr>
    </w:p>
    <w:p w14:paraId="50D7BF18" w14:textId="77777777" w:rsidR="00D006E4" w:rsidRPr="00D006E4" w:rsidRDefault="00D006E4" w:rsidP="00D006E4">
      <w:pPr>
        <w:ind w:left="1070"/>
        <w:jc w:val="center"/>
        <w:rPr>
          <w:b/>
          <w:bCs/>
          <w:sz w:val="28"/>
          <w:szCs w:val="28"/>
          <w:lang w:eastAsia="x-none"/>
        </w:rPr>
      </w:pPr>
      <w:proofErr w:type="spellStart"/>
      <w:r w:rsidRPr="00D006E4">
        <w:rPr>
          <w:b/>
          <w:bCs/>
          <w:sz w:val="28"/>
          <w:szCs w:val="28"/>
          <w:lang w:eastAsia="x-none"/>
        </w:rPr>
        <w:t>Яшкинский</w:t>
      </w:r>
      <w:proofErr w:type="spellEnd"/>
      <w:r w:rsidRPr="00D006E4">
        <w:rPr>
          <w:b/>
          <w:bCs/>
          <w:sz w:val="28"/>
          <w:szCs w:val="28"/>
          <w:lang w:eastAsia="x-none"/>
        </w:rPr>
        <w:t xml:space="preserve"> филиал</w:t>
      </w:r>
    </w:p>
    <w:p w14:paraId="7FCACD76" w14:textId="77777777" w:rsidR="00D006E4" w:rsidRPr="00D006E4" w:rsidRDefault="00D006E4" w:rsidP="00D006E4">
      <w:pPr>
        <w:ind w:left="1070"/>
        <w:jc w:val="center"/>
        <w:rPr>
          <w:b/>
          <w:bCs/>
          <w:color w:val="FF0000"/>
          <w:sz w:val="28"/>
          <w:szCs w:val="28"/>
          <w:lang w:eastAsia="x-none"/>
        </w:rPr>
      </w:pPr>
    </w:p>
    <w:p w14:paraId="22392E97" w14:textId="77777777" w:rsidR="00D006E4" w:rsidRPr="00D006E4" w:rsidRDefault="00D006E4" w:rsidP="00D006E4">
      <w:pPr>
        <w:ind w:firstLine="567"/>
        <w:jc w:val="both"/>
        <w:rPr>
          <w:bCs/>
          <w:sz w:val="28"/>
          <w:szCs w:val="28"/>
          <w:lang w:eastAsia="x-none"/>
        </w:rPr>
      </w:pPr>
      <w:proofErr w:type="spellStart"/>
      <w:r w:rsidRPr="00D006E4">
        <w:rPr>
          <w:bCs/>
          <w:sz w:val="28"/>
          <w:szCs w:val="28"/>
          <w:lang w:eastAsia="x-none"/>
        </w:rPr>
        <w:t>Яшкинский</w:t>
      </w:r>
      <w:proofErr w:type="spellEnd"/>
      <w:r w:rsidRPr="00D006E4">
        <w:rPr>
          <w:bCs/>
          <w:sz w:val="28"/>
          <w:szCs w:val="28"/>
          <w:lang w:eastAsia="x-none"/>
        </w:rPr>
        <w:t xml:space="preserve"> филиал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обеспечивает углем население </w:t>
      </w:r>
      <w:proofErr w:type="spellStart"/>
      <w:r w:rsidRPr="00D006E4">
        <w:rPr>
          <w:bCs/>
          <w:sz w:val="28"/>
          <w:szCs w:val="28"/>
          <w:lang w:eastAsia="x-none"/>
        </w:rPr>
        <w:t>Яшкинского</w:t>
      </w:r>
      <w:proofErr w:type="spellEnd"/>
      <w:r w:rsidRPr="00D006E4">
        <w:rPr>
          <w:bCs/>
          <w:sz w:val="28"/>
          <w:szCs w:val="28"/>
          <w:lang w:eastAsia="x-none"/>
        </w:rPr>
        <w:t xml:space="preserve"> муниципального района.</w:t>
      </w:r>
    </w:p>
    <w:p w14:paraId="06BD211D" w14:textId="77777777" w:rsidR="00D006E4" w:rsidRPr="00D006E4" w:rsidRDefault="00D006E4" w:rsidP="00D006E4">
      <w:pPr>
        <w:ind w:firstLine="567"/>
        <w:jc w:val="both"/>
        <w:rPr>
          <w:bCs/>
          <w:sz w:val="28"/>
          <w:szCs w:val="28"/>
          <w:lang w:eastAsia="x-none"/>
        </w:rPr>
      </w:pPr>
      <w:r w:rsidRPr="00D006E4">
        <w:rPr>
          <w:bCs/>
          <w:sz w:val="28"/>
          <w:szCs w:val="28"/>
          <w:lang w:eastAsia="x-none"/>
        </w:rPr>
        <w:t>Марки отпускаемого угля: ДР, ДО, ДПКО, ДПК.</w:t>
      </w:r>
    </w:p>
    <w:p w14:paraId="20AC093D" w14:textId="77777777" w:rsidR="00D006E4" w:rsidRPr="00D006E4" w:rsidRDefault="00D006E4" w:rsidP="00D006E4">
      <w:pPr>
        <w:ind w:firstLine="567"/>
        <w:jc w:val="both"/>
        <w:rPr>
          <w:bCs/>
          <w:sz w:val="28"/>
          <w:szCs w:val="28"/>
          <w:lang w:eastAsia="x-none"/>
        </w:rPr>
      </w:pPr>
      <w:r w:rsidRPr="00D006E4">
        <w:rPr>
          <w:bCs/>
          <w:sz w:val="28"/>
          <w:szCs w:val="28"/>
          <w:lang w:eastAsia="x-none"/>
        </w:rPr>
        <w:t>Поставщик угля: ПАО «КТК».</w:t>
      </w:r>
    </w:p>
    <w:p w14:paraId="02EB2961" w14:textId="77777777" w:rsidR="00D006E4" w:rsidRPr="00D006E4" w:rsidRDefault="00D006E4" w:rsidP="00D006E4">
      <w:pPr>
        <w:ind w:firstLine="851"/>
        <w:jc w:val="both"/>
        <w:rPr>
          <w:bCs/>
          <w:sz w:val="28"/>
          <w:szCs w:val="28"/>
          <w:lang w:val="x-none" w:eastAsia="x-none"/>
        </w:rPr>
      </w:pPr>
      <w:r w:rsidRPr="00D006E4">
        <w:rPr>
          <w:bCs/>
          <w:sz w:val="28"/>
          <w:szCs w:val="28"/>
          <w:lang w:eastAsia="x-none"/>
        </w:rPr>
        <w:t>Согласно расшифровкам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ПАО «КТК» </w:t>
      </w:r>
      <w:bookmarkStart w:id="47" w:name="_Hlk13053919"/>
      <w:r w:rsidRPr="00D006E4">
        <w:rPr>
          <w:bCs/>
          <w:sz w:val="28"/>
          <w:szCs w:val="28"/>
          <w:lang w:eastAsia="x-none"/>
        </w:rPr>
        <w:t>поставляет уголь марки ДР по цене 1264 руб./</w:t>
      </w:r>
      <w:proofErr w:type="spellStart"/>
      <w:r w:rsidRPr="00D006E4">
        <w:rPr>
          <w:bCs/>
          <w:sz w:val="28"/>
          <w:szCs w:val="28"/>
          <w:lang w:eastAsia="x-none"/>
        </w:rPr>
        <w:t>тн</w:t>
      </w:r>
      <w:proofErr w:type="spellEnd"/>
      <w:r w:rsidRPr="00D006E4">
        <w:rPr>
          <w:bCs/>
          <w:sz w:val="28"/>
          <w:szCs w:val="28"/>
          <w:lang w:eastAsia="x-none"/>
        </w:rPr>
        <w:t>, ДО по цене 1770 руб./</w:t>
      </w:r>
      <w:proofErr w:type="spellStart"/>
      <w:r w:rsidRPr="00D006E4">
        <w:rPr>
          <w:bCs/>
          <w:sz w:val="28"/>
          <w:szCs w:val="28"/>
          <w:lang w:eastAsia="x-none"/>
        </w:rPr>
        <w:t>тн</w:t>
      </w:r>
      <w:proofErr w:type="spellEnd"/>
      <w:r w:rsidRPr="00D006E4">
        <w:rPr>
          <w:bCs/>
          <w:sz w:val="28"/>
          <w:szCs w:val="28"/>
          <w:lang w:eastAsia="x-none"/>
        </w:rPr>
        <w:t>, ДПК по цене 1903 руб./</w:t>
      </w:r>
      <w:proofErr w:type="spellStart"/>
      <w:r w:rsidRPr="00D006E4">
        <w:rPr>
          <w:bCs/>
          <w:sz w:val="28"/>
          <w:szCs w:val="28"/>
          <w:lang w:eastAsia="x-none"/>
        </w:rPr>
        <w:t>тн</w:t>
      </w:r>
      <w:proofErr w:type="spellEnd"/>
      <w:r w:rsidRPr="00D006E4">
        <w:rPr>
          <w:bCs/>
          <w:sz w:val="28"/>
          <w:szCs w:val="28"/>
          <w:lang w:eastAsia="x-none"/>
        </w:rPr>
        <w:t>, ДПКО по цене 1860,руб./</w:t>
      </w:r>
      <w:proofErr w:type="spellStart"/>
      <w:r w:rsidRPr="00D006E4">
        <w:rPr>
          <w:bCs/>
          <w:sz w:val="28"/>
          <w:szCs w:val="28"/>
          <w:lang w:eastAsia="x-none"/>
        </w:rPr>
        <w:t>тн</w:t>
      </w:r>
      <w:proofErr w:type="spellEnd"/>
      <w:r w:rsidRPr="00D006E4">
        <w:rPr>
          <w:bCs/>
          <w:sz w:val="28"/>
          <w:szCs w:val="28"/>
          <w:lang w:eastAsia="x-none"/>
        </w:rPr>
        <w:t>.</w:t>
      </w:r>
      <w:r w:rsidRPr="00D006E4">
        <w:rPr>
          <w:bCs/>
          <w:sz w:val="28"/>
          <w:szCs w:val="28"/>
          <w:lang w:val="x-none" w:eastAsia="x-none"/>
        </w:rPr>
        <w:t xml:space="preserve"> Цены угля указаны без НДС.</w:t>
      </w:r>
    </w:p>
    <w:p w14:paraId="129F14E8" w14:textId="77777777" w:rsidR="00D006E4" w:rsidRPr="00D006E4" w:rsidRDefault="00D006E4" w:rsidP="00D006E4">
      <w:pPr>
        <w:ind w:firstLine="851"/>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также представлены коммерческие  предложения других поставщиков угля: АО «Русский уголь»: цена ДР 1340 руб./</w:t>
      </w:r>
      <w:proofErr w:type="spellStart"/>
      <w:r w:rsidRPr="00D006E4">
        <w:rPr>
          <w:bCs/>
          <w:sz w:val="28"/>
          <w:szCs w:val="28"/>
          <w:lang w:eastAsia="x-none"/>
        </w:rPr>
        <w:t>тн</w:t>
      </w:r>
      <w:proofErr w:type="spellEnd"/>
      <w:r w:rsidRPr="00D006E4">
        <w:rPr>
          <w:bCs/>
          <w:sz w:val="28"/>
          <w:szCs w:val="28"/>
          <w:lang w:eastAsia="x-none"/>
        </w:rPr>
        <w:t>, ДО, ДПКО, ДПК – 1980 руб./</w:t>
      </w:r>
      <w:proofErr w:type="spellStart"/>
      <w:r w:rsidRPr="00D006E4">
        <w:rPr>
          <w:bCs/>
          <w:sz w:val="28"/>
          <w:szCs w:val="28"/>
          <w:lang w:eastAsia="x-none"/>
        </w:rPr>
        <w:t>тн</w:t>
      </w:r>
      <w:proofErr w:type="spellEnd"/>
      <w:r w:rsidRPr="00D006E4">
        <w:rPr>
          <w:bCs/>
          <w:sz w:val="28"/>
          <w:szCs w:val="28"/>
          <w:lang w:eastAsia="x-none"/>
        </w:rPr>
        <w:t>; ООО «</w:t>
      </w:r>
      <w:proofErr w:type="spellStart"/>
      <w:r w:rsidRPr="00D006E4">
        <w:rPr>
          <w:bCs/>
          <w:sz w:val="28"/>
          <w:szCs w:val="28"/>
          <w:lang w:eastAsia="x-none"/>
        </w:rPr>
        <w:t>Белкомерц</w:t>
      </w:r>
      <w:proofErr w:type="spellEnd"/>
      <w:r w:rsidRPr="00D006E4">
        <w:rPr>
          <w:bCs/>
          <w:sz w:val="28"/>
          <w:szCs w:val="28"/>
          <w:lang w:eastAsia="x-none"/>
        </w:rPr>
        <w:t xml:space="preserve">»: цена ДР 1280 </w:t>
      </w:r>
      <w:r w:rsidRPr="00D006E4">
        <w:rPr>
          <w:bCs/>
          <w:sz w:val="28"/>
          <w:szCs w:val="28"/>
          <w:lang w:eastAsia="x-none"/>
        </w:rPr>
        <w:lastRenderedPageBreak/>
        <w:t>руб./</w:t>
      </w:r>
      <w:proofErr w:type="spellStart"/>
      <w:r w:rsidRPr="00D006E4">
        <w:rPr>
          <w:bCs/>
          <w:sz w:val="28"/>
          <w:szCs w:val="28"/>
          <w:lang w:eastAsia="x-none"/>
        </w:rPr>
        <w:t>тн</w:t>
      </w:r>
      <w:proofErr w:type="spellEnd"/>
      <w:r w:rsidRPr="00D006E4">
        <w:rPr>
          <w:bCs/>
          <w:sz w:val="28"/>
          <w:szCs w:val="28"/>
          <w:lang w:eastAsia="x-none"/>
        </w:rPr>
        <w:t>, ДО, ДПКО, ДПК – 1940 руб./</w:t>
      </w:r>
      <w:proofErr w:type="spellStart"/>
      <w:r w:rsidRPr="00D006E4">
        <w:rPr>
          <w:bCs/>
          <w:sz w:val="28"/>
          <w:szCs w:val="28"/>
          <w:lang w:eastAsia="x-none"/>
        </w:rPr>
        <w:t>тн</w:t>
      </w:r>
      <w:proofErr w:type="spellEnd"/>
      <w:r w:rsidRPr="00D006E4">
        <w:rPr>
          <w:bCs/>
          <w:sz w:val="28"/>
          <w:szCs w:val="28"/>
          <w:lang w:eastAsia="x-none"/>
        </w:rPr>
        <w:t>. Стоимость угля по договорам ОАО ПАО «КТК» находится в рамках среднерыночной.</w:t>
      </w:r>
    </w:p>
    <w:bookmarkEnd w:id="47"/>
    <w:p w14:paraId="7BF1B144"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Объем переработки угля по факту отчетного периода составил 76087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24875 </w:t>
      </w:r>
      <w:proofErr w:type="spellStart"/>
      <w:r w:rsidRPr="00D006E4">
        <w:rPr>
          <w:bCs/>
          <w:sz w:val="28"/>
          <w:szCs w:val="28"/>
          <w:lang w:eastAsia="x-none"/>
        </w:rPr>
        <w:t>тн</w:t>
      </w:r>
      <w:proofErr w:type="spellEnd"/>
      <w:r w:rsidRPr="00D006E4">
        <w:rPr>
          <w:bCs/>
          <w:sz w:val="28"/>
          <w:szCs w:val="28"/>
          <w:lang w:eastAsia="x-none"/>
        </w:rPr>
        <w:t xml:space="preserve">, на период регулирования организация предлагает принять объем переработки угля в 76087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населению 24875 </w:t>
      </w:r>
      <w:proofErr w:type="spellStart"/>
      <w:r w:rsidRPr="00D006E4">
        <w:rPr>
          <w:bCs/>
          <w:sz w:val="28"/>
          <w:szCs w:val="28"/>
          <w:lang w:eastAsia="x-none"/>
        </w:rPr>
        <w:t>тн</w:t>
      </w:r>
      <w:proofErr w:type="spellEnd"/>
      <w:r w:rsidRPr="00D006E4">
        <w:rPr>
          <w:bCs/>
          <w:sz w:val="28"/>
          <w:szCs w:val="28"/>
          <w:lang w:eastAsia="x-none"/>
        </w:rPr>
        <w:t xml:space="preserve">. </w:t>
      </w:r>
    </w:p>
    <w:p w14:paraId="022A7C4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 считает обоснованным принять объемы в размере 76087 </w:t>
      </w:r>
      <w:proofErr w:type="spellStart"/>
      <w:r w:rsidRPr="00D006E4">
        <w:rPr>
          <w:bCs/>
          <w:sz w:val="28"/>
          <w:szCs w:val="28"/>
          <w:lang w:eastAsia="x-none"/>
        </w:rPr>
        <w:t>тн</w:t>
      </w:r>
      <w:proofErr w:type="spellEnd"/>
      <w:r w:rsidRPr="00D006E4">
        <w:rPr>
          <w:bCs/>
          <w:sz w:val="28"/>
          <w:szCs w:val="28"/>
          <w:lang w:eastAsia="x-none"/>
        </w:rPr>
        <w:t xml:space="preserve">, в том числе население 24875 </w:t>
      </w:r>
      <w:proofErr w:type="spellStart"/>
      <w:r w:rsidRPr="00D006E4">
        <w:rPr>
          <w:bCs/>
          <w:sz w:val="28"/>
          <w:szCs w:val="28"/>
          <w:lang w:eastAsia="x-none"/>
        </w:rPr>
        <w:t>тн</w:t>
      </w:r>
      <w:proofErr w:type="spellEnd"/>
      <w:r w:rsidRPr="00D006E4">
        <w:rPr>
          <w:bCs/>
          <w:sz w:val="28"/>
          <w:szCs w:val="28"/>
          <w:lang w:eastAsia="x-none"/>
        </w:rPr>
        <w:t xml:space="preserve"> - по факту отчетного периода. </w:t>
      </w:r>
    </w:p>
    <w:p w14:paraId="32EDC1E0"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реализацию и переработку угля в размере 14352,95 </w:t>
      </w:r>
      <w:proofErr w:type="spellStart"/>
      <w:r w:rsidRPr="00D006E4">
        <w:rPr>
          <w:bCs/>
          <w:sz w:val="28"/>
          <w:szCs w:val="28"/>
          <w:lang w:eastAsia="x-none"/>
        </w:rPr>
        <w:t>тыс.руб</w:t>
      </w:r>
      <w:proofErr w:type="spellEnd"/>
      <w:r w:rsidRPr="00D006E4">
        <w:rPr>
          <w:bCs/>
          <w:sz w:val="28"/>
          <w:szCs w:val="28"/>
          <w:lang w:eastAsia="x-none"/>
        </w:rPr>
        <w:t>.</w:t>
      </w:r>
      <w:r w:rsidRPr="00D006E4">
        <w:rPr>
          <w:bCs/>
          <w:color w:val="FF0000"/>
          <w:szCs w:val="28"/>
          <w:lang w:eastAsia="en-US"/>
        </w:rPr>
        <w:t xml:space="preserve"> </w:t>
      </w:r>
      <w:r w:rsidRPr="00D006E4">
        <w:rPr>
          <w:bCs/>
          <w:sz w:val="28"/>
          <w:szCs w:val="28"/>
          <w:lang w:eastAsia="x-none"/>
        </w:rPr>
        <w:t>Издержки обращения в расчёте на 1 тонну угля составят 188,64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21.</w:t>
      </w:r>
    </w:p>
    <w:p w14:paraId="6633764E"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5F4E8D90" w14:textId="77777777" w:rsidR="00D006E4" w:rsidRPr="00D006E4" w:rsidRDefault="00D006E4" w:rsidP="00D006E4">
      <w:pPr>
        <w:ind w:firstLine="567"/>
        <w:jc w:val="both"/>
        <w:rPr>
          <w:bCs/>
          <w:sz w:val="28"/>
          <w:szCs w:val="28"/>
          <w:lang w:eastAsia="x-none"/>
        </w:rPr>
      </w:pPr>
      <w:r w:rsidRPr="00D006E4">
        <w:rPr>
          <w:bCs/>
          <w:sz w:val="28"/>
          <w:szCs w:val="28"/>
          <w:lang w:eastAsia="x-none"/>
        </w:rPr>
        <w:t>1. Затраты на оплату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3572,47 </w:t>
      </w:r>
      <w:proofErr w:type="spellStart"/>
      <w:r w:rsidRPr="00D006E4">
        <w:rPr>
          <w:bCs/>
          <w:sz w:val="28"/>
          <w:szCs w:val="28"/>
          <w:lang w:eastAsia="x-none"/>
        </w:rPr>
        <w:t>тыс.руб</w:t>
      </w:r>
      <w:proofErr w:type="spellEnd"/>
      <w:r w:rsidRPr="00D006E4">
        <w:rPr>
          <w:bCs/>
          <w:sz w:val="28"/>
          <w:szCs w:val="28"/>
          <w:lang w:eastAsia="x-none"/>
        </w:rPr>
        <w:t>. По запросу РЭК КО организацией не представлена расшифровка расходов на оплату труда за отчетный период и на период регулирования, не представлено штатное расписание за отчетный период регулирования.</w:t>
      </w:r>
    </w:p>
    <w:p w14:paraId="6399B77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Фонд оплаты труда в размере 3572,47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среднемесячную заработную плату работников в размере 27823 руб. и численность в количестве 10,7 чел. предлагаем принять согласно штатному расписанию с 01.03.2019. </w:t>
      </w:r>
    </w:p>
    <w:p w14:paraId="1B20F8A6"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5AEFC1A8"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3AE54391" w14:textId="77777777" w:rsidR="00D006E4" w:rsidRPr="00D006E4" w:rsidRDefault="00D006E4" w:rsidP="00D006E4">
      <w:pPr>
        <w:ind w:left="-142" w:firstLine="709"/>
        <w:jc w:val="both"/>
        <w:rPr>
          <w:bCs/>
          <w:sz w:val="28"/>
          <w:szCs w:val="28"/>
          <w:lang w:eastAsia="x-none"/>
        </w:rPr>
      </w:pPr>
      <w:r w:rsidRPr="00D006E4">
        <w:rPr>
          <w:bCs/>
          <w:sz w:val="28"/>
          <w:szCs w:val="28"/>
          <w:lang w:eastAsia="x-none"/>
        </w:rPr>
        <w:t>2. Налоги и сборы с фонда оплаты труда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1078,89 </w:t>
      </w:r>
      <w:proofErr w:type="spellStart"/>
      <w:r w:rsidRPr="00D006E4">
        <w:rPr>
          <w:bCs/>
          <w:sz w:val="28"/>
          <w:szCs w:val="28"/>
          <w:lang w:eastAsia="x-none"/>
        </w:rPr>
        <w:t>тыс.руб</w:t>
      </w:r>
      <w:proofErr w:type="spellEnd"/>
      <w:r w:rsidRPr="00D006E4">
        <w:rPr>
          <w:bCs/>
          <w:sz w:val="28"/>
          <w:szCs w:val="28"/>
          <w:lang w:eastAsia="x-none"/>
        </w:rPr>
        <w:t>.</w:t>
      </w:r>
    </w:p>
    <w:p w14:paraId="085DDCFC" w14:textId="77777777" w:rsidR="00D006E4" w:rsidRPr="00D006E4" w:rsidRDefault="00D006E4" w:rsidP="00D006E4">
      <w:pPr>
        <w:ind w:left="-142" w:firstLine="709"/>
        <w:jc w:val="both"/>
        <w:rPr>
          <w:bCs/>
          <w:sz w:val="28"/>
          <w:szCs w:val="28"/>
          <w:lang w:eastAsia="x-none"/>
        </w:rPr>
      </w:pPr>
      <w:r w:rsidRPr="00D006E4">
        <w:rPr>
          <w:bCs/>
          <w:sz w:val="28"/>
          <w:szCs w:val="28"/>
          <w:lang w:eastAsia="x-none"/>
        </w:rPr>
        <w:t xml:space="preserve">Статья определена в соответствии с действующим законодательством   и принимается в сумме 1078,89 </w:t>
      </w:r>
      <w:proofErr w:type="spellStart"/>
      <w:r w:rsidRPr="00D006E4">
        <w:rPr>
          <w:bCs/>
          <w:sz w:val="28"/>
          <w:szCs w:val="28"/>
          <w:lang w:eastAsia="x-none"/>
        </w:rPr>
        <w:t>тыс.руб</w:t>
      </w:r>
      <w:proofErr w:type="spellEnd"/>
      <w:r w:rsidRPr="00D006E4">
        <w:rPr>
          <w:bCs/>
          <w:sz w:val="28"/>
          <w:szCs w:val="28"/>
          <w:lang w:eastAsia="x-none"/>
        </w:rPr>
        <w:t>. (30,2%).</w:t>
      </w:r>
    </w:p>
    <w:p w14:paraId="13F351B8" w14:textId="77777777" w:rsidR="00D006E4" w:rsidRPr="00D006E4" w:rsidRDefault="00D006E4" w:rsidP="00D006E4">
      <w:pPr>
        <w:ind w:firstLine="567"/>
        <w:jc w:val="both"/>
        <w:rPr>
          <w:sz w:val="28"/>
          <w:szCs w:val="28"/>
          <w:lang w:eastAsia="x-none"/>
        </w:rPr>
      </w:pPr>
      <w:r w:rsidRPr="00D006E4">
        <w:rPr>
          <w:bCs/>
          <w:sz w:val="28"/>
          <w:szCs w:val="28"/>
          <w:lang w:eastAsia="x-none"/>
        </w:rPr>
        <w:t>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топливо и горюче-смазочные материалы в сумме 873,8 </w:t>
      </w:r>
      <w:proofErr w:type="spellStart"/>
      <w:r w:rsidRPr="00D006E4">
        <w:rPr>
          <w:sz w:val="28"/>
          <w:szCs w:val="28"/>
          <w:lang w:eastAsia="x-none"/>
        </w:rPr>
        <w:t>тыс.руб</w:t>
      </w:r>
      <w:proofErr w:type="spellEnd"/>
      <w:r w:rsidRPr="00D006E4">
        <w:rPr>
          <w:sz w:val="28"/>
          <w:szCs w:val="28"/>
          <w:lang w:eastAsia="x-none"/>
        </w:rPr>
        <w:t xml:space="preserve">. </w:t>
      </w:r>
    </w:p>
    <w:p w14:paraId="7892ACB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расчет средних цен на дизельное топливо за 2018 год и январь-май 2019 г., согласно которым рост цен на дизельное топливо составил 109,4 в среднем по предприятию. По пояснению организации, в структуре расходов на ГСМ преобладающую долю занимает дизельное топливо. Расходы принимаются по подтвержденному факту </w:t>
      </w:r>
      <w:r w:rsidRPr="00D006E4">
        <w:rPr>
          <w:sz w:val="28"/>
          <w:szCs w:val="28"/>
          <w:lang w:eastAsia="x-none"/>
        </w:rPr>
        <w:lastRenderedPageBreak/>
        <w:t xml:space="preserve">отчетного периода с индексом роста цен на топливо 109,4 с учетом изменения объемов переработки угля в плановом периоде в размере 873,8 </w:t>
      </w:r>
      <w:proofErr w:type="spellStart"/>
      <w:r w:rsidRPr="00D006E4">
        <w:rPr>
          <w:sz w:val="28"/>
          <w:szCs w:val="28"/>
          <w:lang w:eastAsia="x-none"/>
        </w:rPr>
        <w:t>тыс.руб</w:t>
      </w:r>
      <w:proofErr w:type="spellEnd"/>
      <w:r w:rsidRPr="00D006E4">
        <w:rPr>
          <w:sz w:val="28"/>
          <w:szCs w:val="28"/>
          <w:lang w:eastAsia="x-none"/>
        </w:rPr>
        <w:t>.</w:t>
      </w:r>
    </w:p>
    <w:p w14:paraId="2DF92DD8" w14:textId="77777777" w:rsidR="00D006E4" w:rsidRPr="00D006E4" w:rsidRDefault="00D006E4" w:rsidP="00D006E4">
      <w:pPr>
        <w:ind w:firstLine="567"/>
        <w:jc w:val="both"/>
        <w:rPr>
          <w:sz w:val="28"/>
          <w:szCs w:val="28"/>
          <w:lang w:eastAsia="x-none"/>
        </w:rPr>
      </w:pPr>
      <w:r w:rsidRPr="00D006E4">
        <w:rPr>
          <w:sz w:val="28"/>
          <w:szCs w:val="28"/>
          <w:lang w:eastAsia="x-none"/>
        </w:rPr>
        <w:t>4. Транспортные расходы предлагаются ООО «</w:t>
      </w:r>
      <w:proofErr w:type="spellStart"/>
      <w:r w:rsidRPr="00D006E4">
        <w:rPr>
          <w:sz w:val="28"/>
          <w:szCs w:val="28"/>
          <w:lang w:eastAsia="x-none"/>
        </w:rPr>
        <w:t>Кузбасстопливосбыт</w:t>
      </w:r>
      <w:proofErr w:type="spellEnd"/>
      <w:r w:rsidRPr="00D006E4">
        <w:rPr>
          <w:sz w:val="28"/>
          <w:szCs w:val="28"/>
          <w:lang w:eastAsia="x-none"/>
        </w:rPr>
        <w:t>» в размере 1112,87 тыс. руб.</w:t>
      </w:r>
    </w:p>
    <w:p w14:paraId="4B607C0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данные бухгалтерского учета: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w:t>
      </w:r>
    </w:p>
    <w:p w14:paraId="4F82FA1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Фактические расходы по данным организации за отчетный период составили 11070,07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в сумме 983,285 </w:t>
      </w:r>
      <w:proofErr w:type="spellStart"/>
      <w:r w:rsidRPr="00D006E4">
        <w:rPr>
          <w:sz w:val="28"/>
          <w:szCs w:val="28"/>
          <w:lang w:eastAsia="x-none"/>
        </w:rPr>
        <w:t>тыс.руб</w:t>
      </w:r>
      <w:proofErr w:type="spellEnd"/>
      <w:r w:rsidRPr="00D006E4">
        <w:rPr>
          <w:sz w:val="28"/>
          <w:szCs w:val="28"/>
          <w:lang w:eastAsia="x-none"/>
        </w:rPr>
        <w:t xml:space="preserve">. подтверждены счет-фактурами. </w:t>
      </w:r>
    </w:p>
    <w:p w14:paraId="6EC17DF3"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Расшифровки суммы расходов на период регулирования в материалах тарифного дела не представлено. Расходы принимаются на уровне подтвержденного факта отчетного периода в соответствии с предоставленными подтверждающими документами с индексацией регулируемых тарифов на железнодорожные перевозки грузов в регулируемом секторе по прогнозу социально-экономического развития Минэкономразвития России 4% в сумме 1022,62 </w:t>
      </w:r>
      <w:proofErr w:type="spellStart"/>
      <w:r w:rsidRPr="00D006E4">
        <w:rPr>
          <w:sz w:val="28"/>
          <w:szCs w:val="28"/>
          <w:lang w:eastAsia="x-none"/>
        </w:rPr>
        <w:t>тыс.руб</w:t>
      </w:r>
      <w:proofErr w:type="spellEnd"/>
      <w:r w:rsidRPr="00D006E4">
        <w:rPr>
          <w:sz w:val="28"/>
          <w:szCs w:val="28"/>
          <w:lang w:eastAsia="x-none"/>
        </w:rPr>
        <w:t>.</w:t>
      </w:r>
    </w:p>
    <w:p w14:paraId="1009D090" w14:textId="77777777" w:rsidR="00D006E4" w:rsidRPr="00D006E4" w:rsidRDefault="00D006E4" w:rsidP="00D006E4">
      <w:pPr>
        <w:ind w:firstLine="567"/>
        <w:jc w:val="both"/>
        <w:rPr>
          <w:sz w:val="28"/>
          <w:szCs w:val="28"/>
          <w:lang w:eastAsia="x-none"/>
        </w:rPr>
      </w:pPr>
      <w:r w:rsidRPr="00D006E4">
        <w:rPr>
          <w:sz w:val="28"/>
          <w:szCs w:val="28"/>
          <w:lang w:eastAsia="x-none"/>
        </w:rPr>
        <w:t>5.</w:t>
      </w:r>
      <w:r w:rsidRPr="00D006E4">
        <w:rPr>
          <w:bCs/>
          <w:sz w:val="28"/>
          <w:szCs w:val="28"/>
          <w:lang w:eastAsia="en-US"/>
        </w:rPr>
        <w:t xml:space="preserve"> Затраты на аренду </w:t>
      </w:r>
      <w:r w:rsidRPr="00D006E4">
        <w:rPr>
          <w:sz w:val="28"/>
          <w:szCs w:val="28"/>
          <w:lang w:eastAsia="x-none"/>
        </w:rPr>
        <w:t>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7,0 </w:t>
      </w:r>
      <w:proofErr w:type="spellStart"/>
      <w:r w:rsidRPr="00D006E4">
        <w:rPr>
          <w:sz w:val="28"/>
          <w:szCs w:val="28"/>
          <w:lang w:eastAsia="x-none"/>
        </w:rPr>
        <w:t>тыс.руб</w:t>
      </w:r>
      <w:proofErr w:type="spellEnd"/>
      <w:r w:rsidRPr="00D006E4">
        <w:rPr>
          <w:sz w:val="28"/>
          <w:szCs w:val="28"/>
          <w:lang w:eastAsia="x-none"/>
        </w:rPr>
        <w:t>. В подтверждение затрат п</w:t>
      </w:r>
      <w:r w:rsidRPr="00D006E4">
        <w:rPr>
          <w:sz w:val="28"/>
          <w:szCs w:val="28"/>
          <w:lang w:eastAsia="en-US"/>
        </w:rPr>
        <w:t xml:space="preserve">редоставлен договор аренды земельного участка с автоматической пролонгацией. Расходы принимаются согласно договору в размере 7,0 </w:t>
      </w:r>
      <w:proofErr w:type="spellStart"/>
      <w:r w:rsidRPr="00D006E4">
        <w:rPr>
          <w:sz w:val="28"/>
          <w:szCs w:val="28"/>
          <w:lang w:eastAsia="en-US"/>
        </w:rPr>
        <w:t>тыс.руб</w:t>
      </w:r>
      <w:proofErr w:type="spellEnd"/>
      <w:r w:rsidRPr="00D006E4">
        <w:rPr>
          <w:sz w:val="28"/>
          <w:szCs w:val="28"/>
          <w:lang w:eastAsia="en-US"/>
        </w:rPr>
        <w:t>.</w:t>
      </w:r>
    </w:p>
    <w:p w14:paraId="6392CC66" w14:textId="77777777" w:rsidR="00D006E4" w:rsidRPr="00D006E4" w:rsidRDefault="00D006E4" w:rsidP="00D006E4">
      <w:pPr>
        <w:ind w:firstLine="567"/>
        <w:jc w:val="both"/>
        <w:rPr>
          <w:sz w:val="28"/>
          <w:szCs w:val="28"/>
          <w:lang w:eastAsia="x-none"/>
        </w:rPr>
      </w:pPr>
      <w:r w:rsidRPr="00D006E4">
        <w:rPr>
          <w:bCs/>
          <w:sz w:val="28"/>
          <w:szCs w:val="28"/>
          <w:lang w:eastAsia="x-none"/>
        </w:rPr>
        <w:t>6.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материальные расходы в сумме 157,22 </w:t>
      </w:r>
      <w:proofErr w:type="spellStart"/>
      <w:r w:rsidRPr="00D006E4">
        <w:rPr>
          <w:sz w:val="28"/>
          <w:szCs w:val="28"/>
          <w:lang w:eastAsia="x-none"/>
        </w:rPr>
        <w:t>тыс.руб</w:t>
      </w:r>
      <w:proofErr w:type="spellEnd"/>
      <w:r w:rsidRPr="00D006E4">
        <w:rPr>
          <w:sz w:val="28"/>
          <w:szCs w:val="28"/>
          <w:lang w:eastAsia="x-none"/>
        </w:rPr>
        <w:t>. Расшифровки на период регулирования не представлено.</w:t>
      </w:r>
    </w:p>
    <w:p w14:paraId="11B845B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w:t>
      </w:r>
    </w:p>
    <w:p w14:paraId="65573D18" w14:textId="77777777" w:rsidR="00D006E4" w:rsidRPr="00D006E4" w:rsidRDefault="00D006E4" w:rsidP="00D006E4">
      <w:pPr>
        <w:ind w:firstLine="567"/>
        <w:jc w:val="both"/>
        <w:rPr>
          <w:szCs w:val="28"/>
          <w:lang w:eastAsia="en-US"/>
        </w:rPr>
      </w:pPr>
      <w:r w:rsidRPr="00D006E4">
        <w:rPr>
          <w:sz w:val="28"/>
          <w:szCs w:val="28"/>
          <w:lang w:eastAsia="en-US"/>
        </w:rPr>
        <w:t xml:space="preserve">Расходы включают в себя затраты на спецодежду, канцелярию, хозяйственный инвентарь и т.п. Фактически сумма затрат за отчетный период подтверждена на сумму 150,3 </w:t>
      </w:r>
      <w:proofErr w:type="spellStart"/>
      <w:r w:rsidRPr="00D006E4">
        <w:rPr>
          <w:sz w:val="28"/>
          <w:szCs w:val="28"/>
          <w:lang w:eastAsia="en-US"/>
        </w:rPr>
        <w:t>тыс.руб</w:t>
      </w:r>
      <w:proofErr w:type="spellEnd"/>
      <w:r w:rsidRPr="00D006E4">
        <w:rPr>
          <w:sz w:val="28"/>
          <w:szCs w:val="28"/>
          <w:lang w:eastAsia="en-US"/>
        </w:rPr>
        <w:t xml:space="preserve">. Расходы принимаются </w:t>
      </w:r>
      <w:r w:rsidRPr="00D006E4">
        <w:rPr>
          <w:bCs/>
          <w:sz w:val="28"/>
          <w:szCs w:val="28"/>
          <w:lang w:eastAsia="x-none"/>
        </w:rPr>
        <w:t xml:space="preserve">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w:t>
      </w:r>
      <w:r w:rsidRPr="00D006E4">
        <w:rPr>
          <w:bCs/>
          <w:sz w:val="28"/>
          <w:szCs w:val="28"/>
          <w:lang w:eastAsia="x-none"/>
        </w:rPr>
        <w:t xml:space="preserve">104,6 </w:t>
      </w:r>
      <w:r w:rsidRPr="00D006E4">
        <w:rPr>
          <w:sz w:val="28"/>
          <w:szCs w:val="28"/>
          <w:lang w:eastAsia="x-none"/>
        </w:rPr>
        <w:t xml:space="preserve">в размере 157,22 </w:t>
      </w:r>
      <w:proofErr w:type="spellStart"/>
      <w:r w:rsidRPr="00D006E4">
        <w:rPr>
          <w:sz w:val="28"/>
          <w:szCs w:val="28"/>
          <w:lang w:eastAsia="x-none"/>
        </w:rPr>
        <w:t>тыс.руб</w:t>
      </w:r>
      <w:proofErr w:type="spellEnd"/>
      <w:r w:rsidRPr="00D006E4">
        <w:rPr>
          <w:sz w:val="28"/>
          <w:szCs w:val="28"/>
          <w:lang w:eastAsia="x-none"/>
        </w:rPr>
        <w:t>.</w:t>
      </w:r>
    </w:p>
    <w:p w14:paraId="5ECFA3B9" w14:textId="77777777" w:rsidR="00D006E4" w:rsidRPr="00D006E4" w:rsidRDefault="00D006E4" w:rsidP="00D006E4">
      <w:pPr>
        <w:ind w:firstLine="567"/>
        <w:jc w:val="both"/>
        <w:rPr>
          <w:bCs/>
          <w:sz w:val="28"/>
          <w:szCs w:val="28"/>
          <w:lang w:eastAsia="x-none"/>
        </w:rPr>
      </w:pPr>
      <w:r w:rsidRPr="00D006E4">
        <w:rPr>
          <w:bCs/>
          <w:sz w:val="28"/>
          <w:szCs w:val="28"/>
          <w:lang w:eastAsia="x-none"/>
        </w:rPr>
        <w:t>7.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расходы на ремонт и техническое обслуживание основных средств в размере 996,75 тыс. руб. Расходы включают: ремонт зданий и сооружений, автозапчасти, ремонт автотранспорта, стройматериалы, ремонт оборудования и т.д.</w:t>
      </w:r>
    </w:p>
    <w:p w14:paraId="5EC8E086" w14:textId="77777777" w:rsidR="00D006E4" w:rsidRPr="00D006E4" w:rsidRDefault="00D006E4" w:rsidP="00D006E4">
      <w:pPr>
        <w:ind w:firstLine="567"/>
        <w:jc w:val="both"/>
        <w:rPr>
          <w:sz w:val="28"/>
          <w:szCs w:val="28"/>
          <w:lang w:eastAsia="x-none"/>
        </w:rPr>
      </w:pPr>
      <w:r w:rsidRPr="00D006E4">
        <w:rPr>
          <w:bCs/>
          <w:sz w:val="28"/>
          <w:szCs w:val="28"/>
          <w:lang w:eastAsia="x-none"/>
        </w:rPr>
        <w:t xml:space="preserve">Фактические расходы по ремонту на сумму 899,9 тыс. руб. подтверждены данными бухгалтерского учета, счетами-фактурами, дефектными ведомостями, актами выполненных работ. </w:t>
      </w:r>
      <w:r w:rsidRPr="00D006E4">
        <w:rPr>
          <w:sz w:val="28"/>
          <w:szCs w:val="28"/>
          <w:lang w:eastAsia="x-none"/>
        </w:rPr>
        <w:t xml:space="preserve">Расходы принимаются </w:t>
      </w:r>
      <w:r w:rsidRPr="00D006E4">
        <w:rPr>
          <w:bCs/>
          <w:sz w:val="28"/>
          <w:szCs w:val="28"/>
          <w:lang w:val="x-none" w:eastAsia="x-none"/>
        </w:rPr>
        <w:t xml:space="preserve">по факту отчетного периода с индексом </w:t>
      </w:r>
      <w:r w:rsidRPr="00D006E4">
        <w:rPr>
          <w:sz w:val="28"/>
          <w:szCs w:val="28"/>
          <w:lang w:val="x-none" w:eastAsia="x-none"/>
        </w:rPr>
        <w:t xml:space="preserve">Минэкономразвития России </w:t>
      </w:r>
      <w:r w:rsidRPr="00D006E4">
        <w:rPr>
          <w:bCs/>
          <w:sz w:val="28"/>
          <w:szCs w:val="28"/>
          <w:lang w:val="x-none" w:eastAsia="x-none"/>
        </w:rPr>
        <w:t xml:space="preserve">104,6 </w:t>
      </w:r>
      <w:r w:rsidRPr="00D006E4">
        <w:rPr>
          <w:sz w:val="28"/>
          <w:szCs w:val="28"/>
          <w:lang w:val="x-none" w:eastAsia="x-none"/>
        </w:rPr>
        <w:t xml:space="preserve">в размере </w:t>
      </w:r>
      <w:r w:rsidRPr="00D006E4">
        <w:rPr>
          <w:sz w:val="28"/>
          <w:szCs w:val="28"/>
          <w:lang w:eastAsia="x-none"/>
        </w:rPr>
        <w:t>996,75</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w:t>
      </w:r>
    </w:p>
    <w:p w14:paraId="5B5A593B" w14:textId="77777777" w:rsidR="00D006E4" w:rsidRPr="00D006E4" w:rsidRDefault="00D006E4" w:rsidP="00D006E4">
      <w:pPr>
        <w:ind w:firstLine="567"/>
        <w:jc w:val="both"/>
        <w:rPr>
          <w:bCs/>
          <w:sz w:val="28"/>
          <w:szCs w:val="28"/>
          <w:lang w:eastAsia="x-none"/>
        </w:rPr>
      </w:pPr>
      <w:r w:rsidRPr="00D006E4">
        <w:rPr>
          <w:bCs/>
          <w:sz w:val="28"/>
          <w:szCs w:val="28"/>
          <w:lang w:eastAsia="x-none"/>
        </w:rPr>
        <w:t>8.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расходы на услуги по разгрузке вагонов в размере 1759,24 </w:t>
      </w:r>
      <w:proofErr w:type="spellStart"/>
      <w:r w:rsidRPr="00D006E4">
        <w:rPr>
          <w:bCs/>
          <w:sz w:val="28"/>
          <w:szCs w:val="28"/>
          <w:lang w:eastAsia="x-none"/>
        </w:rPr>
        <w:t>тыс.руб</w:t>
      </w:r>
      <w:proofErr w:type="spellEnd"/>
      <w:r w:rsidRPr="00D006E4">
        <w:rPr>
          <w:bCs/>
          <w:sz w:val="28"/>
          <w:szCs w:val="28"/>
          <w:lang w:eastAsia="x-none"/>
        </w:rPr>
        <w:t xml:space="preserve">. Расшифровки предложения на период регулирования не представлено. </w:t>
      </w:r>
    </w:p>
    <w:p w14:paraId="341E237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Организацией представлен договор от 18.05.2015 с ИП Тараненко Д.М.  с пролонгацией на каждый последующий год. Стоимость разгрузки вагона </w:t>
      </w:r>
      <w:r w:rsidRPr="00D006E4">
        <w:rPr>
          <w:bCs/>
          <w:sz w:val="28"/>
          <w:szCs w:val="28"/>
          <w:lang w:eastAsia="x-none"/>
        </w:rPr>
        <w:lastRenderedPageBreak/>
        <w:t xml:space="preserve">1,2 тыс. руб. Расходы определены </w:t>
      </w:r>
      <w:proofErr w:type="spellStart"/>
      <w:r w:rsidRPr="00D006E4">
        <w:rPr>
          <w:bCs/>
          <w:sz w:val="28"/>
          <w:szCs w:val="28"/>
          <w:lang w:eastAsia="x-none"/>
        </w:rPr>
        <w:t>расчетно</w:t>
      </w:r>
      <w:proofErr w:type="spellEnd"/>
      <w:r w:rsidRPr="00D006E4">
        <w:rPr>
          <w:bCs/>
          <w:sz w:val="28"/>
          <w:szCs w:val="28"/>
          <w:lang w:eastAsia="x-none"/>
        </w:rPr>
        <w:t xml:space="preserve"> 76087 </w:t>
      </w:r>
      <w:proofErr w:type="spellStart"/>
      <w:r w:rsidRPr="00D006E4">
        <w:rPr>
          <w:bCs/>
          <w:sz w:val="28"/>
          <w:szCs w:val="28"/>
          <w:lang w:eastAsia="x-none"/>
        </w:rPr>
        <w:t>тн</w:t>
      </w:r>
      <w:proofErr w:type="spellEnd"/>
      <w:r w:rsidRPr="00D006E4">
        <w:rPr>
          <w:bCs/>
          <w:sz w:val="28"/>
          <w:szCs w:val="28"/>
          <w:lang w:eastAsia="x-none"/>
        </w:rPr>
        <w:t xml:space="preserve"> (план угля)/69,2</w:t>
      </w:r>
      <w:proofErr w:type="gramStart"/>
      <w:r w:rsidRPr="00D006E4">
        <w:rPr>
          <w:bCs/>
          <w:sz w:val="28"/>
          <w:szCs w:val="28"/>
          <w:lang w:eastAsia="x-none"/>
        </w:rPr>
        <w:t>тн(</w:t>
      </w:r>
      <w:proofErr w:type="gramEnd"/>
      <w:r w:rsidRPr="00D006E4">
        <w:rPr>
          <w:bCs/>
          <w:sz w:val="28"/>
          <w:szCs w:val="28"/>
          <w:lang w:eastAsia="x-none"/>
        </w:rPr>
        <w:t xml:space="preserve">вес 1 вагона)*1600руб./вагон. и составляют 1759,24 тыс. руб. Итого, расходы на услуги по разгрузке вагонов принимаются в размере 1759,24 </w:t>
      </w:r>
      <w:proofErr w:type="spellStart"/>
      <w:r w:rsidRPr="00D006E4">
        <w:rPr>
          <w:bCs/>
          <w:sz w:val="28"/>
          <w:szCs w:val="28"/>
          <w:lang w:eastAsia="x-none"/>
        </w:rPr>
        <w:t>тыс.руб</w:t>
      </w:r>
      <w:proofErr w:type="spellEnd"/>
      <w:r w:rsidRPr="00D006E4">
        <w:rPr>
          <w:bCs/>
          <w:sz w:val="28"/>
          <w:szCs w:val="28"/>
          <w:lang w:eastAsia="x-none"/>
        </w:rPr>
        <w:t>.</w:t>
      </w:r>
    </w:p>
    <w:p w14:paraId="03448AAB" w14:textId="77777777" w:rsidR="00D006E4" w:rsidRPr="00D006E4" w:rsidRDefault="00D006E4" w:rsidP="00D006E4">
      <w:pPr>
        <w:ind w:firstLine="567"/>
        <w:jc w:val="both"/>
        <w:rPr>
          <w:sz w:val="28"/>
          <w:szCs w:val="28"/>
          <w:lang w:eastAsia="x-none"/>
        </w:rPr>
      </w:pPr>
      <w:r w:rsidRPr="00D006E4">
        <w:rPr>
          <w:bCs/>
          <w:sz w:val="28"/>
          <w:szCs w:val="28"/>
          <w:lang w:eastAsia="x-none"/>
        </w:rPr>
        <w:t>9.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прочие расходы, связанные с реализацией угля населению в сумме 1598,94 </w:t>
      </w:r>
      <w:proofErr w:type="spellStart"/>
      <w:r w:rsidRPr="00D006E4">
        <w:rPr>
          <w:sz w:val="28"/>
          <w:szCs w:val="28"/>
          <w:lang w:eastAsia="x-none"/>
        </w:rPr>
        <w:t>тыс.руб</w:t>
      </w:r>
      <w:proofErr w:type="spellEnd"/>
      <w:r w:rsidRPr="00D006E4">
        <w:rPr>
          <w:sz w:val="28"/>
          <w:szCs w:val="28"/>
          <w:lang w:eastAsia="x-none"/>
        </w:rPr>
        <w:t xml:space="preserve">. </w:t>
      </w:r>
    </w:p>
    <w:p w14:paraId="77887931"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Специалистом рассмотрены представленные: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44, отчет по проводкам, счет-фактуры, договоры, акты и т.п.</w:t>
      </w:r>
    </w:p>
    <w:p w14:paraId="499E3A0C" w14:textId="77777777" w:rsidR="00D006E4" w:rsidRPr="00D006E4" w:rsidRDefault="00D006E4" w:rsidP="00D006E4">
      <w:pPr>
        <w:ind w:firstLine="567"/>
        <w:jc w:val="both"/>
        <w:rPr>
          <w:sz w:val="28"/>
          <w:szCs w:val="28"/>
          <w:lang w:eastAsia="x-none"/>
        </w:rPr>
      </w:pPr>
      <w:r w:rsidRPr="00D006E4">
        <w:rPr>
          <w:sz w:val="28"/>
          <w:szCs w:val="28"/>
          <w:lang w:eastAsia="x-none"/>
        </w:rPr>
        <w:t>Расходы включают в себя затраты:</w:t>
      </w:r>
    </w:p>
    <w:p w14:paraId="5625C8D5" w14:textId="77777777" w:rsidR="00D006E4" w:rsidRPr="00D006E4" w:rsidRDefault="00D006E4" w:rsidP="00D006E4">
      <w:pPr>
        <w:ind w:firstLine="567"/>
        <w:jc w:val="both"/>
        <w:rPr>
          <w:sz w:val="28"/>
          <w:szCs w:val="28"/>
          <w:lang w:eastAsia="x-none"/>
        </w:rPr>
      </w:pPr>
      <w:r w:rsidRPr="00D006E4">
        <w:rPr>
          <w:sz w:val="28"/>
          <w:szCs w:val="28"/>
          <w:lang w:eastAsia="x-none"/>
        </w:rPr>
        <w:t xml:space="preserve">9.1. Расходы на страхование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в размере 12,89 </w:t>
      </w:r>
      <w:proofErr w:type="spellStart"/>
      <w:r w:rsidRPr="00D006E4">
        <w:rPr>
          <w:sz w:val="28"/>
          <w:szCs w:val="28"/>
          <w:lang w:eastAsia="x-none"/>
        </w:rPr>
        <w:t>тыс.руб</w:t>
      </w:r>
      <w:proofErr w:type="spellEnd"/>
      <w:r w:rsidRPr="00D006E4">
        <w:rPr>
          <w:sz w:val="28"/>
          <w:szCs w:val="28"/>
          <w:lang w:eastAsia="x-none"/>
        </w:rPr>
        <w:t xml:space="preserve">. В подтверждение затрат организацией </w:t>
      </w:r>
      <w:r w:rsidRPr="00D006E4">
        <w:rPr>
          <w:sz w:val="28"/>
          <w:szCs w:val="20"/>
          <w:lang w:val="x-none" w:eastAsia="x-none"/>
        </w:rPr>
        <w:t>представлен</w:t>
      </w:r>
      <w:r w:rsidRPr="00D006E4">
        <w:rPr>
          <w:sz w:val="28"/>
          <w:szCs w:val="28"/>
          <w:lang w:eastAsia="x-none"/>
        </w:rPr>
        <w:t xml:space="preserve"> договор ОСАГО, расшифровки, данные бухгалтерского учета. Затраты принимаются в размере 12,89 </w:t>
      </w:r>
      <w:proofErr w:type="spellStart"/>
      <w:r w:rsidRPr="00D006E4">
        <w:rPr>
          <w:sz w:val="28"/>
          <w:szCs w:val="28"/>
          <w:lang w:eastAsia="x-none"/>
        </w:rPr>
        <w:t>тыс.руб</w:t>
      </w:r>
      <w:proofErr w:type="spellEnd"/>
      <w:r w:rsidRPr="00D006E4">
        <w:rPr>
          <w:sz w:val="28"/>
          <w:szCs w:val="28"/>
          <w:lang w:eastAsia="x-none"/>
        </w:rPr>
        <w:t xml:space="preserve">. по подтвержденному факту отчетного периода в соответствии с предложением организации. </w:t>
      </w:r>
    </w:p>
    <w:p w14:paraId="0296717E" w14:textId="77777777" w:rsidR="00D006E4" w:rsidRPr="00D006E4" w:rsidRDefault="00D006E4" w:rsidP="00D006E4">
      <w:pPr>
        <w:ind w:firstLine="567"/>
        <w:jc w:val="both"/>
        <w:rPr>
          <w:sz w:val="28"/>
          <w:szCs w:val="28"/>
          <w:lang w:eastAsia="x-none"/>
        </w:rPr>
      </w:pPr>
      <w:r w:rsidRPr="00D006E4">
        <w:rPr>
          <w:sz w:val="28"/>
          <w:szCs w:val="28"/>
          <w:lang w:eastAsia="x-none"/>
        </w:rPr>
        <w:t>9.2. Услуги связи.</w:t>
      </w:r>
      <w:r w:rsidRPr="00D006E4">
        <w:rPr>
          <w:bCs/>
          <w:szCs w:val="28"/>
          <w:lang w:eastAsia="en-US"/>
        </w:rPr>
        <w:t xml:space="preserve">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услуги связи в размере 26,97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Расходы принимаются </w:t>
      </w:r>
      <w:r w:rsidRPr="00D006E4">
        <w:rPr>
          <w:bCs/>
          <w:sz w:val="28"/>
          <w:szCs w:val="28"/>
          <w:lang w:val="x-none" w:eastAsia="x-none"/>
        </w:rPr>
        <w:t xml:space="preserve">по факту отчетного периода с индексом </w:t>
      </w:r>
      <w:r w:rsidRPr="00D006E4">
        <w:rPr>
          <w:sz w:val="28"/>
          <w:szCs w:val="28"/>
          <w:lang w:val="x-none" w:eastAsia="x-none"/>
        </w:rPr>
        <w:t xml:space="preserve">Минэкономразвития России </w:t>
      </w:r>
      <w:r w:rsidRPr="00D006E4">
        <w:rPr>
          <w:bCs/>
          <w:sz w:val="28"/>
          <w:szCs w:val="28"/>
          <w:lang w:val="x-none" w:eastAsia="x-none"/>
        </w:rPr>
        <w:t xml:space="preserve">104,6 </w:t>
      </w:r>
      <w:r w:rsidRPr="00D006E4">
        <w:rPr>
          <w:sz w:val="28"/>
          <w:szCs w:val="28"/>
          <w:lang w:val="x-none" w:eastAsia="x-none"/>
        </w:rPr>
        <w:t xml:space="preserve">в размере </w:t>
      </w:r>
      <w:r w:rsidRPr="00D006E4">
        <w:rPr>
          <w:sz w:val="28"/>
          <w:szCs w:val="28"/>
          <w:lang w:eastAsia="x-none"/>
        </w:rPr>
        <w:t>26,97</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w:t>
      </w:r>
    </w:p>
    <w:p w14:paraId="608CA7A4" w14:textId="77777777" w:rsidR="00D006E4" w:rsidRPr="00D006E4" w:rsidRDefault="00D006E4" w:rsidP="00D006E4">
      <w:pPr>
        <w:ind w:firstLine="567"/>
        <w:jc w:val="both"/>
        <w:rPr>
          <w:sz w:val="28"/>
          <w:szCs w:val="28"/>
          <w:lang w:val="x-none" w:eastAsia="x-none"/>
        </w:rPr>
      </w:pPr>
      <w:r w:rsidRPr="00D006E4">
        <w:rPr>
          <w:sz w:val="28"/>
          <w:szCs w:val="28"/>
          <w:lang w:eastAsia="x-none"/>
        </w:rPr>
        <w:t>9.2. Информационные, консультационные услуги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11,9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на сумму 11,382 тыс. руб. Расходы принимаются по подтвержденному факту отчетного периода с индексом </w:t>
      </w:r>
      <w:r w:rsidRPr="00D006E4">
        <w:rPr>
          <w:sz w:val="28"/>
          <w:szCs w:val="28"/>
          <w:lang w:val="x-none" w:eastAsia="x-none"/>
        </w:rPr>
        <w:t xml:space="preserve">Минэкономразвития России </w:t>
      </w:r>
      <w:r w:rsidRPr="00D006E4">
        <w:rPr>
          <w:sz w:val="28"/>
          <w:szCs w:val="28"/>
          <w:lang w:eastAsia="x-none"/>
        </w:rPr>
        <w:t xml:space="preserve">104,6 </w:t>
      </w:r>
      <w:r w:rsidRPr="00D006E4">
        <w:rPr>
          <w:sz w:val="28"/>
          <w:szCs w:val="28"/>
          <w:lang w:val="x-none" w:eastAsia="x-none"/>
        </w:rPr>
        <w:t xml:space="preserve">в размере </w:t>
      </w:r>
      <w:r w:rsidRPr="00D006E4">
        <w:rPr>
          <w:sz w:val="28"/>
          <w:szCs w:val="28"/>
          <w:lang w:eastAsia="x-none"/>
        </w:rPr>
        <w:t>11,9</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w:t>
      </w:r>
    </w:p>
    <w:p w14:paraId="0F08399E" w14:textId="77777777" w:rsidR="00D006E4" w:rsidRPr="00D006E4" w:rsidRDefault="00D006E4" w:rsidP="00D006E4">
      <w:pPr>
        <w:ind w:firstLine="567"/>
        <w:jc w:val="both"/>
        <w:rPr>
          <w:sz w:val="28"/>
          <w:szCs w:val="28"/>
          <w:lang w:eastAsia="x-none"/>
        </w:rPr>
      </w:pPr>
      <w:r w:rsidRPr="00D006E4">
        <w:rPr>
          <w:sz w:val="28"/>
          <w:szCs w:val="28"/>
          <w:lang w:eastAsia="x-none"/>
        </w:rPr>
        <w:t>9.3. Подготовку кадров ООО «</w:t>
      </w:r>
      <w:proofErr w:type="spellStart"/>
      <w:r w:rsidRPr="00D006E4">
        <w:rPr>
          <w:sz w:val="28"/>
          <w:szCs w:val="28"/>
          <w:lang w:eastAsia="x-none"/>
        </w:rPr>
        <w:t>Кузбасстопливосбыт</w:t>
      </w:r>
      <w:proofErr w:type="spellEnd"/>
      <w:r w:rsidRPr="00D006E4">
        <w:rPr>
          <w:sz w:val="28"/>
          <w:szCs w:val="28"/>
          <w:lang w:eastAsia="x-none"/>
        </w:rPr>
        <w:t>» предлагает принять в размере 16,25 тыс. руб. Фактические расходы подтверждены</w:t>
      </w:r>
      <w:r w:rsidRPr="00D006E4">
        <w:rPr>
          <w:sz w:val="28"/>
          <w:szCs w:val="20"/>
          <w:lang w:val="x-none" w:eastAsia="x-none"/>
        </w:rPr>
        <w:t xml:space="preserve"> </w:t>
      </w:r>
      <w:r w:rsidRPr="00D006E4">
        <w:rPr>
          <w:sz w:val="28"/>
          <w:szCs w:val="28"/>
          <w:lang w:eastAsia="x-none"/>
        </w:rPr>
        <w:t xml:space="preserve">договором №1-17-07/2018 от 17.07.2018; договором №107К/19-от-птм-д от 20.02.2019. Затраты принимаются в соответствии с представленными договорами в сумме 16,25 </w:t>
      </w:r>
      <w:proofErr w:type="spellStart"/>
      <w:r w:rsidRPr="00D006E4">
        <w:rPr>
          <w:sz w:val="28"/>
          <w:szCs w:val="28"/>
          <w:lang w:eastAsia="x-none"/>
        </w:rPr>
        <w:t>тыс.руб</w:t>
      </w:r>
      <w:proofErr w:type="spellEnd"/>
      <w:r w:rsidRPr="00D006E4">
        <w:rPr>
          <w:sz w:val="28"/>
          <w:szCs w:val="28"/>
          <w:lang w:eastAsia="x-none"/>
        </w:rPr>
        <w:t>.</w:t>
      </w:r>
    </w:p>
    <w:p w14:paraId="49971041" w14:textId="77777777" w:rsidR="00D006E4" w:rsidRPr="00D006E4" w:rsidRDefault="00D006E4" w:rsidP="00D006E4">
      <w:pPr>
        <w:ind w:firstLine="567"/>
        <w:jc w:val="both"/>
        <w:rPr>
          <w:sz w:val="28"/>
          <w:szCs w:val="28"/>
          <w:lang w:val="x-none" w:eastAsia="x-none"/>
        </w:rPr>
      </w:pPr>
      <w:r w:rsidRPr="00D006E4">
        <w:rPr>
          <w:sz w:val="28"/>
          <w:szCs w:val="28"/>
          <w:lang w:eastAsia="x-none"/>
        </w:rPr>
        <w:t>9.4.  Услуги охраны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1221,52 тыс. руб. Фактические расходы подтверждены данными бухгалтерского учета, а также счетами-фактурами. Расходы принимаются по факту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w:t>
      </w:r>
      <w:r w:rsidRPr="00D006E4">
        <w:rPr>
          <w:sz w:val="28"/>
          <w:szCs w:val="28"/>
          <w:lang w:val="x-none" w:eastAsia="x-none"/>
        </w:rPr>
        <w:t xml:space="preserve">в размере </w:t>
      </w:r>
      <w:r w:rsidRPr="00D006E4">
        <w:rPr>
          <w:sz w:val="28"/>
          <w:szCs w:val="28"/>
          <w:lang w:eastAsia="x-none"/>
        </w:rPr>
        <w:t>1221,52</w:t>
      </w:r>
      <w:r w:rsidRPr="00D006E4">
        <w:rPr>
          <w:sz w:val="28"/>
          <w:szCs w:val="28"/>
          <w:lang w:val="x-none" w:eastAsia="x-none"/>
        </w:rPr>
        <w:t xml:space="preserve"> </w:t>
      </w:r>
      <w:proofErr w:type="spellStart"/>
      <w:r w:rsidRPr="00D006E4">
        <w:rPr>
          <w:sz w:val="28"/>
          <w:szCs w:val="28"/>
          <w:lang w:val="x-none" w:eastAsia="x-none"/>
        </w:rPr>
        <w:t>тыс.руб</w:t>
      </w:r>
      <w:proofErr w:type="spellEnd"/>
      <w:r w:rsidRPr="00D006E4">
        <w:rPr>
          <w:sz w:val="28"/>
          <w:szCs w:val="28"/>
          <w:lang w:val="x-none" w:eastAsia="x-none"/>
        </w:rPr>
        <w:t>.</w:t>
      </w:r>
    </w:p>
    <w:p w14:paraId="43576DBF" w14:textId="77777777" w:rsidR="00D006E4" w:rsidRPr="00D006E4" w:rsidRDefault="00D006E4" w:rsidP="00D006E4">
      <w:pPr>
        <w:ind w:firstLine="567"/>
        <w:jc w:val="both"/>
        <w:rPr>
          <w:sz w:val="28"/>
          <w:szCs w:val="28"/>
          <w:lang w:val="x-none" w:eastAsia="x-none"/>
        </w:rPr>
      </w:pPr>
      <w:r w:rsidRPr="00D006E4">
        <w:rPr>
          <w:sz w:val="28"/>
          <w:szCs w:val="28"/>
          <w:lang w:eastAsia="x-none"/>
        </w:rPr>
        <w:t>9.5.</w:t>
      </w:r>
      <w:r w:rsidRPr="00D006E4">
        <w:rPr>
          <w:bCs/>
          <w:sz w:val="28"/>
          <w:szCs w:val="28"/>
          <w:lang w:eastAsia="x-none"/>
        </w:rPr>
        <w:t xml:space="preserve">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коммунальные услуги в размере 24,11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счетами-фактурами на сумму 5,68 тыс. руб. Также дополнительно представлены документы на уголь для отопления на сумму 17,365 </w:t>
      </w:r>
      <w:proofErr w:type="spellStart"/>
      <w:r w:rsidRPr="00D006E4">
        <w:rPr>
          <w:sz w:val="28"/>
          <w:szCs w:val="28"/>
          <w:lang w:eastAsia="x-none"/>
        </w:rPr>
        <w:t>тыс.руб</w:t>
      </w:r>
      <w:proofErr w:type="spellEnd"/>
      <w:r w:rsidRPr="00D006E4">
        <w:rPr>
          <w:sz w:val="28"/>
          <w:szCs w:val="28"/>
          <w:lang w:eastAsia="x-none"/>
        </w:rPr>
        <w:t xml:space="preserve">. Расходы принимаются по факту отчетного периода с индексом </w:t>
      </w:r>
      <w:r w:rsidRPr="00D006E4">
        <w:rPr>
          <w:sz w:val="28"/>
          <w:szCs w:val="28"/>
          <w:lang w:val="x-none" w:eastAsia="x-none"/>
        </w:rPr>
        <w:t xml:space="preserve">Минэкономразвития России </w:t>
      </w:r>
      <w:r w:rsidRPr="00D006E4">
        <w:rPr>
          <w:sz w:val="28"/>
          <w:szCs w:val="28"/>
          <w:lang w:eastAsia="x-none"/>
        </w:rPr>
        <w:t xml:space="preserve">104, </w:t>
      </w:r>
      <w:r w:rsidRPr="00D006E4">
        <w:rPr>
          <w:sz w:val="28"/>
          <w:szCs w:val="28"/>
          <w:lang w:val="x-none" w:eastAsia="x-none"/>
        </w:rPr>
        <w:t xml:space="preserve">в размере </w:t>
      </w:r>
      <w:r w:rsidRPr="00D006E4">
        <w:rPr>
          <w:sz w:val="28"/>
          <w:szCs w:val="28"/>
          <w:lang w:eastAsia="x-none"/>
        </w:rPr>
        <w:t xml:space="preserve">24,08 </w:t>
      </w:r>
      <w:proofErr w:type="spellStart"/>
      <w:r w:rsidRPr="00D006E4">
        <w:rPr>
          <w:sz w:val="28"/>
          <w:szCs w:val="28"/>
          <w:lang w:val="x-none" w:eastAsia="x-none"/>
        </w:rPr>
        <w:t>тыс.руб</w:t>
      </w:r>
      <w:proofErr w:type="spellEnd"/>
      <w:r w:rsidRPr="00D006E4">
        <w:rPr>
          <w:sz w:val="28"/>
          <w:szCs w:val="28"/>
          <w:lang w:val="x-none" w:eastAsia="x-none"/>
        </w:rPr>
        <w:t>.</w:t>
      </w:r>
    </w:p>
    <w:p w14:paraId="0C1A13F4" w14:textId="77777777" w:rsidR="00D006E4" w:rsidRPr="00D006E4" w:rsidRDefault="00D006E4" w:rsidP="00D006E4">
      <w:pPr>
        <w:ind w:firstLine="567"/>
        <w:jc w:val="both"/>
        <w:rPr>
          <w:sz w:val="28"/>
          <w:szCs w:val="28"/>
          <w:lang w:val="x-none"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на электроэнергию в размере 171,47 </w:t>
      </w:r>
      <w:proofErr w:type="spellStart"/>
      <w:r w:rsidRPr="00D006E4">
        <w:rPr>
          <w:sz w:val="28"/>
          <w:szCs w:val="28"/>
          <w:lang w:eastAsia="x-none"/>
        </w:rPr>
        <w:t>тыс.руб</w:t>
      </w:r>
      <w:proofErr w:type="spellEnd"/>
      <w:r w:rsidRPr="00D006E4">
        <w:rPr>
          <w:sz w:val="28"/>
          <w:szCs w:val="28"/>
          <w:lang w:eastAsia="x-none"/>
        </w:rPr>
        <w:t xml:space="preserve">. Фактические расходы подтверждены данными бухгалтерского учета, а также счет-фактурами. </w:t>
      </w:r>
      <w:r w:rsidRPr="00D006E4">
        <w:rPr>
          <w:sz w:val="28"/>
          <w:szCs w:val="28"/>
          <w:lang w:eastAsia="x-none"/>
        </w:rPr>
        <w:lastRenderedPageBreak/>
        <w:t xml:space="preserve">Расходы принимаются по факту отчетного периода с индексом </w:t>
      </w:r>
      <w:r w:rsidRPr="00D006E4">
        <w:rPr>
          <w:sz w:val="28"/>
          <w:szCs w:val="28"/>
          <w:lang w:val="x-none" w:eastAsia="x-none"/>
        </w:rPr>
        <w:t xml:space="preserve">Минэкономразвития России </w:t>
      </w:r>
      <w:r w:rsidRPr="00D006E4">
        <w:rPr>
          <w:sz w:val="28"/>
          <w:szCs w:val="28"/>
          <w:lang w:eastAsia="x-none"/>
        </w:rPr>
        <w:t xml:space="preserve">105,9 </w:t>
      </w:r>
      <w:r w:rsidRPr="00D006E4">
        <w:rPr>
          <w:sz w:val="28"/>
          <w:szCs w:val="28"/>
          <w:lang w:val="x-none" w:eastAsia="x-none"/>
        </w:rPr>
        <w:t xml:space="preserve">в размере </w:t>
      </w:r>
      <w:r w:rsidRPr="00D006E4">
        <w:rPr>
          <w:sz w:val="28"/>
          <w:szCs w:val="28"/>
          <w:lang w:eastAsia="x-none"/>
        </w:rPr>
        <w:t xml:space="preserve">171,47 </w:t>
      </w:r>
      <w:proofErr w:type="spellStart"/>
      <w:r w:rsidRPr="00D006E4">
        <w:rPr>
          <w:sz w:val="28"/>
          <w:szCs w:val="28"/>
          <w:lang w:val="x-none" w:eastAsia="x-none"/>
        </w:rPr>
        <w:t>тыс.руб</w:t>
      </w:r>
      <w:proofErr w:type="spellEnd"/>
      <w:r w:rsidRPr="00D006E4">
        <w:rPr>
          <w:sz w:val="28"/>
          <w:szCs w:val="28"/>
          <w:lang w:val="x-none" w:eastAsia="x-none"/>
        </w:rPr>
        <w:t>.</w:t>
      </w:r>
    </w:p>
    <w:p w14:paraId="5F7C29C4" w14:textId="77777777" w:rsidR="00D006E4" w:rsidRPr="00D006E4" w:rsidRDefault="00D006E4" w:rsidP="00D006E4">
      <w:pPr>
        <w:ind w:firstLine="567"/>
        <w:jc w:val="both"/>
        <w:rPr>
          <w:sz w:val="28"/>
          <w:szCs w:val="28"/>
          <w:lang w:val="x-none" w:eastAsia="x-none"/>
        </w:rPr>
      </w:pPr>
      <w:r w:rsidRPr="00D006E4">
        <w:rPr>
          <w:sz w:val="28"/>
          <w:szCs w:val="28"/>
          <w:lang w:eastAsia="x-none"/>
        </w:rPr>
        <w:t xml:space="preserve">9.5. Обслуживание оргтехники, ККМ </w:t>
      </w: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предлагает принять в размере 9,65 тыс. руб. </w:t>
      </w:r>
      <w:r w:rsidRPr="00D006E4">
        <w:rPr>
          <w:sz w:val="28"/>
          <w:szCs w:val="28"/>
          <w:lang w:eastAsia="x-none"/>
        </w:rPr>
        <w:t xml:space="preserve">Фактические расходы подтверждены данными бухгалтерского учета, а также счет-фактурами на сумму 8,38 тыс. руб. Расходы принимаются на уровне факта отчетного периода с индексом </w:t>
      </w:r>
      <w:r w:rsidRPr="00D006E4">
        <w:rPr>
          <w:sz w:val="28"/>
          <w:szCs w:val="28"/>
          <w:lang w:val="x-none" w:eastAsia="x-none"/>
        </w:rPr>
        <w:t xml:space="preserve">Минэкономразвития России </w:t>
      </w:r>
      <w:r w:rsidRPr="00D006E4">
        <w:rPr>
          <w:sz w:val="28"/>
          <w:szCs w:val="28"/>
          <w:lang w:eastAsia="x-none"/>
        </w:rPr>
        <w:t xml:space="preserve">104,6 </w:t>
      </w:r>
      <w:r w:rsidRPr="00D006E4">
        <w:rPr>
          <w:sz w:val="28"/>
          <w:szCs w:val="28"/>
          <w:lang w:val="x-none" w:eastAsia="x-none"/>
        </w:rPr>
        <w:t xml:space="preserve">в размере </w:t>
      </w:r>
      <w:r w:rsidRPr="00D006E4">
        <w:rPr>
          <w:sz w:val="28"/>
          <w:szCs w:val="28"/>
          <w:lang w:eastAsia="x-none"/>
        </w:rPr>
        <w:t xml:space="preserve">8,77 </w:t>
      </w:r>
      <w:proofErr w:type="spellStart"/>
      <w:r w:rsidRPr="00D006E4">
        <w:rPr>
          <w:sz w:val="28"/>
          <w:szCs w:val="28"/>
          <w:lang w:val="x-none" w:eastAsia="x-none"/>
        </w:rPr>
        <w:t>тыс.руб</w:t>
      </w:r>
      <w:proofErr w:type="spellEnd"/>
      <w:r w:rsidRPr="00D006E4">
        <w:rPr>
          <w:sz w:val="28"/>
          <w:szCs w:val="28"/>
          <w:lang w:val="x-none" w:eastAsia="x-none"/>
        </w:rPr>
        <w:t>.</w:t>
      </w:r>
    </w:p>
    <w:p w14:paraId="395B31E6" w14:textId="77777777" w:rsidR="00D006E4" w:rsidRPr="00D006E4" w:rsidRDefault="00D006E4" w:rsidP="00D006E4">
      <w:pPr>
        <w:ind w:firstLine="567"/>
        <w:jc w:val="both"/>
        <w:rPr>
          <w:sz w:val="28"/>
          <w:szCs w:val="28"/>
          <w:lang w:eastAsia="x-none"/>
        </w:rPr>
      </w:pPr>
      <w:r w:rsidRPr="00D006E4">
        <w:rPr>
          <w:sz w:val="28"/>
          <w:szCs w:val="28"/>
          <w:lang w:eastAsia="x-none"/>
        </w:rPr>
        <w:t>9.6. Расходы на топографические, маркшейдерские услуги, охрану труда, противопожарную безопасность, на охрану окружающей среды, кадастровые работы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104,18 тыс. руб. </w:t>
      </w:r>
    </w:p>
    <w:p w14:paraId="7A961B65"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Расшифровки предложения на период регулирования организацией не представлено. Фактические расходы подтверждены данными бухгалтерского учета, счет-фактурами. Расходы принимаются в размере 104,18 тыс. руб. на уровне факта отчетного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w:t>
      </w:r>
      <w:r w:rsidRPr="00D006E4">
        <w:rPr>
          <w:bCs/>
          <w:sz w:val="28"/>
          <w:szCs w:val="28"/>
          <w:lang w:eastAsia="x-none"/>
        </w:rPr>
        <w:t>.</w:t>
      </w:r>
    </w:p>
    <w:p w14:paraId="6BA5DF89" w14:textId="77777777" w:rsidR="00D006E4" w:rsidRPr="00D006E4" w:rsidRDefault="00D006E4" w:rsidP="00D006E4">
      <w:pPr>
        <w:ind w:firstLine="567"/>
        <w:jc w:val="both"/>
        <w:rPr>
          <w:sz w:val="28"/>
          <w:szCs w:val="28"/>
          <w:lang w:eastAsia="x-none"/>
        </w:rPr>
      </w:pPr>
      <w:r w:rsidRPr="00D006E4">
        <w:rPr>
          <w:bCs/>
          <w:sz w:val="28"/>
          <w:szCs w:val="28"/>
          <w:lang w:eastAsia="x-none"/>
        </w:rPr>
        <w:t>10.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накладные расходы в сумме в сумме 1460,73 </w:t>
      </w:r>
      <w:proofErr w:type="spellStart"/>
      <w:r w:rsidRPr="00D006E4">
        <w:rPr>
          <w:sz w:val="28"/>
          <w:szCs w:val="28"/>
          <w:lang w:eastAsia="x-none"/>
        </w:rPr>
        <w:t>тыс.руб</w:t>
      </w:r>
      <w:proofErr w:type="spellEnd"/>
      <w:r w:rsidRPr="00D006E4">
        <w:rPr>
          <w:sz w:val="28"/>
          <w:szCs w:val="28"/>
          <w:lang w:eastAsia="x-none"/>
        </w:rPr>
        <w:t xml:space="preserve">. расходы включают в себя затраты головного офиса. Расчета затрат на период регулирования не представлено. </w:t>
      </w:r>
    </w:p>
    <w:p w14:paraId="557D6FB2" w14:textId="77777777" w:rsidR="00D006E4" w:rsidRPr="00D006E4" w:rsidRDefault="00D006E4" w:rsidP="00D006E4">
      <w:pPr>
        <w:ind w:firstLine="567"/>
        <w:jc w:val="both"/>
        <w:rPr>
          <w:sz w:val="28"/>
          <w:szCs w:val="28"/>
          <w:lang w:eastAsia="x-none"/>
        </w:rPr>
      </w:pPr>
      <w:r w:rsidRPr="00D006E4">
        <w:rPr>
          <w:sz w:val="28"/>
          <w:szCs w:val="28"/>
          <w:lang w:eastAsia="x-none"/>
        </w:rPr>
        <w:t xml:space="preserve">Расчет размера экономически обоснованных затрат головного офиса представлен ниже. Расходы, приходящиеся на </w:t>
      </w:r>
      <w:proofErr w:type="spellStart"/>
      <w:r w:rsidRPr="00D006E4">
        <w:rPr>
          <w:sz w:val="28"/>
          <w:szCs w:val="28"/>
          <w:lang w:eastAsia="x-none"/>
        </w:rPr>
        <w:t>Яшкинский</w:t>
      </w:r>
      <w:proofErr w:type="spellEnd"/>
      <w:r w:rsidRPr="00D006E4">
        <w:rPr>
          <w:sz w:val="28"/>
          <w:szCs w:val="28"/>
          <w:lang w:eastAsia="x-none"/>
        </w:rPr>
        <w:t xml:space="preserve"> филиал, принимаются в доле пропорционально выручке по факту отчётного периода в соответствии с Налоговым кодексом РФ в сумме 1460,73 </w:t>
      </w:r>
      <w:proofErr w:type="spellStart"/>
      <w:r w:rsidRPr="00D006E4">
        <w:rPr>
          <w:sz w:val="28"/>
          <w:szCs w:val="28"/>
          <w:lang w:eastAsia="x-none"/>
        </w:rPr>
        <w:t>тыс.руб</w:t>
      </w:r>
      <w:proofErr w:type="spellEnd"/>
      <w:r w:rsidRPr="00D006E4">
        <w:rPr>
          <w:sz w:val="28"/>
          <w:szCs w:val="28"/>
          <w:lang w:eastAsia="x-none"/>
        </w:rPr>
        <w:t>.</w:t>
      </w:r>
    </w:p>
    <w:p w14:paraId="4832F347" w14:textId="77777777" w:rsidR="00D006E4" w:rsidRPr="00D006E4" w:rsidRDefault="00D006E4" w:rsidP="00D006E4">
      <w:pPr>
        <w:ind w:firstLine="709"/>
        <w:jc w:val="both"/>
        <w:rPr>
          <w:color w:val="000000"/>
          <w:sz w:val="28"/>
          <w:szCs w:val="28"/>
        </w:rPr>
      </w:pPr>
      <w:r w:rsidRPr="00D006E4">
        <w:rPr>
          <w:sz w:val="28"/>
          <w:szCs w:val="28"/>
          <w:lang w:eastAsia="en-US"/>
        </w:rPr>
        <w:t>11</w:t>
      </w:r>
      <w:r w:rsidRPr="00D006E4">
        <w:rPr>
          <w:sz w:val="28"/>
          <w:szCs w:val="28"/>
          <w:lang w:eastAsia="x-none"/>
        </w:rPr>
        <w:t>. Амортизацию основных средств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904,15 тыс. руб. Организацией представлена расшифровка начисленной амортизации, </w:t>
      </w:r>
      <w:proofErr w:type="spellStart"/>
      <w:r w:rsidRPr="00D006E4">
        <w:rPr>
          <w:sz w:val="28"/>
          <w:szCs w:val="28"/>
          <w:lang w:eastAsia="x-none"/>
        </w:rPr>
        <w:t>оборотно</w:t>
      </w:r>
      <w:proofErr w:type="spellEnd"/>
      <w:r w:rsidRPr="00D006E4">
        <w:rPr>
          <w:sz w:val="28"/>
          <w:szCs w:val="28"/>
          <w:lang w:eastAsia="x-none"/>
        </w:rPr>
        <w:t xml:space="preserve">-сальдовая ведомость по счету 02 на сумму 19,9 </w:t>
      </w:r>
      <w:proofErr w:type="spellStart"/>
      <w:r w:rsidRPr="00D006E4">
        <w:rPr>
          <w:sz w:val="28"/>
          <w:szCs w:val="28"/>
          <w:lang w:eastAsia="x-none"/>
        </w:rPr>
        <w:t>млн.руб</w:t>
      </w:r>
      <w:proofErr w:type="spellEnd"/>
      <w:r w:rsidRPr="00D006E4">
        <w:rPr>
          <w:sz w:val="28"/>
          <w:szCs w:val="28"/>
          <w:lang w:eastAsia="x-none"/>
        </w:rPr>
        <w:t xml:space="preserve">.  с </w:t>
      </w:r>
      <w:proofErr w:type="spellStart"/>
      <w:r w:rsidRPr="00D006E4">
        <w:rPr>
          <w:sz w:val="28"/>
          <w:szCs w:val="28"/>
          <w:lang w:eastAsia="x-none"/>
        </w:rPr>
        <w:t>оборотно</w:t>
      </w:r>
      <w:proofErr w:type="spellEnd"/>
      <w:r w:rsidRPr="00D006E4">
        <w:rPr>
          <w:sz w:val="28"/>
          <w:szCs w:val="28"/>
          <w:lang w:eastAsia="x-none"/>
        </w:rPr>
        <w:t>-сальдовая ведомость по счету 01 за 2018 год. Сумма амортизации в расшифровке отходит с суммой амортизации по филиалу по счету 44. Расходы принимаются в соответствии с данными бухгалтерского</w:t>
      </w:r>
      <w:r w:rsidRPr="00D006E4">
        <w:rPr>
          <w:color w:val="000000"/>
          <w:sz w:val="28"/>
          <w:szCs w:val="28"/>
          <w:lang w:eastAsia="en-US"/>
        </w:rPr>
        <w:t xml:space="preserve"> учета и расшифровке организации в размере 904,15 тыс. руб.</w:t>
      </w:r>
    </w:p>
    <w:p w14:paraId="65ABCF0C" w14:textId="77777777" w:rsidR="00D006E4" w:rsidRPr="00D006E4" w:rsidRDefault="00D006E4" w:rsidP="00D006E4">
      <w:pPr>
        <w:ind w:firstLine="709"/>
        <w:jc w:val="both"/>
        <w:rPr>
          <w:sz w:val="28"/>
          <w:szCs w:val="28"/>
          <w:lang w:eastAsia="x-none"/>
        </w:rPr>
      </w:pPr>
      <w:r w:rsidRPr="00D006E4">
        <w:rPr>
          <w:bCs/>
          <w:sz w:val="28"/>
          <w:szCs w:val="28"/>
          <w:lang w:eastAsia="x-none"/>
        </w:rPr>
        <w:t>12.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расходы, связанные с оплатой услуг кредитным организациям в сумме 81,07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0B32DA8D" w14:textId="77777777" w:rsidR="00D006E4" w:rsidRPr="00D006E4" w:rsidRDefault="00D006E4" w:rsidP="00D006E4">
      <w:pPr>
        <w:ind w:firstLine="567"/>
        <w:jc w:val="both"/>
        <w:rPr>
          <w:bCs/>
          <w:sz w:val="28"/>
          <w:szCs w:val="28"/>
          <w:lang w:eastAsia="x-none"/>
        </w:rPr>
      </w:pPr>
      <w:r w:rsidRPr="00D006E4">
        <w:rPr>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Предложение организации находится в рамках суммы затрат согласно представленным подтверждающим документам. На период регулирования предлагаем принять сумму затрат по факту отчётного периода с индексом </w:t>
      </w:r>
      <w:r w:rsidRPr="00D006E4">
        <w:rPr>
          <w:sz w:val="28"/>
          <w:szCs w:val="28"/>
          <w:lang w:val="x-none" w:eastAsia="x-none"/>
        </w:rPr>
        <w:t>Минэкономразвития России</w:t>
      </w:r>
      <w:r w:rsidRPr="00D006E4">
        <w:rPr>
          <w:sz w:val="28"/>
          <w:szCs w:val="28"/>
          <w:lang w:eastAsia="x-none"/>
        </w:rPr>
        <w:t xml:space="preserve"> 104,6 в размере 81,07 </w:t>
      </w:r>
      <w:proofErr w:type="spellStart"/>
      <w:r w:rsidRPr="00D006E4">
        <w:rPr>
          <w:sz w:val="28"/>
          <w:szCs w:val="28"/>
          <w:lang w:eastAsia="x-none"/>
        </w:rPr>
        <w:t>тыс.руб</w:t>
      </w:r>
      <w:proofErr w:type="spellEnd"/>
      <w:r w:rsidRPr="00D006E4">
        <w:rPr>
          <w:sz w:val="28"/>
          <w:szCs w:val="28"/>
          <w:lang w:eastAsia="x-none"/>
        </w:rPr>
        <w:t>.</w:t>
      </w:r>
    </w:p>
    <w:p w14:paraId="38F708DF" w14:textId="77777777" w:rsidR="00D006E4" w:rsidRPr="00D006E4" w:rsidRDefault="00D006E4" w:rsidP="00D006E4">
      <w:pPr>
        <w:ind w:firstLine="709"/>
        <w:jc w:val="both"/>
        <w:rPr>
          <w:sz w:val="28"/>
          <w:szCs w:val="28"/>
          <w:lang w:eastAsia="x-none"/>
        </w:rPr>
      </w:pPr>
      <w:r w:rsidRPr="00D006E4">
        <w:rPr>
          <w:bCs/>
          <w:sz w:val="28"/>
          <w:szCs w:val="28"/>
          <w:lang w:eastAsia="x-none"/>
        </w:rPr>
        <w:t>13.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w:t>
      </w:r>
      <w:r w:rsidRPr="00D006E4">
        <w:rPr>
          <w:sz w:val="28"/>
          <w:szCs w:val="28"/>
          <w:lang w:eastAsia="x-none"/>
        </w:rPr>
        <w:t xml:space="preserve">предлагает принять прибыль в сумме 718 </w:t>
      </w:r>
      <w:proofErr w:type="spellStart"/>
      <w:r w:rsidRPr="00D006E4">
        <w:rPr>
          <w:sz w:val="28"/>
          <w:szCs w:val="28"/>
          <w:lang w:eastAsia="x-none"/>
        </w:rPr>
        <w:t>тыс.руб</w:t>
      </w:r>
      <w:proofErr w:type="spellEnd"/>
      <w:r w:rsidRPr="00D006E4">
        <w:rPr>
          <w:sz w:val="28"/>
          <w:szCs w:val="28"/>
          <w:lang w:eastAsia="x-none"/>
        </w:rPr>
        <w:t xml:space="preserve">. Расшифровки суммы на период регулирования не представлено. </w:t>
      </w:r>
    </w:p>
    <w:p w14:paraId="781C2EF2" w14:textId="77777777" w:rsidR="00D006E4" w:rsidRPr="00D006E4" w:rsidRDefault="00D006E4" w:rsidP="00D006E4">
      <w:pPr>
        <w:ind w:firstLine="567"/>
        <w:jc w:val="both"/>
        <w:rPr>
          <w:sz w:val="28"/>
          <w:szCs w:val="28"/>
          <w:lang w:eastAsia="x-none"/>
        </w:rPr>
      </w:pPr>
      <w:r w:rsidRPr="00D006E4">
        <w:rPr>
          <w:sz w:val="28"/>
          <w:szCs w:val="28"/>
          <w:lang w:eastAsia="x-none"/>
        </w:rPr>
        <w:lastRenderedPageBreak/>
        <w:t xml:space="preserve">Согласно бухгалтерской отчетности </w:t>
      </w:r>
      <w:proofErr w:type="gramStart"/>
      <w:r w:rsidRPr="00D006E4">
        <w:rPr>
          <w:sz w:val="28"/>
          <w:szCs w:val="28"/>
          <w:lang w:eastAsia="x-none"/>
        </w:rPr>
        <w:t>за 2018 год</w:t>
      </w:r>
      <w:proofErr w:type="gramEnd"/>
      <w:r w:rsidRPr="00D006E4">
        <w:rPr>
          <w:sz w:val="28"/>
          <w:szCs w:val="28"/>
          <w:lang w:eastAsia="x-none"/>
        </w:rPr>
        <w:t xml:space="preserve"> рентабельность продаж составила 2,27 %. Предлагаем на период регулирования рассмотреть прибыль с учетом   уровня рентабельности за отчетный период (2,27%). Сумма прибыли составит 314,5 </w:t>
      </w:r>
      <w:proofErr w:type="spellStart"/>
      <w:r w:rsidRPr="00D006E4">
        <w:rPr>
          <w:sz w:val="28"/>
          <w:szCs w:val="28"/>
          <w:lang w:eastAsia="x-none"/>
        </w:rPr>
        <w:t>тыс.руб</w:t>
      </w:r>
      <w:proofErr w:type="spellEnd"/>
      <w:r w:rsidRPr="00D006E4">
        <w:rPr>
          <w:sz w:val="28"/>
          <w:szCs w:val="28"/>
          <w:lang w:eastAsia="x-none"/>
        </w:rPr>
        <w:t>.</w:t>
      </w:r>
    </w:p>
    <w:p w14:paraId="6C41F53E" w14:textId="77777777" w:rsidR="00D006E4" w:rsidRPr="00D006E4" w:rsidRDefault="00D006E4" w:rsidP="00D006E4">
      <w:pPr>
        <w:ind w:firstLine="567"/>
        <w:jc w:val="both"/>
        <w:rPr>
          <w:sz w:val="28"/>
          <w:szCs w:val="28"/>
          <w:lang w:eastAsia="x-none"/>
        </w:rPr>
      </w:pPr>
      <w:r w:rsidRPr="00D006E4">
        <w:rPr>
          <w:sz w:val="28"/>
          <w:szCs w:val="28"/>
          <w:lang w:eastAsia="x-none"/>
        </w:rPr>
        <w:t>14. Налоги и сборы ООО «</w:t>
      </w:r>
      <w:proofErr w:type="spellStart"/>
      <w:r w:rsidRPr="00D006E4">
        <w:rPr>
          <w:sz w:val="28"/>
          <w:szCs w:val="28"/>
          <w:lang w:eastAsia="x-none"/>
        </w:rPr>
        <w:t>Кузбасстопливосбыт</w:t>
      </w:r>
      <w:proofErr w:type="spellEnd"/>
      <w:r w:rsidRPr="00D006E4">
        <w:rPr>
          <w:sz w:val="28"/>
          <w:szCs w:val="28"/>
          <w:lang w:eastAsia="x-none"/>
        </w:rPr>
        <w:t xml:space="preserve">» предлагает принять в размере 70,49 </w:t>
      </w:r>
      <w:proofErr w:type="spellStart"/>
      <w:r w:rsidRPr="00D006E4">
        <w:rPr>
          <w:sz w:val="28"/>
          <w:szCs w:val="28"/>
          <w:lang w:eastAsia="x-none"/>
        </w:rPr>
        <w:t>тыс.руб</w:t>
      </w:r>
      <w:proofErr w:type="spellEnd"/>
      <w:r w:rsidRPr="00D006E4">
        <w:rPr>
          <w:sz w:val="28"/>
          <w:szCs w:val="28"/>
          <w:lang w:eastAsia="x-none"/>
        </w:rPr>
        <w:t>.:</w:t>
      </w:r>
    </w:p>
    <w:p w14:paraId="396A4B21" w14:textId="77777777" w:rsidR="00D006E4" w:rsidRPr="00D006E4" w:rsidRDefault="00D006E4" w:rsidP="00D006E4">
      <w:pPr>
        <w:ind w:firstLine="567"/>
        <w:jc w:val="both"/>
        <w:rPr>
          <w:sz w:val="28"/>
          <w:szCs w:val="28"/>
          <w:lang w:eastAsia="x-none"/>
        </w:rPr>
      </w:pPr>
      <w:r w:rsidRPr="00D006E4">
        <w:rPr>
          <w:sz w:val="28"/>
          <w:szCs w:val="28"/>
          <w:lang w:eastAsia="x-none"/>
        </w:rPr>
        <w:t>- земельный налог предлагается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60,99 </w:t>
      </w:r>
      <w:proofErr w:type="spellStart"/>
      <w:r w:rsidRPr="00D006E4">
        <w:rPr>
          <w:sz w:val="28"/>
          <w:szCs w:val="28"/>
          <w:lang w:eastAsia="x-none"/>
        </w:rPr>
        <w:t>тыс.руб</w:t>
      </w:r>
      <w:proofErr w:type="spellEnd"/>
      <w:r w:rsidRPr="00D006E4">
        <w:rPr>
          <w:sz w:val="28"/>
          <w:szCs w:val="28"/>
          <w:lang w:eastAsia="x-none"/>
        </w:rPr>
        <w:t xml:space="preserve">. По запросу регулирующего органа организацией не представлено расчета налогов на регулирующий период. Для подтверждения фактических расходов представлены налоговые декларации, расчет налога на 2018 год. Земельный налог принимается на уровне фактических расходов отчетного периода с учетом представленных подтверждающих документов в размере 60,99 </w:t>
      </w:r>
      <w:proofErr w:type="spellStart"/>
      <w:r w:rsidRPr="00D006E4">
        <w:rPr>
          <w:sz w:val="28"/>
          <w:szCs w:val="28"/>
          <w:lang w:eastAsia="x-none"/>
        </w:rPr>
        <w:t>тыс.руб</w:t>
      </w:r>
      <w:proofErr w:type="spellEnd"/>
      <w:r w:rsidRPr="00D006E4">
        <w:rPr>
          <w:sz w:val="28"/>
          <w:szCs w:val="28"/>
          <w:lang w:eastAsia="x-none"/>
        </w:rPr>
        <w:t>.</w:t>
      </w:r>
    </w:p>
    <w:p w14:paraId="3DD0F15A" w14:textId="77777777" w:rsidR="00D006E4" w:rsidRPr="00D006E4" w:rsidRDefault="00D006E4" w:rsidP="00D006E4">
      <w:pPr>
        <w:ind w:firstLine="567"/>
        <w:jc w:val="both"/>
        <w:rPr>
          <w:sz w:val="28"/>
          <w:szCs w:val="28"/>
          <w:lang w:eastAsia="x-none"/>
        </w:rPr>
      </w:pPr>
      <w:r w:rsidRPr="00D006E4">
        <w:rPr>
          <w:sz w:val="28"/>
          <w:szCs w:val="28"/>
          <w:lang w:eastAsia="x-none"/>
        </w:rPr>
        <w:t>- транспортный налог предлагается ООО «</w:t>
      </w:r>
      <w:proofErr w:type="spellStart"/>
      <w:r w:rsidRPr="00D006E4">
        <w:rPr>
          <w:sz w:val="28"/>
          <w:szCs w:val="28"/>
          <w:lang w:eastAsia="x-none"/>
        </w:rPr>
        <w:t>Кузбасстопливосбыт</w:t>
      </w:r>
      <w:proofErr w:type="spellEnd"/>
      <w:r w:rsidRPr="00D006E4">
        <w:rPr>
          <w:sz w:val="28"/>
          <w:szCs w:val="28"/>
          <w:lang w:eastAsia="x-none"/>
        </w:rPr>
        <w:t xml:space="preserve">» в размере 9,50 </w:t>
      </w:r>
      <w:proofErr w:type="spellStart"/>
      <w:r w:rsidRPr="00D006E4">
        <w:rPr>
          <w:sz w:val="28"/>
          <w:szCs w:val="28"/>
          <w:lang w:eastAsia="x-none"/>
        </w:rPr>
        <w:t>тыс.руб</w:t>
      </w:r>
      <w:proofErr w:type="spellEnd"/>
      <w:r w:rsidRPr="00D006E4">
        <w:rPr>
          <w:sz w:val="28"/>
          <w:szCs w:val="28"/>
          <w:lang w:eastAsia="x-none"/>
        </w:rPr>
        <w:t xml:space="preserve">.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9,50 </w:t>
      </w:r>
      <w:proofErr w:type="spellStart"/>
      <w:r w:rsidRPr="00D006E4">
        <w:rPr>
          <w:sz w:val="28"/>
          <w:szCs w:val="28"/>
          <w:lang w:eastAsia="x-none"/>
        </w:rPr>
        <w:t>тыс.руб</w:t>
      </w:r>
      <w:proofErr w:type="spellEnd"/>
      <w:r w:rsidRPr="00D006E4">
        <w:rPr>
          <w:sz w:val="28"/>
          <w:szCs w:val="28"/>
          <w:lang w:eastAsia="x-none"/>
        </w:rPr>
        <w:t>.</w:t>
      </w:r>
    </w:p>
    <w:p w14:paraId="13C7E4A9" w14:textId="77777777" w:rsidR="00D006E4" w:rsidRPr="00D006E4" w:rsidRDefault="00D006E4" w:rsidP="00D006E4">
      <w:pPr>
        <w:ind w:firstLine="567"/>
        <w:jc w:val="both"/>
        <w:rPr>
          <w:sz w:val="28"/>
          <w:szCs w:val="28"/>
          <w:lang w:eastAsia="x-none"/>
        </w:rPr>
      </w:pPr>
      <w:r w:rsidRPr="00D006E4">
        <w:rPr>
          <w:sz w:val="28"/>
          <w:szCs w:val="28"/>
          <w:lang w:eastAsia="x-none"/>
        </w:rPr>
        <w:t xml:space="preserve">15. </w:t>
      </w:r>
      <w:bookmarkStart w:id="48" w:name="_Hlk13053755"/>
      <w:r w:rsidRPr="00D006E4">
        <w:rPr>
          <w:sz w:val="28"/>
          <w:szCs w:val="28"/>
          <w:lang w:eastAsia="x-none"/>
        </w:rPr>
        <w:t xml:space="preserve">Согласно </w:t>
      </w:r>
      <w:proofErr w:type="spellStart"/>
      <w:r w:rsidRPr="00D006E4">
        <w:rPr>
          <w:sz w:val="28"/>
          <w:szCs w:val="28"/>
          <w:lang w:eastAsia="x-none"/>
        </w:rPr>
        <w:t>оборотно</w:t>
      </w:r>
      <w:proofErr w:type="spellEnd"/>
      <w:r w:rsidRPr="00D006E4">
        <w:rPr>
          <w:sz w:val="28"/>
          <w:szCs w:val="28"/>
          <w:lang w:eastAsia="x-none"/>
        </w:rPr>
        <w:t xml:space="preserve">-сальдовой ведомости по </w:t>
      </w:r>
      <w:proofErr w:type="spellStart"/>
      <w:r w:rsidRPr="00D006E4">
        <w:rPr>
          <w:sz w:val="28"/>
          <w:szCs w:val="28"/>
          <w:lang w:eastAsia="x-none"/>
        </w:rPr>
        <w:t>сечту</w:t>
      </w:r>
      <w:proofErr w:type="spellEnd"/>
      <w:r w:rsidRPr="00D006E4">
        <w:rPr>
          <w:sz w:val="28"/>
          <w:szCs w:val="28"/>
          <w:lang w:eastAsia="x-none"/>
        </w:rPr>
        <w:t xml:space="preserve">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sz w:val="28"/>
          <w:szCs w:val="28"/>
          <w:lang w:eastAsia="x-none"/>
        </w:rPr>
        <w:t>бух.учете</w:t>
      </w:r>
      <w:proofErr w:type="spellEnd"/>
      <w:proofErr w:type="gramEnd"/>
      <w:r w:rsidRPr="00D006E4">
        <w:rPr>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sz w:val="28"/>
          <w:szCs w:val="28"/>
          <w:lang w:eastAsia="x-none"/>
        </w:rPr>
        <w:t>оборотно</w:t>
      </w:r>
      <w:proofErr w:type="spellEnd"/>
      <w:r w:rsidRPr="00D006E4">
        <w:rPr>
          <w:sz w:val="28"/>
          <w:szCs w:val="28"/>
          <w:lang w:eastAsia="x-none"/>
        </w:rPr>
        <w:t>-сальдовой ведомости, фактически полученные в отчетном периоде за минусом уровня рентабельности продаж по бухгалтерской отчетности за 2018 год 2,27%.</w:t>
      </w:r>
      <w:bookmarkEnd w:id="48"/>
      <w:r w:rsidRPr="00D006E4">
        <w:rPr>
          <w:sz w:val="28"/>
          <w:szCs w:val="28"/>
          <w:lang w:eastAsia="x-none"/>
        </w:rPr>
        <w:t xml:space="preserve"> Расчетная сумма расходов по данным видам деятельности составит 38,67 </w:t>
      </w:r>
      <w:proofErr w:type="spellStart"/>
      <w:r w:rsidRPr="00D006E4">
        <w:rPr>
          <w:sz w:val="28"/>
          <w:szCs w:val="28"/>
          <w:lang w:eastAsia="x-none"/>
        </w:rPr>
        <w:t>тыс.руб</w:t>
      </w:r>
      <w:proofErr w:type="spellEnd"/>
      <w:r w:rsidRPr="00D006E4">
        <w:rPr>
          <w:sz w:val="28"/>
          <w:szCs w:val="28"/>
          <w:lang w:eastAsia="x-none"/>
        </w:rPr>
        <w:t>., исключается из необходимой валовой выручки.</w:t>
      </w:r>
    </w:p>
    <w:tbl>
      <w:tblPr>
        <w:tblW w:w="9351" w:type="dxa"/>
        <w:tblInd w:w="113" w:type="dxa"/>
        <w:tblLook w:val="04A0" w:firstRow="1" w:lastRow="0" w:firstColumn="1" w:lastColumn="0" w:noHBand="0" w:noVBand="1"/>
      </w:tblPr>
      <w:tblGrid>
        <w:gridCol w:w="5665"/>
        <w:gridCol w:w="3686"/>
      </w:tblGrid>
      <w:tr w:rsidR="00D006E4" w:rsidRPr="00D006E4" w14:paraId="0A3B6852" w14:textId="77777777" w:rsidTr="00D006E4">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BEE80" w14:textId="77777777" w:rsidR="00D006E4" w:rsidRPr="00D006E4" w:rsidRDefault="00D006E4" w:rsidP="00D006E4">
            <w:pPr>
              <w:jc w:val="center"/>
              <w:rPr>
                <w:b/>
                <w:bCs/>
                <w:color w:val="000000"/>
                <w:sz w:val="22"/>
                <w:szCs w:val="22"/>
              </w:rPr>
            </w:pPr>
            <w:r w:rsidRPr="00D006E4">
              <w:rPr>
                <w:b/>
                <w:bCs/>
                <w:color w:val="000000"/>
                <w:sz w:val="22"/>
                <w:szCs w:val="22"/>
                <w:lang w:eastAsia="en-US"/>
              </w:rPr>
              <w:t xml:space="preserve">Вид </w:t>
            </w:r>
            <w:proofErr w:type="spellStart"/>
            <w:r w:rsidRPr="00D006E4">
              <w:rPr>
                <w:b/>
                <w:bCs/>
                <w:color w:val="000000"/>
                <w:sz w:val="22"/>
                <w:szCs w:val="22"/>
                <w:lang w:eastAsia="en-US"/>
              </w:rPr>
              <w:t>деят-ти</w:t>
            </w:r>
            <w:proofErr w:type="spellEnd"/>
            <w:r w:rsidRPr="00D006E4">
              <w:rPr>
                <w:b/>
                <w:bCs/>
                <w:color w:val="000000"/>
                <w:sz w:val="22"/>
                <w:szCs w:val="22"/>
                <w:lang w:eastAsia="en-US"/>
              </w:rPr>
              <w:t xml:space="preserve"> по прочим видам деятельности</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57198CCD" w14:textId="77777777" w:rsidR="00D006E4" w:rsidRPr="00D006E4" w:rsidRDefault="00D006E4" w:rsidP="00D006E4">
            <w:pPr>
              <w:jc w:val="center"/>
              <w:rPr>
                <w:b/>
                <w:bCs/>
                <w:color w:val="000000"/>
                <w:sz w:val="22"/>
                <w:szCs w:val="22"/>
                <w:lang w:eastAsia="en-US"/>
              </w:rPr>
            </w:pPr>
            <w:r w:rsidRPr="00D006E4">
              <w:rPr>
                <w:b/>
                <w:bCs/>
                <w:color w:val="000000"/>
                <w:sz w:val="22"/>
                <w:szCs w:val="22"/>
                <w:lang w:eastAsia="en-US"/>
              </w:rPr>
              <w:t>Выручка без НДС</w:t>
            </w:r>
          </w:p>
        </w:tc>
      </w:tr>
      <w:tr w:rsidR="00D006E4" w:rsidRPr="00D006E4" w14:paraId="1B9BD2F2"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41DCF15"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269E226F" w14:textId="77777777" w:rsidR="00D006E4" w:rsidRPr="00D006E4" w:rsidRDefault="00D006E4" w:rsidP="00D006E4">
            <w:pPr>
              <w:jc w:val="center"/>
              <w:rPr>
                <w:color w:val="000000"/>
                <w:sz w:val="22"/>
                <w:szCs w:val="22"/>
                <w:lang w:eastAsia="en-US"/>
              </w:rPr>
            </w:pPr>
            <w:r w:rsidRPr="00D006E4">
              <w:rPr>
                <w:color w:val="000000"/>
                <w:sz w:val="22"/>
                <w:szCs w:val="22"/>
                <w:lang w:eastAsia="en-US"/>
              </w:rPr>
              <w:t>13 347,46</w:t>
            </w:r>
          </w:p>
        </w:tc>
      </w:tr>
      <w:tr w:rsidR="00D006E4" w:rsidRPr="00D006E4" w14:paraId="0E55C1B4"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3F8407E" w14:textId="77777777" w:rsidR="00D006E4" w:rsidRPr="00D006E4" w:rsidRDefault="00D006E4" w:rsidP="00D006E4">
            <w:pPr>
              <w:rPr>
                <w:color w:val="000000"/>
                <w:sz w:val="22"/>
                <w:szCs w:val="22"/>
                <w:lang w:eastAsia="en-US"/>
              </w:rPr>
            </w:pPr>
            <w:r w:rsidRPr="00D006E4">
              <w:rPr>
                <w:color w:val="000000"/>
                <w:sz w:val="22"/>
                <w:szCs w:val="22"/>
                <w:lang w:eastAsia="en-US"/>
              </w:rPr>
              <w:t>Взвешивание</w:t>
            </w:r>
          </w:p>
        </w:tc>
        <w:tc>
          <w:tcPr>
            <w:tcW w:w="3686" w:type="dxa"/>
            <w:tcBorders>
              <w:top w:val="nil"/>
              <w:left w:val="nil"/>
              <w:bottom w:val="single" w:sz="4" w:space="0" w:color="auto"/>
              <w:right w:val="single" w:sz="4" w:space="0" w:color="auto"/>
            </w:tcBorders>
            <w:shd w:val="clear" w:color="auto" w:fill="auto"/>
            <w:noWrap/>
            <w:vAlign w:val="bottom"/>
          </w:tcPr>
          <w:p w14:paraId="25CEEC8E"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3 177,97</w:t>
            </w:r>
          </w:p>
        </w:tc>
      </w:tr>
      <w:tr w:rsidR="00D006E4" w:rsidRPr="00D006E4" w14:paraId="0B62CBB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0AF4E020" w14:textId="77777777" w:rsidR="00D006E4" w:rsidRPr="00D006E4" w:rsidRDefault="00D006E4" w:rsidP="00D006E4">
            <w:pPr>
              <w:rPr>
                <w:color w:val="000000"/>
                <w:sz w:val="22"/>
                <w:szCs w:val="22"/>
                <w:lang w:eastAsia="en-US"/>
              </w:rPr>
            </w:pPr>
            <w:r w:rsidRPr="00D006E4">
              <w:rPr>
                <w:color w:val="000000"/>
                <w:sz w:val="22"/>
                <w:szCs w:val="22"/>
                <w:lang w:eastAsia="en-US"/>
              </w:rPr>
              <w:t>Переоформление документов</w:t>
            </w:r>
          </w:p>
        </w:tc>
        <w:tc>
          <w:tcPr>
            <w:tcW w:w="3686" w:type="dxa"/>
            <w:tcBorders>
              <w:top w:val="nil"/>
              <w:left w:val="nil"/>
              <w:bottom w:val="single" w:sz="4" w:space="0" w:color="auto"/>
              <w:right w:val="single" w:sz="4" w:space="0" w:color="auto"/>
            </w:tcBorders>
            <w:shd w:val="clear" w:color="auto" w:fill="auto"/>
            <w:noWrap/>
            <w:vAlign w:val="bottom"/>
          </w:tcPr>
          <w:p w14:paraId="6F46D4E8"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3 347,46</w:t>
            </w:r>
          </w:p>
        </w:tc>
      </w:tr>
      <w:tr w:rsidR="00D006E4" w:rsidRPr="00D006E4" w14:paraId="344E528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682DA94E" w14:textId="77777777" w:rsidR="00D006E4" w:rsidRPr="00D006E4" w:rsidRDefault="00D006E4" w:rsidP="00D006E4">
            <w:pPr>
              <w:rPr>
                <w:color w:val="000000"/>
                <w:sz w:val="22"/>
                <w:szCs w:val="22"/>
                <w:lang w:eastAsia="en-US"/>
              </w:rPr>
            </w:pPr>
            <w:r w:rsidRPr="00D006E4">
              <w:rPr>
                <w:color w:val="000000"/>
                <w:sz w:val="22"/>
                <w:szCs w:val="22"/>
                <w:lang w:eastAsia="en-US"/>
              </w:rPr>
              <w:t>Услуги по хранению</w:t>
            </w:r>
          </w:p>
        </w:tc>
        <w:tc>
          <w:tcPr>
            <w:tcW w:w="3686" w:type="dxa"/>
            <w:tcBorders>
              <w:top w:val="nil"/>
              <w:left w:val="nil"/>
              <w:bottom w:val="single" w:sz="4" w:space="0" w:color="auto"/>
              <w:right w:val="single" w:sz="4" w:space="0" w:color="auto"/>
            </w:tcBorders>
            <w:shd w:val="clear" w:color="auto" w:fill="auto"/>
            <w:noWrap/>
            <w:vAlign w:val="bottom"/>
          </w:tcPr>
          <w:p w14:paraId="3AC50B46" w14:textId="77777777" w:rsidR="00D006E4" w:rsidRPr="00D006E4" w:rsidRDefault="00D006E4" w:rsidP="00D006E4">
            <w:pPr>
              <w:jc w:val="center"/>
              <w:rPr>
                <w:color w:val="000000"/>
                <w:sz w:val="22"/>
                <w:szCs w:val="22"/>
                <w:lang w:eastAsia="en-US"/>
              </w:rPr>
            </w:pPr>
            <w:r w:rsidRPr="00D006E4">
              <w:rPr>
                <w:color w:val="000000"/>
                <w:sz w:val="22"/>
                <w:szCs w:val="22"/>
                <w:lang w:eastAsia="en-US"/>
              </w:rPr>
              <w:t>758,14</w:t>
            </w:r>
          </w:p>
        </w:tc>
      </w:tr>
      <w:tr w:rsidR="00D006E4" w:rsidRPr="00D006E4" w14:paraId="411228CF"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3BC0AD35" w14:textId="77777777" w:rsidR="00D006E4" w:rsidRPr="00D006E4" w:rsidRDefault="00D006E4" w:rsidP="00D006E4">
            <w:pPr>
              <w:rPr>
                <w:color w:val="000000"/>
                <w:sz w:val="22"/>
                <w:szCs w:val="22"/>
                <w:lang w:eastAsia="en-US"/>
              </w:rPr>
            </w:pPr>
            <w:r w:rsidRPr="00D006E4">
              <w:rPr>
                <w:color w:val="000000"/>
                <w:sz w:val="22"/>
                <w:szCs w:val="22"/>
                <w:lang w:eastAsia="en-US"/>
              </w:rPr>
              <w:t>Услуги погрузчика</w:t>
            </w:r>
          </w:p>
        </w:tc>
        <w:tc>
          <w:tcPr>
            <w:tcW w:w="3686" w:type="dxa"/>
            <w:tcBorders>
              <w:top w:val="nil"/>
              <w:left w:val="nil"/>
              <w:bottom w:val="single" w:sz="4" w:space="0" w:color="auto"/>
              <w:right w:val="single" w:sz="4" w:space="0" w:color="auto"/>
            </w:tcBorders>
            <w:shd w:val="clear" w:color="auto" w:fill="auto"/>
            <w:noWrap/>
            <w:vAlign w:val="bottom"/>
          </w:tcPr>
          <w:p w14:paraId="69C18B84" w14:textId="77777777" w:rsidR="00D006E4" w:rsidRPr="00D006E4" w:rsidRDefault="00D006E4" w:rsidP="00D006E4">
            <w:pPr>
              <w:jc w:val="center"/>
              <w:rPr>
                <w:color w:val="000000"/>
                <w:sz w:val="22"/>
                <w:szCs w:val="22"/>
                <w:lang w:eastAsia="en-US"/>
              </w:rPr>
            </w:pPr>
            <w:r w:rsidRPr="00D006E4">
              <w:rPr>
                <w:color w:val="000000"/>
                <w:sz w:val="22"/>
                <w:szCs w:val="22"/>
                <w:lang w:eastAsia="en-US"/>
              </w:rPr>
              <w:t>24 661,02</w:t>
            </w:r>
          </w:p>
        </w:tc>
      </w:tr>
      <w:tr w:rsidR="00D006E4" w:rsidRPr="00D006E4" w14:paraId="315CFD43"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70B46F94" w14:textId="77777777" w:rsidR="00D006E4" w:rsidRPr="00D006E4" w:rsidRDefault="00D006E4" w:rsidP="00D006E4">
            <w:pPr>
              <w:rPr>
                <w:color w:val="000000"/>
                <w:sz w:val="22"/>
                <w:szCs w:val="22"/>
                <w:lang w:eastAsia="en-US"/>
              </w:rPr>
            </w:pPr>
            <w:r w:rsidRPr="00D006E4">
              <w:rPr>
                <w:color w:val="000000"/>
                <w:sz w:val="22"/>
                <w:szCs w:val="22"/>
                <w:lang w:eastAsia="en-US"/>
              </w:rPr>
              <w:t>Услуги прочего транспорта</w:t>
            </w:r>
          </w:p>
        </w:tc>
        <w:tc>
          <w:tcPr>
            <w:tcW w:w="3686" w:type="dxa"/>
            <w:tcBorders>
              <w:top w:val="nil"/>
              <w:left w:val="nil"/>
              <w:bottom w:val="single" w:sz="4" w:space="0" w:color="auto"/>
              <w:right w:val="single" w:sz="4" w:space="0" w:color="auto"/>
            </w:tcBorders>
            <w:shd w:val="clear" w:color="auto" w:fill="auto"/>
            <w:noWrap/>
            <w:vAlign w:val="bottom"/>
          </w:tcPr>
          <w:p w14:paraId="55296D8F" w14:textId="77777777" w:rsidR="00D006E4" w:rsidRPr="00D006E4" w:rsidRDefault="00D006E4" w:rsidP="00D006E4">
            <w:pPr>
              <w:jc w:val="center"/>
              <w:rPr>
                <w:color w:val="000000"/>
                <w:sz w:val="22"/>
                <w:szCs w:val="22"/>
                <w:lang w:eastAsia="en-US"/>
              </w:rPr>
            </w:pPr>
            <w:r w:rsidRPr="00D006E4">
              <w:rPr>
                <w:color w:val="000000"/>
                <w:sz w:val="22"/>
                <w:szCs w:val="22"/>
                <w:lang w:eastAsia="en-US"/>
              </w:rPr>
              <w:t>7 627,12</w:t>
            </w:r>
          </w:p>
        </w:tc>
      </w:tr>
      <w:tr w:rsidR="00D006E4" w:rsidRPr="00D006E4" w14:paraId="00607C9A"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76CC5E9" w14:textId="77777777" w:rsidR="00D006E4" w:rsidRPr="00D006E4" w:rsidRDefault="00D006E4" w:rsidP="00D006E4">
            <w:pPr>
              <w:rPr>
                <w:color w:val="000000"/>
                <w:sz w:val="22"/>
                <w:szCs w:val="22"/>
                <w:lang w:eastAsia="en-US"/>
              </w:rPr>
            </w:pPr>
            <w:r w:rsidRPr="00D006E4">
              <w:rPr>
                <w:color w:val="000000"/>
                <w:sz w:val="22"/>
                <w:szCs w:val="22"/>
                <w:lang w:eastAsia="en-US"/>
              </w:rPr>
              <w:t>Итого</w:t>
            </w:r>
          </w:p>
        </w:tc>
        <w:tc>
          <w:tcPr>
            <w:tcW w:w="3686" w:type="dxa"/>
            <w:tcBorders>
              <w:top w:val="nil"/>
              <w:left w:val="nil"/>
              <w:bottom w:val="single" w:sz="4" w:space="0" w:color="auto"/>
              <w:right w:val="single" w:sz="4" w:space="0" w:color="auto"/>
            </w:tcBorders>
            <w:shd w:val="clear" w:color="auto" w:fill="auto"/>
            <w:noWrap/>
            <w:vAlign w:val="bottom"/>
          </w:tcPr>
          <w:p w14:paraId="02F15BEE"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39 571,69</w:t>
            </w:r>
          </w:p>
        </w:tc>
      </w:tr>
      <w:tr w:rsidR="00D006E4" w:rsidRPr="00D006E4" w14:paraId="6BBA9856" w14:textId="77777777" w:rsidTr="00D006E4">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1098C9D6" w14:textId="77777777" w:rsidR="00D006E4" w:rsidRPr="00D006E4" w:rsidRDefault="00D006E4" w:rsidP="00D006E4">
            <w:pPr>
              <w:rPr>
                <w:color w:val="000000"/>
                <w:sz w:val="22"/>
                <w:szCs w:val="22"/>
                <w:lang w:eastAsia="en-US"/>
              </w:rPr>
            </w:pPr>
            <w:r w:rsidRPr="00D006E4">
              <w:rPr>
                <w:color w:val="000000"/>
                <w:sz w:val="22"/>
                <w:szCs w:val="22"/>
                <w:lang w:eastAsia="en-US"/>
              </w:rPr>
              <w:t>доход от прочих видов деятельности, расходы по которым не выделены в бухгалтерском учете за минусом рентабельности</w:t>
            </w:r>
          </w:p>
        </w:tc>
        <w:tc>
          <w:tcPr>
            <w:tcW w:w="3686" w:type="dxa"/>
            <w:tcBorders>
              <w:top w:val="nil"/>
              <w:left w:val="nil"/>
              <w:bottom w:val="single" w:sz="4" w:space="0" w:color="auto"/>
              <w:right w:val="single" w:sz="4" w:space="0" w:color="auto"/>
            </w:tcBorders>
            <w:shd w:val="clear" w:color="auto" w:fill="auto"/>
            <w:noWrap/>
            <w:vAlign w:val="bottom"/>
          </w:tcPr>
          <w:p w14:paraId="5083CF75" w14:textId="77777777" w:rsidR="00D006E4" w:rsidRPr="00D006E4" w:rsidRDefault="00D006E4" w:rsidP="00D006E4">
            <w:pPr>
              <w:jc w:val="center"/>
              <w:rPr>
                <w:color w:val="000000"/>
                <w:sz w:val="22"/>
                <w:szCs w:val="22"/>
                <w:lang w:eastAsia="en-US"/>
              </w:rPr>
            </w:pPr>
            <w:r w:rsidRPr="00D006E4">
              <w:rPr>
                <w:color w:val="000000"/>
                <w:sz w:val="22"/>
                <w:szCs w:val="22"/>
                <w:lang w:eastAsia="en-US"/>
              </w:rPr>
              <w:t>38 673,42</w:t>
            </w:r>
          </w:p>
        </w:tc>
      </w:tr>
    </w:tbl>
    <w:p w14:paraId="70731D77" w14:textId="77777777" w:rsidR="00D006E4" w:rsidRPr="00D006E4" w:rsidRDefault="00D006E4" w:rsidP="00D006E4">
      <w:pPr>
        <w:ind w:firstLine="567"/>
        <w:jc w:val="both"/>
        <w:rPr>
          <w:sz w:val="28"/>
          <w:szCs w:val="28"/>
          <w:lang w:eastAsia="x-none"/>
        </w:rPr>
      </w:pPr>
      <w:r w:rsidRPr="00D006E4">
        <w:rPr>
          <w:sz w:val="28"/>
          <w:szCs w:val="28"/>
          <w:lang w:eastAsia="x-none"/>
        </w:rPr>
        <w:t xml:space="preserve">Итого общая сумма затрат на переработку и реализацию угля на период регулирования составит 13858,29 </w:t>
      </w:r>
      <w:proofErr w:type="spellStart"/>
      <w:r w:rsidRPr="00D006E4">
        <w:rPr>
          <w:sz w:val="28"/>
          <w:szCs w:val="28"/>
          <w:lang w:eastAsia="x-none"/>
        </w:rPr>
        <w:t>тыс.руб</w:t>
      </w:r>
      <w:proofErr w:type="spellEnd"/>
      <w:r w:rsidRPr="00D006E4">
        <w:rPr>
          <w:sz w:val="28"/>
          <w:szCs w:val="28"/>
          <w:lang w:eastAsia="x-none"/>
        </w:rPr>
        <w:t>., издержки обращения из расчета на тонну угля 182,14 руб./</w:t>
      </w:r>
      <w:proofErr w:type="spellStart"/>
      <w:r w:rsidRPr="00D006E4">
        <w:rPr>
          <w:sz w:val="28"/>
          <w:szCs w:val="28"/>
          <w:lang w:eastAsia="x-none"/>
        </w:rPr>
        <w:t>тн</w:t>
      </w:r>
      <w:proofErr w:type="spellEnd"/>
      <w:r w:rsidRPr="00D006E4">
        <w:rPr>
          <w:sz w:val="28"/>
          <w:szCs w:val="28"/>
          <w:lang w:eastAsia="x-none"/>
        </w:rPr>
        <w:t>. Расчет представлен в приложении 21.</w:t>
      </w:r>
    </w:p>
    <w:p w14:paraId="0B3E52BF" w14:textId="77777777" w:rsidR="00D006E4" w:rsidRPr="00D006E4" w:rsidRDefault="00D006E4" w:rsidP="00D006E4">
      <w:pPr>
        <w:ind w:firstLine="567"/>
        <w:jc w:val="both"/>
        <w:rPr>
          <w:bCs/>
          <w:sz w:val="28"/>
          <w:szCs w:val="28"/>
          <w:lang w:eastAsia="x-none"/>
        </w:rPr>
      </w:pPr>
      <w:r w:rsidRPr="00D006E4">
        <w:rPr>
          <w:bCs/>
          <w:sz w:val="28"/>
          <w:szCs w:val="28"/>
          <w:lang w:eastAsia="x-none"/>
        </w:rPr>
        <w:lastRenderedPageBreak/>
        <w:t>16.  ООО «</w:t>
      </w:r>
      <w:proofErr w:type="spellStart"/>
      <w:r w:rsidRPr="00D006E4">
        <w:rPr>
          <w:bCs/>
          <w:sz w:val="28"/>
          <w:szCs w:val="28"/>
          <w:lang w:eastAsia="x-none"/>
        </w:rPr>
        <w:t>Кузбасстопливосбыт</w:t>
      </w:r>
      <w:proofErr w:type="spellEnd"/>
      <w:r w:rsidRPr="00D006E4">
        <w:rPr>
          <w:bCs/>
          <w:sz w:val="28"/>
          <w:szCs w:val="28"/>
          <w:lang w:eastAsia="x-none"/>
        </w:rPr>
        <w:t>» предлагает принять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в сумме 487 руб./</w:t>
      </w:r>
      <w:proofErr w:type="spellStart"/>
      <w:r w:rsidRPr="00D006E4">
        <w:rPr>
          <w:bCs/>
          <w:sz w:val="28"/>
          <w:szCs w:val="28"/>
          <w:lang w:eastAsia="x-none"/>
        </w:rPr>
        <w:t>тн</w:t>
      </w:r>
      <w:proofErr w:type="spellEnd"/>
      <w:r w:rsidRPr="00D006E4">
        <w:rPr>
          <w:bCs/>
          <w:sz w:val="28"/>
          <w:szCs w:val="28"/>
          <w:lang w:eastAsia="x-none"/>
        </w:rPr>
        <w:t xml:space="preserve">. Документов, подтверждающих и обосновывающих предлагаемый уровень </w:t>
      </w:r>
      <w:proofErr w:type="spellStart"/>
      <w:r w:rsidRPr="00D006E4">
        <w:rPr>
          <w:bCs/>
          <w:sz w:val="28"/>
          <w:szCs w:val="28"/>
          <w:lang w:eastAsia="x-none"/>
        </w:rPr>
        <w:t>жд</w:t>
      </w:r>
      <w:proofErr w:type="spellEnd"/>
      <w:r w:rsidRPr="00D006E4">
        <w:rPr>
          <w:bCs/>
          <w:sz w:val="28"/>
          <w:szCs w:val="28"/>
          <w:lang w:eastAsia="x-none"/>
        </w:rPr>
        <w:t xml:space="preserve"> тарифа, в представленных материалах не содержится.</w:t>
      </w:r>
    </w:p>
    <w:p w14:paraId="70F92E3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Представлены: договор с ПАО «КТК» на поставку угля, счет-фактуры. Согласно пояснению организации на провозную плату (</w:t>
      </w:r>
      <w:proofErr w:type="spellStart"/>
      <w:r w:rsidRPr="00D006E4">
        <w:rPr>
          <w:bCs/>
          <w:sz w:val="28"/>
          <w:szCs w:val="28"/>
          <w:lang w:eastAsia="x-none"/>
        </w:rPr>
        <w:t>жд</w:t>
      </w:r>
      <w:proofErr w:type="spellEnd"/>
      <w:r w:rsidRPr="00D006E4">
        <w:rPr>
          <w:bCs/>
          <w:sz w:val="28"/>
          <w:szCs w:val="28"/>
          <w:lang w:eastAsia="x-none"/>
        </w:rPr>
        <w:t xml:space="preserve"> тариф) ПАО «КТК» накручивает рентабельность 4%. Поясняют следующим образом: нормативная рентабельность учитывает ценовые и финансовые риски ПАО КТК т.к. ПАО КТК оплачивает весь </w:t>
      </w:r>
      <w:proofErr w:type="spellStart"/>
      <w:r w:rsidRPr="00D006E4">
        <w:rPr>
          <w:bCs/>
          <w:sz w:val="28"/>
          <w:szCs w:val="28"/>
          <w:lang w:eastAsia="x-none"/>
        </w:rPr>
        <w:t>жд</w:t>
      </w:r>
      <w:proofErr w:type="spellEnd"/>
      <w:r w:rsidRPr="00D006E4">
        <w:rPr>
          <w:bCs/>
          <w:sz w:val="28"/>
          <w:szCs w:val="28"/>
          <w:lang w:eastAsia="x-none"/>
        </w:rPr>
        <w:t xml:space="preserve"> тариф на условиях 100 % предоплаты, а средняя отсрочка 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составляет до 90 дней. </w:t>
      </w:r>
    </w:p>
    <w:p w14:paraId="226FFDF5" w14:textId="77777777" w:rsidR="00D006E4" w:rsidRPr="00D006E4" w:rsidRDefault="00D006E4" w:rsidP="00D006E4">
      <w:pPr>
        <w:ind w:firstLine="567"/>
        <w:jc w:val="both"/>
        <w:rPr>
          <w:bCs/>
          <w:sz w:val="28"/>
          <w:szCs w:val="28"/>
          <w:lang w:eastAsia="x-none"/>
        </w:rPr>
      </w:pPr>
      <w:r w:rsidRPr="00D006E4">
        <w:rPr>
          <w:bCs/>
          <w:sz w:val="28"/>
          <w:szCs w:val="28"/>
          <w:lang w:eastAsia="x-none"/>
        </w:rPr>
        <w:t>Специалист считает дополнительную рентабельность провозной платы экономически необоснованной. Провозная плата (</w:t>
      </w:r>
      <w:proofErr w:type="spellStart"/>
      <w:r w:rsidRPr="00D006E4">
        <w:rPr>
          <w:bCs/>
          <w:sz w:val="28"/>
          <w:szCs w:val="28"/>
          <w:lang w:eastAsia="x-none"/>
        </w:rPr>
        <w:t>жд</w:t>
      </w:r>
      <w:proofErr w:type="spellEnd"/>
      <w:r w:rsidRPr="00D006E4">
        <w:rPr>
          <w:bCs/>
          <w:sz w:val="28"/>
          <w:szCs w:val="28"/>
          <w:lang w:eastAsia="x-none"/>
        </w:rPr>
        <w:t xml:space="preserve"> тариф) принимается согласно представленному договору с ПАО "КТК" на средневзвешенном уровне по данным за январь-апрель  2019 года без учета рентабельности ПАО "КТК" 4% в размере 443,27 руб./</w:t>
      </w:r>
      <w:proofErr w:type="spellStart"/>
      <w:r w:rsidRPr="00D006E4">
        <w:rPr>
          <w:bCs/>
          <w:sz w:val="28"/>
          <w:szCs w:val="28"/>
          <w:lang w:eastAsia="x-none"/>
        </w:rPr>
        <w:t>тн</w:t>
      </w:r>
      <w:proofErr w:type="spellEnd"/>
      <w:r w:rsidRPr="00D006E4">
        <w:rPr>
          <w:bCs/>
          <w:sz w:val="28"/>
          <w:szCs w:val="28"/>
          <w:lang w:eastAsia="x-none"/>
        </w:rPr>
        <w:t>. Расчет в приложении 2.</w:t>
      </w:r>
    </w:p>
    <w:p w14:paraId="3D6E562D" w14:textId="77777777" w:rsidR="00D006E4" w:rsidRPr="00D006E4" w:rsidRDefault="00D006E4" w:rsidP="00D006E4">
      <w:pPr>
        <w:ind w:firstLine="567"/>
        <w:jc w:val="both"/>
        <w:rPr>
          <w:bCs/>
          <w:sz w:val="28"/>
          <w:szCs w:val="28"/>
          <w:lang w:eastAsia="x-none"/>
        </w:rPr>
      </w:pPr>
      <w:r w:rsidRPr="00D006E4">
        <w:rPr>
          <w:bCs/>
          <w:sz w:val="28"/>
          <w:szCs w:val="28"/>
          <w:lang w:eastAsia="x-none"/>
        </w:rPr>
        <w:t>Стоимость угля с учетом издержек обращения, провозной платы, НДС предлагаем принять в следующем размере:</w:t>
      </w:r>
    </w:p>
    <w:p w14:paraId="4CECE2B3" w14:textId="77777777" w:rsidR="00D006E4" w:rsidRPr="00D006E4" w:rsidRDefault="00D006E4" w:rsidP="00D006E4">
      <w:pPr>
        <w:ind w:firstLine="567"/>
        <w:jc w:val="both"/>
        <w:rPr>
          <w:bCs/>
          <w:sz w:val="28"/>
          <w:szCs w:val="28"/>
          <w:lang w:eastAsia="x-none"/>
        </w:rPr>
      </w:pPr>
      <w:r w:rsidRPr="00D006E4">
        <w:rPr>
          <w:bCs/>
          <w:sz w:val="28"/>
          <w:szCs w:val="28"/>
          <w:lang w:eastAsia="x-none"/>
        </w:rPr>
        <w:t>ДР – 2267,29 руб./</w:t>
      </w:r>
      <w:proofErr w:type="spellStart"/>
      <w:r w:rsidRPr="00D006E4">
        <w:rPr>
          <w:bCs/>
          <w:sz w:val="28"/>
          <w:szCs w:val="28"/>
          <w:lang w:eastAsia="x-none"/>
        </w:rPr>
        <w:t>тн</w:t>
      </w:r>
      <w:proofErr w:type="spellEnd"/>
      <w:r w:rsidRPr="00D006E4">
        <w:rPr>
          <w:bCs/>
          <w:sz w:val="28"/>
          <w:szCs w:val="28"/>
          <w:lang w:eastAsia="x-none"/>
        </w:rPr>
        <w:t>,</w:t>
      </w:r>
    </w:p>
    <w:p w14:paraId="36C1CB83" w14:textId="77777777" w:rsidR="00D006E4" w:rsidRPr="00D006E4" w:rsidRDefault="00D006E4" w:rsidP="00D006E4">
      <w:pPr>
        <w:ind w:firstLine="567"/>
        <w:jc w:val="both"/>
        <w:rPr>
          <w:bCs/>
          <w:sz w:val="28"/>
          <w:szCs w:val="28"/>
          <w:lang w:eastAsia="x-none"/>
        </w:rPr>
      </w:pPr>
      <w:r w:rsidRPr="00D006E4">
        <w:rPr>
          <w:bCs/>
          <w:sz w:val="28"/>
          <w:szCs w:val="28"/>
          <w:lang w:eastAsia="x-none"/>
        </w:rPr>
        <w:t>ДО - 2874,49 руб./</w:t>
      </w:r>
      <w:proofErr w:type="spellStart"/>
      <w:r w:rsidRPr="00D006E4">
        <w:rPr>
          <w:bCs/>
          <w:sz w:val="28"/>
          <w:szCs w:val="28"/>
          <w:lang w:eastAsia="x-none"/>
        </w:rPr>
        <w:t>тн</w:t>
      </w:r>
      <w:proofErr w:type="spellEnd"/>
      <w:r w:rsidRPr="00D006E4">
        <w:rPr>
          <w:bCs/>
          <w:sz w:val="28"/>
          <w:szCs w:val="28"/>
          <w:lang w:eastAsia="x-none"/>
        </w:rPr>
        <w:t>,</w:t>
      </w:r>
    </w:p>
    <w:p w14:paraId="43A93C4D" w14:textId="77777777" w:rsidR="00D006E4" w:rsidRPr="00D006E4" w:rsidRDefault="00D006E4" w:rsidP="00D006E4">
      <w:pPr>
        <w:ind w:firstLine="567"/>
        <w:jc w:val="both"/>
        <w:rPr>
          <w:bCs/>
          <w:sz w:val="28"/>
          <w:szCs w:val="28"/>
          <w:lang w:eastAsia="x-none"/>
        </w:rPr>
      </w:pPr>
      <w:r w:rsidRPr="00D006E4">
        <w:rPr>
          <w:bCs/>
          <w:sz w:val="28"/>
          <w:szCs w:val="28"/>
          <w:lang w:eastAsia="x-none"/>
        </w:rPr>
        <w:t>ДПК – 3034,09 руб./</w:t>
      </w:r>
      <w:proofErr w:type="spellStart"/>
      <w:r w:rsidRPr="00D006E4">
        <w:rPr>
          <w:bCs/>
          <w:sz w:val="28"/>
          <w:szCs w:val="28"/>
          <w:lang w:eastAsia="x-none"/>
        </w:rPr>
        <w:t>тн</w:t>
      </w:r>
      <w:proofErr w:type="spellEnd"/>
      <w:r w:rsidRPr="00D006E4">
        <w:rPr>
          <w:bCs/>
          <w:sz w:val="28"/>
          <w:szCs w:val="28"/>
          <w:lang w:eastAsia="x-none"/>
        </w:rPr>
        <w:t>,</w:t>
      </w:r>
    </w:p>
    <w:p w14:paraId="4E7B3C66" w14:textId="77777777" w:rsidR="00D006E4" w:rsidRPr="00D006E4" w:rsidRDefault="00D006E4" w:rsidP="00D006E4">
      <w:pPr>
        <w:ind w:firstLine="567"/>
        <w:jc w:val="both"/>
        <w:rPr>
          <w:bCs/>
          <w:sz w:val="28"/>
          <w:szCs w:val="28"/>
          <w:lang w:eastAsia="x-none"/>
        </w:rPr>
      </w:pPr>
      <w:r w:rsidRPr="00D006E4">
        <w:rPr>
          <w:bCs/>
          <w:sz w:val="28"/>
          <w:szCs w:val="28"/>
          <w:lang w:eastAsia="x-none"/>
        </w:rPr>
        <w:t>ДПКО – 2982,49 руб./</w:t>
      </w:r>
      <w:proofErr w:type="spellStart"/>
      <w:r w:rsidRPr="00D006E4">
        <w:rPr>
          <w:bCs/>
          <w:sz w:val="28"/>
          <w:szCs w:val="28"/>
          <w:lang w:eastAsia="x-none"/>
        </w:rPr>
        <w:t>тн</w:t>
      </w:r>
      <w:proofErr w:type="spellEnd"/>
      <w:r w:rsidRPr="00D006E4">
        <w:rPr>
          <w:bCs/>
          <w:sz w:val="28"/>
          <w:szCs w:val="28"/>
          <w:lang w:eastAsia="x-none"/>
        </w:rPr>
        <w:t>.</w:t>
      </w:r>
      <w:bookmarkEnd w:id="26"/>
    </w:p>
    <w:p w14:paraId="68C8FA81" w14:textId="77777777" w:rsidR="00D006E4" w:rsidRPr="00D006E4" w:rsidRDefault="00D006E4" w:rsidP="00D006E4">
      <w:pPr>
        <w:ind w:firstLine="567"/>
        <w:jc w:val="both"/>
        <w:rPr>
          <w:bCs/>
          <w:sz w:val="28"/>
          <w:szCs w:val="28"/>
          <w:lang w:eastAsia="x-none"/>
        </w:rPr>
      </w:pPr>
    </w:p>
    <w:p w14:paraId="013F24D2" w14:textId="77777777" w:rsidR="00D006E4" w:rsidRPr="00D006E4" w:rsidRDefault="00D006E4" w:rsidP="00D006E4">
      <w:pPr>
        <w:ind w:firstLine="567"/>
        <w:jc w:val="center"/>
        <w:rPr>
          <w:b/>
          <w:sz w:val="28"/>
          <w:szCs w:val="28"/>
          <w:lang w:eastAsia="x-none"/>
        </w:rPr>
      </w:pPr>
    </w:p>
    <w:p w14:paraId="6E744CBA" w14:textId="77777777" w:rsidR="00D006E4" w:rsidRPr="00D006E4" w:rsidRDefault="00D006E4" w:rsidP="00D006E4">
      <w:pPr>
        <w:ind w:firstLine="567"/>
        <w:jc w:val="center"/>
        <w:rPr>
          <w:b/>
          <w:sz w:val="28"/>
          <w:szCs w:val="28"/>
          <w:lang w:eastAsia="x-none"/>
        </w:rPr>
      </w:pPr>
    </w:p>
    <w:p w14:paraId="7EB05D80" w14:textId="77777777" w:rsidR="00D006E4" w:rsidRPr="00D006E4" w:rsidRDefault="00D006E4" w:rsidP="00D006E4">
      <w:pPr>
        <w:ind w:firstLine="567"/>
        <w:jc w:val="center"/>
        <w:rPr>
          <w:b/>
          <w:sz w:val="28"/>
          <w:szCs w:val="28"/>
          <w:lang w:eastAsia="x-none"/>
        </w:rPr>
      </w:pPr>
      <w:r w:rsidRPr="00D006E4">
        <w:rPr>
          <w:b/>
          <w:sz w:val="28"/>
          <w:szCs w:val="28"/>
          <w:lang w:eastAsia="x-none"/>
        </w:rPr>
        <w:t>Расчет накладных расходов (расходов головного подразделения)</w:t>
      </w:r>
    </w:p>
    <w:p w14:paraId="4EFFEC76" w14:textId="77777777" w:rsidR="00D006E4" w:rsidRPr="00D006E4" w:rsidRDefault="00D006E4" w:rsidP="00D006E4">
      <w:pPr>
        <w:ind w:firstLine="567"/>
        <w:jc w:val="both"/>
        <w:rPr>
          <w:bCs/>
          <w:sz w:val="28"/>
          <w:szCs w:val="28"/>
          <w:lang w:eastAsia="x-none"/>
        </w:rPr>
      </w:pPr>
    </w:p>
    <w:p w14:paraId="4B1F5989" w14:textId="77777777" w:rsidR="00D006E4" w:rsidRPr="00D006E4" w:rsidRDefault="00D006E4" w:rsidP="00D006E4">
      <w:pPr>
        <w:ind w:firstLine="567"/>
        <w:jc w:val="both"/>
        <w:rPr>
          <w:bCs/>
          <w:sz w:val="28"/>
          <w:szCs w:val="28"/>
          <w:lang w:eastAsia="x-none"/>
        </w:rPr>
      </w:pPr>
      <w:r w:rsidRPr="00D006E4">
        <w:rPr>
          <w:bCs/>
          <w:sz w:val="28"/>
          <w:szCs w:val="28"/>
          <w:lang w:eastAsia="x-none"/>
        </w:rPr>
        <w:t>ООО «</w:t>
      </w:r>
      <w:proofErr w:type="spellStart"/>
      <w:r w:rsidRPr="00D006E4">
        <w:rPr>
          <w:bCs/>
          <w:sz w:val="28"/>
          <w:szCs w:val="28"/>
          <w:lang w:eastAsia="x-none"/>
        </w:rPr>
        <w:t>Кузбасстопливосбыт</w:t>
      </w:r>
      <w:proofErr w:type="spellEnd"/>
      <w:r w:rsidRPr="00D006E4">
        <w:rPr>
          <w:bCs/>
          <w:sz w:val="28"/>
          <w:szCs w:val="28"/>
          <w:lang w:eastAsia="x-none"/>
        </w:rPr>
        <w:t xml:space="preserve">» представлена расшифровка расходов головного подразделения за отчетный период. По запросу РЭК КО расшифровки расходов на период регулирования не представлено. По данным организации расходы на реализацию и переработку угля составили за 2018 год 70815 </w:t>
      </w:r>
      <w:proofErr w:type="spellStart"/>
      <w:proofErr w:type="gramStart"/>
      <w:r w:rsidRPr="00D006E4">
        <w:rPr>
          <w:bCs/>
          <w:sz w:val="28"/>
          <w:szCs w:val="28"/>
          <w:lang w:eastAsia="x-none"/>
        </w:rPr>
        <w:t>тыс.руб</w:t>
      </w:r>
      <w:proofErr w:type="spellEnd"/>
      <w:proofErr w:type="gramEnd"/>
      <w:r w:rsidRPr="00D006E4">
        <w:rPr>
          <w:bCs/>
          <w:sz w:val="28"/>
          <w:szCs w:val="28"/>
          <w:lang w:eastAsia="x-none"/>
        </w:rPr>
        <w:t xml:space="preserve">, распределение расходов организацией произведено исходя из общих объемов переработки угля 1828204 </w:t>
      </w:r>
      <w:proofErr w:type="spellStart"/>
      <w:r w:rsidRPr="00D006E4">
        <w:rPr>
          <w:bCs/>
          <w:sz w:val="28"/>
          <w:szCs w:val="28"/>
          <w:lang w:eastAsia="x-none"/>
        </w:rPr>
        <w:t>тн</w:t>
      </w:r>
      <w:proofErr w:type="spellEnd"/>
      <w:r w:rsidRPr="00D006E4">
        <w:rPr>
          <w:bCs/>
          <w:sz w:val="28"/>
          <w:szCs w:val="28"/>
          <w:lang w:eastAsia="x-none"/>
        </w:rPr>
        <w:t>., в расчёте на 1 тонну угля расходы составили 38,73 руб./</w:t>
      </w:r>
      <w:proofErr w:type="spellStart"/>
      <w:r w:rsidRPr="00D006E4">
        <w:rPr>
          <w:bCs/>
          <w:sz w:val="28"/>
          <w:szCs w:val="28"/>
          <w:lang w:eastAsia="x-none"/>
        </w:rPr>
        <w:t>тн</w:t>
      </w:r>
      <w:proofErr w:type="spellEnd"/>
      <w:r w:rsidRPr="00D006E4">
        <w:rPr>
          <w:bCs/>
          <w:sz w:val="28"/>
          <w:szCs w:val="28"/>
          <w:lang w:eastAsia="x-none"/>
        </w:rPr>
        <w:t>. Расшифровка стоимости угля представлена в приложении 22.</w:t>
      </w:r>
    </w:p>
    <w:p w14:paraId="0CBAC17A" w14:textId="77777777" w:rsidR="00D006E4" w:rsidRPr="00D006E4" w:rsidRDefault="00D006E4" w:rsidP="00D006E4">
      <w:pPr>
        <w:ind w:firstLine="567"/>
        <w:jc w:val="both"/>
        <w:rPr>
          <w:bCs/>
          <w:sz w:val="28"/>
          <w:szCs w:val="28"/>
          <w:lang w:eastAsia="x-none"/>
        </w:rPr>
      </w:pPr>
      <w:r w:rsidRPr="00D006E4">
        <w:rPr>
          <w:bCs/>
          <w:sz w:val="28"/>
          <w:szCs w:val="28"/>
          <w:lang w:eastAsia="x-none"/>
        </w:rPr>
        <w:t>Между тем, распределение расходов головного офиса пропорционально объемам переработки угля не прописано в учетной политике организации. Специалист считает данное распределение не обоснованным. При распределении расходов головного подразделения специалист считает необходимым руководствоваться статьей 272.1 Налогового кодекса РФ и распределять накладные расходы в доле пропорционально доходам.</w:t>
      </w:r>
    </w:p>
    <w:p w14:paraId="739D1D97" w14:textId="77777777" w:rsidR="00D006E4" w:rsidRPr="00D006E4" w:rsidRDefault="00D006E4" w:rsidP="00D006E4">
      <w:pPr>
        <w:ind w:firstLine="567"/>
        <w:jc w:val="both"/>
        <w:rPr>
          <w:bCs/>
          <w:sz w:val="28"/>
          <w:szCs w:val="28"/>
          <w:lang w:eastAsia="x-none"/>
        </w:rPr>
      </w:pPr>
      <w:r w:rsidRPr="00D006E4">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предлагает экономически обоснованным принять затраты на следующем уровне:</w:t>
      </w:r>
    </w:p>
    <w:p w14:paraId="6D851380"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1. По запросу РЭК КО организацией не представлена расшифровка расходов на оплату труда за отчетный период и на период регулирования, не </w:t>
      </w:r>
      <w:r w:rsidRPr="00D006E4">
        <w:rPr>
          <w:bCs/>
          <w:sz w:val="28"/>
          <w:szCs w:val="28"/>
          <w:lang w:eastAsia="x-none"/>
        </w:rPr>
        <w:lastRenderedPageBreak/>
        <w:t xml:space="preserve">представлено штатное расписание за отчетный период регулирования, предложение организации на период регулирования. Фактические расходы по статье составили 37675,8 </w:t>
      </w:r>
      <w:proofErr w:type="spellStart"/>
      <w:r w:rsidRPr="00D006E4">
        <w:rPr>
          <w:bCs/>
          <w:sz w:val="28"/>
          <w:szCs w:val="28"/>
          <w:lang w:eastAsia="x-none"/>
        </w:rPr>
        <w:t>тыс.руб</w:t>
      </w:r>
      <w:proofErr w:type="spellEnd"/>
      <w:r w:rsidRPr="00D006E4">
        <w:rPr>
          <w:bCs/>
          <w:sz w:val="28"/>
          <w:szCs w:val="28"/>
          <w:lang w:eastAsia="x-none"/>
        </w:rPr>
        <w:t>.</w:t>
      </w:r>
    </w:p>
    <w:p w14:paraId="254A1A3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изучены: штатное расписание с 01.03.2019, данные бухгалтерского учета. </w:t>
      </w:r>
      <w:proofErr w:type="gramStart"/>
      <w:r w:rsidRPr="00D006E4">
        <w:rPr>
          <w:bCs/>
          <w:sz w:val="28"/>
          <w:szCs w:val="28"/>
          <w:lang w:eastAsia="x-none"/>
        </w:rPr>
        <w:t>Согласно штатному расписанию</w:t>
      </w:r>
      <w:proofErr w:type="gramEnd"/>
      <w:r w:rsidRPr="00D006E4">
        <w:rPr>
          <w:bCs/>
          <w:sz w:val="28"/>
          <w:szCs w:val="28"/>
          <w:lang w:eastAsia="x-none"/>
        </w:rPr>
        <w:t xml:space="preserve"> фонд оплаты труда составляет 40796 </w:t>
      </w:r>
      <w:proofErr w:type="spellStart"/>
      <w:r w:rsidRPr="00D006E4">
        <w:rPr>
          <w:bCs/>
          <w:sz w:val="28"/>
          <w:szCs w:val="28"/>
          <w:lang w:eastAsia="x-none"/>
        </w:rPr>
        <w:t>тыс.руб</w:t>
      </w:r>
      <w:proofErr w:type="spellEnd"/>
      <w:r w:rsidRPr="00D006E4">
        <w:rPr>
          <w:bCs/>
          <w:sz w:val="28"/>
          <w:szCs w:val="28"/>
          <w:lang w:eastAsia="x-none"/>
        </w:rPr>
        <w:t xml:space="preserve">. При прогнозировании фонда оплаты труда принималась сумма фонда оплаты труда по факту отчетного периода с индексом Минэкономразвития 104,6 в размере 39408,89 </w:t>
      </w:r>
      <w:proofErr w:type="spellStart"/>
      <w:r w:rsidRPr="00D006E4">
        <w:rPr>
          <w:bCs/>
          <w:sz w:val="28"/>
          <w:szCs w:val="28"/>
          <w:lang w:eastAsia="x-none"/>
        </w:rPr>
        <w:t>тыс.руб</w:t>
      </w:r>
      <w:proofErr w:type="spellEnd"/>
      <w:r w:rsidRPr="00D006E4">
        <w:rPr>
          <w:bCs/>
          <w:sz w:val="28"/>
          <w:szCs w:val="28"/>
          <w:lang w:eastAsia="x-none"/>
        </w:rPr>
        <w:t xml:space="preserve">., среднемесячная заработная плата работников в размере 69948,33 руб. и численность в количестве 46,95 чел.  согласно штатному расписанию с 01.03.2019. </w:t>
      </w:r>
    </w:p>
    <w:p w14:paraId="26DBE461" w14:textId="77777777" w:rsidR="00D006E4" w:rsidRPr="00D006E4" w:rsidRDefault="00D006E4" w:rsidP="00D006E4">
      <w:pPr>
        <w:ind w:firstLine="567"/>
        <w:jc w:val="both"/>
        <w:rPr>
          <w:bCs/>
          <w:sz w:val="28"/>
          <w:szCs w:val="28"/>
          <w:lang w:val="x-none" w:eastAsia="x-none"/>
        </w:rPr>
      </w:pPr>
      <w:r w:rsidRPr="00D006E4">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5CD52C8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Следует отметить, что согласно представленной статистической отчетности (форма 1-предприятие за 2018 год) в целом по предприятию среднемесячная заработная плата составляет 32300 руб. </w:t>
      </w:r>
      <w:r w:rsidRPr="00D006E4">
        <w:rPr>
          <w:bCs/>
          <w:sz w:val="28"/>
          <w:szCs w:val="28"/>
          <w:lang w:val="x-none" w:eastAsia="x-none"/>
        </w:rPr>
        <w:t>Таким образом, среднемесячная заработная плата работников</w:t>
      </w:r>
      <w:r w:rsidRPr="00D006E4">
        <w:rPr>
          <w:bCs/>
          <w:sz w:val="28"/>
          <w:szCs w:val="28"/>
          <w:lang w:eastAsia="x-none"/>
        </w:rPr>
        <w:t xml:space="preserve"> в целом по предприятию</w:t>
      </w:r>
      <w:r w:rsidRPr="00D006E4">
        <w:rPr>
          <w:bCs/>
          <w:sz w:val="28"/>
          <w:szCs w:val="28"/>
          <w:lang w:val="x-none" w:eastAsia="x-none"/>
        </w:rPr>
        <w:t xml:space="preserve"> не превышает среднемесячную заработную плату по </w:t>
      </w:r>
      <w:r w:rsidRPr="00D006E4">
        <w:rPr>
          <w:bCs/>
          <w:sz w:val="28"/>
          <w:szCs w:val="28"/>
          <w:lang w:eastAsia="x-none"/>
        </w:rPr>
        <w:t>области</w:t>
      </w:r>
      <w:r w:rsidRPr="00D006E4">
        <w:rPr>
          <w:bCs/>
          <w:sz w:val="28"/>
          <w:szCs w:val="28"/>
          <w:lang w:val="x-none" w:eastAsia="x-none"/>
        </w:rPr>
        <w:t>.</w:t>
      </w:r>
    </w:p>
    <w:p w14:paraId="79197E2B"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2. Налоги и сборы с фонда оплаты труда определены в соответствии с действующим законодательством   и принимаются в сумме 11901,48 </w:t>
      </w:r>
      <w:proofErr w:type="spellStart"/>
      <w:r w:rsidRPr="00D006E4">
        <w:rPr>
          <w:bCs/>
          <w:sz w:val="28"/>
          <w:szCs w:val="28"/>
          <w:lang w:eastAsia="x-none"/>
        </w:rPr>
        <w:t>тыс.руб</w:t>
      </w:r>
      <w:proofErr w:type="spellEnd"/>
      <w:r w:rsidRPr="00D006E4">
        <w:rPr>
          <w:bCs/>
          <w:sz w:val="28"/>
          <w:szCs w:val="28"/>
          <w:lang w:eastAsia="x-none"/>
        </w:rPr>
        <w:t>. (30,2%).</w:t>
      </w:r>
    </w:p>
    <w:p w14:paraId="620A3CF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3. Расходы на топливо и горюче-смазочные материалы по факту отчетного периода составили 738,06 </w:t>
      </w:r>
      <w:proofErr w:type="spellStart"/>
      <w:r w:rsidRPr="00D006E4">
        <w:rPr>
          <w:bCs/>
          <w:sz w:val="28"/>
          <w:szCs w:val="28"/>
          <w:lang w:eastAsia="x-none"/>
        </w:rPr>
        <w:t>тыс.руб</w:t>
      </w:r>
      <w:proofErr w:type="spellEnd"/>
      <w:r w:rsidRPr="00D006E4">
        <w:rPr>
          <w:bCs/>
          <w:sz w:val="28"/>
          <w:szCs w:val="28"/>
          <w:lang w:eastAsia="x-none"/>
        </w:rPr>
        <w:t xml:space="preserve">. </w:t>
      </w:r>
    </w:p>
    <w:p w14:paraId="3DD2C267"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Расходы подтверждены данными бухгалтерского учета, счет-фактурами, договорами поставки. На период регулирования организацией представлены отчеты по проводкам, счет-фактуры. Расходы принимаются по подтвержденному факту отчетного периода с индексом Минэкономразвития 101,9 в </w:t>
      </w:r>
      <w:proofErr w:type="gramStart"/>
      <w:r w:rsidRPr="00D006E4">
        <w:rPr>
          <w:bCs/>
          <w:sz w:val="28"/>
          <w:szCs w:val="28"/>
          <w:lang w:eastAsia="x-none"/>
        </w:rPr>
        <w:t>сумме  752</w:t>
      </w:r>
      <w:proofErr w:type="gramEnd"/>
      <w:r w:rsidRPr="00D006E4">
        <w:rPr>
          <w:bCs/>
          <w:sz w:val="28"/>
          <w:szCs w:val="28"/>
          <w:lang w:eastAsia="x-none"/>
        </w:rPr>
        <w:t xml:space="preserve">,08 </w:t>
      </w:r>
      <w:proofErr w:type="spellStart"/>
      <w:r w:rsidRPr="00D006E4">
        <w:rPr>
          <w:bCs/>
          <w:sz w:val="28"/>
          <w:szCs w:val="28"/>
          <w:lang w:eastAsia="x-none"/>
        </w:rPr>
        <w:t>тыс.руб</w:t>
      </w:r>
      <w:proofErr w:type="spellEnd"/>
      <w:r w:rsidRPr="00D006E4">
        <w:rPr>
          <w:bCs/>
          <w:sz w:val="28"/>
          <w:szCs w:val="28"/>
          <w:lang w:eastAsia="x-none"/>
        </w:rPr>
        <w:t>.</w:t>
      </w:r>
    </w:p>
    <w:p w14:paraId="5978B2FF"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4. Затраты на аренду </w:t>
      </w:r>
      <w:bookmarkStart w:id="49" w:name="_Hlk13058710"/>
      <w:r w:rsidRPr="00D006E4">
        <w:rPr>
          <w:bCs/>
          <w:sz w:val="28"/>
          <w:szCs w:val="28"/>
          <w:lang w:eastAsia="x-none"/>
        </w:rPr>
        <w:t>по факту отчетного периода составили</w:t>
      </w:r>
      <w:bookmarkEnd w:id="49"/>
      <w:r w:rsidRPr="00D006E4">
        <w:rPr>
          <w:bCs/>
          <w:sz w:val="28"/>
          <w:szCs w:val="28"/>
          <w:lang w:eastAsia="x-none"/>
        </w:rPr>
        <w:t xml:space="preserve"> 2992,07 </w:t>
      </w:r>
      <w:proofErr w:type="spellStart"/>
      <w:r w:rsidRPr="00D006E4">
        <w:rPr>
          <w:bCs/>
          <w:sz w:val="28"/>
          <w:szCs w:val="28"/>
          <w:lang w:eastAsia="x-none"/>
        </w:rPr>
        <w:t>тыс.руб</w:t>
      </w:r>
      <w:proofErr w:type="spellEnd"/>
      <w:r w:rsidRPr="00D006E4">
        <w:rPr>
          <w:bCs/>
          <w:sz w:val="28"/>
          <w:szCs w:val="28"/>
          <w:lang w:eastAsia="x-none"/>
        </w:rPr>
        <w:t xml:space="preserve">. В подтверждение затрат предоставлены договоры аренды с пролонгацией. Расходы принимаются согласно договорам в размере 3277,15 </w:t>
      </w:r>
      <w:proofErr w:type="spellStart"/>
      <w:r w:rsidRPr="00D006E4">
        <w:rPr>
          <w:bCs/>
          <w:sz w:val="28"/>
          <w:szCs w:val="28"/>
          <w:lang w:eastAsia="x-none"/>
        </w:rPr>
        <w:t>тыс.руб</w:t>
      </w:r>
      <w:proofErr w:type="spellEnd"/>
      <w:r w:rsidRPr="00D006E4">
        <w:rPr>
          <w:bCs/>
          <w:sz w:val="28"/>
          <w:szCs w:val="28"/>
          <w:lang w:eastAsia="x-none"/>
        </w:rPr>
        <w:t>.</w:t>
      </w:r>
    </w:p>
    <w:p w14:paraId="0677C8B7"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5. Материальные расходы по факту отчетного периода по данным составили 625,43 </w:t>
      </w:r>
      <w:proofErr w:type="spellStart"/>
      <w:r w:rsidRPr="00D006E4">
        <w:rPr>
          <w:bCs/>
          <w:sz w:val="28"/>
          <w:szCs w:val="28"/>
          <w:lang w:eastAsia="x-none"/>
        </w:rPr>
        <w:t>тыс.руб</w:t>
      </w:r>
      <w:proofErr w:type="spellEnd"/>
      <w:r w:rsidRPr="00D006E4">
        <w:rPr>
          <w:bCs/>
          <w:sz w:val="28"/>
          <w:szCs w:val="28"/>
          <w:lang w:eastAsia="x-none"/>
        </w:rPr>
        <w:t xml:space="preserve">. </w:t>
      </w:r>
    </w:p>
    <w:p w14:paraId="3C5BD36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рассмотрены представленные: </w:t>
      </w:r>
      <w:proofErr w:type="spellStart"/>
      <w:r w:rsidRPr="00D006E4">
        <w:rPr>
          <w:bCs/>
          <w:sz w:val="28"/>
          <w:szCs w:val="28"/>
          <w:lang w:eastAsia="x-none"/>
        </w:rPr>
        <w:t>оборотно</w:t>
      </w:r>
      <w:proofErr w:type="spellEnd"/>
      <w:r w:rsidRPr="00D006E4">
        <w:rPr>
          <w:bCs/>
          <w:sz w:val="28"/>
          <w:szCs w:val="28"/>
          <w:lang w:eastAsia="x-none"/>
        </w:rPr>
        <w:t>-сальдовая ведомость по счету 44, отчет по проводкам, счет-фактуры.</w:t>
      </w:r>
    </w:p>
    <w:p w14:paraId="38080AD4" w14:textId="77777777" w:rsidR="00D006E4" w:rsidRDefault="00D006E4" w:rsidP="00D006E4">
      <w:pPr>
        <w:ind w:firstLine="567"/>
        <w:jc w:val="both"/>
        <w:rPr>
          <w:bCs/>
          <w:sz w:val="28"/>
          <w:szCs w:val="28"/>
          <w:lang w:eastAsia="x-none"/>
        </w:rPr>
      </w:pPr>
      <w:r w:rsidRPr="00D006E4">
        <w:rPr>
          <w:bCs/>
          <w:sz w:val="28"/>
          <w:szCs w:val="28"/>
          <w:lang w:eastAsia="x-none"/>
        </w:rPr>
        <w:t xml:space="preserve">Расходы включают в себя затраты на канцелярию, хозяйственный инвентарь и т.п. Фактически сумма затрат за отчетный период подтверждена на сумму 416,486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по факту отчетного периода с индексом </w:t>
      </w:r>
      <w:r w:rsidRPr="00D006E4">
        <w:rPr>
          <w:bCs/>
          <w:sz w:val="28"/>
          <w:szCs w:val="28"/>
          <w:lang w:val="x-none" w:eastAsia="x-none"/>
        </w:rPr>
        <w:t>Минэкономразвития России</w:t>
      </w:r>
      <w:r w:rsidRPr="00D006E4">
        <w:rPr>
          <w:bCs/>
          <w:sz w:val="28"/>
          <w:szCs w:val="28"/>
          <w:lang w:eastAsia="x-none"/>
        </w:rPr>
        <w:t xml:space="preserve"> 104,6 в размере 438,78 </w:t>
      </w:r>
      <w:proofErr w:type="spellStart"/>
      <w:r w:rsidRPr="00D006E4">
        <w:rPr>
          <w:bCs/>
          <w:sz w:val="28"/>
          <w:szCs w:val="28"/>
          <w:lang w:eastAsia="x-none"/>
        </w:rPr>
        <w:t>тыс.руб.</w:t>
      </w:r>
      <w:proofErr w:type="spellEnd"/>
    </w:p>
    <w:p w14:paraId="5D64B682" w14:textId="2EC31C2C" w:rsidR="00D006E4" w:rsidRPr="00D006E4" w:rsidRDefault="00D006E4" w:rsidP="00D006E4">
      <w:pPr>
        <w:ind w:firstLine="567"/>
        <w:jc w:val="both"/>
        <w:rPr>
          <w:bCs/>
          <w:sz w:val="28"/>
          <w:szCs w:val="28"/>
          <w:lang w:eastAsia="x-none"/>
        </w:rPr>
      </w:pPr>
      <w:r>
        <w:rPr>
          <w:bCs/>
          <w:sz w:val="28"/>
          <w:szCs w:val="28"/>
          <w:lang w:eastAsia="x-none"/>
        </w:rPr>
        <w:t xml:space="preserve">2. </w:t>
      </w:r>
      <w:r w:rsidRPr="00D006E4">
        <w:rPr>
          <w:bCs/>
          <w:sz w:val="28"/>
          <w:szCs w:val="28"/>
          <w:lang w:eastAsia="x-none"/>
        </w:rPr>
        <w:t xml:space="preserve">Расходы на ремонт и техническое обслуживание основных средств по факту отчетного периода составили 410,46 тыс. руб. </w:t>
      </w:r>
    </w:p>
    <w:p w14:paraId="7BBA7A68" w14:textId="77777777" w:rsidR="00D006E4" w:rsidRPr="00D006E4" w:rsidRDefault="00D006E4" w:rsidP="00D006E4">
      <w:pPr>
        <w:ind w:firstLine="709"/>
        <w:jc w:val="both"/>
        <w:rPr>
          <w:bCs/>
          <w:sz w:val="28"/>
          <w:szCs w:val="28"/>
          <w:lang w:eastAsia="x-none"/>
        </w:rPr>
      </w:pPr>
      <w:r w:rsidRPr="00D006E4">
        <w:rPr>
          <w:bCs/>
          <w:sz w:val="28"/>
          <w:szCs w:val="28"/>
          <w:lang w:eastAsia="x-none"/>
        </w:rPr>
        <w:lastRenderedPageBreak/>
        <w:t xml:space="preserve">Фактические расходы по ремонту на сумму 410,46 тыс. руб. подтверждены данными бухгалтерского учета, счетами-фактурами, дефектными ведомостями, актами выполненных работ. Расходы принимаются </w:t>
      </w:r>
      <w:r w:rsidRPr="00D006E4">
        <w:rPr>
          <w:bCs/>
          <w:sz w:val="28"/>
          <w:szCs w:val="28"/>
          <w:lang w:val="x-none" w:eastAsia="x-none"/>
        </w:rPr>
        <w:t xml:space="preserve">по факту отчетного периода с индексом Минэкономразвития России 104,6 в размере </w:t>
      </w:r>
      <w:r w:rsidRPr="00D006E4">
        <w:rPr>
          <w:bCs/>
          <w:sz w:val="28"/>
          <w:szCs w:val="28"/>
          <w:lang w:eastAsia="x-none"/>
        </w:rPr>
        <w:t>429,34</w:t>
      </w:r>
      <w:r w:rsidRPr="00D006E4">
        <w:rPr>
          <w:bCs/>
          <w:sz w:val="28"/>
          <w:szCs w:val="28"/>
          <w:lang w:val="x-none" w:eastAsia="x-none"/>
        </w:rPr>
        <w:t xml:space="preserve">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3BF6D82D"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7. Прочие расходы, связанные с реализацией угля населению по факту </w:t>
      </w:r>
      <w:proofErr w:type="gramStart"/>
      <w:r w:rsidRPr="00D006E4">
        <w:rPr>
          <w:bCs/>
          <w:sz w:val="28"/>
          <w:szCs w:val="28"/>
          <w:lang w:eastAsia="x-none"/>
        </w:rPr>
        <w:t>отчетного периода</w:t>
      </w:r>
      <w:proofErr w:type="gramEnd"/>
      <w:r w:rsidRPr="00D006E4">
        <w:rPr>
          <w:bCs/>
          <w:sz w:val="28"/>
          <w:szCs w:val="28"/>
          <w:lang w:eastAsia="x-none"/>
        </w:rPr>
        <w:t xml:space="preserve"> составили 15676,46 </w:t>
      </w:r>
      <w:proofErr w:type="spellStart"/>
      <w:r w:rsidRPr="00D006E4">
        <w:rPr>
          <w:bCs/>
          <w:sz w:val="28"/>
          <w:szCs w:val="28"/>
          <w:lang w:eastAsia="x-none"/>
        </w:rPr>
        <w:t>тыс.руб</w:t>
      </w:r>
      <w:proofErr w:type="spellEnd"/>
      <w:r w:rsidRPr="00D006E4">
        <w:rPr>
          <w:bCs/>
          <w:sz w:val="28"/>
          <w:szCs w:val="28"/>
          <w:lang w:eastAsia="x-none"/>
        </w:rPr>
        <w:t xml:space="preserve">. </w:t>
      </w:r>
    </w:p>
    <w:p w14:paraId="07CFFB83"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Специалистом рассмотрены представленные: </w:t>
      </w:r>
      <w:proofErr w:type="spellStart"/>
      <w:r w:rsidRPr="00D006E4">
        <w:rPr>
          <w:bCs/>
          <w:sz w:val="28"/>
          <w:szCs w:val="28"/>
          <w:lang w:eastAsia="x-none"/>
        </w:rPr>
        <w:t>оборотно</w:t>
      </w:r>
      <w:proofErr w:type="spellEnd"/>
      <w:r w:rsidRPr="00D006E4">
        <w:rPr>
          <w:bCs/>
          <w:sz w:val="28"/>
          <w:szCs w:val="28"/>
          <w:lang w:eastAsia="x-none"/>
        </w:rPr>
        <w:t>-сальдовая ведомость по счету 44, отчет по проводкам, счет-фактуры, договоры, акты и т.п.</w:t>
      </w:r>
    </w:p>
    <w:p w14:paraId="50F076CD" w14:textId="77777777" w:rsidR="00D006E4" w:rsidRPr="00D006E4" w:rsidRDefault="00D006E4" w:rsidP="00D006E4">
      <w:pPr>
        <w:ind w:firstLine="567"/>
        <w:jc w:val="both"/>
        <w:rPr>
          <w:bCs/>
          <w:sz w:val="28"/>
          <w:szCs w:val="28"/>
          <w:lang w:eastAsia="x-none"/>
        </w:rPr>
      </w:pPr>
      <w:r w:rsidRPr="00D006E4">
        <w:rPr>
          <w:bCs/>
          <w:sz w:val="28"/>
          <w:szCs w:val="28"/>
          <w:lang w:eastAsia="x-none"/>
        </w:rPr>
        <w:t>Расходы включают в себя затраты:</w:t>
      </w:r>
    </w:p>
    <w:p w14:paraId="340A88BD"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7.1. Услуги связи по факту отчетного периода составили 263,93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а также счет-фактурами на сумму 155,38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w:t>
      </w:r>
      <w:r w:rsidRPr="00D006E4">
        <w:rPr>
          <w:bCs/>
          <w:sz w:val="28"/>
          <w:szCs w:val="28"/>
          <w:lang w:val="x-none" w:eastAsia="x-none"/>
        </w:rPr>
        <w:t xml:space="preserve">по факту отчетного периода с индексом Минэкономразвития России 104,6 в размере </w:t>
      </w:r>
      <w:r w:rsidRPr="00D006E4">
        <w:rPr>
          <w:bCs/>
          <w:sz w:val="28"/>
          <w:szCs w:val="28"/>
          <w:lang w:eastAsia="x-none"/>
        </w:rPr>
        <w:t>162,53</w:t>
      </w:r>
      <w:r w:rsidRPr="00D006E4">
        <w:rPr>
          <w:bCs/>
          <w:sz w:val="28"/>
          <w:szCs w:val="28"/>
          <w:lang w:val="x-none" w:eastAsia="x-none"/>
        </w:rPr>
        <w:t xml:space="preserve">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132C9494"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7.2. Информационные, консультационные услуги по факту отчетного периода составили 337,07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а также счет-фактурами на сумму 310,374 тыс. руб. Расходы принимаются по подтвержденному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324,65</w:t>
      </w:r>
      <w:r w:rsidRPr="00D006E4">
        <w:rPr>
          <w:bCs/>
          <w:sz w:val="28"/>
          <w:szCs w:val="28"/>
          <w:lang w:val="x-none" w:eastAsia="x-none"/>
        </w:rPr>
        <w:t xml:space="preserve">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304CA40B"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7.3. Подготовка кадров по факту отчетного периода составила 145,14 тыс. руб. Фактические расходы подтверждены</w:t>
      </w:r>
      <w:r w:rsidRPr="00D006E4">
        <w:rPr>
          <w:bCs/>
          <w:sz w:val="28"/>
          <w:szCs w:val="28"/>
          <w:lang w:val="x-none" w:eastAsia="x-none"/>
        </w:rPr>
        <w:t xml:space="preserve"> </w:t>
      </w:r>
      <w:r w:rsidRPr="00D006E4">
        <w:rPr>
          <w:bCs/>
          <w:sz w:val="28"/>
          <w:szCs w:val="28"/>
          <w:lang w:eastAsia="x-none"/>
        </w:rPr>
        <w:t xml:space="preserve">на сумму 145,14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по подтвержденному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151,82</w:t>
      </w:r>
      <w:r w:rsidRPr="00D006E4">
        <w:rPr>
          <w:bCs/>
          <w:sz w:val="28"/>
          <w:szCs w:val="28"/>
          <w:lang w:val="x-none" w:eastAsia="x-none"/>
        </w:rPr>
        <w:t xml:space="preserve">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073E0F45"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7.4 Аудиторские услуги по факту отчетного периода составили 240 тыс. руб. Фактические расходы подтверждены данными бухгалтерского учета, а также счетами-фактурами. Расходы принимаются по факту отчетного периода с индексом </w:t>
      </w:r>
      <w:r w:rsidRPr="00D006E4">
        <w:rPr>
          <w:bCs/>
          <w:sz w:val="28"/>
          <w:szCs w:val="28"/>
          <w:lang w:val="x-none" w:eastAsia="x-none"/>
        </w:rPr>
        <w:t>Минэкономразвития России</w:t>
      </w:r>
      <w:r w:rsidRPr="00D006E4">
        <w:rPr>
          <w:bCs/>
          <w:sz w:val="28"/>
          <w:szCs w:val="28"/>
          <w:lang w:eastAsia="x-none"/>
        </w:rPr>
        <w:t xml:space="preserve"> 104,6 </w:t>
      </w:r>
      <w:r w:rsidRPr="00D006E4">
        <w:rPr>
          <w:bCs/>
          <w:sz w:val="28"/>
          <w:szCs w:val="28"/>
          <w:lang w:val="x-none" w:eastAsia="x-none"/>
        </w:rPr>
        <w:t xml:space="preserve">в размере </w:t>
      </w:r>
      <w:r w:rsidRPr="00D006E4">
        <w:rPr>
          <w:bCs/>
          <w:sz w:val="28"/>
          <w:szCs w:val="28"/>
          <w:lang w:eastAsia="x-none"/>
        </w:rPr>
        <w:t>251,04</w:t>
      </w:r>
      <w:r w:rsidRPr="00D006E4">
        <w:rPr>
          <w:bCs/>
          <w:sz w:val="28"/>
          <w:szCs w:val="28"/>
          <w:lang w:val="x-none" w:eastAsia="x-none"/>
        </w:rPr>
        <w:t xml:space="preserve">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72DC724D"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7.5. Услуги по ведению бухгалтерского учета и сопровождению информационных баз данных по факту отчетного периода составили 13783,24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договором. Расходы принимаются по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 xml:space="preserve">14418,71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0E19E292"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7.6. Подписка по факту отчетного периода составили 157,03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на сумму 138,364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по подтвержденному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 xml:space="preserve">144,73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1215B26A"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7.7. Обслуживание оргтехники, ККМ по факту отчетного периода составили 100,92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подтверждающими документами. Расходы </w:t>
      </w:r>
      <w:r w:rsidRPr="00D006E4">
        <w:rPr>
          <w:bCs/>
          <w:sz w:val="28"/>
          <w:szCs w:val="28"/>
          <w:lang w:eastAsia="x-none"/>
        </w:rPr>
        <w:lastRenderedPageBreak/>
        <w:t xml:space="preserve">принимаются по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 xml:space="preserve">105,56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656A48E6"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7.8. Услуги по перевозке грузов по факту отчетного периода составили 0,76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Расходы принимаются по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 xml:space="preserve">0,8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397B88D4"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7.9. Расходы на охрану труда, противопожарную безопасность по факту отчетного периода составили 71,68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и пр. Расходы принимаются по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 xml:space="preserve">74,97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533D0EB9"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7.10. Командировочные расходы по факту отчетного периода составили 402,79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на сумму 18,664. Расходы принимаются по подтвержденному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 xml:space="preserve">19,52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686AA3A6"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7.11. Почтовые расходы, полиграфические расходы по факту отчетного периода составили 105,76 </w:t>
      </w:r>
      <w:proofErr w:type="spellStart"/>
      <w:r w:rsidRPr="00D006E4">
        <w:rPr>
          <w:bCs/>
          <w:sz w:val="28"/>
          <w:szCs w:val="28"/>
          <w:lang w:eastAsia="x-none"/>
        </w:rPr>
        <w:t>тыс.руб</w:t>
      </w:r>
      <w:proofErr w:type="spellEnd"/>
      <w:r w:rsidRPr="00D006E4">
        <w:rPr>
          <w:bCs/>
          <w:sz w:val="28"/>
          <w:szCs w:val="28"/>
          <w:lang w:eastAsia="x-none"/>
        </w:rPr>
        <w:t xml:space="preserve">. Фактические расходы подтверждены данными бухгалтерского учета на сумму 104,3 </w:t>
      </w:r>
      <w:proofErr w:type="spellStart"/>
      <w:r w:rsidRPr="00D006E4">
        <w:rPr>
          <w:bCs/>
          <w:sz w:val="28"/>
          <w:szCs w:val="28"/>
          <w:lang w:eastAsia="x-none"/>
        </w:rPr>
        <w:t>тыс.руб</w:t>
      </w:r>
      <w:proofErr w:type="spellEnd"/>
      <w:r w:rsidRPr="00D006E4">
        <w:rPr>
          <w:bCs/>
          <w:sz w:val="28"/>
          <w:szCs w:val="28"/>
          <w:lang w:eastAsia="x-none"/>
        </w:rPr>
        <w:t xml:space="preserve">. Расходы принимаются по подтвержденному факту отчетного периода с индексом </w:t>
      </w:r>
      <w:r w:rsidRPr="00D006E4">
        <w:rPr>
          <w:bCs/>
          <w:sz w:val="28"/>
          <w:szCs w:val="28"/>
          <w:lang w:val="x-none" w:eastAsia="x-none"/>
        </w:rPr>
        <w:t xml:space="preserve">Минэкономразвития России </w:t>
      </w:r>
      <w:r w:rsidRPr="00D006E4">
        <w:rPr>
          <w:bCs/>
          <w:sz w:val="28"/>
          <w:szCs w:val="28"/>
          <w:lang w:eastAsia="x-none"/>
        </w:rPr>
        <w:t xml:space="preserve">104,6 </w:t>
      </w:r>
      <w:r w:rsidRPr="00D006E4">
        <w:rPr>
          <w:bCs/>
          <w:sz w:val="28"/>
          <w:szCs w:val="28"/>
          <w:lang w:val="x-none" w:eastAsia="x-none"/>
        </w:rPr>
        <w:t xml:space="preserve">в размере </w:t>
      </w:r>
      <w:r w:rsidRPr="00D006E4">
        <w:rPr>
          <w:bCs/>
          <w:sz w:val="28"/>
          <w:szCs w:val="28"/>
          <w:lang w:eastAsia="x-none"/>
        </w:rPr>
        <w:t xml:space="preserve">109,1 </w:t>
      </w:r>
      <w:proofErr w:type="spellStart"/>
      <w:r w:rsidRPr="00D006E4">
        <w:rPr>
          <w:bCs/>
          <w:sz w:val="28"/>
          <w:szCs w:val="28"/>
          <w:lang w:val="x-none" w:eastAsia="x-none"/>
        </w:rPr>
        <w:t>тыс.руб</w:t>
      </w:r>
      <w:proofErr w:type="spellEnd"/>
      <w:r w:rsidRPr="00D006E4">
        <w:rPr>
          <w:bCs/>
          <w:sz w:val="28"/>
          <w:szCs w:val="28"/>
          <w:lang w:val="x-none" w:eastAsia="x-none"/>
        </w:rPr>
        <w:t>.</w:t>
      </w:r>
    </w:p>
    <w:p w14:paraId="5E150C57"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8. Амортизация по факту отчетного периода составила 247,42 </w:t>
      </w:r>
      <w:proofErr w:type="spellStart"/>
      <w:r w:rsidRPr="00D006E4">
        <w:rPr>
          <w:bCs/>
          <w:sz w:val="28"/>
          <w:szCs w:val="28"/>
          <w:lang w:eastAsia="x-none"/>
        </w:rPr>
        <w:t>тыс.руб</w:t>
      </w:r>
      <w:proofErr w:type="spellEnd"/>
      <w:r w:rsidRPr="00D006E4">
        <w:rPr>
          <w:bCs/>
          <w:sz w:val="28"/>
          <w:szCs w:val="28"/>
          <w:lang w:eastAsia="x-none"/>
        </w:rPr>
        <w:t xml:space="preserve">. Организацией представлена расшифровка начисленной амортизации, </w:t>
      </w:r>
      <w:proofErr w:type="spellStart"/>
      <w:r w:rsidRPr="00D006E4">
        <w:rPr>
          <w:bCs/>
          <w:sz w:val="28"/>
          <w:szCs w:val="28"/>
          <w:lang w:eastAsia="x-none"/>
        </w:rPr>
        <w:t>оборотно</w:t>
      </w:r>
      <w:proofErr w:type="spellEnd"/>
      <w:r w:rsidRPr="00D006E4">
        <w:rPr>
          <w:bCs/>
          <w:sz w:val="28"/>
          <w:szCs w:val="28"/>
          <w:lang w:eastAsia="x-none"/>
        </w:rPr>
        <w:t xml:space="preserve">-сальдовая ведомость по счету 02 на сумму 19,9 </w:t>
      </w:r>
      <w:proofErr w:type="spellStart"/>
      <w:r w:rsidRPr="00D006E4">
        <w:rPr>
          <w:bCs/>
          <w:sz w:val="28"/>
          <w:szCs w:val="28"/>
          <w:lang w:eastAsia="x-none"/>
        </w:rPr>
        <w:t>млн.руб</w:t>
      </w:r>
      <w:proofErr w:type="spellEnd"/>
      <w:r w:rsidRPr="00D006E4">
        <w:rPr>
          <w:bCs/>
          <w:sz w:val="28"/>
          <w:szCs w:val="28"/>
          <w:lang w:eastAsia="x-none"/>
        </w:rPr>
        <w:t xml:space="preserve">.  с </w:t>
      </w:r>
      <w:proofErr w:type="spellStart"/>
      <w:r w:rsidRPr="00D006E4">
        <w:rPr>
          <w:bCs/>
          <w:sz w:val="28"/>
          <w:szCs w:val="28"/>
          <w:lang w:eastAsia="x-none"/>
        </w:rPr>
        <w:t>оборотно</w:t>
      </w:r>
      <w:proofErr w:type="spellEnd"/>
      <w:r w:rsidRPr="00D006E4">
        <w:rPr>
          <w:bCs/>
          <w:sz w:val="28"/>
          <w:szCs w:val="28"/>
          <w:lang w:eastAsia="x-none"/>
        </w:rPr>
        <w:t>-сальдовая ведомость по счету 01 за 2018 год. Сумма амортизации в расшифровке отходит с суммой амортизации по филиалу по счету 44. Расходы принимаются в соответствии с данными бухгалтерского учета и расшифровке организации в размере 247,42 тыс. руб.</w:t>
      </w:r>
    </w:p>
    <w:p w14:paraId="68875B2A" w14:textId="77777777" w:rsidR="00D006E4" w:rsidRPr="00D006E4" w:rsidRDefault="00D006E4" w:rsidP="00D006E4">
      <w:pPr>
        <w:ind w:firstLine="567"/>
        <w:jc w:val="both"/>
        <w:rPr>
          <w:bCs/>
          <w:sz w:val="28"/>
          <w:szCs w:val="28"/>
          <w:lang w:val="x-none" w:eastAsia="x-none"/>
        </w:rPr>
      </w:pPr>
      <w:r w:rsidRPr="00D006E4">
        <w:rPr>
          <w:bCs/>
          <w:sz w:val="28"/>
          <w:szCs w:val="28"/>
          <w:lang w:eastAsia="x-none"/>
        </w:rPr>
        <w:t xml:space="preserve">9. Расходы, связанные с оплатой услуг кредитным организациям по факту </w:t>
      </w:r>
      <w:proofErr w:type="gramStart"/>
      <w:r w:rsidRPr="00D006E4">
        <w:rPr>
          <w:bCs/>
          <w:sz w:val="28"/>
          <w:szCs w:val="28"/>
          <w:lang w:eastAsia="x-none"/>
        </w:rPr>
        <w:t>отчетного периода</w:t>
      </w:r>
      <w:proofErr w:type="gramEnd"/>
      <w:r w:rsidRPr="00D006E4">
        <w:rPr>
          <w:bCs/>
          <w:sz w:val="28"/>
          <w:szCs w:val="28"/>
          <w:lang w:eastAsia="x-none"/>
        </w:rPr>
        <w:t xml:space="preserve"> составили 730,23 </w:t>
      </w:r>
      <w:proofErr w:type="spellStart"/>
      <w:r w:rsidRPr="00D006E4">
        <w:rPr>
          <w:bCs/>
          <w:sz w:val="28"/>
          <w:szCs w:val="28"/>
          <w:lang w:eastAsia="x-none"/>
        </w:rPr>
        <w:t>тыс.руб</w:t>
      </w:r>
      <w:proofErr w:type="spellEnd"/>
      <w:r w:rsidRPr="00D006E4">
        <w:rPr>
          <w:bCs/>
          <w:sz w:val="28"/>
          <w:szCs w:val="28"/>
          <w:lang w:eastAsia="x-none"/>
        </w:rPr>
        <w:t xml:space="preserve">. </w:t>
      </w:r>
    </w:p>
    <w:p w14:paraId="2BC15A3D"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Представлены договоры на инкассацию, ведение счета и т.п. В состав расходов принимаются: плата за кассовое обслуживание и услуги банков согласно предоставленным подтверждающим документам, плата за </w:t>
      </w:r>
      <w:proofErr w:type="spellStart"/>
      <w:r w:rsidRPr="00D006E4">
        <w:rPr>
          <w:bCs/>
          <w:sz w:val="28"/>
          <w:szCs w:val="28"/>
          <w:lang w:eastAsia="x-none"/>
        </w:rPr>
        <w:t>обслуживнаие</w:t>
      </w:r>
      <w:proofErr w:type="spellEnd"/>
      <w:r w:rsidRPr="00D006E4">
        <w:rPr>
          <w:bCs/>
          <w:sz w:val="28"/>
          <w:szCs w:val="28"/>
          <w:lang w:eastAsia="x-none"/>
        </w:rPr>
        <w:t xml:space="preserve"> Клиент-банк, прочие услуги банков (инкассация). Банковские гарантии в состав расходов не принимаются т.к. данные расходы не обязательны для реализации угля населению. На период регулирования предлагаем принять сумму затрат по принятому факту отчётного периода с индексом </w:t>
      </w:r>
      <w:r w:rsidRPr="00D006E4">
        <w:rPr>
          <w:bCs/>
          <w:sz w:val="28"/>
          <w:szCs w:val="28"/>
          <w:lang w:val="x-none" w:eastAsia="x-none"/>
        </w:rPr>
        <w:t>Минэкономразвития России</w:t>
      </w:r>
      <w:r w:rsidRPr="00D006E4">
        <w:rPr>
          <w:bCs/>
          <w:sz w:val="28"/>
          <w:szCs w:val="28"/>
          <w:lang w:eastAsia="x-none"/>
        </w:rPr>
        <w:t xml:space="preserve"> 104,6 в размере 185,95 </w:t>
      </w:r>
      <w:proofErr w:type="spellStart"/>
      <w:r w:rsidRPr="00D006E4">
        <w:rPr>
          <w:bCs/>
          <w:sz w:val="28"/>
          <w:szCs w:val="28"/>
          <w:lang w:eastAsia="x-none"/>
        </w:rPr>
        <w:t>тыс.руб</w:t>
      </w:r>
      <w:proofErr w:type="spellEnd"/>
      <w:r w:rsidRPr="00D006E4">
        <w:rPr>
          <w:bCs/>
          <w:sz w:val="28"/>
          <w:szCs w:val="28"/>
          <w:lang w:eastAsia="x-none"/>
        </w:rPr>
        <w:t>.</w:t>
      </w:r>
    </w:p>
    <w:p w14:paraId="33AF92EE"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10. Налоги и сборы расходы по факту отчетного периода составили 1707,43 </w:t>
      </w:r>
      <w:proofErr w:type="spellStart"/>
      <w:r w:rsidRPr="00D006E4">
        <w:rPr>
          <w:bCs/>
          <w:sz w:val="28"/>
          <w:szCs w:val="28"/>
          <w:lang w:eastAsia="x-none"/>
        </w:rPr>
        <w:t>тыс.руб</w:t>
      </w:r>
      <w:proofErr w:type="spellEnd"/>
      <w:r w:rsidRPr="00D006E4">
        <w:rPr>
          <w:bCs/>
          <w:sz w:val="28"/>
          <w:szCs w:val="28"/>
          <w:lang w:eastAsia="x-none"/>
        </w:rPr>
        <w:t xml:space="preserve">. Статья расходов принимается в сумме 1244,5 </w:t>
      </w:r>
      <w:proofErr w:type="spellStart"/>
      <w:r w:rsidRPr="00D006E4">
        <w:rPr>
          <w:bCs/>
          <w:sz w:val="28"/>
          <w:szCs w:val="28"/>
          <w:lang w:eastAsia="x-none"/>
        </w:rPr>
        <w:t>тыс.руб</w:t>
      </w:r>
      <w:proofErr w:type="spellEnd"/>
      <w:r w:rsidRPr="00D006E4">
        <w:rPr>
          <w:bCs/>
          <w:sz w:val="28"/>
          <w:szCs w:val="28"/>
          <w:lang w:eastAsia="x-none"/>
        </w:rPr>
        <w:t>., в том числе:</w:t>
      </w:r>
    </w:p>
    <w:p w14:paraId="71A473D9"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налог на имущество в сумме 1183,64 </w:t>
      </w:r>
      <w:proofErr w:type="spellStart"/>
      <w:r w:rsidRPr="00D006E4">
        <w:rPr>
          <w:bCs/>
          <w:sz w:val="28"/>
          <w:szCs w:val="28"/>
          <w:lang w:eastAsia="x-none"/>
        </w:rPr>
        <w:t>тыс.руб</w:t>
      </w:r>
      <w:proofErr w:type="spellEnd"/>
      <w:r w:rsidRPr="00D006E4">
        <w:rPr>
          <w:bCs/>
          <w:sz w:val="28"/>
          <w:szCs w:val="28"/>
          <w:lang w:eastAsia="x-none"/>
        </w:rPr>
        <w:t>.</w:t>
      </w:r>
      <w:r w:rsidRPr="00D006E4">
        <w:rPr>
          <w:lang w:eastAsia="en-US"/>
        </w:rPr>
        <w:t xml:space="preserve"> </w:t>
      </w:r>
      <w:r w:rsidRPr="00D006E4">
        <w:rPr>
          <w:bCs/>
          <w:sz w:val="28"/>
          <w:szCs w:val="28"/>
          <w:lang w:eastAsia="x-none"/>
        </w:rPr>
        <w:t xml:space="preserve">По запросу регулирующего органа организацией не представлено расчета налогов на регулируемый период. Для подтверждения фактических расходов представлены налоговые декларации, расчет налога на 2018 год. Ставки </w:t>
      </w:r>
      <w:r w:rsidRPr="00D006E4">
        <w:rPr>
          <w:bCs/>
          <w:sz w:val="28"/>
          <w:szCs w:val="28"/>
          <w:lang w:eastAsia="x-none"/>
        </w:rPr>
        <w:lastRenderedPageBreak/>
        <w:t>налога на имущество 2,2 и 1,1%. Налог определен расчетным путем исходя из среднегодовой остаточной стоимости имущества и амортизации (по видам налогооблагаемого имущества распределено в доле по остаточной стоимости т.к. расшифровки организацией не представлено) с учетом ставок 1,1 и 2,2%, отраженных в налоговой декларации. Расчет представлен в приложении 23.</w:t>
      </w:r>
    </w:p>
    <w:p w14:paraId="4CFD3F4C"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 транспортный налог принимается на уровне фактических расходов отчетного периода согласно представленной налоговой декларации с учетом отнесения транспортных средств по филиалам и расчета налога за отчетный период в размере 60,86 </w:t>
      </w:r>
      <w:proofErr w:type="spellStart"/>
      <w:r w:rsidRPr="00D006E4">
        <w:rPr>
          <w:bCs/>
          <w:sz w:val="28"/>
          <w:szCs w:val="28"/>
          <w:lang w:eastAsia="x-none"/>
        </w:rPr>
        <w:t>тыс.руб</w:t>
      </w:r>
      <w:proofErr w:type="spellEnd"/>
      <w:r w:rsidRPr="00D006E4">
        <w:rPr>
          <w:bCs/>
          <w:sz w:val="28"/>
          <w:szCs w:val="28"/>
          <w:lang w:eastAsia="x-none"/>
        </w:rPr>
        <w:t>.</w:t>
      </w:r>
    </w:p>
    <w:p w14:paraId="2A721D01" w14:textId="77777777" w:rsidR="00D006E4" w:rsidRPr="00D006E4" w:rsidRDefault="00D006E4" w:rsidP="00D006E4">
      <w:pPr>
        <w:ind w:firstLine="567"/>
        <w:jc w:val="both"/>
        <w:rPr>
          <w:bCs/>
          <w:sz w:val="28"/>
          <w:szCs w:val="28"/>
          <w:lang w:eastAsia="x-none"/>
        </w:rPr>
      </w:pPr>
      <w:r w:rsidRPr="00D006E4">
        <w:rPr>
          <w:bCs/>
          <w:sz w:val="28"/>
          <w:szCs w:val="28"/>
          <w:lang w:eastAsia="x-none"/>
        </w:rPr>
        <w:t xml:space="preserve">11. Согласно </w:t>
      </w:r>
      <w:proofErr w:type="spellStart"/>
      <w:r w:rsidRPr="00D006E4">
        <w:rPr>
          <w:bCs/>
          <w:sz w:val="28"/>
          <w:szCs w:val="28"/>
          <w:lang w:eastAsia="x-none"/>
        </w:rPr>
        <w:t>оборотно</w:t>
      </w:r>
      <w:proofErr w:type="spellEnd"/>
      <w:r w:rsidRPr="00D006E4">
        <w:rPr>
          <w:bCs/>
          <w:sz w:val="28"/>
          <w:szCs w:val="28"/>
          <w:lang w:eastAsia="x-none"/>
        </w:rPr>
        <w:t xml:space="preserve">-сальдовой ведомости по счету 90.1. за 2018 год помимо реализации угля, организация осуществляет иные виды деятельности, расходы по которым не выделены в </w:t>
      </w:r>
      <w:proofErr w:type="spellStart"/>
      <w:proofErr w:type="gramStart"/>
      <w:r w:rsidRPr="00D006E4">
        <w:rPr>
          <w:bCs/>
          <w:sz w:val="28"/>
          <w:szCs w:val="28"/>
          <w:lang w:eastAsia="x-none"/>
        </w:rPr>
        <w:t>бух.учете</w:t>
      </w:r>
      <w:proofErr w:type="spellEnd"/>
      <w:proofErr w:type="gramEnd"/>
      <w:r w:rsidRPr="00D006E4">
        <w:rPr>
          <w:bCs/>
          <w:sz w:val="28"/>
          <w:szCs w:val="28"/>
          <w:lang w:eastAsia="x-none"/>
        </w:rPr>
        <w:t xml:space="preserve"> и относятся на реализация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Расходы по данным видам деятельности определяются расчетным путем: доходы по </w:t>
      </w:r>
      <w:proofErr w:type="spellStart"/>
      <w:r w:rsidRPr="00D006E4">
        <w:rPr>
          <w:bCs/>
          <w:sz w:val="28"/>
          <w:szCs w:val="28"/>
          <w:lang w:eastAsia="x-none"/>
        </w:rPr>
        <w:t>оборотно</w:t>
      </w:r>
      <w:proofErr w:type="spellEnd"/>
      <w:r w:rsidRPr="00D006E4">
        <w:rPr>
          <w:bCs/>
          <w:sz w:val="28"/>
          <w:szCs w:val="28"/>
          <w:lang w:eastAsia="x-none"/>
        </w:rPr>
        <w:t xml:space="preserve">-сальдовой ведомости, фактически полученные в отчетном периоде за минусом уровня рентабельности продаж по бухгалтерской отчетности за 2018 год 2,27%. Расчетная сумма расходов по данным видам деятельности составит 6432,75 </w:t>
      </w:r>
      <w:proofErr w:type="spellStart"/>
      <w:r w:rsidRPr="00D006E4">
        <w:rPr>
          <w:bCs/>
          <w:sz w:val="28"/>
          <w:szCs w:val="28"/>
          <w:lang w:eastAsia="x-none"/>
        </w:rPr>
        <w:t>тыс.руб</w:t>
      </w:r>
      <w:proofErr w:type="spellEnd"/>
      <w:r w:rsidRPr="00D006E4">
        <w:rPr>
          <w:bCs/>
          <w:sz w:val="28"/>
          <w:szCs w:val="28"/>
          <w:lang w:eastAsia="x-none"/>
        </w:rPr>
        <w:t>., исключается из необходимой валовой выручки.</w:t>
      </w:r>
    </w:p>
    <w:p w14:paraId="76CF7365" w14:textId="16603AD3" w:rsidR="00D006E4" w:rsidRPr="00D006E4" w:rsidRDefault="00D006E4" w:rsidP="00D006E4">
      <w:pPr>
        <w:jc w:val="both"/>
        <w:rPr>
          <w:bCs/>
          <w:sz w:val="28"/>
          <w:szCs w:val="28"/>
          <w:lang w:eastAsia="x-none"/>
        </w:rPr>
      </w:pPr>
      <w:r w:rsidRPr="00D006E4">
        <w:rPr>
          <w:noProof/>
          <w:lang w:eastAsia="en-US"/>
        </w:rPr>
        <w:drawing>
          <wp:inline distT="0" distB="0" distL="0" distR="0" wp14:anchorId="042B9E25" wp14:editId="48E1B818">
            <wp:extent cx="5807710" cy="1536700"/>
            <wp:effectExtent l="0" t="0" r="2540" b="635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7710" cy="1536700"/>
                    </a:xfrm>
                    <a:prstGeom prst="rect">
                      <a:avLst/>
                    </a:prstGeom>
                    <a:noFill/>
                    <a:ln>
                      <a:noFill/>
                    </a:ln>
                  </pic:spPr>
                </pic:pic>
              </a:graphicData>
            </a:graphic>
          </wp:inline>
        </w:drawing>
      </w:r>
    </w:p>
    <w:p w14:paraId="0F8AE733" w14:textId="77777777" w:rsidR="00D006E4" w:rsidRPr="00D006E4" w:rsidRDefault="00D006E4" w:rsidP="00D006E4">
      <w:pPr>
        <w:ind w:firstLine="567"/>
        <w:jc w:val="both"/>
        <w:rPr>
          <w:bCs/>
          <w:sz w:val="28"/>
          <w:szCs w:val="28"/>
          <w:lang w:eastAsia="x-none"/>
        </w:rPr>
      </w:pPr>
    </w:p>
    <w:p w14:paraId="732E58E6" w14:textId="77777777" w:rsidR="001911D9" w:rsidRPr="000D1A5D" w:rsidRDefault="001911D9" w:rsidP="001911D9">
      <w:pPr>
        <w:ind w:firstLine="567"/>
        <w:jc w:val="both"/>
        <w:rPr>
          <w:bCs/>
          <w:sz w:val="28"/>
          <w:szCs w:val="28"/>
          <w:lang w:eastAsia="x-none"/>
        </w:rPr>
      </w:pPr>
      <w:r w:rsidRPr="000D1A5D">
        <w:rPr>
          <w:bCs/>
          <w:sz w:val="28"/>
          <w:szCs w:val="28"/>
          <w:lang w:eastAsia="x-none"/>
        </w:rPr>
        <w:t xml:space="preserve">Итого общая сумма </w:t>
      </w:r>
      <w:r w:rsidRPr="005C2A3F">
        <w:rPr>
          <w:bCs/>
          <w:sz w:val="28"/>
          <w:szCs w:val="28"/>
          <w:lang w:eastAsia="x-none"/>
        </w:rPr>
        <w:t xml:space="preserve">накладных расходов (затрат головного подразделения) составила 67216,27 </w:t>
      </w:r>
      <w:proofErr w:type="spellStart"/>
      <w:r w:rsidRPr="005C2A3F">
        <w:rPr>
          <w:bCs/>
          <w:sz w:val="28"/>
          <w:szCs w:val="28"/>
          <w:lang w:eastAsia="x-none"/>
        </w:rPr>
        <w:t>тыс.руб</w:t>
      </w:r>
      <w:proofErr w:type="spellEnd"/>
      <w:r w:rsidRPr="005C2A3F">
        <w:rPr>
          <w:bCs/>
          <w:sz w:val="28"/>
          <w:szCs w:val="28"/>
          <w:lang w:eastAsia="x-none"/>
        </w:rPr>
        <w:t>.</w:t>
      </w:r>
      <w:r w:rsidRPr="000D1A5D">
        <w:rPr>
          <w:bCs/>
          <w:sz w:val="28"/>
          <w:szCs w:val="28"/>
          <w:lang w:eastAsia="x-none"/>
        </w:rPr>
        <w:t xml:space="preserve"> </w:t>
      </w:r>
      <w:r w:rsidRPr="005C2A3F">
        <w:rPr>
          <w:bCs/>
          <w:sz w:val="28"/>
          <w:szCs w:val="28"/>
          <w:lang w:eastAsia="x-none"/>
        </w:rPr>
        <w:t xml:space="preserve">Распределение по филиалам произведено в доле пропорционально доходам по факту отчетного периода. </w:t>
      </w:r>
      <w:r w:rsidRPr="000D1A5D">
        <w:rPr>
          <w:bCs/>
          <w:sz w:val="28"/>
          <w:szCs w:val="28"/>
          <w:lang w:eastAsia="x-none"/>
        </w:rPr>
        <w:t>Расчет представлен в приложении 2</w:t>
      </w:r>
      <w:r w:rsidRPr="005C2A3F">
        <w:rPr>
          <w:bCs/>
          <w:sz w:val="28"/>
          <w:szCs w:val="28"/>
          <w:lang w:eastAsia="x-none"/>
        </w:rPr>
        <w:t>4</w:t>
      </w:r>
      <w:r w:rsidRPr="000D1A5D">
        <w:rPr>
          <w:bCs/>
          <w:sz w:val="28"/>
          <w:szCs w:val="28"/>
          <w:lang w:eastAsia="x-none"/>
        </w:rPr>
        <w:t>.</w:t>
      </w:r>
    </w:p>
    <w:p w14:paraId="54155B87" w14:textId="77777777" w:rsidR="001911D9" w:rsidRDefault="001911D9" w:rsidP="001911D9">
      <w:pPr>
        <w:ind w:firstLine="567"/>
        <w:jc w:val="both"/>
        <w:rPr>
          <w:bCs/>
          <w:sz w:val="28"/>
          <w:szCs w:val="28"/>
          <w:lang w:eastAsia="x-none"/>
        </w:rPr>
      </w:pPr>
      <w:r>
        <w:rPr>
          <w:bCs/>
          <w:sz w:val="28"/>
          <w:szCs w:val="28"/>
          <w:lang w:eastAsia="x-none"/>
        </w:rPr>
        <w:t>Теплота сгорания низшая угля марки ДР поставщика ПАО «КТК» определена согласно договору поставки угля на период регулирования, по маркам ДО, ДПК, ДПКО на средневзвешенном уровне согласно представленным удостоверениям о качестве угля. Расчет представлен в приложении 25.</w:t>
      </w:r>
    </w:p>
    <w:p w14:paraId="52653112" w14:textId="77777777" w:rsidR="001911D9" w:rsidRDefault="001911D9" w:rsidP="001911D9">
      <w:pPr>
        <w:ind w:firstLine="567"/>
        <w:jc w:val="both"/>
        <w:rPr>
          <w:bCs/>
          <w:sz w:val="28"/>
          <w:szCs w:val="28"/>
          <w:lang w:eastAsia="x-none"/>
        </w:rPr>
      </w:pPr>
      <w:r w:rsidRPr="006D4EE5">
        <w:rPr>
          <w:bCs/>
          <w:sz w:val="28"/>
          <w:szCs w:val="28"/>
          <w:lang w:eastAsia="x-none"/>
        </w:rPr>
        <w:t>Теплота сгорания низшая угля</w:t>
      </w:r>
      <w:r>
        <w:rPr>
          <w:bCs/>
          <w:sz w:val="28"/>
          <w:szCs w:val="28"/>
          <w:lang w:eastAsia="x-none"/>
        </w:rPr>
        <w:t xml:space="preserve"> марок</w:t>
      </w:r>
      <w:r w:rsidRPr="006D4EE5">
        <w:rPr>
          <w:bCs/>
          <w:sz w:val="28"/>
          <w:szCs w:val="28"/>
          <w:lang w:eastAsia="x-none"/>
        </w:rPr>
        <w:t xml:space="preserve"> ДР</w:t>
      </w:r>
      <w:r>
        <w:rPr>
          <w:bCs/>
          <w:sz w:val="28"/>
          <w:szCs w:val="28"/>
          <w:lang w:eastAsia="x-none"/>
        </w:rPr>
        <w:t>, ССР, ДГР, ГР, ТР</w:t>
      </w:r>
      <w:r w:rsidRPr="006D4EE5">
        <w:rPr>
          <w:bCs/>
          <w:sz w:val="28"/>
          <w:szCs w:val="28"/>
          <w:lang w:eastAsia="x-none"/>
        </w:rPr>
        <w:t xml:space="preserve"> поставщика </w:t>
      </w:r>
      <w:r>
        <w:rPr>
          <w:bCs/>
          <w:sz w:val="28"/>
          <w:szCs w:val="28"/>
          <w:lang w:eastAsia="x-none"/>
        </w:rPr>
        <w:t>ОАО «УК</w:t>
      </w:r>
      <w:r w:rsidRPr="006D4EE5">
        <w:rPr>
          <w:bCs/>
          <w:sz w:val="28"/>
          <w:szCs w:val="28"/>
          <w:lang w:eastAsia="x-none"/>
        </w:rPr>
        <w:t xml:space="preserve"> «</w:t>
      </w:r>
      <w:proofErr w:type="spellStart"/>
      <w:r w:rsidRPr="006D4EE5">
        <w:rPr>
          <w:bCs/>
          <w:sz w:val="28"/>
          <w:szCs w:val="28"/>
          <w:lang w:eastAsia="x-none"/>
        </w:rPr>
        <w:t>К</w:t>
      </w:r>
      <w:r>
        <w:rPr>
          <w:bCs/>
          <w:sz w:val="28"/>
          <w:szCs w:val="28"/>
          <w:lang w:eastAsia="x-none"/>
        </w:rPr>
        <w:t>узбассразрезуголь</w:t>
      </w:r>
      <w:proofErr w:type="spellEnd"/>
      <w:r w:rsidRPr="006D4EE5">
        <w:rPr>
          <w:bCs/>
          <w:sz w:val="28"/>
          <w:szCs w:val="28"/>
          <w:lang w:eastAsia="x-none"/>
        </w:rPr>
        <w:t>»</w:t>
      </w:r>
      <w:r>
        <w:rPr>
          <w:bCs/>
          <w:sz w:val="28"/>
          <w:szCs w:val="28"/>
          <w:lang w:eastAsia="x-none"/>
        </w:rPr>
        <w:t xml:space="preserve"> определена </w:t>
      </w:r>
      <w:r w:rsidRPr="006D4EE5">
        <w:rPr>
          <w:bCs/>
          <w:sz w:val="28"/>
          <w:szCs w:val="28"/>
          <w:lang w:eastAsia="x-none"/>
        </w:rPr>
        <w:t xml:space="preserve">на средневзвешенном уровне согласно представленным </w:t>
      </w:r>
      <w:r>
        <w:rPr>
          <w:bCs/>
          <w:sz w:val="28"/>
          <w:szCs w:val="28"/>
          <w:lang w:eastAsia="x-none"/>
        </w:rPr>
        <w:t>результатам химических анализов</w:t>
      </w:r>
      <w:r w:rsidRPr="006D4EE5">
        <w:rPr>
          <w:bCs/>
          <w:sz w:val="28"/>
          <w:szCs w:val="28"/>
          <w:lang w:eastAsia="x-none"/>
        </w:rPr>
        <w:t>. Расчет представлен в приложении 25.</w:t>
      </w:r>
    </w:p>
    <w:p w14:paraId="0F185004" w14:textId="77777777" w:rsidR="001911D9" w:rsidRPr="006D4EE5" w:rsidRDefault="001911D9" w:rsidP="001911D9">
      <w:pPr>
        <w:ind w:firstLine="567"/>
        <w:jc w:val="both"/>
        <w:rPr>
          <w:bCs/>
          <w:sz w:val="28"/>
          <w:szCs w:val="28"/>
          <w:lang w:eastAsia="x-none"/>
        </w:rPr>
      </w:pPr>
      <w:r w:rsidRPr="006D4EE5">
        <w:rPr>
          <w:bCs/>
          <w:sz w:val="28"/>
          <w:szCs w:val="28"/>
          <w:lang w:eastAsia="x-none"/>
        </w:rPr>
        <w:lastRenderedPageBreak/>
        <w:t xml:space="preserve">Теплота сгорания низшая угля </w:t>
      </w:r>
      <w:proofErr w:type="gramStart"/>
      <w:r w:rsidRPr="006D4EE5">
        <w:rPr>
          <w:bCs/>
          <w:sz w:val="28"/>
          <w:szCs w:val="28"/>
          <w:lang w:eastAsia="x-none"/>
        </w:rPr>
        <w:t>мар</w:t>
      </w:r>
      <w:r>
        <w:rPr>
          <w:bCs/>
          <w:sz w:val="28"/>
          <w:szCs w:val="28"/>
          <w:lang w:eastAsia="x-none"/>
        </w:rPr>
        <w:t>ки</w:t>
      </w:r>
      <w:r w:rsidRPr="006D4EE5">
        <w:rPr>
          <w:bCs/>
          <w:sz w:val="28"/>
          <w:szCs w:val="28"/>
          <w:lang w:eastAsia="x-none"/>
        </w:rPr>
        <w:t xml:space="preserve">  ССР</w:t>
      </w:r>
      <w:proofErr w:type="gramEnd"/>
      <w:r>
        <w:rPr>
          <w:bCs/>
          <w:sz w:val="28"/>
          <w:szCs w:val="28"/>
          <w:lang w:eastAsia="x-none"/>
        </w:rPr>
        <w:t xml:space="preserve"> </w:t>
      </w:r>
      <w:r w:rsidRPr="006D4EE5">
        <w:rPr>
          <w:bCs/>
          <w:sz w:val="28"/>
          <w:szCs w:val="28"/>
          <w:lang w:eastAsia="x-none"/>
        </w:rPr>
        <w:t>поставщика ОАО «</w:t>
      </w:r>
      <w:r>
        <w:rPr>
          <w:bCs/>
          <w:sz w:val="28"/>
          <w:szCs w:val="28"/>
          <w:lang w:eastAsia="x-none"/>
        </w:rPr>
        <w:t>ХК</w:t>
      </w:r>
      <w:r w:rsidRPr="006D4EE5">
        <w:rPr>
          <w:bCs/>
          <w:sz w:val="28"/>
          <w:szCs w:val="28"/>
          <w:lang w:eastAsia="x-none"/>
        </w:rPr>
        <w:t xml:space="preserve"> «</w:t>
      </w:r>
      <w:r>
        <w:rPr>
          <w:bCs/>
          <w:sz w:val="28"/>
          <w:szCs w:val="28"/>
          <w:lang w:eastAsia="x-none"/>
        </w:rPr>
        <w:t>СДС-уголь</w:t>
      </w:r>
      <w:r w:rsidRPr="006D4EE5">
        <w:rPr>
          <w:bCs/>
          <w:sz w:val="28"/>
          <w:szCs w:val="28"/>
          <w:lang w:eastAsia="x-none"/>
        </w:rPr>
        <w:t xml:space="preserve">» определена на средневзвешенном уровне согласно представленным </w:t>
      </w:r>
      <w:r>
        <w:rPr>
          <w:bCs/>
          <w:sz w:val="28"/>
          <w:szCs w:val="28"/>
          <w:lang w:eastAsia="x-none"/>
        </w:rPr>
        <w:t>удостоверениям о качестве угля</w:t>
      </w:r>
      <w:r w:rsidRPr="006D4EE5">
        <w:rPr>
          <w:bCs/>
          <w:sz w:val="28"/>
          <w:szCs w:val="28"/>
          <w:lang w:eastAsia="x-none"/>
        </w:rPr>
        <w:t>. Расчет представлен в приложении 25.</w:t>
      </w:r>
    </w:p>
    <w:p w14:paraId="32C26014" w14:textId="77777777" w:rsidR="001911D9" w:rsidRPr="006D4EE5" w:rsidRDefault="001911D9" w:rsidP="001911D9">
      <w:pPr>
        <w:ind w:firstLine="567"/>
        <w:jc w:val="both"/>
        <w:rPr>
          <w:bCs/>
          <w:sz w:val="28"/>
          <w:szCs w:val="28"/>
          <w:lang w:eastAsia="x-none"/>
        </w:rPr>
      </w:pPr>
    </w:p>
    <w:p w14:paraId="48414978" w14:textId="77777777" w:rsidR="00D006E4" w:rsidRPr="00D006E4" w:rsidRDefault="00D006E4" w:rsidP="00D006E4">
      <w:pPr>
        <w:ind w:firstLine="567"/>
        <w:jc w:val="both"/>
        <w:rPr>
          <w:bCs/>
          <w:sz w:val="28"/>
          <w:szCs w:val="28"/>
          <w:lang w:eastAsia="x-none"/>
        </w:rPr>
      </w:pPr>
    </w:p>
    <w:p w14:paraId="0BAC653A" w14:textId="77777777" w:rsidR="00D006E4" w:rsidRPr="00D006E4" w:rsidRDefault="00D006E4" w:rsidP="00D006E4">
      <w:pPr>
        <w:ind w:firstLine="567"/>
        <w:jc w:val="both"/>
        <w:rPr>
          <w:bCs/>
          <w:sz w:val="28"/>
          <w:szCs w:val="28"/>
          <w:lang w:eastAsia="x-none"/>
        </w:rPr>
      </w:pPr>
    </w:p>
    <w:p w14:paraId="6FB4135F" w14:textId="77777777" w:rsidR="00D006E4" w:rsidRPr="00D006E4" w:rsidRDefault="00D006E4" w:rsidP="00D006E4">
      <w:pPr>
        <w:ind w:firstLine="567"/>
        <w:jc w:val="both"/>
        <w:rPr>
          <w:bCs/>
          <w:sz w:val="28"/>
          <w:szCs w:val="28"/>
          <w:lang w:eastAsia="x-none"/>
        </w:rPr>
      </w:pPr>
    </w:p>
    <w:p w14:paraId="6A581148" w14:textId="77777777" w:rsidR="00D006E4" w:rsidRPr="00D006E4" w:rsidRDefault="00D006E4" w:rsidP="00D006E4">
      <w:pPr>
        <w:ind w:firstLine="567"/>
        <w:jc w:val="both"/>
        <w:rPr>
          <w:bCs/>
          <w:sz w:val="28"/>
          <w:szCs w:val="28"/>
          <w:lang w:eastAsia="x-none"/>
        </w:rPr>
      </w:pPr>
    </w:p>
    <w:p w14:paraId="4F9BD50A" w14:textId="77777777" w:rsidR="00D006E4" w:rsidRPr="00D006E4" w:rsidRDefault="00D006E4" w:rsidP="00D006E4">
      <w:pPr>
        <w:ind w:firstLine="567"/>
        <w:jc w:val="both"/>
        <w:rPr>
          <w:bCs/>
          <w:sz w:val="28"/>
          <w:szCs w:val="28"/>
          <w:lang w:eastAsia="x-none"/>
        </w:rPr>
      </w:pPr>
    </w:p>
    <w:p w14:paraId="2848D154" w14:textId="77777777" w:rsidR="00D006E4" w:rsidRPr="00D006E4" w:rsidRDefault="00D006E4" w:rsidP="00D006E4">
      <w:pPr>
        <w:ind w:firstLine="567"/>
        <w:jc w:val="both"/>
        <w:rPr>
          <w:bCs/>
          <w:sz w:val="28"/>
          <w:szCs w:val="28"/>
          <w:lang w:eastAsia="x-none"/>
        </w:rPr>
      </w:pPr>
    </w:p>
    <w:p w14:paraId="0C933E30" w14:textId="77777777" w:rsidR="00D006E4" w:rsidRPr="00D006E4" w:rsidRDefault="00D006E4" w:rsidP="00D006E4">
      <w:pPr>
        <w:ind w:firstLine="567"/>
        <w:jc w:val="both"/>
        <w:rPr>
          <w:bCs/>
          <w:sz w:val="28"/>
          <w:szCs w:val="28"/>
          <w:lang w:eastAsia="x-none"/>
        </w:rPr>
      </w:pPr>
    </w:p>
    <w:p w14:paraId="07C57389" w14:textId="77777777" w:rsidR="00D006E4" w:rsidRPr="00D006E4" w:rsidRDefault="00D006E4" w:rsidP="00D006E4">
      <w:pPr>
        <w:ind w:firstLine="567"/>
        <w:jc w:val="both"/>
        <w:rPr>
          <w:bCs/>
          <w:sz w:val="28"/>
          <w:szCs w:val="28"/>
          <w:lang w:eastAsia="x-none"/>
        </w:rPr>
      </w:pPr>
    </w:p>
    <w:p w14:paraId="3CEDF5CF" w14:textId="77777777" w:rsidR="00D006E4" w:rsidRPr="00D006E4" w:rsidRDefault="00D006E4" w:rsidP="00D006E4">
      <w:pPr>
        <w:ind w:firstLine="567"/>
        <w:jc w:val="both"/>
        <w:rPr>
          <w:bCs/>
          <w:sz w:val="28"/>
          <w:szCs w:val="28"/>
          <w:lang w:eastAsia="x-none"/>
        </w:rPr>
      </w:pPr>
    </w:p>
    <w:p w14:paraId="0FFBD208" w14:textId="77777777" w:rsidR="00D006E4" w:rsidRPr="00D006E4" w:rsidRDefault="00D006E4" w:rsidP="00D006E4">
      <w:pPr>
        <w:ind w:firstLine="567"/>
        <w:jc w:val="both"/>
        <w:rPr>
          <w:bCs/>
          <w:sz w:val="28"/>
          <w:szCs w:val="28"/>
          <w:lang w:eastAsia="x-none"/>
        </w:rPr>
        <w:sectPr w:rsidR="00D006E4" w:rsidRPr="00D006E4" w:rsidSect="00D006E4">
          <w:headerReference w:type="even" r:id="rId26"/>
          <w:headerReference w:type="default" r:id="rId27"/>
          <w:footerReference w:type="even" r:id="rId28"/>
          <w:footerReference w:type="default" r:id="rId29"/>
          <w:headerReference w:type="first" r:id="rId30"/>
          <w:footerReference w:type="first" r:id="rId31"/>
          <w:pgSz w:w="11906" w:h="16838"/>
          <w:pgMar w:top="1077" w:right="849" w:bottom="794" w:left="1843" w:header="709" w:footer="709" w:gutter="0"/>
          <w:cols w:space="708"/>
          <w:titlePg/>
          <w:docGrid w:linePitch="360"/>
        </w:sectPr>
      </w:pPr>
    </w:p>
    <w:p w14:paraId="4AB5297D" w14:textId="77777777" w:rsidR="00D006E4" w:rsidRPr="00D006E4" w:rsidRDefault="00D006E4" w:rsidP="00D006E4">
      <w:pPr>
        <w:ind w:firstLine="567"/>
        <w:jc w:val="right"/>
        <w:rPr>
          <w:bCs/>
          <w:sz w:val="28"/>
          <w:szCs w:val="28"/>
          <w:lang w:eastAsia="x-none"/>
        </w:rPr>
      </w:pPr>
      <w:r w:rsidRPr="00D006E4">
        <w:rPr>
          <w:bCs/>
          <w:sz w:val="28"/>
          <w:szCs w:val="28"/>
          <w:lang w:eastAsia="x-none"/>
        </w:rPr>
        <w:lastRenderedPageBreak/>
        <w:t>Приложение 1</w:t>
      </w:r>
    </w:p>
    <w:p w14:paraId="23057D2C" w14:textId="77777777" w:rsidR="00D006E4" w:rsidRPr="00D006E4" w:rsidRDefault="00D006E4" w:rsidP="00D006E4">
      <w:pPr>
        <w:ind w:firstLine="567"/>
        <w:jc w:val="right"/>
        <w:rPr>
          <w:bCs/>
          <w:sz w:val="28"/>
          <w:szCs w:val="28"/>
          <w:lang w:eastAsia="x-none"/>
        </w:rPr>
      </w:pPr>
    </w:p>
    <w:p w14:paraId="249FD5E1" w14:textId="0A0C77DF" w:rsidR="00D006E4" w:rsidRPr="00D006E4" w:rsidRDefault="00D006E4" w:rsidP="00D006E4">
      <w:pPr>
        <w:jc w:val="right"/>
        <w:rPr>
          <w:bCs/>
          <w:sz w:val="28"/>
          <w:szCs w:val="28"/>
          <w:lang w:eastAsia="x-none"/>
        </w:rPr>
      </w:pPr>
      <w:r w:rsidRPr="00D006E4">
        <w:rPr>
          <w:noProof/>
          <w:lang w:eastAsia="en-US"/>
        </w:rPr>
        <w:drawing>
          <wp:inline distT="0" distB="0" distL="0" distR="0" wp14:anchorId="185EA9CA" wp14:editId="4A257792">
            <wp:extent cx="9487535" cy="5359941"/>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4015" cy="5380550"/>
                    </a:xfrm>
                    <a:prstGeom prst="rect">
                      <a:avLst/>
                    </a:prstGeom>
                    <a:noFill/>
                    <a:ln>
                      <a:noFill/>
                    </a:ln>
                  </pic:spPr>
                </pic:pic>
              </a:graphicData>
            </a:graphic>
          </wp:inline>
        </w:drawing>
      </w:r>
    </w:p>
    <w:p w14:paraId="22DCEADD" w14:textId="77777777" w:rsidR="00D006E4" w:rsidRPr="00D006E4" w:rsidRDefault="00D006E4" w:rsidP="00D006E4">
      <w:pPr>
        <w:jc w:val="both"/>
        <w:rPr>
          <w:lang w:eastAsia="en-US"/>
        </w:rPr>
      </w:pPr>
    </w:p>
    <w:p w14:paraId="102AD6C3" w14:textId="77777777" w:rsidR="00D006E4" w:rsidRPr="00D006E4" w:rsidRDefault="00D006E4" w:rsidP="00D006E4">
      <w:pPr>
        <w:jc w:val="both"/>
        <w:rPr>
          <w:lang w:eastAsia="en-US"/>
        </w:rPr>
      </w:pPr>
    </w:p>
    <w:p w14:paraId="567DAC56" w14:textId="68DB52EE" w:rsidR="00D006E4" w:rsidRPr="00D006E4" w:rsidRDefault="00D006E4" w:rsidP="00D006E4">
      <w:pPr>
        <w:jc w:val="both"/>
        <w:rPr>
          <w:lang w:eastAsia="en-US"/>
        </w:rPr>
      </w:pPr>
      <w:r w:rsidRPr="00D006E4">
        <w:rPr>
          <w:noProof/>
          <w:lang w:eastAsia="en-US"/>
        </w:rPr>
        <w:lastRenderedPageBreak/>
        <w:drawing>
          <wp:inline distT="0" distB="0" distL="0" distR="0" wp14:anchorId="02A474A4" wp14:editId="4355970A">
            <wp:extent cx="9571990" cy="5924144"/>
            <wp:effectExtent l="0" t="0" r="0" b="63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12348" cy="5949122"/>
                    </a:xfrm>
                    <a:prstGeom prst="rect">
                      <a:avLst/>
                    </a:prstGeom>
                    <a:noFill/>
                    <a:ln>
                      <a:noFill/>
                    </a:ln>
                  </pic:spPr>
                </pic:pic>
              </a:graphicData>
            </a:graphic>
          </wp:inline>
        </w:drawing>
      </w:r>
    </w:p>
    <w:p w14:paraId="2E49539B" w14:textId="4AACEADA" w:rsidR="00D006E4" w:rsidRDefault="00D006E4" w:rsidP="00D006E4">
      <w:pPr>
        <w:jc w:val="both"/>
        <w:rPr>
          <w:lang w:eastAsia="en-US"/>
        </w:rPr>
      </w:pPr>
      <w:r w:rsidRPr="00D006E4">
        <w:rPr>
          <w:noProof/>
          <w:lang w:eastAsia="en-US"/>
        </w:rPr>
        <w:lastRenderedPageBreak/>
        <w:drawing>
          <wp:inline distT="0" distB="0" distL="0" distR="0" wp14:anchorId="7A1B6B47" wp14:editId="060C5F79">
            <wp:extent cx="9658455" cy="6089515"/>
            <wp:effectExtent l="0" t="0" r="0" b="6985"/>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695023" cy="6112571"/>
                    </a:xfrm>
                    <a:prstGeom prst="rect">
                      <a:avLst/>
                    </a:prstGeom>
                    <a:noFill/>
                    <a:ln>
                      <a:noFill/>
                    </a:ln>
                  </pic:spPr>
                </pic:pic>
              </a:graphicData>
            </a:graphic>
          </wp:inline>
        </w:drawing>
      </w:r>
    </w:p>
    <w:p w14:paraId="66BA8B3A" w14:textId="1D7C2EB4" w:rsidR="0068648C" w:rsidRDefault="0068648C" w:rsidP="00D006E4">
      <w:pPr>
        <w:jc w:val="both"/>
        <w:rPr>
          <w:lang w:eastAsia="en-US"/>
        </w:rPr>
      </w:pPr>
    </w:p>
    <w:p w14:paraId="401861D1" w14:textId="026D7223" w:rsidR="0068648C" w:rsidRDefault="0068648C" w:rsidP="00D006E4">
      <w:pPr>
        <w:jc w:val="both"/>
        <w:rPr>
          <w:lang w:eastAsia="en-US"/>
        </w:rPr>
      </w:pPr>
    </w:p>
    <w:p w14:paraId="3BC048B6" w14:textId="77777777" w:rsidR="0068648C" w:rsidRPr="00D006E4" w:rsidRDefault="0068648C" w:rsidP="00D006E4">
      <w:pPr>
        <w:jc w:val="both"/>
        <w:rPr>
          <w:lang w:eastAsia="en-US"/>
        </w:rPr>
      </w:pPr>
    </w:p>
    <w:p w14:paraId="4E193E85" w14:textId="78E76D8C" w:rsidR="00D006E4" w:rsidRPr="00D006E4" w:rsidRDefault="00D006E4" w:rsidP="00D006E4">
      <w:pPr>
        <w:jc w:val="both"/>
        <w:rPr>
          <w:lang w:eastAsia="en-US"/>
        </w:rPr>
      </w:pPr>
      <w:r w:rsidRPr="00D006E4">
        <w:rPr>
          <w:noProof/>
          <w:lang w:eastAsia="en-US"/>
        </w:rPr>
        <w:drawing>
          <wp:inline distT="0" distB="0" distL="0" distR="0" wp14:anchorId="08EF6960" wp14:editId="71FF5A24">
            <wp:extent cx="9542834" cy="1925955"/>
            <wp:effectExtent l="0" t="0" r="127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63516" cy="1930129"/>
                    </a:xfrm>
                    <a:prstGeom prst="rect">
                      <a:avLst/>
                    </a:prstGeom>
                    <a:noFill/>
                    <a:ln>
                      <a:noFill/>
                    </a:ln>
                  </pic:spPr>
                </pic:pic>
              </a:graphicData>
            </a:graphic>
          </wp:inline>
        </w:drawing>
      </w:r>
    </w:p>
    <w:p w14:paraId="45979947" w14:textId="77777777" w:rsidR="00D006E4" w:rsidRPr="00D006E4" w:rsidRDefault="00D006E4" w:rsidP="00D006E4">
      <w:pPr>
        <w:jc w:val="both"/>
        <w:rPr>
          <w:bCs/>
          <w:sz w:val="28"/>
          <w:szCs w:val="28"/>
          <w:lang w:eastAsia="x-none"/>
        </w:rPr>
      </w:pPr>
    </w:p>
    <w:p w14:paraId="6C44A154" w14:textId="77777777" w:rsidR="00D006E4" w:rsidRDefault="00D006E4" w:rsidP="00D006E4">
      <w:pPr>
        <w:jc w:val="both"/>
        <w:rPr>
          <w:bCs/>
          <w:sz w:val="28"/>
          <w:szCs w:val="28"/>
          <w:lang w:eastAsia="x-none"/>
        </w:rPr>
        <w:sectPr w:rsidR="00D006E4" w:rsidSect="0068648C">
          <w:pgSz w:w="16838" w:h="11906" w:orient="landscape"/>
          <w:pgMar w:top="1276" w:right="851" w:bottom="707" w:left="1135" w:header="708" w:footer="708" w:gutter="0"/>
          <w:cols w:space="708"/>
          <w:titlePg/>
          <w:docGrid w:linePitch="360"/>
        </w:sectPr>
      </w:pPr>
    </w:p>
    <w:p w14:paraId="2914A18C" w14:textId="77777777"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2</w:t>
      </w:r>
    </w:p>
    <w:p w14:paraId="17864231" w14:textId="37523F05" w:rsidR="00D006E4" w:rsidRPr="00D006E4" w:rsidRDefault="00D006E4" w:rsidP="00D006E4">
      <w:pPr>
        <w:jc w:val="right"/>
        <w:rPr>
          <w:bCs/>
          <w:sz w:val="28"/>
          <w:szCs w:val="28"/>
          <w:lang w:eastAsia="x-none"/>
        </w:rPr>
      </w:pPr>
      <w:r w:rsidRPr="00D006E4">
        <w:rPr>
          <w:noProof/>
          <w:lang w:eastAsia="en-US"/>
        </w:rPr>
        <w:drawing>
          <wp:inline distT="0" distB="0" distL="0" distR="0" wp14:anchorId="63AA458A" wp14:editId="213671C0">
            <wp:extent cx="9603618" cy="560260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36291" cy="5621666"/>
                    </a:xfrm>
                    <a:prstGeom prst="rect">
                      <a:avLst/>
                    </a:prstGeom>
                    <a:noFill/>
                    <a:ln>
                      <a:noFill/>
                    </a:ln>
                  </pic:spPr>
                </pic:pic>
              </a:graphicData>
            </a:graphic>
          </wp:inline>
        </w:drawing>
      </w:r>
    </w:p>
    <w:p w14:paraId="00F12F59" w14:textId="77777777" w:rsidR="00D006E4" w:rsidRDefault="00D006E4" w:rsidP="00D006E4">
      <w:pPr>
        <w:jc w:val="right"/>
        <w:rPr>
          <w:bCs/>
          <w:sz w:val="28"/>
          <w:szCs w:val="28"/>
          <w:lang w:eastAsia="x-none"/>
        </w:rPr>
        <w:sectPr w:rsidR="00D006E4" w:rsidSect="0068648C">
          <w:pgSz w:w="16838" w:h="11906" w:orient="landscape"/>
          <w:pgMar w:top="1276" w:right="851" w:bottom="707" w:left="1135" w:header="708" w:footer="708" w:gutter="0"/>
          <w:cols w:space="708"/>
          <w:titlePg/>
          <w:docGrid w:linePitch="360"/>
        </w:sectPr>
      </w:pPr>
    </w:p>
    <w:p w14:paraId="14A60C79" w14:textId="54634F97"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3</w:t>
      </w:r>
    </w:p>
    <w:p w14:paraId="41393A0D" w14:textId="47B5534F" w:rsidR="00D006E4" w:rsidRPr="00D006E4" w:rsidRDefault="00D006E4" w:rsidP="00D006E4">
      <w:pPr>
        <w:jc w:val="right"/>
        <w:rPr>
          <w:bCs/>
          <w:sz w:val="28"/>
          <w:szCs w:val="28"/>
          <w:lang w:eastAsia="x-none"/>
        </w:rPr>
      </w:pPr>
      <w:r w:rsidRPr="00D006E4">
        <w:rPr>
          <w:noProof/>
          <w:lang w:eastAsia="en-US"/>
        </w:rPr>
        <w:drawing>
          <wp:inline distT="0" distB="0" distL="0" distR="0" wp14:anchorId="163AABC8" wp14:editId="238918F3">
            <wp:extent cx="9698477" cy="541782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735255" cy="5438365"/>
                    </a:xfrm>
                    <a:prstGeom prst="rect">
                      <a:avLst/>
                    </a:prstGeom>
                    <a:noFill/>
                    <a:ln>
                      <a:noFill/>
                    </a:ln>
                  </pic:spPr>
                </pic:pic>
              </a:graphicData>
            </a:graphic>
          </wp:inline>
        </w:drawing>
      </w:r>
    </w:p>
    <w:p w14:paraId="4B74D220" w14:textId="6776C67F"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63DCD9AB" wp14:editId="465EB78C">
            <wp:extent cx="9669145" cy="5914417"/>
            <wp:effectExtent l="0" t="0" r="825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687902" cy="5925890"/>
                    </a:xfrm>
                    <a:prstGeom prst="rect">
                      <a:avLst/>
                    </a:prstGeom>
                    <a:noFill/>
                    <a:ln>
                      <a:noFill/>
                    </a:ln>
                  </pic:spPr>
                </pic:pic>
              </a:graphicData>
            </a:graphic>
          </wp:inline>
        </w:drawing>
      </w:r>
    </w:p>
    <w:p w14:paraId="38AEF216" w14:textId="1BD23F05"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2A974FF0" wp14:editId="71B9D8CF">
            <wp:extent cx="9532620" cy="5894961"/>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59560" cy="5911621"/>
                    </a:xfrm>
                    <a:prstGeom prst="rect">
                      <a:avLst/>
                    </a:prstGeom>
                    <a:noFill/>
                    <a:ln>
                      <a:noFill/>
                    </a:ln>
                  </pic:spPr>
                </pic:pic>
              </a:graphicData>
            </a:graphic>
          </wp:inline>
        </w:drawing>
      </w:r>
    </w:p>
    <w:p w14:paraId="0DFE4B03" w14:textId="655AC003"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09E2635D" wp14:editId="1D87053B">
            <wp:extent cx="9570150" cy="4036978"/>
            <wp:effectExtent l="0" t="0" r="0" b="190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25709" cy="4060415"/>
                    </a:xfrm>
                    <a:prstGeom prst="rect">
                      <a:avLst/>
                    </a:prstGeom>
                    <a:noFill/>
                    <a:ln>
                      <a:noFill/>
                    </a:ln>
                  </pic:spPr>
                </pic:pic>
              </a:graphicData>
            </a:graphic>
          </wp:inline>
        </w:drawing>
      </w:r>
    </w:p>
    <w:p w14:paraId="6F905DD8" w14:textId="77777777" w:rsidR="00D006E4" w:rsidRPr="00D006E4" w:rsidRDefault="00D006E4" w:rsidP="00D006E4">
      <w:pPr>
        <w:jc w:val="both"/>
        <w:rPr>
          <w:bCs/>
          <w:sz w:val="28"/>
          <w:szCs w:val="28"/>
          <w:lang w:eastAsia="x-none"/>
        </w:rPr>
      </w:pPr>
    </w:p>
    <w:p w14:paraId="106D2AAC" w14:textId="77777777" w:rsidR="00D006E4" w:rsidRPr="00D006E4" w:rsidRDefault="00D006E4" w:rsidP="00D006E4">
      <w:pPr>
        <w:jc w:val="both"/>
        <w:rPr>
          <w:bCs/>
          <w:sz w:val="28"/>
          <w:szCs w:val="28"/>
          <w:lang w:eastAsia="x-none"/>
        </w:rPr>
      </w:pPr>
    </w:p>
    <w:p w14:paraId="470ABE0F" w14:textId="77777777" w:rsidR="00D006E4" w:rsidRPr="00D006E4" w:rsidRDefault="00D006E4" w:rsidP="00D006E4">
      <w:pPr>
        <w:jc w:val="both"/>
        <w:rPr>
          <w:bCs/>
          <w:sz w:val="28"/>
          <w:szCs w:val="28"/>
          <w:lang w:eastAsia="x-none"/>
        </w:rPr>
      </w:pPr>
    </w:p>
    <w:p w14:paraId="022A1A6C" w14:textId="77777777" w:rsidR="00D006E4" w:rsidRPr="00D006E4" w:rsidRDefault="00D006E4" w:rsidP="00D006E4">
      <w:pPr>
        <w:jc w:val="both"/>
        <w:rPr>
          <w:bCs/>
          <w:sz w:val="28"/>
          <w:szCs w:val="28"/>
          <w:lang w:eastAsia="x-none"/>
        </w:rPr>
      </w:pPr>
    </w:p>
    <w:p w14:paraId="244453F6" w14:textId="77777777" w:rsidR="00D006E4" w:rsidRPr="00D006E4" w:rsidRDefault="00D006E4" w:rsidP="00D006E4">
      <w:pPr>
        <w:jc w:val="both"/>
        <w:rPr>
          <w:bCs/>
          <w:sz w:val="28"/>
          <w:szCs w:val="28"/>
          <w:lang w:eastAsia="x-none"/>
        </w:rPr>
      </w:pPr>
    </w:p>
    <w:p w14:paraId="6C55DD15" w14:textId="77777777" w:rsidR="00D006E4" w:rsidRPr="00D006E4" w:rsidRDefault="00D006E4" w:rsidP="00D006E4">
      <w:pPr>
        <w:jc w:val="both"/>
        <w:rPr>
          <w:bCs/>
          <w:sz w:val="28"/>
          <w:szCs w:val="28"/>
          <w:lang w:eastAsia="x-none"/>
        </w:rPr>
      </w:pPr>
    </w:p>
    <w:p w14:paraId="68D98943" w14:textId="77777777" w:rsidR="00D006E4" w:rsidRDefault="00D006E4" w:rsidP="00D006E4">
      <w:pPr>
        <w:jc w:val="both"/>
        <w:rPr>
          <w:bCs/>
          <w:sz w:val="28"/>
          <w:szCs w:val="28"/>
          <w:lang w:eastAsia="x-none"/>
        </w:rPr>
        <w:sectPr w:rsidR="00D006E4" w:rsidSect="0068648C">
          <w:pgSz w:w="16838" w:h="11906" w:orient="landscape"/>
          <w:pgMar w:top="1276" w:right="851" w:bottom="707" w:left="1135" w:header="708" w:footer="708" w:gutter="0"/>
          <w:cols w:space="708"/>
          <w:titlePg/>
          <w:docGrid w:linePitch="360"/>
        </w:sectPr>
      </w:pPr>
    </w:p>
    <w:p w14:paraId="5BF6741E" w14:textId="77777777"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4</w:t>
      </w:r>
    </w:p>
    <w:p w14:paraId="18D19637" w14:textId="0F9FD3FD" w:rsidR="00D006E4" w:rsidRPr="00D006E4" w:rsidRDefault="00D006E4" w:rsidP="00D006E4">
      <w:pPr>
        <w:jc w:val="right"/>
        <w:rPr>
          <w:bCs/>
          <w:sz w:val="28"/>
          <w:szCs w:val="28"/>
          <w:lang w:eastAsia="x-none"/>
        </w:rPr>
      </w:pPr>
      <w:r w:rsidRPr="00D006E4">
        <w:rPr>
          <w:noProof/>
          <w:lang w:eastAsia="en-US"/>
        </w:rPr>
        <w:drawing>
          <wp:inline distT="0" distB="0" distL="0" distR="0" wp14:anchorId="4D0A8A9A" wp14:editId="3C32FC33">
            <wp:extent cx="9448800" cy="5700408"/>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76284" cy="5716989"/>
                    </a:xfrm>
                    <a:prstGeom prst="rect">
                      <a:avLst/>
                    </a:prstGeom>
                    <a:noFill/>
                    <a:ln>
                      <a:noFill/>
                    </a:ln>
                  </pic:spPr>
                </pic:pic>
              </a:graphicData>
            </a:graphic>
          </wp:inline>
        </w:drawing>
      </w:r>
    </w:p>
    <w:p w14:paraId="32EEA918" w14:textId="698B7943"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2874090B" wp14:editId="4968C747">
            <wp:extent cx="9581515" cy="5797685"/>
            <wp:effectExtent l="0" t="0" r="63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08193" cy="5813827"/>
                    </a:xfrm>
                    <a:prstGeom prst="rect">
                      <a:avLst/>
                    </a:prstGeom>
                    <a:noFill/>
                    <a:ln>
                      <a:noFill/>
                    </a:ln>
                  </pic:spPr>
                </pic:pic>
              </a:graphicData>
            </a:graphic>
          </wp:inline>
        </w:drawing>
      </w:r>
    </w:p>
    <w:p w14:paraId="08D9D83C" w14:textId="77777777" w:rsidR="00D006E4" w:rsidRPr="00D006E4" w:rsidRDefault="00D006E4" w:rsidP="00D006E4">
      <w:pPr>
        <w:jc w:val="both"/>
        <w:rPr>
          <w:bCs/>
          <w:sz w:val="28"/>
          <w:szCs w:val="28"/>
          <w:lang w:eastAsia="x-none"/>
        </w:rPr>
      </w:pPr>
    </w:p>
    <w:p w14:paraId="2F61FB38" w14:textId="1C7DC792"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068BAF56" wp14:editId="38BB0393">
            <wp:extent cx="9523095" cy="4737370"/>
            <wp:effectExtent l="0" t="0" r="1905" b="635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41075" cy="4746315"/>
                    </a:xfrm>
                    <a:prstGeom prst="rect">
                      <a:avLst/>
                    </a:prstGeom>
                    <a:noFill/>
                    <a:ln>
                      <a:noFill/>
                    </a:ln>
                  </pic:spPr>
                </pic:pic>
              </a:graphicData>
            </a:graphic>
          </wp:inline>
        </w:drawing>
      </w:r>
    </w:p>
    <w:p w14:paraId="20EE0FFC" w14:textId="77777777" w:rsidR="00D006E4" w:rsidRDefault="00D006E4" w:rsidP="00D006E4">
      <w:pPr>
        <w:jc w:val="right"/>
        <w:rPr>
          <w:bCs/>
          <w:sz w:val="28"/>
          <w:szCs w:val="28"/>
          <w:lang w:eastAsia="x-none"/>
        </w:rPr>
        <w:sectPr w:rsidR="00D006E4" w:rsidSect="00BC734E">
          <w:pgSz w:w="16838" w:h="11906" w:orient="landscape"/>
          <w:pgMar w:top="1276" w:right="851" w:bottom="707" w:left="1135" w:header="708" w:footer="708" w:gutter="0"/>
          <w:cols w:space="708"/>
          <w:titlePg/>
          <w:docGrid w:linePitch="360"/>
        </w:sectPr>
      </w:pPr>
    </w:p>
    <w:p w14:paraId="5CEF65C3" w14:textId="5FB79578"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5</w:t>
      </w:r>
    </w:p>
    <w:p w14:paraId="4D43069A" w14:textId="4CB37E2A" w:rsidR="00D006E4" w:rsidRPr="00D006E4" w:rsidRDefault="00D006E4" w:rsidP="00D006E4">
      <w:pPr>
        <w:jc w:val="both"/>
        <w:rPr>
          <w:bCs/>
          <w:sz w:val="28"/>
          <w:szCs w:val="28"/>
          <w:lang w:eastAsia="x-none"/>
        </w:rPr>
      </w:pPr>
      <w:r w:rsidRPr="00D006E4">
        <w:rPr>
          <w:noProof/>
          <w:lang w:eastAsia="en-US"/>
        </w:rPr>
        <w:drawing>
          <wp:inline distT="0" distB="0" distL="0" distR="0" wp14:anchorId="37D21C88" wp14:editId="4A25383B">
            <wp:extent cx="9493885" cy="5554494"/>
            <wp:effectExtent l="0" t="0" r="0" b="825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7062" cy="5573905"/>
                    </a:xfrm>
                    <a:prstGeom prst="rect">
                      <a:avLst/>
                    </a:prstGeom>
                    <a:noFill/>
                    <a:ln>
                      <a:noFill/>
                    </a:ln>
                  </pic:spPr>
                </pic:pic>
              </a:graphicData>
            </a:graphic>
          </wp:inline>
        </w:drawing>
      </w:r>
    </w:p>
    <w:p w14:paraId="1F611172" w14:textId="46907EE9"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129D6048" wp14:editId="089ECE47">
            <wp:extent cx="9532620" cy="6011693"/>
            <wp:effectExtent l="0" t="0" r="0" b="825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554275" cy="6025349"/>
                    </a:xfrm>
                    <a:prstGeom prst="rect">
                      <a:avLst/>
                    </a:prstGeom>
                    <a:noFill/>
                    <a:ln>
                      <a:noFill/>
                    </a:ln>
                  </pic:spPr>
                </pic:pic>
              </a:graphicData>
            </a:graphic>
          </wp:inline>
        </w:drawing>
      </w:r>
    </w:p>
    <w:p w14:paraId="69E71189" w14:textId="794AC257"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3A835996" wp14:editId="10B9C64B">
            <wp:extent cx="9669145" cy="5768502"/>
            <wp:effectExtent l="0" t="0" r="8255" b="381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694213" cy="5783457"/>
                    </a:xfrm>
                    <a:prstGeom prst="rect">
                      <a:avLst/>
                    </a:prstGeom>
                    <a:noFill/>
                    <a:ln>
                      <a:noFill/>
                    </a:ln>
                  </pic:spPr>
                </pic:pic>
              </a:graphicData>
            </a:graphic>
          </wp:inline>
        </w:drawing>
      </w:r>
    </w:p>
    <w:p w14:paraId="6098ADC7" w14:textId="0E07FF92"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5C10A881" wp14:editId="596BB0C6">
            <wp:extent cx="9620250" cy="50292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636611" cy="5037753"/>
                    </a:xfrm>
                    <a:prstGeom prst="rect">
                      <a:avLst/>
                    </a:prstGeom>
                    <a:noFill/>
                    <a:ln>
                      <a:noFill/>
                    </a:ln>
                  </pic:spPr>
                </pic:pic>
              </a:graphicData>
            </a:graphic>
          </wp:inline>
        </w:drawing>
      </w:r>
    </w:p>
    <w:p w14:paraId="5C4F928B" w14:textId="77777777" w:rsidR="00D006E4" w:rsidRPr="00D006E4" w:rsidRDefault="00D006E4" w:rsidP="00D006E4">
      <w:pPr>
        <w:jc w:val="both"/>
        <w:rPr>
          <w:bCs/>
          <w:sz w:val="28"/>
          <w:szCs w:val="28"/>
          <w:lang w:eastAsia="x-none"/>
        </w:rPr>
      </w:pPr>
    </w:p>
    <w:p w14:paraId="73B5C3DF" w14:textId="77777777" w:rsidR="00D006E4" w:rsidRPr="00D006E4" w:rsidRDefault="00D006E4" w:rsidP="00D006E4">
      <w:pPr>
        <w:jc w:val="both"/>
        <w:rPr>
          <w:bCs/>
          <w:sz w:val="28"/>
          <w:szCs w:val="28"/>
          <w:lang w:eastAsia="x-none"/>
        </w:rPr>
      </w:pPr>
    </w:p>
    <w:p w14:paraId="1720E43C" w14:textId="77777777" w:rsidR="00BC734E" w:rsidRDefault="00BC734E" w:rsidP="00D006E4">
      <w:pPr>
        <w:jc w:val="right"/>
        <w:rPr>
          <w:bCs/>
          <w:sz w:val="28"/>
          <w:szCs w:val="28"/>
          <w:lang w:eastAsia="x-none"/>
        </w:rPr>
        <w:sectPr w:rsidR="00BC734E" w:rsidSect="00BC734E">
          <w:pgSz w:w="16838" w:h="11906" w:orient="landscape"/>
          <w:pgMar w:top="1276" w:right="851" w:bottom="707" w:left="1135" w:header="708" w:footer="708" w:gutter="0"/>
          <w:cols w:space="708"/>
          <w:titlePg/>
          <w:docGrid w:linePitch="360"/>
        </w:sectPr>
      </w:pPr>
    </w:p>
    <w:p w14:paraId="1F283900" w14:textId="01E707BF"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6</w:t>
      </w:r>
    </w:p>
    <w:p w14:paraId="651F798F" w14:textId="6C8573D9" w:rsidR="00D006E4" w:rsidRPr="00D006E4" w:rsidRDefault="00D006E4" w:rsidP="00B37B4A">
      <w:pPr>
        <w:ind w:hanging="567"/>
        <w:jc w:val="right"/>
        <w:rPr>
          <w:bCs/>
          <w:sz w:val="28"/>
          <w:szCs w:val="28"/>
          <w:lang w:eastAsia="x-none"/>
        </w:rPr>
      </w:pPr>
      <w:r w:rsidRPr="00D006E4">
        <w:rPr>
          <w:noProof/>
          <w:lang w:eastAsia="en-US"/>
        </w:rPr>
        <w:drawing>
          <wp:inline distT="0" distB="0" distL="0" distR="0" wp14:anchorId="061D54FA" wp14:editId="537CC608">
            <wp:extent cx="9980579" cy="5757545"/>
            <wp:effectExtent l="0" t="0" r="190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10810" cy="5774984"/>
                    </a:xfrm>
                    <a:prstGeom prst="rect">
                      <a:avLst/>
                    </a:prstGeom>
                    <a:noFill/>
                    <a:ln>
                      <a:noFill/>
                    </a:ln>
                  </pic:spPr>
                </pic:pic>
              </a:graphicData>
            </a:graphic>
          </wp:inline>
        </w:drawing>
      </w:r>
    </w:p>
    <w:p w14:paraId="775BF5BB" w14:textId="3C8346BB" w:rsidR="00D006E4" w:rsidRPr="00D006E4" w:rsidRDefault="00D006E4" w:rsidP="00B37B4A">
      <w:pPr>
        <w:ind w:hanging="142"/>
        <w:jc w:val="both"/>
        <w:rPr>
          <w:bCs/>
          <w:sz w:val="28"/>
          <w:szCs w:val="28"/>
          <w:lang w:eastAsia="x-none"/>
        </w:rPr>
      </w:pPr>
      <w:r w:rsidRPr="00D006E4">
        <w:rPr>
          <w:noProof/>
          <w:lang w:eastAsia="en-US"/>
        </w:rPr>
        <w:lastRenderedPageBreak/>
        <w:drawing>
          <wp:inline distT="0" distB="0" distL="0" distR="0" wp14:anchorId="2E51B4D1" wp14:editId="4489F9C4">
            <wp:extent cx="9746615" cy="5749047"/>
            <wp:effectExtent l="0" t="0" r="6985" b="444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781857" cy="5769834"/>
                    </a:xfrm>
                    <a:prstGeom prst="rect">
                      <a:avLst/>
                    </a:prstGeom>
                    <a:noFill/>
                    <a:ln>
                      <a:noFill/>
                    </a:ln>
                  </pic:spPr>
                </pic:pic>
              </a:graphicData>
            </a:graphic>
          </wp:inline>
        </w:drawing>
      </w:r>
    </w:p>
    <w:p w14:paraId="1DEF0437" w14:textId="14110583"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0F928008" wp14:editId="1A2C3F6A">
            <wp:extent cx="9416374" cy="4970780"/>
            <wp:effectExtent l="0" t="0" r="0" b="127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428278" cy="4977064"/>
                    </a:xfrm>
                    <a:prstGeom prst="rect">
                      <a:avLst/>
                    </a:prstGeom>
                    <a:noFill/>
                    <a:ln>
                      <a:noFill/>
                    </a:ln>
                  </pic:spPr>
                </pic:pic>
              </a:graphicData>
            </a:graphic>
          </wp:inline>
        </w:drawing>
      </w:r>
    </w:p>
    <w:p w14:paraId="7581806D" w14:textId="77777777" w:rsidR="00D006E4" w:rsidRPr="00D006E4" w:rsidRDefault="00D006E4" w:rsidP="00D006E4">
      <w:pPr>
        <w:jc w:val="both"/>
        <w:rPr>
          <w:bCs/>
          <w:sz w:val="28"/>
          <w:szCs w:val="28"/>
          <w:lang w:eastAsia="x-none"/>
        </w:rPr>
      </w:pPr>
    </w:p>
    <w:p w14:paraId="0428DC9F" w14:textId="77777777" w:rsidR="00D006E4" w:rsidRPr="00D006E4" w:rsidRDefault="00D006E4" w:rsidP="00D006E4">
      <w:pPr>
        <w:jc w:val="both"/>
        <w:rPr>
          <w:bCs/>
          <w:sz w:val="28"/>
          <w:szCs w:val="28"/>
          <w:lang w:eastAsia="x-none"/>
        </w:rPr>
      </w:pPr>
    </w:p>
    <w:p w14:paraId="42F61FCF" w14:textId="77777777" w:rsidR="00B37B4A" w:rsidRDefault="00B37B4A" w:rsidP="00D006E4">
      <w:pPr>
        <w:jc w:val="both"/>
        <w:rPr>
          <w:bCs/>
          <w:sz w:val="28"/>
          <w:szCs w:val="28"/>
          <w:lang w:eastAsia="x-none"/>
        </w:rPr>
        <w:sectPr w:rsidR="00B37B4A" w:rsidSect="00BC734E">
          <w:pgSz w:w="16838" w:h="11906" w:orient="landscape"/>
          <w:pgMar w:top="1276" w:right="851" w:bottom="707" w:left="1135" w:header="708" w:footer="708" w:gutter="0"/>
          <w:cols w:space="708"/>
          <w:titlePg/>
          <w:docGrid w:linePitch="360"/>
        </w:sectPr>
      </w:pPr>
    </w:p>
    <w:p w14:paraId="77BD279F" w14:textId="77777777"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7</w:t>
      </w:r>
    </w:p>
    <w:p w14:paraId="2EA5E6D7" w14:textId="1F865198" w:rsidR="00D006E4" w:rsidRPr="00D006E4" w:rsidRDefault="00D006E4" w:rsidP="00D006E4">
      <w:pPr>
        <w:jc w:val="right"/>
        <w:rPr>
          <w:bCs/>
          <w:sz w:val="28"/>
          <w:szCs w:val="28"/>
          <w:lang w:eastAsia="x-none"/>
        </w:rPr>
      </w:pPr>
      <w:r w:rsidRPr="00D006E4">
        <w:rPr>
          <w:noProof/>
          <w:lang w:eastAsia="en-US"/>
        </w:rPr>
        <w:drawing>
          <wp:inline distT="0" distB="0" distL="0" distR="0" wp14:anchorId="02467F0A" wp14:editId="20618B93">
            <wp:extent cx="9652000" cy="5175114"/>
            <wp:effectExtent l="0" t="0" r="6350" b="698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681117" cy="5190726"/>
                    </a:xfrm>
                    <a:prstGeom prst="rect">
                      <a:avLst/>
                    </a:prstGeom>
                    <a:noFill/>
                    <a:ln>
                      <a:noFill/>
                    </a:ln>
                  </pic:spPr>
                </pic:pic>
              </a:graphicData>
            </a:graphic>
          </wp:inline>
        </w:drawing>
      </w:r>
    </w:p>
    <w:p w14:paraId="2D95851F" w14:textId="77777777" w:rsidR="00D006E4" w:rsidRPr="00D006E4" w:rsidRDefault="00D006E4" w:rsidP="00D006E4">
      <w:pPr>
        <w:jc w:val="both"/>
        <w:rPr>
          <w:bCs/>
          <w:sz w:val="28"/>
          <w:szCs w:val="28"/>
          <w:lang w:eastAsia="x-none"/>
        </w:rPr>
      </w:pPr>
    </w:p>
    <w:p w14:paraId="5C20C6E2" w14:textId="0A5660EA"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658444B9" wp14:editId="03F2CE61">
            <wp:extent cx="9561830" cy="5875506"/>
            <wp:effectExtent l="0" t="0" r="127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583229" cy="5888655"/>
                    </a:xfrm>
                    <a:prstGeom prst="rect">
                      <a:avLst/>
                    </a:prstGeom>
                    <a:noFill/>
                    <a:ln>
                      <a:noFill/>
                    </a:ln>
                  </pic:spPr>
                </pic:pic>
              </a:graphicData>
            </a:graphic>
          </wp:inline>
        </w:drawing>
      </w:r>
    </w:p>
    <w:p w14:paraId="707AB706" w14:textId="769663A4"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1E4D5FDA" wp14:editId="10E6C7A4">
            <wp:extent cx="9581744" cy="4386580"/>
            <wp:effectExtent l="0" t="0" r="63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603545" cy="4396560"/>
                    </a:xfrm>
                    <a:prstGeom prst="rect">
                      <a:avLst/>
                    </a:prstGeom>
                    <a:noFill/>
                    <a:ln>
                      <a:noFill/>
                    </a:ln>
                  </pic:spPr>
                </pic:pic>
              </a:graphicData>
            </a:graphic>
          </wp:inline>
        </w:drawing>
      </w:r>
    </w:p>
    <w:p w14:paraId="2ECC42BD" w14:textId="77777777" w:rsidR="00D006E4" w:rsidRPr="00D006E4" w:rsidRDefault="00D006E4" w:rsidP="00D006E4">
      <w:pPr>
        <w:jc w:val="both"/>
        <w:rPr>
          <w:bCs/>
          <w:sz w:val="28"/>
          <w:szCs w:val="28"/>
          <w:lang w:eastAsia="x-none"/>
        </w:rPr>
      </w:pPr>
    </w:p>
    <w:p w14:paraId="6D291351" w14:textId="77777777" w:rsidR="00D006E4" w:rsidRPr="00D006E4" w:rsidRDefault="00D006E4" w:rsidP="00D006E4">
      <w:pPr>
        <w:jc w:val="both"/>
        <w:rPr>
          <w:bCs/>
          <w:sz w:val="28"/>
          <w:szCs w:val="28"/>
          <w:lang w:eastAsia="x-none"/>
        </w:rPr>
      </w:pPr>
    </w:p>
    <w:p w14:paraId="05297506" w14:textId="77777777" w:rsidR="00BC734E" w:rsidRDefault="00BC734E" w:rsidP="00B37B4A">
      <w:pPr>
        <w:ind w:firstLine="5245"/>
        <w:jc w:val="right"/>
        <w:rPr>
          <w:bCs/>
          <w:sz w:val="28"/>
          <w:szCs w:val="28"/>
          <w:lang w:eastAsia="x-none"/>
        </w:rPr>
        <w:sectPr w:rsidR="00BC734E" w:rsidSect="00BC734E">
          <w:pgSz w:w="16838" w:h="11906" w:orient="landscape"/>
          <w:pgMar w:top="1276" w:right="851" w:bottom="707" w:left="1135" w:header="708" w:footer="708" w:gutter="0"/>
          <w:cols w:space="708"/>
          <w:titlePg/>
          <w:docGrid w:linePitch="360"/>
        </w:sectPr>
      </w:pPr>
    </w:p>
    <w:p w14:paraId="191FB285" w14:textId="4DE5D501" w:rsidR="00D006E4" w:rsidRPr="00D006E4" w:rsidRDefault="00D006E4" w:rsidP="00B37B4A">
      <w:pPr>
        <w:ind w:firstLine="5245"/>
        <w:jc w:val="right"/>
        <w:rPr>
          <w:bCs/>
          <w:sz w:val="28"/>
          <w:szCs w:val="28"/>
          <w:lang w:eastAsia="x-none"/>
        </w:rPr>
      </w:pPr>
      <w:r w:rsidRPr="00D006E4">
        <w:rPr>
          <w:bCs/>
          <w:sz w:val="28"/>
          <w:szCs w:val="28"/>
          <w:lang w:eastAsia="x-none"/>
        </w:rPr>
        <w:lastRenderedPageBreak/>
        <w:t>Приложение 8</w:t>
      </w:r>
    </w:p>
    <w:p w14:paraId="701051DC" w14:textId="5DF0E3F8" w:rsidR="00D006E4" w:rsidRPr="00D006E4" w:rsidRDefault="00D006E4" w:rsidP="00D006E4">
      <w:pPr>
        <w:jc w:val="right"/>
        <w:rPr>
          <w:bCs/>
          <w:sz w:val="28"/>
          <w:szCs w:val="28"/>
          <w:lang w:eastAsia="x-none"/>
        </w:rPr>
      </w:pPr>
      <w:r w:rsidRPr="00D006E4">
        <w:rPr>
          <w:noProof/>
          <w:lang w:eastAsia="en-US"/>
        </w:rPr>
        <w:drawing>
          <wp:inline distT="0" distB="0" distL="0" distR="0" wp14:anchorId="1962F53B" wp14:editId="31AD767F">
            <wp:extent cx="9739665" cy="5710136"/>
            <wp:effectExtent l="0" t="0" r="0" b="508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760722" cy="5722481"/>
                    </a:xfrm>
                    <a:prstGeom prst="rect">
                      <a:avLst/>
                    </a:prstGeom>
                    <a:noFill/>
                    <a:ln>
                      <a:noFill/>
                    </a:ln>
                  </pic:spPr>
                </pic:pic>
              </a:graphicData>
            </a:graphic>
          </wp:inline>
        </w:drawing>
      </w:r>
    </w:p>
    <w:p w14:paraId="3D2151F1" w14:textId="699EB90D"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04669368" wp14:editId="138CAEED">
            <wp:extent cx="9658985" cy="5972783"/>
            <wp:effectExtent l="0" t="0" r="0"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679194" cy="5985279"/>
                    </a:xfrm>
                    <a:prstGeom prst="rect">
                      <a:avLst/>
                    </a:prstGeom>
                    <a:noFill/>
                    <a:ln>
                      <a:noFill/>
                    </a:ln>
                  </pic:spPr>
                </pic:pic>
              </a:graphicData>
            </a:graphic>
          </wp:inline>
        </w:drawing>
      </w:r>
    </w:p>
    <w:p w14:paraId="42516F7B" w14:textId="1124B9A1"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6E31AE62" wp14:editId="1F2DB481">
            <wp:extent cx="9628333" cy="3424136"/>
            <wp:effectExtent l="0" t="0" r="0" b="508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692015" cy="3446783"/>
                    </a:xfrm>
                    <a:prstGeom prst="rect">
                      <a:avLst/>
                    </a:prstGeom>
                    <a:noFill/>
                    <a:ln>
                      <a:noFill/>
                    </a:ln>
                  </pic:spPr>
                </pic:pic>
              </a:graphicData>
            </a:graphic>
          </wp:inline>
        </w:drawing>
      </w:r>
    </w:p>
    <w:p w14:paraId="492E8EDC" w14:textId="77777777" w:rsidR="00D006E4" w:rsidRPr="00D006E4" w:rsidRDefault="00D006E4" w:rsidP="00D006E4">
      <w:pPr>
        <w:jc w:val="both"/>
        <w:rPr>
          <w:bCs/>
          <w:sz w:val="28"/>
          <w:szCs w:val="28"/>
          <w:lang w:eastAsia="x-none"/>
        </w:rPr>
      </w:pPr>
    </w:p>
    <w:p w14:paraId="1A2B6B36" w14:textId="77777777" w:rsidR="00D006E4" w:rsidRPr="00D006E4" w:rsidRDefault="00D006E4" w:rsidP="00D006E4">
      <w:pPr>
        <w:jc w:val="both"/>
        <w:rPr>
          <w:bCs/>
          <w:sz w:val="28"/>
          <w:szCs w:val="28"/>
          <w:lang w:eastAsia="x-none"/>
        </w:rPr>
      </w:pPr>
    </w:p>
    <w:p w14:paraId="0EBCAF91" w14:textId="77777777" w:rsidR="00D006E4" w:rsidRPr="00D006E4" w:rsidRDefault="00D006E4" w:rsidP="00D006E4">
      <w:pPr>
        <w:jc w:val="both"/>
        <w:rPr>
          <w:bCs/>
          <w:sz w:val="28"/>
          <w:szCs w:val="28"/>
          <w:lang w:eastAsia="x-none"/>
        </w:rPr>
      </w:pPr>
    </w:p>
    <w:p w14:paraId="77A802F2" w14:textId="77777777" w:rsidR="00D006E4" w:rsidRPr="00D006E4" w:rsidRDefault="00D006E4" w:rsidP="00D006E4">
      <w:pPr>
        <w:jc w:val="both"/>
        <w:rPr>
          <w:bCs/>
          <w:sz w:val="28"/>
          <w:szCs w:val="28"/>
          <w:lang w:eastAsia="x-none"/>
        </w:rPr>
      </w:pPr>
    </w:p>
    <w:p w14:paraId="038603BD" w14:textId="77777777" w:rsidR="00D006E4" w:rsidRPr="00D006E4" w:rsidRDefault="00D006E4" w:rsidP="00D006E4">
      <w:pPr>
        <w:jc w:val="both"/>
        <w:rPr>
          <w:bCs/>
          <w:sz w:val="28"/>
          <w:szCs w:val="28"/>
          <w:lang w:eastAsia="x-none"/>
        </w:rPr>
      </w:pPr>
    </w:p>
    <w:p w14:paraId="474A2D05" w14:textId="77777777" w:rsidR="00D006E4" w:rsidRPr="00D006E4" w:rsidRDefault="00D006E4" w:rsidP="00D006E4">
      <w:pPr>
        <w:jc w:val="both"/>
        <w:rPr>
          <w:bCs/>
          <w:sz w:val="28"/>
          <w:szCs w:val="28"/>
          <w:lang w:eastAsia="x-none"/>
        </w:rPr>
      </w:pPr>
    </w:p>
    <w:p w14:paraId="03ADFDF9" w14:textId="77777777" w:rsidR="00D006E4" w:rsidRPr="00D006E4" w:rsidRDefault="00D006E4" w:rsidP="00D006E4">
      <w:pPr>
        <w:jc w:val="both"/>
        <w:rPr>
          <w:bCs/>
          <w:sz w:val="28"/>
          <w:szCs w:val="28"/>
          <w:lang w:eastAsia="x-none"/>
        </w:rPr>
      </w:pPr>
    </w:p>
    <w:p w14:paraId="44F4F52D" w14:textId="77777777" w:rsidR="00D006E4" w:rsidRPr="00D006E4" w:rsidRDefault="00D006E4" w:rsidP="00D006E4">
      <w:pPr>
        <w:jc w:val="both"/>
        <w:rPr>
          <w:bCs/>
          <w:sz w:val="28"/>
          <w:szCs w:val="28"/>
          <w:lang w:eastAsia="x-none"/>
        </w:rPr>
      </w:pPr>
    </w:p>
    <w:p w14:paraId="046E9046" w14:textId="77777777" w:rsidR="00D006E4" w:rsidRPr="00D006E4" w:rsidRDefault="00D006E4" w:rsidP="00D006E4">
      <w:pPr>
        <w:jc w:val="both"/>
        <w:rPr>
          <w:bCs/>
          <w:sz w:val="28"/>
          <w:szCs w:val="28"/>
          <w:lang w:eastAsia="x-none"/>
        </w:rPr>
      </w:pPr>
    </w:p>
    <w:p w14:paraId="20A18780" w14:textId="77777777" w:rsidR="00D006E4" w:rsidRPr="00D006E4" w:rsidRDefault="00D006E4" w:rsidP="00D006E4">
      <w:pPr>
        <w:jc w:val="both"/>
        <w:rPr>
          <w:bCs/>
          <w:sz w:val="28"/>
          <w:szCs w:val="28"/>
          <w:lang w:eastAsia="x-none"/>
        </w:rPr>
      </w:pPr>
    </w:p>
    <w:p w14:paraId="1100352E" w14:textId="77777777" w:rsidR="00B37B4A" w:rsidRDefault="00B37B4A" w:rsidP="00D006E4">
      <w:pPr>
        <w:jc w:val="both"/>
        <w:rPr>
          <w:bCs/>
          <w:sz w:val="28"/>
          <w:szCs w:val="28"/>
          <w:lang w:eastAsia="x-none"/>
        </w:rPr>
        <w:sectPr w:rsidR="00B37B4A" w:rsidSect="00BC734E">
          <w:pgSz w:w="16838" w:h="11906" w:orient="landscape"/>
          <w:pgMar w:top="1276" w:right="851" w:bottom="707" w:left="1135" w:header="708" w:footer="708" w:gutter="0"/>
          <w:cols w:space="708"/>
          <w:titlePg/>
          <w:docGrid w:linePitch="360"/>
        </w:sectPr>
      </w:pPr>
    </w:p>
    <w:p w14:paraId="6FD80A92" w14:textId="15203E3C" w:rsidR="00D006E4" w:rsidRPr="00D006E4" w:rsidRDefault="00D006E4" w:rsidP="00D006E4">
      <w:pPr>
        <w:jc w:val="both"/>
        <w:rPr>
          <w:bCs/>
          <w:sz w:val="28"/>
          <w:szCs w:val="28"/>
          <w:lang w:eastAsia="x-none"/>
        </w:rPr>
      </w:pPr>
    </w:p>
    <w:p w14:paraId="4E1A7168" w14:textId="77777777" w:rsidR="00D006E4" w:rsidRPr="00D006E4" w:rsidRDefault="00D006E4" w:rsidP="00D006E4">
      <w:pPr>
        <w:jc w:val="right"/>
        <w:rPr>
          <w:bCs/>
          <w:sz w:val="28"/>
          <w:szCs w:val="28"/>
          <w:lang w:eastAsia="x-none"/>
        </w:rPr>
      </w:pPr>
      <w:r w:rsidRPr="00D006E4">
        <w:rPr>
          <w:bCs/>
          <w:sz w:val="28"/>
          <w:szCs w:val="28"/>
          <w:lang w:eastAsia="x-none"/>
        </w:rPr>
        <w:t>Приложение 9</w:t>
      </w:r>
    </w:p>
    <w:p w14:paraId="677D920C" w14:textId="20B0F8F1" w:rsidR="00D006E4" w:rsidRPr="00D006E4" w:rsidRDefault="00D006E4" w:rsidP="00D006E4">
      <w:pPr>
        <w:jc w:val="right"/>
        <w:rPr>
          <w:bCs/>
          <w:sz w:val="28"/>
          <w:szCs w:val="28"/>
          <w:lang w:eastAsia="x-none"/>
        </w:rPr>
      </w:pPr>
      <w:r w:rsidRPr="00D006E4">
        <w:rPr>
          <w:noProof/>
          <w:lang w:eastAsia="en-US"/>
        </w:rPr>
        <w:drawing>
          <wp:inline distT="0" distB="0" distL="0" distR="0" wp14:anchorId="02FBC8E3" wp14:editId="4E40506E">
            <wp:extent cx="9647581" cy="5243209"/>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686354" cy="5264281"/>
                    </a:xfrm>
                    <a:prstGeom prst="rect">
                      <a:avLst/>
                    </a:prstGeom>
                    <a:noFill/>
                    <a:ln>
                      <a:noFill/>
                    </a:ln>
                  </pic:spPr>
                </pic:pic>
              </a:graphicData>
            </a:graphic>
          </wp:inline>
        </w:drawing>
      </w:r>
    </w:p>
    <w:p w14:paraId="5758CC72" w14:textId="5DE92040"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10565381" wp14:editId="5D12F89A">
            <wp:extent cx="9629775" cy="5972783"/>
            <wp:effectExtent l="0" t="0" r="0" b="9525"/>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647738" cy="5983924"/>
                    </a:xfrm>
                    <a:prstGeom prst="rect">
                      <a:avLst/>
                    </a:prstGeom>
                    <a:noFill/>
                    <a:ln>
                      <a:noFill/>
                    </a:ln>
                  </pic:spPr>
                </pic:pic>
              </a:graphicData>
            </a:graphic>
          </wp:inline>
        </w:drawing>
      </w:r>
    </w:p>
    <w:p w14:paraId="04A81573" w14:textId="4DA194A3"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5ACE47B1" wp14:editId="1077F52A">
            <wp:extent cx="9669293" cy="6079397"/>
            <wp:effectExtent l="0" t="0" r="825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691584" cy="6093412"/>
                    </a:xfrm>
                    <a:prstGeom prst="rect">
                      <a:avLst/>
                    </a:prstGeom>
                    <a:noFill/>
                    <a:ln>
                      <a:noFill/>
                    </a:ln>
                  </pic:spPr>
                </pic:pic>
              </a:graphicData>
            </a:graphic>
          </wp:inline>
        </w:drawing>
      </w:r>
    </w:p>
    <w:p w14:paraId="3B4C9B1D" w14:textId="77777777" w:rsidR="00B37B4A" w:rsidRDefault="00B37B4A" w:rsidP="00D006E4">
      <w:pPr>
        <w:jc w:val="right"/>
        <w:rPr>
          <w:bCs/>
          <w:sz w:val="28"/>
          <w:szCs w:val="28"/>
          <w:lang w:eastAsia="x-none"/>
        </w:rPr>
        <w:sectPr w:rsidR="00B37B4A" w:rsidSect="00BC734E">
          <w:pgSz w:w="16838" w:h="11906" w:orient="landscape"/>
          <w:pgMar w:top="1276" w:right="851" w:bottom="707" w:left="1135" w:header="708" w:footer="708" w:gutter="0"/>
          <w:cols w:space="708"/>
          <w:titlePg/>
          <w:docGrid w:linePitch="360"/>
        </w:sectPr>
      </w:pPr>
    </w:p>
    <w:p w14:paraId="3F4B7CB2" w14:textId="2E70DFF6"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10</w:t>
      </w:r>
    </w:p>
    <w:p w14:paraId="4DFBA10A" w14:textId="5F05D68B" w:rsidR="00D006E4" w:rsidRPr="00D006E4" w:rsidRDefault="00D006E4" w:rsidP="00D006E4">
      <w:pPr>
        <w:jc w:val="right"/>
        <w:rPr>
          <w:bCs/>
          <w:sz w:val="28"/>
          <w:szCs w:val="28"/>
          <w:lang w:eastAsia="x-none"/>
        </w:rPr>
      </w:pPr>
      <w:r w:rsidRPr="00D006E4">
        <w:rPr>
          <w:noProof/>
          <w:lang w:eastAsia="en-US"/>
        </w:rPr>
        <w:drawing>
          <wp:inline distT="0" distB="0" distL="0" distR="0" wp14:anchorId="36A13B40" wp14:editId="5579D507">
            <wp:extent cx="9458169" cy="5748655"/>
            <wp:effectExtent l="0" t="0" r="0" b="4445"/>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487736" cy="5766626"/>
                    </a:xfrm>
                    <a:prstGeom prst="rect">
                      <a:avLst/>
                    </a:prstGeom>
                    <a:noFill/>
                    <a:ln>
                      <a:noFill/>
                    </a:ln>
                  </pic:spPr>
                </pic:pic>
              </a:graphicData>
            </a:graphic>
          </wp:inline>
        </w:drawing>
      </w:r>
    </w:p>
    <w:p w14:paraId="495DD772" w14:textId="77777777" w:rsidR="00D006E4" w:rsidRPr="00D006E4" w:rsidRDefault="00D006E4" w:rsidP="00D006E4">
      <w:pPr>
        <w:jc w:val="right"/>
        <w:rPr>
          <w:bCs/>
          <w:sz w:val="28"/>
          <w:szCs w:val="28"/>
          <w:lang w:eastAsia="x-none"/>
        </w:rPr>
      </w:pPr>
    </w:p>
    <w:p w14:paraId="301F0FF3" w14:textId="5E2A40F0" w:rsidR="00D006E4" w:rsidRPr="00D006E4" w:rsidRDefault="00D006E4" w:rsidP="00D006E4">
      <w:pPr>
        <w:jc w:val="both"/>
        <w:rPr>
          <w:bCs/>
          <w:sz w:val="28"/>
          <w:szCs w:val="28"/>
          <w:lang w:eastAsia="x-none"/>
        </w:rPr>
      </w:pPr>
      <w:r w:rsidRPr="00D006E4">
        <w:rPr>
          <w:noProof/>
          <w:lang w:eastAsia="en-US"/>
        </w:rPr>
        <w:drawing>
          <wp:inline distT="0" distB="0" distL="0" distR="0" wp14:anchorId="626AD9F1" wp14:editId="53774B20">
            <wp:extent cx="9610725" cy="5651770"/>
            <wp:effectExtent l="0" t="0" r="0" b="635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628518" cy="5662233"/>
                    </a:xfrm>
                    <a:prstGeom prst="rect">
                      <a:avLst/>
                    </a:prstGeom>
                    <a:noFill/>
                    <a:ln>
                      <a:noFill/>
                    </a:ln>
                  </pic:spPr>
                </pic:pic>
              </a:graphicData>
            </a:graphic>
          </wp:inline>
        </w:drawing>
      </w:r>
    </w:p>
    <w:p w14:paraId="32B3A775" w14:textId="5AAD0186"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3837EEA2" wp14:editId="30FD67C2">
            <wp:extent cx="9542834" cy="1857375"/>
            <wp:effectExtent l="0" t="0" r="127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90211" cy="1866596"/>
                    </a:xfrm>
                    <a:prstGeom prst="rect">
                      <a:avLst/>
                    </a:prstGeom>
                    <a:noFill/>
                    <a:ln>
                      <a:noFill/>
                    </a:ln>
                  </pic:spPr>
                </pic:pic>
              </a:graphicData>
            </a:graphic>
          </wp:inline>
        </w:drawing>
      </w:r>
    </w:p>
    <w:p w14:paraId="312C069A" w14:textId="77777777" w:rsidR="00D006E4" w:rsidRPr="00D006E4" w:rsidRDefault="00D006E4" w:rsidP="00D006E4">
      <w:pPr>
        <w:jc w:val="both"/>
        <w:rPr>
          <w:bCs/>
          <w:sz w:val="28"/>
          <w:szCs w:val="28"/>
          <w:lang w:eastAsia="x-none"/>
        </w:rPr>
      </w:pPr>
    </w:p>
    <w:p w14:paraId="01060649" w14:textId="77777777" w:rsidR="00D006E4" w:rsidRPr="00D006E4" w:rsidRDefault="00D006E4" w:rsidP="00D006E4">
      <w:pPr>
        <w:jc w:val="both"/>
        <w:rPr>
          <w:bCs/>
          <w:sz w:val="28"/>
          <w:szCs w:val="28"/>
          <w:lang w:eastAsia="x-none"/>
        </w:rPr>
      </w:pPr>
    </w:p>
    <w:p w14:paraId="5F2BC4CE" w14:textId="77777777" w:rsidR="00D006E4" w:rsidRPr="00D006E4" w:rsidRDefault="00D006E4" w:rsidP="00D006E4">
      <w:pPr>
        <w:jc w:val="both"/>
        <w:rPr>
          <w:bCs/>
          <w:sz w:val="28"/>
          <w:szCs w:val="28"/>
          <w:lang w:eastAsia="x-none"/>
        </w:rPr>
      </w:pPr>
    </w:p>
    <w:p w14:paraId="2D2A0C13" w14:textId="77777777" w:rsidR="00D006E4" w:rsidRPr="00D006E4" w:rsidRDefault="00D006E4" w:rsidP="00D006E4">
      <w:pPr>
        <w:jc w:val="both"/>
        <w:rPr>
          <w:bCs/>
          <w:sz w:val="28"/>
          <w:szCs w:val="28"/>
          <w:lang w:eastAsia="x-none"/>
        </w:rPr>
      </w:pPr>
    </w:p>
    <w:p w14:paraId="411DEFCC" w14:textId="77777777" w:rsidR="00D006E4" w:rsidRPr="00D006E4" w:rsidRDefault="00D006E4" w:rsidP="00D006E4">
      <w:pPr>
        <w:jc w:val="both"/>
        <w:rPr>
          <w:bCs/>
          <w:sz w:val="28"/>
          <w:szCs w:val="28"/>
          <w:lang w:eastAsia="x-none"/>
        </w:rPr>
      </w:pPr>
    </w:p>
    <w:p w14:paraId="3485361C" w14:textId="77777777" w:rsidR="00D006E4" w:rsidRPr="00D006E4" w:rsidRDefault="00D006E4" w:rsidP="00D006E4">
      <w:pPr>
        <w:jc w:val="both"/>
        <w:rPr>
          <w:bCs/>
          <w:sz w:val="28"/>
          <w:szCs w:val="28"/>
          <w:lang w:eastAsia="x-none"/>
        </w:rPr>
      </w:pPr>
    </w:p>
    <w:p w14:paraId="75799135" w14:textId="77777777" w:rsidR="00D006E4" w:rsidRPr="00D006E4" w:rsidRDefault="00D006E4" w:rsidP="00D006E4">
      <w:pPr>
        <w:jc w:val="both"/>
        <w:rPr>
          <w:bCs/>
          <w:sz w:val="28"/>
          <w:szCs w:val="28"/>
          <w:lang w:eastAsia="x-none"/>
        </w:rPr>
      </w:pPr>
    </w:p>
    <w:p w14:paraId="53C49191" w14:textId="77777777" w:rsidR="00D006E4" w:rsidRPr="00D006E4" w:rsidRDefault="00D006E4" w:rsidP="00D006E4">
      <w:pPr>
        <w:jc w:val="both"/>
        <w:rPr>
          <w:bCs/>
          <w:sz w:val="28"/>
          <w:szCs w:val="28"/>
          <w:lang w:eastAsia="x-none"/>
        </w:rPr>
      </w:pPr>
    </w:p>
    <w:p w14:paraId="3711567F" w14:textId="77777777" w:rsidR="00D006E4" w:rsidRPr="00D006E4" w:rsidRDefault="00D006E4" w:rsidP="00D006E4">
      <w:pPr>
        <w:jc w:val="both"/>
        <w:rPr>
          <w:bCs/>
          <w:sz w:val="28"/>
          <w:szCs w:val="28"/>
          <w:lang w:eastAsia="x-none"/>
        </w:rPr>
      </w:pPr>
    </w:p>
    <w:p w14:paraId="147F9114" w14:textId="77777777" w:rsidR="00BC734E" w:rsidRDefault="00BC734E" w:rsidP="00D006E4">
      <w:pPr>
        <w:jc w:val="right"/>
        <w:rPr>
          <w:bCs/>
          <w:sz w:val="28"/>
          <w:szCs w:val="28"/>
          <w:lang w:eastAsia="x-none"/>
        </w:rPr>
        <w:sectPr w:rsidR="00BC734E" w:rsidSect="00BC734E">
          <w:pgSz w:w="16838" w:h="11906" w:orient="landscape"/>
          <w:pgMar w:top="1276" w:right="851" w:bottom="707" w:left="1135" w:header="708" w:footer="708" w:gutter="0"/>
          <w:cols w:space="708"/>
          <w:titlePg/>
          <w:docGrid w:linePitch="360"/>
        </w:sectPr>
      </w:pPr>
    </w:p>
    <w:p w14:paraId="7670CFB2" w14:textId="04824436" w:rsidR="00D006E4" w:rsidRPr="00D006E4" w:rsidRDefault="00343234" w:rsidP="00D006E4">
      <w:pPr>
        <w:jc w:val="right"/>
        <w:rPr>
          <w:bCs/>
          <w:sz w:val="28"/>
          <w:szCs w:val="28"/>
          <w:lang w:eastAsia="x-none"/>
        </w:rPr>
      </w:pPr>
      <w:r>
        <w:rPr>
          <w:bCs/>
          <w:sz w:val="28"/>
          <w:szCs w:val="28"/>
          <w:lang w:eastAsia="x-none"/>
        </w:rPr>
        <w:lastRenderedPageBreak/>
        <w:t xml:space="preserve">                 </w:t>
      </w:r>
      <w:r w:rsidR="00D006E4" w:rsidRPr="00D006E4">
        <w:rPr>
          <w:bCs/>
          <w:sz w:val="28"/>
          <w:szCs w:val="28"/>
          <w:lang w:eastAsia="x-none"/>
        </w:rPr>
        <w:t>Приложение 11</w:t>
      </w:r>
    </w:p>
    <w:p w14:paraId="60DCC843" w14:textId="6B52E51E" w:rsidR="00D006E4" w:rsidRPr="00D006E4" w:rsidRDefault="00D006E4" w:rsidP="00343234">
      <w:pPr>
        <w:ind w:hanging="567"/>
        <w:jc w:val="right"/>
        <w:rPr>
          <w:bCs/>
          <w:sz w:val="28"/>
          <w:szCs w:val="28"/>
          <w:lang w:eastAsia="x-none"/>
        </w:rPr>
      </w:pPr>
      <w:r w:rsidRPr="00D006E4">
        <w:rPr>
          <w:noProof/>
          <w:lang w:eastAsia="en-US"/>
        </w:rPr>
        <w:drawing>
          <wp:inline distT="0" distB="0" distL="0" distR="0" wp14:anchorId="54CA8EE6" wp14:editId="312E8BC9">
            <wp:extent cx="9604079" cy="5768502"/>
            <wp:effectExtent l="0" t="0" r="0" b="381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636885" cy="5788206"/>
                    </a:xfrm>
                    <a:prstGeom prst="rect">
                      <a:avLst/>
                    </a:prstGeom>
                    <a:noFill/>
                    <a:ln>
                      <a:noFill/>
                    </a:ln>
                  </pic:spPr>
                </pic:pic>
              </a:graphicData>
            </a:graphic>
          </wp:inline>
        </w:drawing>
      </w:r>
    </w:p>
    <w:p w14:paraId="10FBA210" w14:textId="7C3ED740" w:rsidR="00D006E4" w:rsidRPr="00D006E4" w:rsidRDefault="00D006E4" w:rsidP="00343234">
      <w:pPr>
        <w:ind w:hanging="567"/>
        <w:jc w:val="right"/>
        <w:rPr>
          <w:bCs/>
          <w:sz w:val="28"/>
          <w:szCs w:val="28"/>
          <w:lang w:eastAsia="x-none"/>
        </w:rPr>
      </w:pPr>
      <w:r w:rsidRPr="00D006E4">
        <w:rPr>
          <w:noProof/>
          <w:lang w:eastAsia="en-US"/>
        </w:rPr>
        <w:lastRenderedPageBreak/>
        <w:drawing>
          <wp:inline distT="0" distB="0" distL="0" distR="0" wp14:anchorId="79D8E36B" wp14:editId="569642EC">
            <wp:extent cx="9912485" cy="5904156"/>
            <wp:effectExtent l="0" t="0" r="0" b="1905"/>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985855" cy="5947857"/>
                    </a:xfrm>
                    <a:prstGeom prst="rect">
                      <a:avLst/>
                    </a:prstGeom>
                    <a:noFill/>
                    <a:ln>
                      <a:noFill/>
                    </a:ln>
                  </pic:spPr>
                </pic:pic>
              </a:graphicData>
            </a:graphic>
          </wp:inline>
        </w:drawing>
      </w:r>
    </w:p>
    <w:p w14:paraId="2084EC9F" w14:textId="4DD02118"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10998639" wp14:editId="7B61A239">
            <wp:extent cx="9512533" cy="6215974"/>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44307" cy="6236737"/>
                    </a:xfrm>
                    <a:prstGeom prst="rect">
                      <a:avLst/>
                    </a:prstGeom>
                    <a:noFill/>
                    <a:ln>
                      <a:noFill/>
                    </a:ln>
                  </pic:spPr>
                </pic:pic>
              </a:graphicData>
            </a:graphic>
          </wp:inline>
        </w:drawing>
      </w:r>
    </w:p>
    <w:p w14:paraId="26765B11" w14:textId="72EE3487"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6CBEE00B" wp14:editId="0A3BC2BC">
            <wp:extent cx="9639935" cy="4581727"/>
            <wp:effectExtent l="0" t="0" r="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650176" cy="4586594"/>
                    </a:xfrm>
                    <a:prstGeom prst="rect">
                      <a:avLst/>
                    </a:prstGeom>
                    <a:noFill/>
                    <a:ln>
                      <a:noFill/>
                    </a:ln>
                  </pic:spPr>
                </pic:pic>
              </a:graphicData>
            </a:graphic>
          </wp:inline>
        </w:drawing>
      </w:r>
    </w:p>
    <w:p w14:paraId="259063B5" w14:textId="77777777" w:rsidR="00D006E4" w:rsidRPr="00D006E4" w:rsidRDefault="00D006E4" w:rsidP="00D006E4">
      <w:pPr>
        <w:jc w:val="both"/>
        <w:rPr>
          <w:bCs/>
          <w:sz w:val="28"/>
          <w:szCs w:val="28"/>
          <w:lang w:eastAsia="x-none"/>
        </w:rPr>
      </w:pPr>
    </w:p>
    <w:p w14:paraId="2F4DEA00" w14:textId="77777777" w:rsidR="00D006E4" w:rsidRPr="00D006E4" w:rsidRDefault="00D006E4" w:rsidP="00D006E4">
      <w:pPr>
        <w:jc w:val="both"/>
        <w:rPr>
          <w:bCs/>
          <w:sz w:val="28"/>
          <w:szCs w:val="28"/>
          <w:lang w:eastAsia="x-none"/>
        </w:rPr>
      </w:pPr>
    </w:p>
    <w:p w14:paraId="659ECE84" w14:textId="77777777" w:rsidR="00343234" w:rsidRDefault="00343234" w:rsidP="00D006E4">
      <w:pPr>
        <w:jc w:val="right"/>
        <w:rPr>
          <w:bCs/>
          <w:sz w:val="28"/>
          <w:szCs w:val="28"/>
          <w:lang w:eastAsia="x-none"/>
        </w:rPr>
        <w:sectPr w:rsidR="00343234" w:rsidSect="00BC734E">
          <w:pgSz w:w="16838" w:h="11906" w:orient="landscape"/>
          <w:pgMar w:top="1276" w:right="851" w:bottom="707" w:left="1135" w:header="708" w:footer="708" w:gutter="0"/>
          <w:cols w:space="708"/>
          <w:titlePg/>
          <w:docGrid w:linePitch="360"/>
        </w:sectPr>
      </w:pPr>
    </w:p>
    <w:p w14:paraId="5B16D445" w14:textId="141E3332"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12</w:t>
      </w:r>
    </w:p>
    <w:p w14:paraId="15DA45D8" w14:textId="77777777" w:rsidR="00D006E4" w:rsidRPr="00D006E4" w:rsidRDefault="00D006E4" w:rsidP="00D006E4">
      <w:pPr>
        <w:jc w:val="right"/>
        <w:rPr>
          <w:bCs/>
          <w:sz w:val="28"/>
          <w:szCs w:val="28"/>
          <w:lang w:eastAsia="x-none"/>
        </w:rPr>
      </w:pPr>
    </w:p>
    <w:p w14:paraId="71B61CB9" w14:textId="4280DCAB" w:rsidR="00D006E4" w:rsidRPr="00D006E4" w:rsidRDefault="00D006E4" w:rsidP="00D006E4">
      <w:pPr>
        <w:jc w:val="both"/>
        <w:rPr>
          <w:bCs/>
          <w:sz w:val="28"/>
          <w:szCs w:val="28"/>
          <w:lang w:eastAsia="x-none"/>
        </w:rPr>
      </w:pPr>
      <w:r w:rsidRPr="00D006E4">
        <w:rPr>
          <w:noProof/>
          <w:lang w:eastAsia="en-US"/>
        </w:rPr>
        <w:drawing>
          <wp:inline distT="0" distB="0" distL="0" distR="0" wp14:anchorId="71A5EDB2" wp14:editId="282A20B5">
            <wp:extent cx="9658365" cy="5564222"/>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700072" cy="5588250"/>
                    </a:xfrm>
                    <a:prstGeom prst="rect">
                      <a:avLst/>
                    </a:prstGeom>
                    <a:noFill/>
                    <a:ln>
                      <a:noFill/>
                    </a:ln>
                  </pic:spPr>
                </pic:pic>
              </a:graphicData>
            </a:graphic>
          </wp:inline>
        </w:drawing>
      </w:r>
    </w:p>
    <w:p w14:paraId="7278DA51" w14:textId="3DCC9414"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059CAE7E" wp14:editId="6617E09E">
            <wp:extent cx="9629775" cy="596305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678234" cy="5993062"/>
                    </a:xfrm>
                    <a:prstGeom prst="rect">
                      <a:avLst/>
                    </a:prstGeom>
                    <a:noFill/>
                    <a:ln>
                      <a:noFill/>
                    </a:ln>
                  </pic:spPr>
                </pic:pic>
              </a:graphicData>
            </a:graphic>
          </wp:inline>
        </w:drawing>
      </w:r>
    </w:p>
    <w:p w14:paraId="215C5209" w14:textId="7211C73B"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66DECFBE" wp14:editId="1BEE0FFD">
            <wp:extent cx="9639935" cy="5661498"/>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660141" cy="5673365"/>
                    </a:xfrm>
                    <a:prstGeom prst="rect">
                      <a:avLst/>
                    </a:prstGeom>
                    <a:noFill/>
                    <a:ln>
                      <a:noFill/>
                    </a:ln>
                  </pic:spPr>
                </pic:pic>
              </a:graphicData>
            </a:graphic>
          </wp:inline>
        </w:drawing>
      </w:r>
    </w:p>
    <w:p w14:paraId="6DC3D971" w14:textId="77C6B4EB"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0CD4A02A" wp14:editId="00A8C0C0">
            <wp:extent cx="9386559" cy="5437761"/>
            <wp:effectExtent l="0" t="0" r="571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408346" cy="5450383"/>
                    </a:xfrm>
                    <a:prstGeom prst="rect">
                      <a:avLst/>
                    </a:prstGeom>
                    <a:noFill/>
                    <a:ln>
                      <a:noFill/>
                    </a:ln>
                  </pic:spPr>
                </pic:pic>
              </a:graphicData>
            </a:graphic>
          </wp:inline>
        </w:drawing>
      </w:r>
    </w:p>
    <w:p w14:paraId="6B2843B1" w14:textId="77777777" w:rsidR="007E4D06" w:rsidRDefault="007E4D06" w:rsidP="00D006E4">
      <w:pPr>
        <w:jc w:val="right"/>
        <w:rPr>
          <w:bCs/>
          <w:sz w:val="28"/>
          <w:szCs w:val="28"/>
          <w:lang w:eastAsia="x-none"/>
        </w:rPr>
        <w:sectPr w:rsidR="007E4D06" w:rsidSect="00BC734E">
          <w:pgSz w:w="16838" w:h="11906" w:orient="landscape"/>
          <w:pgMar w:top="1276" w:right="851" w:bottom="707" w:left="1135" w:header="708" w:footer="708" w:gutter="0"/>
          <w:cols w:space="708"/>
          <w:titlePg/>
          <w:docGrid w:linePitch="360"/>
        </w:sectPr>
      </w:pPr>
    </w:p>
    <w:p w14:paraId="0D79AA68" w14:textId="7046E767"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13</w:t>
      </w:r>
    </w:p>
    <w:p w14:paraId="0F8B100E" w14:textId="64B35C37" w:rsidR="00D006E4" w:rsidRPr="00D006E4" w:rsidRDefault="00D006E4" w:rsidP="007E4D06">
      <w:pPr>
        <w:ind w:hanging="567"/>
        <w:jc w:val="right"/>
        <w:rPr>
          <w:bCs/>
          <w:sz w:val="28"/>
          <w:szCs w:val="28"/>
          <w:lang w:eastAsia="x-none"/>
        </w:rPr>
      </w:pPr>
      <w:r w:rsidRPr="00D006E4">
        <w:rPr>
          <w:noProof/>
          <w:lang w:eastAsia="en-US"/>
        </w:rPr>
        <w:drawing>
          <wp:inline distT="0" distB="0" distL="0" distR="0" wp14:anchorId="54113390" wp14:editId="6A4C86DC">
            <wp:extent cx="9950015" cy="5700408"/>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985687" cy="5720844"/>
                    </a:xfrm>
                    <a:prstGeom prst="rect">
                      <a:avLst/>
                    </a:prstGeom>
                    <a:noFill/>
                    <a:ln>
                      <a:noFill/>
                    </a:ln>
                  </pic:spPr>
                </pic:pic>
              </a:graphicData>
            </a:graphic>
          </wp:inline>
        </w:drawing>
      </w:r>
    </w:p>
    <w:p w14:paraId="64F3AC5F" w14:textId="77777777" w:rsidR="00D006E4" w:rsidRPr="00D006E4" w:rsidRDefault="00D006E4" w:rsidP="00D006E4">
      <w:pPr>
        <w:jc w:val="right"/>
        <w:rPr>
          <w:bCs/>
          <w:sz w:val="28"/>
          <w:szCs w:val="28"/>
          <w:lang w:eastAsia="x-none"/>
        </w:rPr>
      </w:pPr>
    </w:p>
    <w:p w14:paraId="732896B2" w14:textId="16F45BA8"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32F40004" wp14:editId="568982BB">
            <wp:extent cx="9668145" cy="6167120"/>
            <wp:effectExtent l="0" t="0" r="9525" b="508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713924" cy="6196322"/>
                    </a:xfrm>
                    <a:prstGeom prst="rect">
                      <a:avLst/>
                    </a:prstGeom>
                    <a:noFill/>
                    <a:ln>
                      <a:noFill/>
                    </a:ln>
                  </pic:spPr>
                </pic:pic>
              </a:graphicData>
            </a:graphic>
          </wp:inline>
        </w:drawing>
      </w:r>
    </w:p>
    <w:p w14:paraId="772A10DD" w14:textId="45484F06"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55B17816" wp14:editId="0588D603">
            <wp:extent cx="9512483" cy="5758774"/>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540210" cy="5775560"/>
                    </a:xfrm>
                    <a:prstGeom prst="rect">
                      <a:avLst/>
                    </a:prstGeom>
                    <a:noFill/>
                    <a:ln>
                      <a:noFill/>
                    </a:ln>
                  </pic:spPr>
                </pic:pic>
              </a:graphicData>
            </a:graphic>
          </wp:inline>
        </w:drawing>
      </w:r>
    </w:p>
    <w:p w14:paraId="23D5E533" w14:textId="727ECE98"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1458CDA5" wp14:editId="36CD10CD">
            <wp:extent cx="9658985" cy="3443591"/>
            <wp:effectExtent l="0" t="0" r="0" b="508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676827" cy="3449952"/>
                    </a:xfrm>
                    <a:prstGeom prst="rect">
                      <a:avLst/>
                    </a:prstGeom>
                    <a:noFill/>
                    <a:ln>
                      <a:noFill/>
                    </a:ln>
                  </pic:spPr>
                </pic:pic>
              </a:graphicData>
            </a:graphic>
          </wp:inline>
        </w:drawing>
      </w:r>
    </w:p>
    <w:p w14:paraId="5FC69331" w14:textId="77777777" w:rsidR="00D006E4" w:rsidRPr="00D006E4" w:rsidRDefault="00D006E4" w:rsidP="00D006E4">
      <w:pPr>
        <w:jc w:val="both"/>
        <w:rPr>
          <w:bCs/>
          <w:sz w:val="28"/>
          <w:szCs w:val="28"/>
          <w:lang w:eastAsia="x-none"/>
        </w:rPr>
      </w:pPr>
    </w:p>
    <w:p w14:paraId="6009AB72" w14:textId="77777777" w:rsidR="00D006E4" w:rsidRPr="00D006E4" w:rsidRDefault="00D006E4" w:rsidP="00D006E4">
      <w:pPr>
        <w:jc w:val="both"/>
        <w:rPr>
          <w:bCs/>
          <w:sz w:val="28"/>
          <w:szCs w:val="28"/>
          <w:lang w:eastAsia="x-none"/>
        </w:rPr>
      </w:pPr>
    </w:p>
    <w:p w14:paraId="6E031CC9" w14:textId="77777777" w:rsidR="00D006E4" w:rsidRPr="00D006E4" w:rsidRDefault="00D006E4" w:rsidP="00D006E4">
      <w:pPr>
        <w:jc w:val="both"/>
        <w:rPr>
          <w:bCs/>
          <w:sz w:val="28"/>
          <w:szCs w:val="28"/>
          <w:lang w:eastAsia="x-none"/>
        </w:rPr>
      </w:pPr>
    </w:p>
    <w:p w14:paraId="08744C33" w14:textId="77777777" w:rsidR="00D006E4" w:rsidRPr="00D006E4" w:rsidRDefault="00D006E4" w:rsidP="00D006E4">
      <w:pPr>
        <w:jc w:val="both"/>
        <w:rPr>
          <w:bCs/>
          <w:sz w:val="28"/>
          <w:szCs w:val="28"/>
          <w:lang w:eastAsia="x-none"/>
        </w:rPr>
      </w:pPr>
    </w:p>
    <w:p w14:paraId="709BF9B2" w14:textId="77777777" w:rsidR="00D006E4" w:rsidRPr="00D006E4" w:rsidRDefault="00D006E4" w:rsidP="00D006E4">
      <w:pPr>
        <w:jc w:val="both"/>
        <w:rPr>
          <w:bCs/>
          <w:sz w:val="28"/>
          <w:szCs w:val="28"/>
          <w:lang w:eastAsia="x-none"/>
        </w:rPr>
      </w:pPr>
    </w:p>
    <w:p w14:paraId="2AC71235" w14:textId="77777777" w:rsidR="00D006E4" w:rsidRPr="00D006E4" w:rsidRDefault="00D006E4" w:rsidP="00D006E4">
      <w:pPr>
        <w:jc w:val="both"/>
        <w:rPr>
          <w:bCs/>
          <w:sz w:val="28"/>
          <w:szCs w:val="28"/>
          <w:lang w:eastAsia="x-none"/>
        </w:rPr>
      </w:pPr>
    </w:p>
    <w:p w14:paraId="32124E80" w14:textId="77777777" w:rsidR="00D006E4" w:rsidRPr="00D006E4" w:rsidRDefault="00D006E4" w:rsidP="00D006E4">
      <w:pPr>
        <w:jc w:val="both"/>
        <w:rPr>
          <w:bCs/>
          <w:sz w:val="28"/>
          <w:szCs w:val="28"/>
          <w:lang w:eastAsia="x-none"/>
        </w:rPr>
      </w:pPr>
    </w:p>
    <w:p w14:paraId="035A56C6" w14:textId="77777777" w:rsidR="00D006E4" w:rsidRPr="00D006E4" w:rsidRDefault="00D006E4" w:rsidP="00D006E4">
      <w:pPr>
        <w:jc w:val="both"/>
        <w:rPr>
          <w:bCs/>
          <w:sz w:val="28"/>
          <w:szCs w:val="28"/>
          <w:lang w:eastAsia="x-none"/>
        </w:rPr>
      </w:pPr>
    </w:p>
    <w:p w14:paraId="032148D1" w14:textId="77777777" w:rsidR="00BC734E" w:rsidRDefault="00BC734E" w:rsidP="00D006E4">
      <w:pPr>
        <w:jc w:val="both"/>
        <w:rPr>
          <w:bCs/>
          <w:sz w:val="28"/>
          <w:szCs w:val="28"/>
          <w:lang w:eastAsia="x-none"/>
        </w:rPr>
        <w:sectPr w:rsidR="00BC734E" w:rsidSect="00BC734E">
          <w:pgSz w:w="16838" w:h="11906" w:orient="landscape"/>
          <w:pgMar w:top="1276" w:right="851" w:bottom="707" w:left="1135" w:header="708" w:footer="708" w:gutter="0"/>
          <w:cols w:space="708"/>
          <w:titlePg/>
          <w:docGrid w:linePitch="360"/>
        </w:sectPr>
      </w:pPr>
    </w:p>
    <w:p w14:paraId="34501F24" w14:textId="77777777" w:rsidR="00D006E4" w:rsidRPr="00D006E4" w:rsidRDefault="00D006E4" w:rsidP="00D006E4">
      <w:pPr>
        <w:jc w:val="right"/>
        <w:rPr>
          <w:bCs/>
          <w:sz w:val="28"/>
          <w:szCs w:val="28"/>
          <w:lang w:eastAsia="x-none"/>
        </w:rPr>
      </w:pPr>
      <w:r w:rsidRPr="00D006E4">
        <w:rPr>
          <w:bCs/>
          <w:sz w:val="28"/>
          <w:szCs w:val="28"/>
          <w:lang w:eastAsia="x-none"/>
        </w:rPr>
        <w:lastRenderedPageBreak/>
        <w:t>Приложение 14</w:t>
      </w:r>
    </w:p>
    <w:p w14:paraId="0211D790" w14:textId="6480237B" w:rsidR="00D006E4" w:rsidRPr="00D006E4" w:rsidRDefault="00D006E4" w:rsidP="00D006E4">
      <w:pPr>
        <w:jc w:val="right"/>
        <w:rPr>
          <w:bCs/>
          <w:sz w:val="28"/>
          <w:szCs w:val="28"/>
          <w:lang w:eastAsia="x-none"/>
        </w:rPr>
      </w:pPr>
      <w:r w:rsidRPr="00D006E4">
        <w:rPr>
          <w:noProof/>
          <w:lang w:eastAsia="en-US"/>
        </w:rPr>
        <w:drawing>
          <wp:inline distT="0" distB="0" distL="0" distR="0" wp14:anchorId="2DD5EAC4" wp14:editId="5FBB354E">
            <wp:extent cx="9612508" cy="5894961"/>
            <wp:effectExtent l="0" t="0" r="825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644236" cy="5914418"/>
                    </a:xfrm>
                    <a:prstGeom prst="rect">
                      <a:avLst/>
                    </a:prstGeom>
                    <a:noFill/>
                    <a:ln>
                      <a:noFill/>
                    </a:ln>
                  </pic:spPr>
                </pic:pic>
              </a:graphicData>
            </a:graphic>
          </wp:inline>
        </w:drawing>
      </w:r>
    </w:p>
    <w:p w14:paraId="01876125" w14:textId="37A908B2"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029C210C" wp14:editId="0AE4F4B6">
            <wp:extent cx="9620250" cy="5846323"/>
            <wp:effectExtent l="0" t="0" r="0" b="254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640679" cy="5858738"/>
                    </a:xfrm>
                    <a:prstGeom prst="rect">
                      <a:avLst/>
                    </a:prstGeom>
                    <a:noFill/>
                    <a:ln>
                      <a:noFill/>
                    </a:ln>
                  </pic:spPr>
                </pic:pic>
              </a:graphicData>
            </a:graphic>
          </wp:inline>
        </w:drawing>
      </w:r>
    </w:p>
    <w:p w14:paraId="5AB56B83" w14:textId="248D927F" w:rsidR="00D006E4" w:rsidRPr="00D006E4" w:rsidRDefault="00D006E4" w:rsidP="00D006E4">
      <w:pPr>
        <w:jc w:val="both"/>
        <w:rPr>
          <w:bCs/>
          <w:sz w:val="28"/>
          <w:szCs w:val="28"/>
          <w:lang w:eastAsia="x-none"/>
        </w:rPr>
      </w:pPr>
      <w:r w:rsidRPr="00D006E4">
        <w:rPr>
          <w:noProof/>
          <w:lang w:eastAsia="en-US"/>
        </w:rPr>
        <w:lastRenderedPageBreak/>
        <w:drawing>
          <wp:inline distT="0" distB="0" distL="0" distR="0" wp14:anchorId="3AAC738B" wp14:editId="44885CF2">
            <wp:extent cx="9649460" cy="5904689"/>
            <wp:effectExtent l="0" t="0" r="0" b="127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675562" cy="5920661"/>
                    </a:xfrm>
                    <a:prstGeom prst="rect">
                      <a:avLst/>
                    </a:prstGeom>
                    <a:noFill/>
                    <a:ln>
                      <a:noFill/>
                    </a:ln>
                  </pic:spPr>
                </pic:pic>
              </a:graphicData>
            </a:graphic>
          </wp:inline>
        </w:drawing>
      </w:r>
    </w:p>
    <w:p w14:paraId="7CEA7939" w14:textId="5CE58D42" w:rsidR="00D006E4" w:rsidRPr="00D006E4" w:rsidRDefault="00D006E4" w:rsidP="00D006E4">
      <w:pPr>
        <w:jc w:val="both"/>
        <w:rPr>
          <w:lang w:eastAsia="en-US"/>
        </w:rPr>
      </w:pPr>
      <w:r w:rsidRPr="00D006E4">
        <w:rPr>
          <w:noProof/>
          <w:lang w:eastAsia="en-US"/>
        </w:rPr>
        <w:lastRenderedPageBreak/>
        <w:drawing>
          <wp:inline distT="0" distB="0" distL="0" distR="0" wp14:anchorId="04D97F75" wp14:editId="202A1FF8">
            <wp:extent cx="9610725" cy="598251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632689" cy="5996182"/>
                    </a:xfrm>
                    <a:prstGeom prst="rect">
                      <a:avLst/>
                    </a:prstGeom>
                    <a:noFill/>
                    <a:ln>
                      <a:noFill/>
                    </a:ln>
                  </pic:spPr>
                </pic:pic>
              </a:graphicData>
            </a:graphic>
          </wp:inline>
        </w:drawing>
      </w:r>
    </w:p>
    <w:p w14:paraId="111ECEA4" w14:textId="77777777" w:rsidR="007E4D06" w:rsidRDefault="007E4D06" w:rsidP="00D006E4">
      <w:pPr>
        <w:jc w:val="right"/>
        <w:rPr>
          <w:sz w:val="28"/>
          <w:szCs w:val="28"/>
          <w:lang w:eastAsia="x-none"/>
        </w:rPr>
        <w:sectPr w:rsidR="007E4D06" w:rsidSect="00BC734E">
          <w:pgSz w:w="16838" w:h="11906" w:orient="landscape"/>
          <w:pgMar w:top="1276" w:right="851" w:bottom="707" w:left="1135" w:header="708" w:footer="708" w:gutter="0"/>
          <w:cols w:space="708"/>
          <w:titlePg/>
          <w:docGrid w:linePitch="360"/>
        </w:sectPr>
      </w:pPr>
    </w:p>
    <w:p w14:paraId="4A396A7B" w14:textId="1F260872" w:rsidR="00D006E4" w:rsidRPr="00D006E4" w:rsidRDefault="00D006E4" w:rsidP="00D006E4">
      <w:pPr>
        <w:jc w:val="right"/>
        <w:rPr>
          <w:sz w:val="28"/>
          <w:szCs w:val="28"/>
          <w:lang w:eastAsia="x-none"/>
        </w:rPr>
      </w:pPr>
      <w:r w:rsidRPr="00D006E4">
        <w:rPr>
          <w:sz w:val="28"/>
          <w:szCs w:val="28"/>
          <w:lang w:eastAsia="x-none"/>
        </w:rPr>
        <w:lastRenderedPageBreak/>
        <w:t>Приложение 15</w:t>
      </w:r>
    </w:p>
    <w:p w14:paraId="17B6C462" w14:textId="68E061C3" w:rsidR="00D006E4" w:rsidRPr="00D006E4" w:rsidRDefault="00D006E4" w:rsidP="00D006E4">
      <w:pPr>
        <w:jc w:val="right"/>
        <w:rPr>
          <w:sz w:val="28"/>
          <w:szCs w:val="28"/>
          <w:lang w:eastAsia="x-none"/>
        </w:rPr>
      </w:pPr>
      <w:r w:rsidRPr="00D006E4">
        <w:rPr>
          <w:noProof/>
          <w:lang w:eastAsia="en-US"/>
        </w:rPr>
        <w:drawing>
          <wp:inline distT="0" distB="0" distL="0" distR="0" wp14:anchorId="26FB5B76" wp14:editId="543A3B4B">
            <wp:extent cx="9672955" cy="5797685"/>
            <wp:effectExtent l="0" t="0" r="444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688243" cy="5806848"/>
                    </a:xfrm>
                    <a:prstGeom prst="rect">
                      <a:avLst/>
                    </a:prstGeom>
                    <a:noFill/>
                    <a:ln>
                      <a:noFill/>
                    </a:ln>
                  </pic:spPr>
                </pic:pic>
              </a:graphicData>
            </a:graphic>
          </wp:inline>
        </w:drawing>
      </w:r>
    </w:p>
    <w:p w14:paraId="599892F4" w14:textId="2FB69F88" w:rsidR="00D006E4" w:rsidRPr="00D006E4" w:rsidRDefault="00D006E4" w:rsidP="00D006E4">
      <w:pPr>
        <w:jc w:val="right"/>
        <w:rPr>
          <w:sz w:val="28"/>
          <w:szCs w:val="28"/>
          <w:lang w:eastAsia="x-none"/>
        </w:rPr>
      </w:pPr>
      <w:r w:rsidRPr="00D006E4">
        <w:rPr>
          <w:noProof/>
          <w:lang w:eastAsia="en-US"/>
        </w:rPr>
        <w:lastRenderedPageBreak/>
        <w:drawing>
          <wp:inline distT="0" distB="0" distL="0" distR="0" wp14:anchorId="13F07AF0" wp14:editId="34C333C3">
            <wp:extent cx="9590290" cy="6011693"/>
            <wp:effectExtent l="0" t="0" r="0" b="825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620637" cy="6030716"/>
                    </a:xfrm>
                    <a:prstGeom prst="rect">
                      <a:avLst/>
                    </a:prstGeom>
                    <a:noFill/>
                    <a:ln>
                      <a:noFill/>
                    </a:ln>
                  </pic:spPr>
                </pic:pic>
              </a:graphicData>
            </a:graphic>
          </wp:inline>
        </w:drawing>
      </w:r>
    </w:p>
    <w:p w14:paraId="4D4A930D" w14:textId="4E274370" w:rsidR="00D006E4" w:rsidRPr="00D006E4" w:rsidRDefault="00D006E4" w:rsidP="00D006E4">
      <w:pPr>
        <w:rPr>
          <w:sz w:val="28"/>
          <w:szCs w:val="28"/>
          <w:lang w:eastAsia="x-none"/>
        </w:rPr>
      </w:pPr>
      <w:r w:rsidRPr="00D006E4">
        <w:rPr>
          <w:noProof/>
          <w:lang w:eastAsia="en-US"/>
        </w:rPr>
        <w:lastRenderedPageBreak/>
        <w:drawing>
          <wp:inline distT="0" distB="0" distL="0" distR="0" wp14:anchorId="0BA8FE17" wp14:editId="04304A53">
            <wp:extent cx="9522081" cy="5963055"/>
            <wp:effectExtent l="0" t="0" r="317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557125" cy="5985000"/>
                    </a:xfrm>
                    <a:prstGeom prst="rect">
                      <a:avLst/>
                    </a:prstGeom>
                    <a:noFill/>
                    <a:ln>
                      <a:noFill/>
                    </a:ln>
                  </pic:spPr>
                </pic:pic>
              </a:graphicData>
            </a:graphic>
          </wp:inline>
        </w:drawing>
      </w:r>
    </w:p>
    <w:p w14:paraId="40F82F97" w14:textId="07C94707" w:rsidR="00D006E4" w:rsidRPr="00D006E4" w:rsidRDefault="00D006E4" w:rsidP="00D006E4">
      <w:pPr>
        <w:rPr>
          <w:sz w:val="28"/>
          <w:szCs w:val="28"/>
          <w:lang w:eastAsia="x-none"/>
        </w:rPr>
      </w:pPr>
      <w:r w:rsidRPr="00D006E4">
        <w:rPr>
          <w:noProof/>
          <w:lang w:eastAsia="en-US"/>
        </w:rPr>
        <w:lastRenderedPageBreak/>
        <w:drawing>
          <wp:inline distT="0" distB="0" distL="0" distR="0" wp14:anchorId="6D2874F8" wp14:editId="2EF6EEE4">
            <wp:extent cx="9532620" cy="5992238"/>
            <wp:effectExtent l="0" t="0" r="0" b="889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553488" cy="6005356"/>
                    </a:xfrm>
                    <a:prstGeom prst="rect">
                      <a:avLst/>
                    </a:prstGeom>
                    <a:noFill/>
                    <a:ln>
                      <a:noFill/>
                    </a:ln>
                  </pic:spPr>
                </pic:pic>
              </a:graphicData>
            </a:graphic>
          </wp:inline>
        </w:drawing>
      </w:r>
    </w:p>
    <w:p w14:paraId="18D27B45" w14:textId="77777777" w:rsidR="007E4D06" w:rsidRDefault="007E4D06" w:rsidP="00D006E4">
      <w:pPr>
        <w:jc w:val="right"/>
        <w:rPr>
          <w:lang w:eastAsia="en-US"/>
        </w:rPr>
        <w:sectPr w:rsidR="007E4D06" w:rsidSect="00BC734E">
          <w:pgSz w:w="16838" w:h="11906" w:orient="landscape"/>
          <w:pgMar w:top="1276" w:right="851" w:bottom="707" w:left="1135" w:header="708" w:footer="708" w:gutter="0"/>
          <w:cols w:space="708"/>
          <w:titlePg/>
          <w:docGrid w:linePitch="360"/>
        </w:sectPr>
      </w:pPr>
    </w:p>
    <w:p w14:paraId="0C4693D8" w14:textId="3A84EF06" w:rsidR="00D006E4" w:rsidRPr="00D006E4" w:rsidRDefault="00D006E4" w:rsidP="00D006E4">
      <w:pPr>
        <w:jc w:val="right"/>
        <w:rPr>
          <w:lang w:eastAsia="en-US"/>
        </w:rPr>
      </w:pPr>
      <w:r w:rsidRPr="00D006E4">
        <w:rPr>
          <w:lang w:eastAsia="en-US"/>
        </w:rPr>
        <w:lastRenderedPageBreak/>
        <w:t>Приложение 16</w:t>
      </w:r>
    </w:p>
    <w:p w14:paraId="0AA26CBC" w14:textId="186BE87A" w:rsidR="00D006E4" w:rsidRPr="00D006E4" w:rsidRDefault="00D006E4" w:rsidP="00D006E4">
      <w:pPr>
        <w:jc w:val="right"/>
        <w:rPr>
          <w:lang w:eastAsia="en-US"/>
        </w:rPr>
      </w:pPr>
      <w:r w:rsidRPr="00D006E4">
        <w:rPr>
          <w:noProof/>
          <w:lang w:eastAsia="en-US"/>
        </w:rPr>
        <w:drawing>
          <wp:inline distT="0" distB="0" distL="0" distR="0" wp14:anchorId="441C4C46" wp14:editId="11995DA0">
            <wp:extent cx="9696197" cy="5690680"/>
            <wp:effectExtent l="0" t="0" r="635" b="571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742580" cy="5717902"/>
                    </a:xfrm>
                    <a:prstGeom prst="rect">
                      <a:avLst/>
                    </a:prstGeom>
                    <a:noFill/>
                    <a:ln>
                      <a:noFill/>
                    </a:ln>
                  </pic:spPr>
                </pic:pic>
              </a:graphicData>
            </a:graphic>
          </wp:inline>
        </w:drawing>
      </w:r>
    </w:p>
    <w:p w14:paraId="143222AB" w14:textId="77777777" w:rsidR="00D006E4" w:rsidRPr="00D006E4" w:rsidRDefault="00D006E4" w:rsidP="00D006E4">
      <w:pPr>
        <w:jc w:val="right"/>
        <w:rPr>
          <w:lang w:eastAsia="en-US"/>
        </w:rPr>
      </w:pPr>
    </w:p>
    <w:p w14:paraId="69431C4A" w14:textId="77777777" w:rsidR="009F2E52" w:rsidRDefault="00D006E4" w:rsidP="00D006E4">
      <w:pPr>
        <w:tabs>
          <w:tab w:val="left" w:pos="6848"/>
        </w:tabs>
        <w:jc w:val="right"/>
        <w:rPr>
          <w:sz w:val="28"/>
          <w:szCs w:val="28"/>
          <w:lang w:eastAsia="x-none"/>
        </w:rPr>
        <w:sectPr w:rsidR="009F2E52" w:rsidSect="00BC734E">
          <w:pgSz w:w="16838" w:h="11906" w:orient="landscape"/>
          <w:pgMar w:top="1276" w:right="851" w:bottom="707" w:left="1135" w:header="708" w:footer="708" w:gutter="0"/>
          <w:cols w:space="708"/>
          <w:titlePg/>
          <w:docGrid w:linePitch="360"/>
        </w:sectPr>
      </w:pPr>
      <w:r w:rsidRPr="00D006E4">
        <w:rPr>
          <w:noProof/>
          <w:lang w:eastAsia="en-US"/>
        </w:rPr>
        <w:lastRenderedPageBreak/>
        <w:drawing>
          <wp:inline distT="0" distB="0" distL="0" distR="0" wp14:anchorId="0CA6EEC7" wp14:editId="441707F5">
            <wp:extent cx="9516672" cy="6040876"/>
            <wp:effectExtent l="0" t="0" r="889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55146" cy="6065298"/>
                    </a:xfrm>
                    <a:prstGeom prst="rect">
                      <a:avLst/>
                    </a:prstGeom>
                    <a:noFill/>
                    <a:ln>
                      <a:noFill/>
                    </a:ln>
                  </pic:spPr>
                </pic:pic>
              </a:graphicData>
            </a:graphic>
          </wp:inline>
        </w:drawing>
      </w:r>
      <w:r w:rsidRPr="00D006E4">
        <w:rPr>
          <w:noProof/>
          <w:lang w:eastAsia="en-US"/>
        </w:rPr>
        <w:lastRenderedPageBreak/>
        <w:drawing>
          <wp:inline distT="0" distB="0" distL="0" distR="0" wp14:anchorId="7B22F77F" wp14:editId="25ABDCA6">
            <wp:extent cx="9740900" cy="5661498"/>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762051" cy="5673791"/>
                    </a:xfrm>
                    <a:prstGeom prst="rect">
                      <a:avLst/>
                    </a:prstGeom>
                    <a:noFill/>
                    <a:ln>
                      <a:noFill/>
                    </a:ln>
                  </pic:spPr>
                </pic:pic>
              </a:graphicData>
            </a:graphic>
          </wp:inline>
        </w:drawing>
      </w:r>
      <w:r w:rsidRPr="00D006E4">
        <w:rPr>
          <w:noProof/>
          <w:lang w:eastAsia="en-US"/>
        </w:rPr>
        <w:lastRenderedPageBreak/>
        <w:drawing>
          <wp:inline distT="0" distB="0" distL="0" distR="0" wp14:anchorId="077DAD9D" wp14:editId="044EDD0E">
            <wp:extent cx="9356090" cy="6099242"/>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411983" cy="6135678"/>
                    </a:xfrm>
                    <a:prstGeom prst="rect">
                      <a:avLst/>
                    </a:prstGeom>
                    <a:noFill/>
                    <a:ln>
                      <a:noFill/>
                    </a:ln>
                  </pic:spPr>
                </pic:pic>
              </a:graphicData>
            </a:graphic>
          </wp:inline>
        </w:drawing>
      </w:r>
      <w:r w:rsidRPr="00D006E4">
        <w:rPr>
          <w:sz w:val="28"/>
          <w:szCs w:val="28"/>
          <w:lang w:eastAsia="x-none"/>
        </w:rPr>
        <w:tab/>
      </w:r>
    </w:p>
    <w:p w14:paraId="6268C0B4" w14:textId="1EA634C5" w:rsidR="00D006E4" w:rsidRPr="00D006E4" w:rsidRDefault="00D006E4" w:rsidP="00D006E4">
      <w:pPr>
        <w:tabs>
          <w:tab w:val="left" w:pos="6848"/>
        </w:tabs>
        <w:jc w:val="right"/>
        <w:rPr>
          <w:sz w:val="28"/>
          <w:szCs w:val="28"/>
          <w:lang w:eastAsia="x-none"/>
        </w:rPr>
      </w:pPr>
      <w:r w:rsidRPr="00D006E4">
        <w:rPr>
          <w:sz w:val="28"/>
          <w:szCs w:val="28"/>
          <w:lang w:eastAsia="x-none"/>
        </w:rPr>
        <w:lastRenderedPageBreak/>
        <w:t>Приложение 17</w:t>
      </w:r>
    </w:p>
    <w:p w14:paraId="3C79491F" w14:textId="1F37043F" w:rsidR="00D006E4" w:rsidRPr="00D006E4" w:rsidRDefault="00D006E4" w:rsidP="001911D9">
      <w:pPr>
        <w:tabs>
          <w:tab w:val="left" w:pos="6848"/>
        </w:tabs>
        <w:jc w:val="right"/>
        <w:rPr>
          <w:sz w:val="28"/>
          <w:szCs w:val="28"/>
          <w:lang w:eastAsia="x-none"/>
        </w:rPr>
      </w:pPr>
      <w:r w:rsidRPr="00D006E4">
        <w:rPr>
          <w:noProof/>
          <w:lang w:eastAsia="en-US"/>
        </w:rPr>
        <w:drawing>
          <wp:inline distT="0" distB="0" distL="0" distR="0" wp14:anchorId="7B7A17DA" wp14:editId="6BB62619">
            <wp:extent cx="9730740" cy="5719864"/>
            <wp:effectExtent l="0" t="0" r="381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756030" cy="5734730"/>
                    </a:xfrm>
                    <a:prstGeom prst="rect">
                      <a:avLst/>
                    </a:prstGeom>
                    <a:noFill/>
                    <a:ln>
                      <a:noFill/>
                    </a:ln>
                  </pic:spPr>
                </pic:pic>
              </a:graphicData>
            </a:graphic>
          </wp:inline>
        </w:drawing>
      </w:r>
    </w:p>
    <w:p w14:paraId="13F70B4C" w14:textId="741C93AA"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15F212C4" wp14:editId="501AC298">
            <wp:extent cx="9649460" cy="6312712"/>
            <wp:effectExtent l="0" t="0" r="889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9682550" cy="6334360"/>
                    </a:xfrm>
                    <a:prstGeom prst="rect">
                      <a:avLst/>
                    </a:prstGeom>
                    <a:noFill/>
                    <a:ln>
                      <a:noFill/>
                    </a:ln>
                  </pic:spPr>
                </pic:pic>
              </a:graphicData>
            </a:graphic>
          </wp:inline>
        </w:drawing>
      </w:r>
    </w:p>
    <w:p w14:paraId="07791EB5" w14:textId="19707688"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02C69364" wp14:editId="0F1E7047">
            <wp:extent cx="9630383" cy="5981770"/>
            <wp:effectExtent l="0" t="0" r="952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639096" cy="5987182"/>
                    </a:xfrm>
                    <a:prstGeom prst="rect">
                      <a:avLst/>
                    </a:prstGeom>
                    <a:noFill/>
                    <a:ln>
                      <a:noFill/>
                    </a:ln>
                  </pic:spPr>
                </pic:pic>
              </a:graphicData>
            </a:graphic>
          </wp:inline>
        </w:drawing>
      </w:r>
    </w:p>
    <w:p w14:paraId="4C9BACCB" w14:textId="5257B652"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171120EC" wp14:editId="4A90399B">
            <wp:extent cx="9571990" cy="5077838"/>
            <wp:effectExtent l="0" t="0" r="0" b="889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591702" cy="5088295"/>
                    </a:xfrm>
                    <a:prstGeom prst="rect">
                      <a:avLst/>
                    </a:prstGeom>
                    <a:noFill/>
                    <a:ln>
                      <a:noFill/>
                    </a:ln>
                  </pic:spPr>
                </pic:pic>
              </a:graphicData>
            </a:graphic>
          </wp:inline>
        </w:drawing>
      </w:r>
    </w:p>
    <w:p w14:paraId="0B40B394" w14:textId="77777777" w:rsidR="00D006E4" w:rsidRPr="00D006E4" w:rsidRDefault="00D006E4" w:rsidP="00D006E4">
      <w:pPr>
        <w:tabs>
          <w:tab w:val="left" w:pos="6848"/>
        </w:tabs>
        <w:rPr>
          <w:sz w:val="28"/>
          <w:szCs w:val="28"/>
          <w:lang w:eastAsia="x-none"/>
        </w:rPr>
      </w:pPr>
    </w:p>
    <w:p w14:paraId="4C35E159" w14:textId="77777777" w:rsidR="00D006E4" w:rsidRPr="00D006E4" w:rsidRDefault="00D006E4" w:rsidP="00D006E4">
      <w:pPr>
        <w:tabs>
          <w:tab w:val="left" w:pos="6848"/>
        </w:tabs>
        <w:rPr>
          <w:sz w:val="28"/>
          <w:szCs w:val="28"/>
          <w:lang w:eastAsia="x-none"/>
        </w:rPr>
      </w:pPr>
    </w:p>
    <w:p w14:paraId="33AA4288" w14:textId="77777777" w:rsidR="009F2E52" w:rsidRDefault="009F2E52" w:rsidP="00D006E4">
      <w:pPr>
        <w:tabs>
          <w:tab w:val="left" w:pos="6848"/>
        </w:tabs>
        <w:jc w:val="right"/>
        <w:rPr>
          <w:sz w:val="28"/>
          <w:szCs w:val="28"/>
          <w:lang w:eastAsia="x-none"/>
        </w:rPr>
        <w:sectPr w:rsidR="009F2E52" w:rsidSect="001911D9">
          <w:pgSz w:w="16838" w:h="11906" w:orient="landscape"/>
          <w:pgMar w:top="1276" w:right="851" w:bottom="707" w:left="1135" w:header="708" w:footer="708" w:gutter="0"/>
          <w:cols w:space="708"/>
          <w:titlePg/>
          <w:docGrid w:linePitch="360"/>
        </w:sectPr>
      </w:pPr>
    </w:p>
    <w:p w14:paraId="4A12F018" w14:textId="6D8F75E2" w:rsidR="00D006E4" w:rsidRPr="00D006E4" w:rsidRDefault="00D006E4" w:rsidP="00D006E4">
      <w:pPr>
        <w:tabs>
          <w:tab w:val="left" w:pos="6848"/>
        </w:tabs>
        <w:jc w:val="right"/>
        <w:rPr>
          <w:sz w:val="28"/>
          <w:szCs w:val="28"/>
          <w:lang w:eastAsia="x-none"/>
        </w:rPr>
      </w:pPr>
      <w:r w:rsidRPr="00D006E4">
        <w:rPr>
          <w:sz w:val="28"/>
          <w:szCs w:val="28"/>
          <w:lang w:eastAsia="x-none"/>
        </w:rPr>
        <w:lastRenderedPageBreak/>
        <w:t>Приложение 18</w:t>
      </w:r>
    </w:p>
    <w:p w14:paraId="53919D9D" w14:textId="61D08810" w:rsidR="00D006E4" w:rsidRPr="00D006E4" w:rsidRDefault="00D006E4" w:rsidP="00D006E4">
      <w:pPr>
        <w:tabs>
          <w:tab w:val="left" w:pos="6848"/>
        </w:tabs>
        <w:jc w:val="right"/>
        <w:rPr>
          <w:sz w:val="28"/>
          <w:szCs w:val="28"/>
          <w:lang w:eastAsia="x-none"/>
        </w:rPr>
      </w:pPr>
      <w:r w:rsidRPr="00D006E4">
        <w:rPr>
          <w:noProof/>
          <w:lang w:eastAsia="en-US"/>
        </w:rPr>
        <w:drawing>
          <wp:inline distT="0" distB="0" distL="0" distR="0" wp14:anchorId="0728BD0E" wp14:editId="15A4C951">
            <wp:extent cx="9522522" cy="5642042"/>
            <wp:effectExtent l="0" t="0" r="254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40325" cy="5652590"/>
                    </a:xfrm>
                    <a:prstGeom prst="rect">
                      <a:avLst/>
                    </a:prstGeom>
                    <a:noFill/>
                    <a:ln>
                      <a:noFill/>
                    </a:ln>
                  </pic:spPr>
                </pic:pic>
              </a:graphicData>
            </a:graphic>
          </wp:inline>
        </w:drawing>
      </w:r>
    </w:p>
    <w:p w14:paraId="14586229" w14:textId="49A312A0"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40E978DC" wp14:editId="453C6A09">
            <wp:extent cx="9581515" cy="6099242"/>
            <wp:effectExtent l="0" t="0" r="63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9601614" cy="6112036"/>
                    </a:xfrm>
                    <a:prstGeom prst="rect">
                      <a:avLst/>
                    </a:prstGeom>
                    <a:noFill/>
                    <a:ln>
                      <a:noFill/>
                    </a:ln>
                  </pic:spPr>
                </pic:pic>
              </a:graphicData>
            </a:graphic>
          </wp:inline>
        </w:drawing>
      </w:r>
    </w:p>
    <w:p w14:paraId="1DBA755F" w14:textId="4EA6DF12"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57CE614B" wp14:editId="4586F975">
            <wp:extent cx="9698355" cy="6060332"/>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720134" cy="6073941"/>
                    </a:xfrm>
                    <a:prstGeom prst="rect">
                      <a:avLst/>
                    </a:prstGeom>
                    <a:noFill/>
                    <a:ln>
                      <a:noFill/>
                    </a:ln>
                  </pic:spPr>
                </pic:pic>
              </a:graphicData>
            </a:graphic>
          </wp:inline>
        </w:drawing>
      </w:r>
    </w:p>
    <w:p w14:paraId="15357303" w14:textId="1624D948"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23775E21" wp14:editId="693AF96E">
            <wp:extent cx="9591040" cy="488328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609090" cy="4892475"/>
                    </a:xfrm>
                    <a:prstGeom prst="rect">
                      <a:avLst/>
                    </a:prstGeom>
                    <a:noFill/>
                    <a:ln>
                      <a:noFill/>
                    </a:ln>
                  </pic:spPr>
                </pic:pic>
              </a:graphicData>
            </a:graphic>
          </wp:inline>
        </w:drawing>
      </w:r>
    </w:p>
    <w:p w14:paraId="5136C04C" w14:textId="77777777" w:rsidR="009F2E52" w:rsidRDefault="009F2E52" w:rsidP="00D006E4">
      <w:pPr>
        <w:tabs>
          <w:tab w:val="left" w:pos="6848"/>
        </w:tabs>
        <w:jc w:val="right"/>
        <w:rPr>
          <w:sz w:val="28"/>
          <w:szCs w:val="28"/>
          <w:lang w:eastAsia="x-none"/>
        </w:rPr>
        <w:sectPr w:rsidR="009F2E52" w:rsidSect="001911D9">
          <w:pgSz w:w="16838" w:h="11906" w:orient="landscape"/>
          <w:pgMar w:top="1276" w:right="851" w:bottom="707" w:left="1135" w:header="708" w:footer="708" w:gutter="0"/>
          <w:cols w:space="708"/>
          <w:titlePg/>
          <w:docGrid w:linePitch="360"/>
        </w:sectPr>
      </w:pPr>
    </w:p>
    <w:p w14:paraId="3E8A0817" w14:textId="524F8F3C" w:rsidR="00D006E4" w:rsidRPr="00D006E4" w:rsidRDefault="00D006E4" w:rsidP="00D006E4">
      <w:pPr>
        <w:tabs>
          <w:tab w:val="left" w:pos="6848"/>
        </w:tabs>
        <w:jc w:val="right"/>
        <w:rPr>
          <w:sz w:val="28"/>
          <w:szCs w:val="28"/>
          <w:lang w:eastAsia="x-none"/>
        </w:rPr>
      </w:pPr>
      <w:r w:rsidRPr="00D006E4">
        <w:rPr>
          <w:sz w:val="28"/>
          <w:szCs w:val="28"/>
          <w:lang w:eastAsia="x-none"/>
        </w:rPr>
        <w:lastRenderedPageBreak/>
        <w:t>Приложение 19</w:t>
      </w:r>
    </w:p>
    <w:p w14:paraId="50653791" w14:textId="176ACFCF" w:rsidR="00D006E4" w:rsidRPr="00D006E4" w:rsidRDefault="00D006E4" w:rsidP="00D006E4">
      <w:pPr>
        <w:tabs>
          <w:tab w:val="left" w:pos="6848"/>
        </w:tabs>
        <w:jc w:val="right"/>
        <w:rPr>
          <w:sz w:val="28"/>
          <w:szCs w:val="28"/>
          <w:lang w:eastAsia="x-none"/>
        </w:rPr>
      </w:pPr>
      <w:r w:rsidRPr="00D006E4">
        <w:rPr>
          <w:noProof/>
          <w:lang w:eastAsia="en-US"/>
        </w:rPr>
        <w:drawing>
          <wp:inline distT="0" distB="0" distL="0" distR="0" wp14:anchorId="3562D056" wp14:editId="141B4920">
            <wp:extent cx="9681845" cy="5680953"/>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703101" cy="5693426"/>
                    </a:xfrm>
                    <a:prstGeom prst="rect">
                      <a:avLst/>
                    </a:prstGeom>
                    <a:noFill/>
                    <a:ln>
                      <a:noFill/>
                    </a:ln>
                  </pic:spPr>
                </pic:pic>
              </a:graphicData>
            </a:graphic>
          </wp:inline>
        </w:drawing>
      </w:r>
    </w:p>
    <w:p w14:paraId="56118E04" w14:textId="6F15F8D5"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2ADF3D7F" wp14:editId="4074ADEC">
            <wp:extent cx="9620250" cy="6079787"/>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644572" cy="6095158"/>
                    </a:xfrm>
                    <a:prstGeom prst="rect">
                      <a:avLst/>
                    </a:prstGeom>
                    <a:noFill/>
                    <a:ln>
                      <a:noFill/>
                    </a:ln>
                  </pic:spPr>
                </pic:pic>
              </a:graphicData>
            </a:graphic>
          </wp:inline>
        </w:drawing>
      </w:r>
    </w:p>
    <w:p w14:paraId="7A820F35" w14:textId="6E248C6E"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51470B33" wp14:editId="7FA60ADE">
            <wp:extent cx="9735820" cy="6060332"/>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778424" cy="6086852"/>
                    </a:xfrm>
                    <a:prstGeom prst="rect">
                      <a:avLst/>
                    </a:prstGeom>
                    <a:noFill/>
                    <a:ln>
                      <a:noFill/>
                    </a:ln>
                  </pic:spPr>
                </pic:pic>
              </a:graphicData>
            </a:graphic>
          </wp:inline>
        </w:drawing>
      </w:r>
    </w:p>
    <w:p w14:paraId="6A8E69B3" w14:textId="764936C5"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2D858A1B" wp14:editId="1CE27AC9">
            <wp:extent cx="9619603" cy="5924144"/>
            <wp:effectExtent l="0" t="0" r="1270" b="63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653107" cy="5944777"/>
                    </a:xfrm>
                    <a:prstGeom prst="rect">
                      <a:avLst/>
                    </a:prstGeom>
                    <a:noFill/>
                    <a:ln>
                      <a:noFill/>
                    </a:ln>
                  </pic:spPr>
                </pic:pic>
              </a:graphicData>
            </a:graphic>
          </wp:inline>
        </w:drawing>
      </w:r>
    </w:p>
    <w:p w14:paraId="142FBE5D" w14:textId="77777777" w:rsidR="009F2E52" w:rsidRDefault="009F2E52" w:rsidP="00D006E4">
      <w:pPr>
        <w:tabs>
          <w:tab w:val="left" w:pos="6848"/>
        </w:tabs>
        <w:jc w:val="right"/>
        <w:rPr>
          <w:sz w:val="28"/>
          <w:szCs w:val="28"/>
          <w:lang w:eastAsia="x-none"/>
        </w:rPr>
        <w:sectPr w:rsidR="009F2E52" w:rsidSect="001911D9">
          <w:pgSz w:w="16838" w:h="11906" w:orient="landscape"/>
          <w:pgMar w:top="1276" w:right="851" w:bottom="707" w:left="1135" w:header="708" w:footer="708" w:gutter="0"/>
          <w:cols w:space="708"/>
          <w:titlePg/>
          <w:docGrid w:linePitch="360"/>
        </w:sectPr>
      </w:pPr>
    </w:p>
    <w:p w14:paraId="7479E532" w14:textId="22AAF96E" w:rsidR="00D006E4" w:rsidRPr="00D006E4" w:rsidRDefault="00D006E4" w:rsidP="00D006E4">
      <w:pPr>
        <w:tabs>
          <w:tab w:val="left" w:pos="6848"/>
        </w:tabs>
        <w:jc w:val="right"/>
        <w:rPr>
          <w:sz w:val="28"/>
          <w:szCs w:val="28"/>
          <w:lang w:eastAsia="x-none"/>
        </w:rPr>
      </w:pPr>
      <w:r w:rsidRPr="00D006E4">
        <w:rPr>
          <w:sz w:val="28"/>
          <w:szCs w:val="28"/>
          <w:lang w:eastAsia="x-none"/>
        </w:rPr>
        <w:lastRenderedPageBreak/>
        <w:t>Приложение 20</w:t>
      </w:r>
    </w:p>
    <w:p w14:paraId="035AA1F5" w14:textId="19411745" w:rsidR="00D006E4" w:rsidRPr="00D006E4" w:rsidRDefault="00D006E4" w:rsidP="00D006E4">
      <w:pPr>
        <w:tabs>
          <w:tab w:val="left" w:pos="6848"/>
        </w:tabs>
        <w:jc w:val="right"/>
        <w:rPr>
          <w:sz w:val="28"/>
          <w:szCs w:val="28"/>
          <w:lang w:eastAsia="x-none"/>
        </w:rPr>
      </w:pPr>
      <w:r w:rsidRPr="00D006E4">
        <w:rPr>
          <w:noProof/>
          <w:lang w:eastAsia="en-US"/>
        </w:rPr>
        <w:drawing>
          <wp:inline distT="0" distB="0" distL="0" distR="0" wp14:anchorId="770FFAD5" wp14:editId="3CAA5B0F">
            <wp:extent cx="9581515" cy="5612859"/>
            <wp:effectExtent l="0" t="0" r="635" b="698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9620266" cy="5635559"/>
                    </a:xfrm>
                    <a:prstGeom prst="rect">
                      <a:avLst/>
                    </a:prstGeom>
                    <a:noFill/>
                    <a:ln>
                      <a:noFill/>
                    </a:ln>
                  </pic:spPr>
                </pic:pic>
              </a:graphicData>
            </a:graphic>
          </wp:inline>
        </w:drawing>
      </w:r>
    </w:p>
    <w:p w14:paraId="4703F1F8" w14:textId="316A68AE" w:rsidR="00D006E4" w:rsidRPr="00D006E4" w:rsidRDefault="00D006E4" w:rsidP="00D006E4">
      <w:pPr>
        <w:tabs>
          <w:tab w:val="left" w:pos="6848"/>
        </w:tabs>
        <w:jc w:val="right"/>
        <w:rPr>
          <w:sz w:val="28"/>
          <w:szCs w:val="28"/>
          <w:lang w:eastAsia="x-none"/>
        </w:rPr>
      </w:pPr>
      <w:r w:rsidRPr="00D006E4">
        <w:rPr>
          <w:noProof/>
          <w:lang w:eastAsia="en-US"/>
        </w:rPr>
        <w:lastRenderedPageBreak/>
        <w:drawing>
          <wp:inline distT="0" distB="0" distL="0" distR="0" wp14:anchorId="3B16B318" wp14:editId="0E8CC0CB">
            <wp:extent cx="9706610" cy="6118698"/>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734087" cy="6136018"/>
                    </a:xfrm>
                    <a:prstGeom prst="rect">
                      <a:avLst/>
                    </a:prstGeom>
                    <a:noFill/>
                    <a:ln>
                      <a:noFill/>
                    </a:ln>
                  </pic:spPr>
                </pic:pic>
              </a:graphicData>
            </a:graphic>
          </wp:inline>
        </w:drawing>
      </w:r>
    </w:p>
    <w:p w14:paraId="7D66993F" w14:textId="64B134A1" w:rsidR="00D006E4" w:rsidRPr="00D006E4" w:rsidRDefault="00D006E4" w:rsidP="00D006E4">
      <w:pPr>
        <w:tabs>
          <w:tab w:val="left" w:pos="6848"/>
        </w:tabs>
        <w:jc w:val="right"/>
        <w:rPr>
          <w:sz w:val="28"/>
          <w:szCs w:val="28"/>
          <w:lang w:eastAsia="x-none"/>
        </w:rPr>
      </w:pPr>
      <w:r w:rsidRPr="00D006E4">
        <w:rPr>
          <w:noProof/>
          <w:lang w:eastAsia="en-US"/>
        </w:rPr>
        <w:lastRenderedPageBreak/>
        <w:drawing>
          <wp:inline distT="0" distB="0" distL="0" distR="0" wp14:anchorId="70E160FB" wp14:editId="5174E290">
            <wp:extent cx="9552562" cy="573913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78885" cy="5754945"/>
                    </a:xfrm>
                    <a:prstGeom prst="rect">
                      <a:avLst/>
                    </a:prstGeom>
                    <a:noFill/>
                    <a:ln>
                      <a:noFill/>
                    </a:ln>
                  </pic:spPr>
                </pic:pic>
              </a:graphicData>
            </a:graphic>
          </wp:inline>
        </w:drawing>
      </w:r>
    </w:p>
    <w:p w14:paraId="64120424" w14:textId="3BF3F010" w:rsidR="00D006E4" w:rsidRPr="00D006E4" w:rsidRDefault="00D006E4" w:rsidP="00D006E4">
      <w:pPr>
        <w:tabs>
          <w:tab w:val="left" w:pos="6848"/>
        </w:tabs>
        <w:jc w:val="right"/>
        <w:rPr>
          <w:sz w:val="28"/>
          <w:szCs w:val="28"/>
          <w:lang w:eastAsia="x-none"/>
        </w:rPr>
      </w:pPr>
      <w:r w:rsidRPr="00D006E4">
        <w:rPr>
          <w:noProof/>
          <w:lang w:eastAsia="en-US"/>
        </w:rPr>
        <w:lastRenderedPageBreak/>
        <w:drawing>
          <wp:inline distT="0" distB="0" distL="0" distR="0" wp14:anchorId="11525F0B" wp14:editId="6EDA8175">
            <wp:extent cx="9600168" cy="6011693"/>
            <wp:effectExtent l="0" t="0" r="1270" b="825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646965" cy="6040998"/>
                    </a:xfrm>
                    <a:prstGeom prst="rect">
                      <a:avLst/>
                    </a:prstGeom>
                    <a:noFill/>
                    <a:ln>
                      <a:noFill/>
                    </a:ln>
                  </pic:spPr>
                </pic:pic>
              </a:graphicData>
            </a:graphic>
          </wp:inline>
        </w:drawing>
      </w:r>
    </w:p>
    <w:p w14:paraId="4C80AF8B" w14:textId="77777777" w:rsidR="009F2E52" w:rsidRDefault="009F2E52" w:rsidP="00D006E4">
      <w:pPr>
        <w:tabs>
          <w:tab w:val="left" w:pos="6848"/>
        </w:tabs>
        <w:jc w:val="right"/>
        <w:rPr>
          <w:sz w:val="28"/>
          <w:szCs w:val="28"/>
          <w:lang w:eastAsia="x-none"/>
        </w:rPr>
        <w:sectPr w:rsidR="009F2E52" w:rsidSect="001911D9">
          <w:pgSz w:w="16838" w:h="11906" w:orient="landscape"/>
          <w:pgMar w:top="1276" w:right="851" w:bottom="707" w:left="1135" w:header="708" w:footer="708" w:gutter="0"/>
          <w:cols w:space="708"/>
          <w:titlePg/>
          <w:docGrid w:linePitch="360"/>
        </w:sectPr>
      </w:pPr>
    </w:p>
    <w:p w14:paraId="2235B578" w14:textId="692506BF" w:rsidR="00D006E4" w:rsidRPr="00D006E4" w:rsidRDefault="00D006E4" w:rsidP="00D006E4">
      <w:pPr>
        <w:tabs>
          <w:tab w:val="left" w:pos="6848"/>
        </w:tabs>
        <w:jc w:val="right"/>
        <w:rPr>
          <w:sz w:val="28"/>
          <w:szCs w:val="28"/>
          <w:lang w:eastAsia="x-none"/>
        </w:rPr>
      </w:pPr>
      <w:r w:rsidRPr="00D006E4">
        <w:rPr>
          <w:sz w:val="28"/>
          <w:szCs w:val="28"/>
          <w:lang w:eastAsia="x-none"/>
        </w:rPr>
        <w:lastRenderedPageBreak/>
        <w:t>Приложение 21</w:t>
      </w:r>
    </w:p>
    <w:p w14:paraId="017F6EA6" w14:textId="344E3E79" w:rsidR="00D006E4" w:rsidRPr="00D006E4" w:rsidRDefault="00D006E4" w:rsidP="00D006E4">
      <w:pPr>
        <w:tabs>
          <w:tab w:val="left" w:pos="6848"/>
        </w:tabs>
        <w:jc w:val="right"/>
        <w:rPr>
          <w:sz w:val="28"/>
          <w:szCs w:val="28"/>
          <w:lang w:eastAsia="x-none"/>
        </w:rPr>
      </w:pPr>
      <w:r w:rsidRPr="00D006E4">
        <w:rPr>
          <w:noProof/>
          <w:lang w:eastAsia="en-US"/>
        </w:rPr>
        <w:drawing>
          <wp:inline distT="0" distB="0" distL="0" distR="0" wp14:anchorId="2014E52A" wp14:editId="18E8CEF5">
            <wp:extent cx="9730390" cy="5243208"/>
            <wp:effectExtent l="0" t="0" r="4445"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772481" cy="5265889"/>
                    </a:xfrm>
                    <a:prstGeom prst="rect">
                      <a:avLst/>
                    </a:prstGeom>
                    <a:noFill/>
                    <a:ln>
                      <a:noFill/>
                    </a:ln>
                  </pic:spPr>
                </pic:pic>
              </a:graphicData>
            </a:graphic>
          </wp:inline>
        </w:drawing>
      </w:r>
    </w:p>
    <w:p w14:paraId="10C496AC" w14:textId="7F7188F0"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5CA850A0" wp14:editId="7D97DDA9">
            <wp:extent cx="9688195" cy="6118698"/>
            <wp:effectExtent l="0" t="0" r="825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710088" cy="6132525"/>
                    </a:xfrm>
                    <a:prstGeom prst="rect">
                      <a:avLst/>
                    </a:prstGeom>
                    <a:noFill/>
                    <a:ln>
                      <a:noFill/>
                    </a:ln>
                  </pic:spPr>
                </pic:pic>
              </a:graphicData>
            </a:graphic>
          </wp:inline>
        </w:drawing>
      </w:r>
    </w:p>
    <w:p w14:paraId="60D4F915" w14:textId="21A9097D"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4029F832" wp14:editId="4D619444">
            <wp:extent cx="9698355" cy="5992238"/>
            <wp:effectExtent l="0" t="0" r="0" b="889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713220" cy="6001423"/>
                    </a:xfrm>
                    <a:prstGeom prst="rect">
                      <a:avLst/>
                    </a:prstGeom>
                    <a:noFill/>
                    <a:ln>
                      <a:noFill/>
                    </a:ln>
                  </pic:spPr>
                </pic:pic>
              </a:graphicData>
            </a:graphic>
          </wp:inline>
        </w:drawing>
      </w:r>
    </w:p>
    <w:p w14:paraId="65649399" w14:textId="526104AF"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2523697C" wp14:editId="4381F0F3">
            <wp:extent cx="9658985" cy="6157608"/>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9685652" cy="6174608"/>
                    </a:xfrm>
                    <a:prstGeom prst="rect">
                      <a:avLst/>
                    </a:prstGeom>
                    <a:noFill/>
                    <a:ln>
                      <a:noFill/>
                    </a:ln>
                  </pic:spPr>
                </pic:pic>
              </a:graphicData>
            </a:graphic>
          </wp:inline>
        </w:drawing>
      </w:r>
    </w:p>
    <w:p w14:paraId="5E7F4B91" w14:textId="77777777" w:rsidR="00D006E4" w:rsidRPr="00D006E4" w:rsidRDefault="00D006E4" w:rsidP="00D006E4">
      <w:pPr>
        <w:tabs>
          <w:tab w:val="left" w:pos="6848"/>
        </w:tabs>
        <w:jc w:val="right"/>
        <w:rPr>
          <w:sz w:val="28"/>
          <w:szCs w:val="28"/>
          <w:lang w:eastAsia="x-none"/>
        </w:rPr>
      </w:pPr>
      <w:r w:rsidRPr="00D006E4">
        <w:rPr>
          <w:sz w:val="28"/>
          <w:szCs w:val="28"/>
          <w:lang w:eastAsia="x-none"/>
        </w:rPr>
        <w:lastRenderedPageBreak/>
        <w:t>Приложение 22</w:t>
      </w:r>
    </w:p>
    <w:p w14:paraId="5482E499" w14:textId="7465F9C8" w:rsidR="00D006E4" w:rsidRPr="00D006E4" w:rsidRDefault="00D006E4" w:rsidP="00D006E4">
      <w:pPr>
        <w:tabs>
          <w:tab w:val="left" w:pos="6848"/>
        </w:tabs>
        <w:jc w:val="right"/>
        <w:rPr>
          <w:sz w:val="28"/>
          <w:szCs w:val="28"/>
          <w:lang w:eastAsia="x-none"/>
        </w:rPr>
      </w:pPr>
      <w:r w:rsidRPr="00D006E4">
        <w:rPr>
          <w:noProof/>
          <w:lang w:eastAsia="en-US"/>
        </w:rPr>
        <w:drawing>
          <wp:inline distT="0" distB="0" distL="0" distR="0" wp14:anchorId="5A929349" wp14:editId="002F0660">
            <wp:extent cx="9565288" cy="5661497"/>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591152" cy="5676805"/>
                    </a:xfrm>
                    <a:prstGeom prst="rect">
                      <a:avLst/>
                    </a:prstGeom>
                    <a:noFill/>
                    <a:ln>
                      <a:noFill/>
                    </a:ln>
                  </pic:spPr>
                </pic:pic>
              </a:graphicData>
            </a:graphic>
          </wp:inline>
        </w:drawing>
      </w:r>
    </w:p>
    <w:p w14:paraId="3C88A324" w14:textId="77777777" w:rsidR="00D006E4" w:rsidRPr="00D006E4" w:rsidRDefault="00D006E4" w:rsidP="00D006E4">
      <w:pPr>
        <w:tabs>
          <w:tab w:val="left" w:pos="6848"/>
        </w:tabs>
        <w:jc w:val="right"/>
        <w:rPr>
          <w:sz w:val="28"/>
          <w:szCs w:val="28"/>
          <w:lang w:eastAsia="x-none"/>
        </w:rPr>
      </w:pPr>
    </w:p>
    <w:p w14:paraId="60E76295" w14:textId="4D80F1F3"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44293E2C" wp14:editId="1BA01EAA">
            <wp:extent cx="9688195" cy="6079787"/>
            <wp:effectExtent l="0" t="0" r="825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9711828" cy="6094618"/>
                    </a:xfrm>
                    <a:prstGeom prst="rect">
                      <a:avLst/>
                    </a:prstGeom>
                    <a:noFill/>
                    <a:ln>
                      <a:noFill/>
                    </a:ln>
                  </pic:spPr>
                </pic:pic>
              </a:graphicData>
            </a:graphic>
          </wp:inline>
        </w:drawing>
      </w:r>
    </w:p>
    <w:p w14:paraId="27BDEB69" w14:textId="6E8CD6B8" w:rsidR="00D006E4" w:rsidRPr="00D006E4" w:rsidRDefault="00D006E4" w:rsidP="00D006E4">
      <w:pPr>
        <w:tabs>
          <w:tab w:val="left" w:pos="6848"/>
        </w:tabs>
        <w:rPr>
          <w:sz w:val="28"/>
          <w:szCs w:val="28"/>
          <w:lang w:eastAsia="x-none"/>
        </w:rPr>
      </w:pPr>
      <w:r w:rsidRPr="00D006E4">
        <w:rPr>
          <w:noProof/>
          <w:lang w:eastAsia="en-US"/>
        </w:rPr>
        <w:lastRenderedPageBreak/>
        <w:drawing>
          <wp:inline distT="0" distB="0" distL="0" distR="0" wp14:anchorId="7D42F1FA" wp14:editId="05A9CB5E">
            <wp:extent cx="9708204" cy="3978275"/>
            <wp:effectExtent l="0" t="0" r="7620" b="317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9720709" cy="3983400"/>
                    </a:xfrm>
                    <a:prstGeom prst="rect">
                      <a:avLst/>
                    </a:prstGeom>
                    <a:noFill/>
                    <a:ln>
                      <a:noFill/>
                    </a:ln>
                  </pic:spPr>
                </pic:pic>
              </a:graphicData>
            </a:graphic>
          </wp:inline>
        </w:drawing>
      </w:r>
    </w:p>
    <w:p w14:paraId="3BFCE998" w14:textId="77777777" w:rsidR="00D006E4" w:rsidRPr="00D006E4" w:rsidRDefault="00D006E4" w:rsidP="00D006E4">
      <w:pPr>
        <w:tabs>
          <w:tab w:val="left" w:pos="6848"/>
        </w:tabs>
        <w:rPr>
          <w:sz w:val="28"/>
          <w:szCs w:val="28"/>
          <w:lang w:eastAsia="x-none"/>
        </w:rPr>
      </w:pPr>
    </w:p>
    <w:p w14:paraId="709A4CE0" w14:textId="77777777" w:rsidR="00D006E4" w:rsidRPr="00D006E4" w:rsidRDefault="00D006E4" w:rsidP="00D006E4">
      <w:pPr>
        <w:tabs>
          <w:tab w:val="left" w:pos="6848"/>
        </w:tabs>
        <w:rPr>
          <w:sz w:val="28"/>
          <w:szCs w:val="28"/>
          <w:lang w:eastAsia="x-none"/>
        </w:rPr>
      </w:pPr>
    </w:p>
    <w:p w14:paraId="6A84135A" w14:textId="77777777" w:rsidR="00D006E4" w:rsidRPr="00D006E4" w:rsidRDefault="00D006E4" w:rsidP="00D006E4">
      <w:pPr>
        <w:tabs>
          <w:tab w:val="left" w:pos="6848"/>
        </w:tabs>
        <w:rPr>
          <w:sz w:val="28"/>
          <w:szCs w:val="28"/>
          <w:lang w:eastAsia="x-none"/>
        </w:rPr>
      </w:pPr>
    </w:p>
    <w:p w14:paraId="67E745C6" w14:textId="77777777" w:rsidR="00D006E4" w:rsidRPr="00D006E4" w:rsidRDefault="00D006E4" w:rsidP="00D006E4">
      <w:pPr>
        <w:tabs>
          <w:tab w:val="left" w:pos="6848"/>
        </w:tabs>
        <w:rPr>
          <w:sz w:val="28"/>
          <w:szCs w:val="28"/>
          <w:lang w:eastAsia="x-none"/>
        </w:rPr>
      </w:pPr>
    </w:p>
    <w:p w14:paraId="2E6CB438" w14:textId="77777777" w:rsidR="00D006E4" w:rsidRPr="00D006E4" w:rsidRDefault="00D006E4" w:rsidP="00D006E4">
      <w:pPr>
        <w:tabs>
          <w:tab w:val="left" w:pos="6848"/>
        </w:tabs>
        <w:rPr>
          <w:sz w:val="28"/>
          <w:szCs w:val="28"/>
          <w:lang w:eastAsia="x-none"/>
        </w:rPr>
      </w:pPr>
    </w:p>
    <w:p w14:paraId="1B4A826A" w14:textId="77777777" w:rsidR="00D006E4" w:rsidRPr="00D006E4" w:rsidRDefault="00D006E4" w:rsidP="00D006E4">
      <w:pPr>
        <w:tabs>
          <w:tab w:val="left" w:pos="6848"/>
        </w:tabs>
        <w:rPr>
          <w:sz w:val="28"/>
          <w:szCs w:val="28"/>
          <w:lang w:eastAsia="x-none"/>
        </w:rPr>
      </w:pPr>
    </w:p>
    <w:p w14:paraId="67D268DF" w14:textId="77777777" w:rsidR="009F2E52" w:rsidRDefault="009F2E52" w:rsidP="00D006E4">
      <w:pPr>
        <w:tabs>
          <w:tab w:val="left" w:pos="6848"/>
        </w:tabs>
        <w:jc w:val="right"/>
        <w:rPr>
          <w:sz w:val="28"/>
          <w:szCs w:val="28"/>
          <w:lang w:eastAsia="x-none"/>
        </w:rPr>
        <w:sectPr w:rsidR="009F2E52" w:rsidSect="001911D9">
          <w:pgSz w:w="16838" w:h="11906" w:orient="landscape"/>
          <w:pgMar w:top="1276" w:right="851" w:bottom="707" w:left="1135" w:header="708" w:footer="708" w:gutter="0"/>
          <w:cols w:space="708"/>
          <w:titlePg/>
          <w:docGrid w:linePitch="360"/>
        </w:sectPr>
      </w:pPr>
    </w:p>
    <w:p w14:paraId="1479ED95" w14:textId="16BCE60E" w:rsidR="00D006E4" w:rsidRPr="00D006E4" w:rsidRDefault="00D006E4" w:rsidP="00D006E4">
      <w:pPr>
        <w:tabs>
          <w:tab w:val="left" w:pos="6848"/>
        </w:tabs>
        <w:jc w:val="right"/>
        <w:rPr>
          <w:sz w:val="28"/>
          <w:szCs w:val="28"/>
          <w:lang w:eastAsia="x-none"/>
        </w:rPr>
      </w:pPr>
      <w:r w:rsidRPr="00D006E4">
        <w:rPr>
          <w:sz w:val="28"/>
          <w:szCs w:val="28"/>
          <w:lang w:eastAsia="x-none"/>
        </w:rPr>
        <w:lastRenderedPageBreak/>
        <w:t>Приложение 23</w:t>
      </w:r>
    </w:p>
    <w:p w14:paraId="249C3523" w14:textId="6012A18C" w:rsidR="00D006E4" w:rsidRPr="00D006E4" w:rsidRDefault="00D006E4" w:rsidP="00D006E4">
      <w:pPr>
        <w:tabs>
          <w:tab w:val="left" w:pos="6848"/>
        </w:tabs>
        <w:jc w:val="right"/>
        <w:rPr>
          <w:sz w:val="28"/>
          <w:szCs w:val="28"/>
          <w:lang w:eastAsia="x-none"/>
        </w:rPr>
      </w:pPr>
      <w:r w:rsidRPr="00D006E4">
        <w:rPr>
          <w:noProof/>
          <w:lang w:eastAsia="en-US"/>
        </w:rPr>
        <w:drawing>
          <wp:inline distT="0" distB="0" distL="0" distR="0" wp14:anchorId="0C49F56A" wp14:editId="1FB0D187">
            <wp:extent cx="9689465" cy="2840476"/>
            <wp:effectExtent l="0" t="0" r="698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736419" cy="2854241"/>
                    </a:xfrm>
                    <a:prstGeom prst="rect">
                      <a:avLst/>
                    </a:prstGeom>
                    <a:noFill/>
                    <a:ln>
                      <a:noFill/>
                    </a:ln>
                  </pic:spPr>
                </pic:pic>
              </a:graphicData>
            </a:graphic>
          </wp:inline>
        </w:drawing>
      </w:r>
    </w:p>
    <w:p w14:paraId="17AF488C" w14:textId="77777777" w:rsidR="00D006E4" w:rsidRPr="00D006E4" w:rsidRDefault="00D006E4" w:rsidP="00D006E4">
      <w:pPr>
        <w:tabs>
          <w:tab w:val="left" w:pos="6848"/>
        </w:tabs>
        <w:rPr>
          <w:sz w:val="28"/>
          <w:szCs w:val="28"/>
          <w:lang w:eastAsia="x-none"/>
        </w:rPr>
      </w:pPr>
    </w:p>
    <w:p w14:paraId="3A7EEB9E" w14:textId="77777777" w:rsidR="00D006E4" w:rsidRPr="00D006E4" w:rsidRDefault="00D006E4" w:rsidP="00D006E4">
      <w:pPr>
        <w:tabs>
          <w:tab w:val="left" w:pos="6848"/>
        </w:tabs>
        <w:rPr>
          <w:sz w:val="28"/>
          <w:szCs w:val="28"/>
          <w:lang w:eastAsia="x-none"/>
        </w:rPr>
      </w:pPr>
    </w:p>
    <w:p w14:paraId="3221CE30" w14:textId="77777777" w:rsidR="00D006E4" w:rsidRPr="00D006E4" w:rsidRDefault="00D006E4" w:rsidP="00D006E4">
      <w:pPr>
        <w:tabs>
          <w:tab w:val="left" w:pos="6848"/>
        </w:tabs>
        <w:rPr>
          <w:sz w:val="28"/>
          <w:szCs w:val="28"/>
          <w:lang w:eastAsia="x-none"/>
        </w:rPr>
      </w:pPr>
    </w:p>
    <w:p w14:paraId="55EFCD58" w14:textId="77777777" w:rsidR="00D006E4" w:rsidRPr="00D006E4" w:rsidRDefault="00D006E4" w:rsidP="00D006E4">
      <w:pPr>
        <w:tabs>
          <w:tab w:val="left" w:pos="6848"/>
        </w:tabs>
        <w:rPr>
          <w:sz w:val="28"/>
          <w:szCs w:val="28"/>
          <w:lang w:eastAsia="x-none"/>
        </w:rPr>
      </w:pPr>
    </w:p>
    <w:p w14:paraId="6BA594DD" w14:textId="77777777" w:rsidR="00D006E4" w:rsidRPr="00D006E4" w:rsidRDefault="00D006E4" w:rsidP="00D006E4">
      <w:pPr>
        <w:tabs>
          <w:tab w:val="left" w:pos="6848"/>
        </w:tabs>
        <w:rPr>
          <w:sz w:val="28"/>
          <w:szCs w:val="28"/>
          <w:lang w:eastAsia="x-none"/>
        </w:rPr>
      </w:pPr>
    </w:p>
    <w:p w14:paraId="4A4CD1B4" w14:textId="77777777" w:rsidR="00D006E4" w:rsidRPr="00D006E4" w:rsidRDefault="00D006E4" w:rsidP="00D006E4">
      <w:pPr>
        <w:tabs>
          <w:tab w:val="left" w:pos="6848"/>
        </w:tabs>
        <w:rPr>
          <w:sz w:val="28"/>
          <w:szCs w:val="28"/>
          <w:lang w:eastAsia="x-none"/>
        </w:rPr>
      </w:pPr>
    </w:p>
    <w:p w14:paraId="0015C421" w14:textId="77777777" w:rsidR="00D006E4" w:rsidRPr="00D006E4" w:rsidRDefault="00D006E4" w:rsidP="00D006E4">
      <w:pPr>
        <w:tabs>
          <w:tab w:val="left" w:pos="6848"/>
        </w:tabs>
        <w:rPr>
          <w:sz w:val="28"/>
          <w:szCs w:val="28"/>
          <w:lang w:eastAsia="x-none"/>
        </w:rPr>
      </w:pPr>
    </w:p>
    <w:p w14:paraId="5E11E261" w14:textId="77777777" w:rsidR="00D006E4" w:rsidRPr="00D006E4" w:rsidRDefault="00D006E4" w:rsidP="00D006E4">
      <w:pPr>
        <w:tabs>
          <w:tab w:val="left" w:pos="6848"/>
        </w:tabs>
        <w:rPr>
          <w:sz w:val="28"/>
          <w:szCs w:val="28"/>
          <w:lang w:eastAsia="x-none"/>
        </w:rPr>
      </w:pPr>
    </w:p>
    <w:p w14:paraId="6F268C83" w14:textId="77777777" w:rsidR="00D006E4" w:rsidRPr="00D006E4" w:rsidRDefault="00D006E4" w:rsidP="00D006E4">
      <w:pPr>
        <w:tabs>
          <w:tab w:val="left" w:pos="6848"/>
        </w:tabs>
        <w:rPr>
          <w:sz w:val="28"/>
          <w:szCs w:val="28"/>
          <w:lang w:eastAsia="x-none"/>
        </w:rPr>
      </w:pPr>
    </w:p>
    <w:p w14:paraId="34E96CEF" w14:textId="77777777" w:rsidR="00D006E4" w:rsidRPr="00D006E4" w:rsidRDefault="00D006E4" w:rsidP="00D006E4">
      <w:pPr>
        <w:tabs>
          <w:tab w:val="left" w:pos="6848"/>
        </w:tabs>
        <w:rPr>
          <w:sz w:val="28"/>
          <w:szCs w:val="28"/>
          <w:lang w:eastAsia="x-none"/>
        </w:rPr>
      </w:pPr>
    </w:p>
    <w:p w14:paraId="7A04E3AA" w14:textId="77777777" w:rsidR="00D006E4" w:rsidRPr="00D006E4" w:rsidRDefault="00D006E4" w:rsidP="00D006E4">
      <w:pPr>
        <w:tabs>
          <w:tab w:val="left" w:pos="6848"/>
        </w:tabs>
        <w:rPr>
          <w:sz w:val="28"/>
          <w:szCs w:val="28"/>
          <w:lang w:eastAsia="x-none"/>
        </w:rPr>
      </w:pPr>
    </w:p>
    <w:p w14:paraId="289EDE9B" w14:textId="77777777" w:rsidR="00D006E4" w:rsidRPr="00D006E4" w:rsidRDefault="00D006E4" w:rsidP="00D006E4">
      <w:pPr>
        <w:tabs>
          <w:tab w:val="left" w:pos="6848"/>
        </w:tabs>
        <w:rPr>
          <w:sz w:val="28"/>
          <w:szCs w:val="28"/>
          <w:lang w:eastAsia="x-none"/>
        </w:rPr>
      </w:pPr>
    </w:p>
    <w:p w14:paraId="71CE9EDF" w14:textId="77777777" w:rsidR="00D006E4" w:rsidRPr="00D006E4" w:rsidRDefault="00D006E4" w:rsidP="00D006E4">
      <w:pPr>
        <w:tabs>
          <w:tab w:val="left" w:pos="6848"/>
        </w:tabs>
        <w:rPr>
          <w:sz w:val="28"/>
          <w:szCs w:val="28"/>
          <w:lang w:eastAsia="x-none"/>
        </w:rPr>
      </w:pPr>
    </w:p>
    <w:p w14:paraId="1EB1C48E" w14:textId="77777777" w:rsidR="00D006E4" w:rsidRPr="00D006E4" w:rsidRDefault="00D006E4" w:rsidP="00D006E4">
      <w:pPr>
        <w:tabs>
          <w:tab w:val="left" w:pos="6848"/>
        </w:tabs>
        <w:rPr>
          <w:sz w:val="28"/>
          <w:szCs w:val="28"/>
          <w:lang w:eastAsia="x-none"/>
        </w:rPr>
      </w:pPr>
    </w:p>
    <w:p w14:paraId="24CE32A9" w14:textId="77777777" w:rsidR="00D006E4" w:rsidRPr="00D006E4" w:rsidRDefault="00D006E4" w:rsidP="00D006E4">
      <w:pPr>
        <w:tabs>
          <w:tab w:val="left" w:pos="6848"/>
        </w:tabs>
        <w:rPr>
          <w:sz w:val="28"/>
          <w:szCs w:val="28"/>
          <w:lang w:eastAsia="x-none"/>
        </w:rPr>
      </w:pPr>
    </w:p>
    <w:p w14:paraId="5F1711FD" w14:textId="77777777" w:rsidR="009F2E52" w:rsidRDefault="009F2E52" w:rsidP="00D006E4">
      <w:pPr>
        <w:tabs>
          <w:tab w:val="left" w:pos="6848"/>
        </w:tabs>
        <w:rPr>
          <w:sz w:val="28"/>
          <w:szCs w:val="28"/>
          <w:lang w:eastAsia="x-none"/>
        </w:rPr>
        <w:sectPr w:rsidR="009F2E52" w:rsidSect="001911D9">
          <w:pgSz w:w="16838" w:h="11906" w:orient="landscape"/>
          <w:pgMar w:top="1276" w:right="851" w:bottom="707" w:left="1135" w:header="708" w:footer="708" w:gutter="0"/>
          <w:cols w:space="708"/>
          <w:titlePg/>
          <w:docGrid w:linePitch="360"/>
        </w:sectPr>
      </w:pPr>
    </w:p>
    <w:p w14:paraId="157A4448" w14:textId="0E89FF62" w:rsidR="00D006E4" w:rsidRPr="00D006E4" w:rsidRDefault="00D006E4" w:rsidP="00D006E4">
      <w:pPr>
        <w:tabs>
          <w:tab w:val="left" w:pos="6848"/>
        </w:tabs>
        <w:rPr>
          <w:sz w:val="28"/>
          <w:szCs w:val="28"/>
          <w:lang w:eastAsia="x-none"/>
        </w:rPr>
      </w:pPr>
    </w:p>
    <w:p w14:paraId="0E9A2B31" w14:textId="77777777" w:rsidR="00D006E4" w:rsidRPr="00D006E4" w:rsidRDefault="00D006E4" w:rsidP="00D006E4">
      <w:pPr>
        <w:tabs>
          <w:tab w:val="left" w:pos="6848"/>
        </w:tabs>
        <w:jc w:val="right"/>
        <w:rPr>
          <w:sz w:val="28"/>
          <w:szCs w:val="28"/>
          <w:lang w:eastAsia="x-none"/>
        </w:rPr>
      </w:pPr>
      <w:r w:rsidRPr="00D006E4">
        <w:rPr>
          <w:sz w:val="28"/>
          <w:szCs w:val="28"/>
          <w:lang w:eastAsia="x-none"/>
        </w:rPr>
        <w:t>Приложение 24</w:t>
      </w:r>
    </w:p>
    <w:p w14:paraId="4B77B0A5" w14:textId="61E121F6" w:rsidR="00D006E4" w:rsidRPr="00D006E4" w:rsidRDefault="00D006E4" w:rsidP="00D006E4">
      <w:pPr>
        <w:tabs>
          <w:tab w:val="left" w:pos="6848"/>
        </w:tabs>
        <w:jc w:val="right"/>
        <w:rPr>
          <w:sz w:val="28"/>
          <w:szCs w:val="28"/>
          <w:lang w:eastAsia="x-none"/>
        </w:rPr>
      </w:pPr>
      <w:r w:rsidRPr="00D006E4">
        <w:rPr>
          <w:noProof/>
          <w:lang w:eastAsia="en-US"/>
        </w:rPr>
        <w:drawing>
          <wp:inline distT="0" distB="0" distL="0" distR="0" wp14:anchorId="0C58A513" wp14:editId="64AFBDAE">
            <wp:extent cx="9361119" cy="4902741"/>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379840" cy="4912546"/>
                    </a:xfrm>
                    <a:prstGeom prst="rect">
                      <a:avLst/>
                    </a:prstGeom>
                    <a:noFill/>
                    <a:ln>
                      <a:noFill/>
                    </a:ln>
                  </pic:spPr>
                </pic:pic>
              </a:graphicData>
            </a:graphic>
          </wp:inline>
        </w:drawing>
      </w:r>
    </w:p>
    <w:p w14:paraId="001ED052" w14:textId="77777777" w:rsidR="0088219D" w:rsidRDefault="0088219D" w:rsidP="0088219D">
      <w:pPr>
        <w:autoSpaceDE w:val="0"/>
        <w:autoSpaceDN w:val="0"/>
        <w:adjustRightInd w:val="0"/>
        <w:jc w:val="both"/>
      </w:pPr>
    </w:p>
    <w:p w14:paraId="48A9BA94" w14:textId="77777777" w:rsidR="001911D9" w:rsidRDefault="001911D9" w:rsidP="00E7740F">
      <w:pPr>
        <w:autoSpaceDE w:val="0"/>
        <w:autoSpaceDN w:val="0"/>
        <w:adjustRightInd w:val="0"/>
        <w:ind w:firstLine="5529"/>
        <w:jc w:val="both"/>
        <w:sectPr w:rsidR="001911D9" w:rsidSect="001911D9">
          <w:pgSz w:w="16838" w:h="11906" w:orient="landscape"/>
          <w:pgMar w:top="1276" w:right="851" w:bottom="707" w:left="1135" w:header="708" w:footer="708" w:gutter="0"/>
          <w:cols w:space="708"/>
          <w:titlePg/>
          <w:docGrid w:linePitch="360"/>
        </w:sectPr>
      </w:pPr>
    </w:p>
    <w:p w14:paraId="396E45FA" w14:textId="77777777" w:rsidR="0068648C" w:rsidRDefault="0068648C" w:rsidP="0068648C">
      <w:pPr>
        <w:tabs>
          <w:tab w:val="left" w:pos="6848"/>
        </w:tabs>
        <w:jc w:val="right"/>
      </w:pPr>
      <w:r>
        <w:lastRenderedPageBreak/>
        <w:t>Приложение 25</w:t>
      </w:r>
    </w:p>
    <w:p w14:paraId="567F5A51" w14:textId="77777777" w:rsidR="0068648C" w:rsidRDefault="0068648C" w:rsidP="0068648C">
      <w:pPr>
        <w:tabs>
          <w:tab w:val="left" w:pos="6848"/>
        </w:tabs>
        <w:jc w:val="right"/>
      </w:pPr>
    </w:p>
    <w:p w14:paraId="6EB8AEBD" w14:textId="2E251281" w:rsidR="0068648C" w:rsidRPr="0073091E" w:rsidRDefault="0068648C" w:rsidP="0068648C">
      <w:pPr>
        <w:tabs>
          <w:tab w:val="left" w:pos="6848"/>
        </w:tabs>
        <w:jc w:val="right"/>
        <w:rPr>
          <w:sz w:val="28"/>
          <w:szCs w:val="28"/>
          <w:lang w:eastAsia="x-none"/>
        </w:rPr>
      </w:pPr>
      <w:r w:rsidRPr="007A3E25">
        <w:rPr>
          <w:noProof/>
        </w:rPr>
        <w:drawing>
          <wp:inline distT="0" distB="0" distL="0" distR="0" wp14:anchorId="70FD1DD4" wp14:editId="5D68FD49">
            <wp:extent cx="6089515" cy="7830185"/>
            <wp:effectExtent l="0" t="0" r="698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097918" cy="7840990"/>
                    </a:xfrm>
                    <a:prstGeom prst="rect">
                      <a:avLst/>
                    </a:prstGeom>
                    <a:noFill/>
                    <a:ln>
                      <a:noFill/>
                    </a:ln>
                  </pic:spPr>
                </pic:pic>
              </a:graphicData>
            </a:graphic>
          </wp:inline>
        </w:drawing>
      </w:r>
    </w:p>
    <w:p w14:paraId="7C295DB4" w14:textId="1A1E27D1" w:rsidR="0088219D" w:rsidRDefault="0088219D" w:rsidP="0068648C">
      <w:pPr>
        <w:autoSpaceDE w:val="0"/>
        <w:autoSpaceDN w:val="0"/>
        <w:adjustRightInd w:val="0"/>
        <w:jc w:val="both"/>
      </w:pPr>
    </w:p>
    <w:p w14:paraId="11EA48E8" w14:textId="77777777" w:rsidR="001911D9" w:rsidRDefault="001911D9" w:rsidP="00E7740F">
      <w:pPr>
        <w:autoSpaceDE w:val="0"/>
        <w:autoSpaceDN w:val="0"/>
        <w:adjustRightInd w:val="0"/>
        <w:ind w:firstLine="5529"/>
        <w:jc w:val="both"/>
      </w:pPr>
    </w:p>
    <w:p w14:paraId="30B18B4A" w14:textId="77777777" w:rsidR="0088219D" w:rsidRDefault="0088219D" w:rsidP="0088219D">
      <w:pPr>
        <w:autoSpaceDE w:val="0"/>
        <w:autoSpaceDN w:val="0"/>
        <w:adjustRightInd w:val="0"/>
        <w:ind w:firstLine="5529"/>
        <w:jc w:val="both"/>
        <w:sectPr w:rsidR="0088219D" w:rsidSect="0068648C">
          <w:pgSz w:w="11906" w:h="16838"/>
          <w:pgMar w:top="851" w:right="707" w:bottom="1135" w:left="1276" w:header="708" w:footer="708" w:gutter="0"/>
          <w:cols w:space="708"/>
          <w:titlePg/>
          <w:docGrid w:linePitch="360"/>
        </w:sectPr>
      </w:pPr>
    </w:p>
    <w:p w14:paraId="7A53261B" w14:textId="09D7A3BF" w:rsidR="0088219D" w:rsidRPr="00727032" w:rsidRDefault="0088219D" w:rsidP="0088219D">
      <w:pPr>
        <w:autoSpaceDE w:val="0"/>
        <w:autoSpaceDN w:val="0"/>
        <w:adjustRightInd w:val="0"/>
        <w:ind w:firstLine="5529"/>
        <w:jc w:val="both"/>
      </w:pPr>
      <w:r w:rsidRPr="00727032">
        <w:lastRenderedPageBreak/>
        <w:t xml:space="preserve">Приложение № </w:t>
      </w:r>
      <w:r>
        <w:t>2</w:t>
      </w:r>
      <w:r w:rsidRPr="00727032">
        <w:t xml:space="preserve"> к протоколу № </w:t>
      </w:r>
      <w:r>
        <w:t>42</w:t>
      </w:r>
    </w:p>
    <w:p w14:paraId="62E9DB6F" w14:textId="77777777" w:rsidR="0088219D" w:rsidRPr="00727032" w:rsidRDefault="0088219D" w:rsidP="0088219D">
      <w:pPr>
        <w:autoSpaceDE w:val="0"/>
        <w:autoSpaceDN w:val="0"/>
        <w:adjustRightInd w:val="0"/>
        <w:ind w:firstLine="5529"/>
        <w:jc w:val="both"/>
      </w:pPr>
      <w:r w:rsidRPr="00727032">
        <w:t>заседания Правления региональной</w:t>
      </w:r>
    </w:p>
    <w:p w14:paraId="40941474" w14:textId="77777777" w:rsidR="0088219D" w:rsidRPr="00727032" w:rsidRDefault="0088219D" w:rsidP="0088219D">
      <w:pPr>
        <w:autoSpaceDE w:val="0"/>
        <w:autoSpaceDN w:val="0"/>
        <w:adjustRightInd w:val="0"/>
        <w:ind w:firstLine="5529"/>
        <w:jc w:val="both"/>
      </w:pPr>
      <w:r>
        <w:t>э</w:t>
      </w:r>
      <w:r w:rsidRPr="00727032">
        <w:t xml:space="preserve">нергетической комиссии </w:t>
      </w:r>
    </w:p>
    <w:p w14:paraId="0BE18BE6" w14:textId="77777777" w:rsidR="0088219D" w:rsidRDefault="0088219D" w:rsidP="0088219D">
      <w:pPr>
        <w:autoSpaceDE w:val="0"/>
        <w:autoSpaceDN w:val="0"/>
        <w:adjustRightInd w:val="0"/>
        <w:ind w:firstLine="5529"/>
        <w:jc w:val="both"/>
      </w:pPr>
      <w:r w:rsidRPr="00727032">
        <w:t>Кемеровской области</w:t>
      </w:r>
      <w:r>
        <w:t xml:space="preserve"> от 25.06.2019</w:t>
      </w:r>
    </w:p>
    <w:p w14:paraId="5023FA01" w14:textId="77777777" w:rsidR="0088219D" w:rsidRDefault="0088219D" w:rsidP="00E7740F">
      <w:pPr>
        <w:autoSpaceDE w:val="0"/>
        <w:autoSpaceDN w:val="0"/>
        <w:adjustRightInd w:val="0"/>
        <w:ind w:firstLine="5529"/>
        <w:jc w:val="both"/>
      </w:pPr>
    </w:p>
    <w:p w14:paraId="03465DDA" w14:textId="77777777" w:rsidR="0088219D" w:rsidRPr="000B52FA" w:rsidRDefault="0088219D" w:rsidP="0088219D">
      <w:pPr>
        <w:keepNext/>
        <w:jc w:val="center"/>
        <w:outlineLvl w:val="1"/>
        <w:rPr>
          <w:b/>
          <w:bCs/>
          <w:sz w:val="28"/>
          <w:szCs w:val="28"/>
        </w:rPr>
      </w:pPr>
      <w:r>
        <w:rPr>
          <w:b/>
          <w:bCs/>
          <w:sz w:val="28"/>
          <w:szCs w:val="28"/>
        </w:rPr>
        <w:t>Ц</w:t>
      </w:r>
      <w:r w:rsidRPr="001628D6">
        <w:rPr>
          <w:b/>
          <w:bCs/>
          <w:sz w:val="28"/>
          <w:szCs w:val="28"/>
        </w:rPr>
        <w:t>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на территории Кемеровской области</w:t>
      </w:r>
    </w:p>
    <w:p w14:paraId="3D8B2859" w14:textId="77777777" w:rsidR="0088219D" w:rsidRDefault="0088219D" w:rsidP="0088219D">
      <w:pPr>
        <w:keepNext/>
        <w:jc w:val="center"/>
        <w:outlineLvl w:val="1"/>
        <w:rPr>
          <w:sz w:val="28"/>
          <w:szCs w:val="28"/>
        </w:rPr>
      </w:pPr>
    </w:p>
    <w:p w14:paraId="1E97A1FF" w14:textId="77777777" w:rsidR="0088219D" w:rsidRPr="00DD41F0" w:rsidRDefault="0088219D" w:rsidP="0088219D">
      <w:pPr>
        <w:keepNext/>
        <w:jc w:val="center"/>
        <w:outlineLvl w:val="1"/>
        <w:rPr>
          <w:sz w:val="28"/>
          <w:szCs w:val="28"/>
        </w:rPr>
      </w:pPr>
    </w:p>
    <w:tbl>
      <w:tblPr>
        <w:tblStyle w:val="a5"/>
        <w:tblW w:w="10494" w:type="dxa"/>
        <w:jc w:val="center"/>
        <w:tblLook w:val="04A0" w:firstRow="1" w:lastRow="0" w:firstColumn="1" w:lastColumn="0" w:noHBand="0" w:noVBand="1"/>
      </w:tblPr>
      <w:tblGrid>
        <w:gridCol w:w="594"/>
        <w:gridCol w:w="2676"/>
        <w:gridCol w:w="1974"/>
        <w:gridCol w:w="2118"/>
        <w:gridCol w:w="1358"/>
        <w:gridCol w:w="1774"/>
      </w:tblGrid>
      <w:tr w:rsidR="0088219D" w:rsidRPr="00F14809" w14:paraId="62896354" w14:textId="77777777" w:rsidTr="0088219D">
        <w:trPr>
          <w:trHeight w:val="3387"/>
          <w:jc w:val="center"/>
        </w:trPr>
        <w:tc>
          <w:tcPr>
            <w:tcW w:w="594" w:type="dxa"/>
            <w:vAlign w:val="center"/>
            <w:hideMark/>
          </w:tcPr>
          <w:p w14:paraId="3A2E7EF1" w14:textId="77777777" w:rsidR="0088219D" w:rsidRPr="00F14809" w:rsidRDefault="0088219D" w:rsidP="0088219D">
            <w:pPr>
              <w:jc w:val="center"/>
              <w:rPr>
                <w:sz w:val="28"/>
                <w:szCs w:val="28"/>
              </w:rPr>
            </w:pPr>
            <w:r w:rsidRPr="00F14809">
              <w:rPr>
                <w:sz w:val="28"/>
                <w:szCs w:val="28"/>
              </w:rPr>
              <w:t>№ п/п</w:t>
            </w:r>
          </w:p>
        </w:tc>
        <w:tc>
          <w:tcPr>
            <w:tcW w:w="2676" w:type="dxa"/>
            <w:vAlign w:val="center"/>
            <w:hideMark/>
          </w:tcPr>
          <w:p w14:paraId="24C8AC15" w14:textId="77777777" w:rsidR="0088219D" w:rsidRPr="00F14809" w:rsidRDefault="0088219D" w:rsidP="0088219D">
            <w:pPr>
              <w:jc w:val="center"/>
              <w:rPr>
                <w:sz w:val="28"/>
                <w:szCs w:val="28"/>
              </w:rPr>
            </w:pPr>
            <w:r w:rsidRPr="00F14809">
              <w:rPr>
                <w:sz w:val="28"/>
                <w:szCs w:val="28"/>
              </w:rPr>
              <w:t xml:space="preserve">Наименование муниципального образования </w:t>
            </w:r>
          </w:p>
        </w:tc>
        <w:tc>
          <w:tcPr>
            <w:tcW w:w="1974" w:type="dxa"/>
            <w:vAlign w:val="center"/>
          </w:tcPr>
          <w:p w14:paraId="417E74E0" w14:textId="77777777" w:rsidR="0088219D" w:rsidRPr="00F14809" w:rsidRDefault="0088219D" w:rsidP="0088219D">
            <w:pPr>
              <w:jc w:val="center"/>
              <w:rPr>
                <w:sz w:val="28"/>
                <w:szCs w:val="28"/>
              </w:rPr>
            </w:pPr>
            <w:r w:rsidRPr="00F14809">
              <w:rPr>
                <w:sz w:val="28"/>
                <w:szCs w:val="28"/>
              </w:rPr>
              <w:t>Наименование организации</w:t>
            </w:r>
          </w:p>
        </w:tc>
        <w:tc>
          <w:tcPr>
            <w:tcW w:w="2118" w:type="dxa"/>
            <w:vAlign w:val="center"/>
            <w:hideMark/>
          </w:tcPr>
          <w:p w14:paraId="2B5687A6" w14:textId="77777777" w:rsidR="0088219D" w:rsidRPr="00F14809" w:rsidRDefault="0088219D" w:rsidP="0088219D">
            <w:pPr>
              <w:jc w:val="center"/>
              <w:rPr>
                <w:sz w:val="28"/>
                <w:szCs w:val="28"/>
                <w:lang w:val="en-US"/>
              </w:rPr>
            </w:pPr>
            <w:r w:rsidRPr="00F14809">
              <w:rPr>
                <w:sz w:val="28"/>
                <w:szCs w:val="28"/>
              </w:rPr>
              <w:t>Марка топлива (уголь)</w:t>
            </w:r>
          </w:p>
        </w:tc>
        <w:tc>
          <w:tcPr>
            <w:tcW w:w="1358" w:type="dxa"/>
            <w:vAlign w:val="center"/>
          </w:tcPr>
          <w:p w14:paraId="319EAFB7" w14:textId="77777777" w:rsidR="0088219D" w:rsidRPr="008F5B66" w:rsidRDefault="0088219D" w:rsidP="0088219D">
            <w:pPr>
              <w:jc w:val="center"/>
              <w:rPr>
                <w:sz w:val="28"/>
                <w:szCs w:val="28"/>
              </w:rPr>
            </w:pPr>
            <w:r w:rsidRPr="008F5B66">
              <w:rPr>
                <w:sz w:val="28"/>
                <w:szCs w:val="28"/>
              </w:rPr>
              <w:t>Теплота сгорания низшая,</w:t>
            </w:r>
          </w:p>
          <w:p w14:paraId="2FC7D31A" w14:textId="77777777" w:rsidR="0088219D" w:rsidRPr="008F5B66" w:rsidRDefault="0088219D" w:rsidP="0088219D">
            <w:pPr>
              <w:jc w:val="center"/>
              <w:rPr>
                <w:sz w:val="28"/>
                <w:szCs w:val="28"/>
              </w:rPr>
            </w:pPr>
            <w:r w:rsidRPr="008F5B66">
              <w:rPr>
                <w:sz w:val="28"/>
                <w:szCs w:val="28"/>
              </w:rPr>
              <w:t>ккал/кг</w:t>
            </w:r>
          </w:p>
        </w:tc>
        <w:tc>
          <w:tcPr>
            <w:tcW w:w="1774" w:type="dxa"/>
            <w:vAlign w:val="center"/>
            <w:hideMark/>
          </w:tcPr>
          <w:p w14:paraId="1FFA5B32" w14:textId="77777777" w:rsidR="0088219D" w:rsidRPr="008F5B66" w:rsidRDefault="0088219D" w:rsidP="0088219D">
            <w:pPr>
              <w:jc w:val="center"/>
              <w:rPr>
                <w:sz w:val="28"/>
                <w:szCs w:val="28"/>
              </w:rPr>
            </w:pPr>
            <w:r w:rsidRPr="008F5B66">
              <w:rPr>
                <w:sz w:val="28"/>
                <w:szCs w:val="28"/>
              </w:rPr>
              <w:t xml:space="preserve">Цена на условиях франко-склад организации без учета доставки до </w:t>
            </w:r>
            <w:proofErr w:type="gramStart"/>
            <w:r w:rsidRPr="008F5B66">
              <w:rPr>
                <w:sz w:val="28"/>
                <w:szCs w:val="28"/>
              </w:rPr>
              <w:t>потребителя,  руб.</w:t>
            </w:r>
            <w:proofErr w:type="gramEnd"/>
            <w:r w:rsidRPr="008F5B66">
              <w:rPr>
                <w:sz w:val="28"/>
                <w:szCs w:val="28"/>
              </w:rPr>
              <w:t>/тонну с НДС</w:t>
            </w:r>
          </w:p>
        </w:tc>
      </w:tr>
      <w:tr w:rsidR="0088219D" w:rsidRPr="00F14809" w14:paraId="7E0BAA09" w14:textId="77777777" w:rsidTr="0088219D">
        <w:trPr>
          <w:trHeight w:val="375"/>
          <w:jc w:val="center"/>
        </w:trPr>
        <w:tc>
          <w:tcPr>
            <w:tcW w:w="594" w:type="dxa"/>
          </w:tcPr>
          <w:p w14:paraId="4BB4895F" w14:textId="77777777" w:rsidR="0088219D" w:rsidRPr="00F14809" w:rsidRDefault="0088219D" w:rsidP="0088219D">
            <w:pPr>
              <w:jc w:val="center"/>
              <w:rPr>
                <w:sz w:val="28"/>
                <w:szCs w:val="28"/>
              </w:rPr>
            </w:pPr>
            <w:r w:rsidRPr="00F14809">
              <w:rPr>
                <w:sz w:val="28"/>
                <w:szCs w:val="28"/>
              </w:rPr>
              <w:t>1</w:t>
            </w:r>
          </w:p>
        </w:tc>
        <w:tc>
          <w:tcPr>
            <w:tcW w:w="2676" w:type="dxa"/>
          </w:tcPr>
          <w:p w14:paraId="6806E504" w14:textId="77777777" w:rsidR="0088219D" w:rsidRPr="00F14809" w:rsidRDefault="0088219D" w:rsidP="0088219D">
            <w:pPr>
              <w:jc w:val="center"/>
              <w:rPr>
                <w:sz w:val="28"/>
                <w:szCs w:val="28"/>
              </w:rPr>
            </w:pPr>
            <w:r w:rsidRPr="00F14809">
              <w:rPr>
                <w:sz w:val="28"/>
                <w:szCs w:val="28"/>
              </w:rPr>
              <w:t>2</w:t>
            </w:r>
          </w:p>
        </w:tc>
        <w:tc>
          <w:tcPr>
            <w:tcW w:w="1974" w:type="dxa"/>
          </w:tcPr>
          <w:p w14:paraId="6B8CACAF" w14:textId="77777777" w:rsidR="0088219D" w:rsidRPr="00F14809" w:rsidRDefault="0088219D" w:rsidP="0088219D">
            <w:pPr>
              <w:jc w:val="center"/>
              <w:rPr>
                <w:sz w:val="28"/>
                <w:szCs w:val="28"/>
              </w:rPr>
            </w:pPr>
            <w:r w:rsidRPr="00F14809">
              <w:rPr>
                <w:sz w:val="28"/>
                <w:szCs w:val="28"/>
              </w:rPr>
              <w:t>3</w:t>
            </w:r>
          </w:p>
        </w:tc>
        <w:tc>
          <w:tcPr>
            <w:tcW w:w="2118" w:type="dxa"/>
          </w:tcPr>
          <w:p w14:paraId="0EC99470" w14:textId="77777777" w:rsidR="0088219D" w:rsidRPr="00F14809" w:rsidRDefault="0088219D" w:rsidP="0088219D">
            <w:pPr>
              <w:jc w:val="center"/>
              <w:rPr>
                <w:sz w:val="28"/>
                <w:szCs w:val="28"/>
              </w:rPr>
            </w:pPr>
            <w:r w:rsidRPr="00F14809">
              <w:rPr>
                <w:sz w:val="28"/>
                <w:szCs w:val="28"/>
              </w:rPr>
              <w:t>4</w:t>
            </w:r>
          </w:p>
        </w:tc>
        <w:tc>
          <w:tcPr>
            <w:tcW w:w="1358" w:type="dxa"/>
          </w:tcPr>
          <w:p w14:paraId="66503EAA" w14:textId="77777777" w:rsidR="0088219D" w:rsidRPr="008F5B66" w:rsidRDefault="0088219D" w:rsidP="0088219D">
            <w:pPr>
              <w:jc w:val="center"/>
              <w:rPr>
                <w:sz w:val="28"/>
                <w:szCs w:val="28"/>
              </w:rPr>
            </w:pPr>
            <w:r>
              <w:rPr>
                <w:sz w:val="28"/>
                <w:szCs w:val="28"/>
              </w:rPr>
              <w:t>5</w:t>
            </w:r>
          </w:p>
        </w:tc>
        <w:tc>
          <w:tcPr>
            <w:tcW w:w="1774" w:type="dxa"/>
          </w:tcPr>
          <w:p w14:paraId="2F80DF84" w14:textId="77777777" w:rsidR="0088219D" w:rsidRPr="008F5B66" w:rsidRDefault="0088219D" w:rsidP="0088219D">
            <w:pPr>
              <w:jc w:val="center"/>
              <w:rPr>
                <w:sz w:val="28"/>
                <w:szCs w:val="28"/>
              </w:rPr>
            </w:pPr>
            <w:r>
              <w:rPr>
                <w:sz w:val="28"/>
                <w:szCs w:val="28"/>
              </w:rPr>
              <w:t>6</w:t>
            </w:r>
          </w:p>
        </w:tc>
      </w:tr>
      <w:tr w:rsidR="0088219D" w:rsidRPr="00F14809" w14:paraId="1CA7148D" w14:textId="77777777" w:rsidTr="0088219D">
        <w:trPr>
          <w:trHeight w:val="375"/>
          <w:jc w:val="center"/>
        </w:trPr>
        <w:tc>
          <w:tcPr>
            <w:tcW w:w="594" w:type="dxa"/>
            <w:vMerge w:val="restart"/>
            <w:vAlign w:val="center"/>
            <w:hideMark/>
          </w:tcPr>
          <w:p w14:paraId="2087085E" w14:textId="77777777" w:rsidR="0088219D" w:rsidRPr="00F14809" w:rsidRDefault="0088219D" w:rsidP="0088219D">
            <w:pPr>
              <w:jc w:val="center"/>
              <w:rPr>
                <w:sz w:val="28"/>
                <w:szCs w:val="28"/>
              </w:rPr>
            </w:pPr>
            <w:r w:rsidRPr="00F14809">
              <w:rPr>
                <w:sz w:val="28"/>
                <w:szCs w:val="28"/>
              </w:rPr>
              <w:t>1</w:t>
            </w:r>
          </w:p>
        </w:tc>
        <w:tc>
          <w:tcPr>
            <w:tcW w:w="2676" w:type="dxa"/>
            <w:vMerge w:val="restart"/>
            <w:vAlign w:val="center"/>
            <w:hideMark/>
          </w:tcPr>
          <w:p w14:paraId="7758C39B" w14:textId="77777777" w:rsidR="0088219D" w:rsidRPr="00F14809" w:rsidRDefault="0088219D" w:rsidP="0088219D">
            <w:pPr>
              <w:rPr>
                <w:sz w:val="28"/>
                <w:szCs w:val="28"/>
              </w:rPr>
            </w:pPr>
            <w:r w:rsidRPr="00F14809">
              <w:rPr>
                <w:sz w:val="28"/>
                <w:szCs w:val="28"/>
              </w:rPr>
              <w:t>Кемеровский городской округ</w:t>
            </w:r>
          </w:p>
        </w:tc>
        <w:tc>
          <w:tcPr>
            <w:tcW w:w="1974" w:type="dxa"/>
            <w:vMerge w:val="restart"/>
            <w:vAlign w:val="center"/>
          </w:tcPr>
          <w:p w14:paraId="2354F9C3" w14:textId="77777777" w:rsidR="0088219D" w:rsidRPr="00F14809" w:rsidRDefault="0088219D" w:rsidP="0088219D">
            <w:pPr>
              <w:jc w:val="center"/>
              <w:rPr>
                <w:sz w:val="28"/>
                <w:szCs w:val="28"/>
              </w:rPr>
            </w:pPr>
            <w:r w:rsidRPr="00F14809">
              <w:rPr>
                <w:sz w:val="28"/>
                <w:szCs w:val="28"/>
              </w:rPr>
              <w:t>ООО «</w:t>
            </w:r>
            <w:proofErr w:type="spellStart"/>
            <w:r w:rsidRPr="00F14809">
              <w:rPr>
                <w:sz w:val="28"/>
                <w:szCs w:val="28"/>
              </w:rPr>
              <w:t>Кузбасстоп-ливосбыт</w:t>
            </w:r>
            <w:proofErr w:type="spellEnd"/>
            <w:r w:rsidRPr="00F14809">
              <w:rPr>
                <w:sz w:val="28"/>
                <w:szCs w:val="28"/>
              </w:rPr>
              <w:t>»</w:t>
            </w:r>
          </w:p>
          <w:p w14:paraId="0DFE6969" w14:textId="77777777" w:rsidR="0088219D" w:rsidRPr="00F14809" w:rsidRDefault="0088219D" w:rsidP="0088219D">
            <w:pPr>
              <w:jc w:val="center"/>
              <w:rPr>
                <w:sz w:val="28"/>
                <w:szCs w:val="28"/>
              </w:rPr>
            </w:pPr>
            <w:r>
              <w:rPr>
                <w:sz w:val="28"/>
                <w:szCs w:val="28"/>
              </w:rPr>
              <w:t>(ИНН 4207023869)</w:t>
            </w:r>
          </w:p>
        </w:tc>
        <w:tc>
          <w:tcPr>
            <w:tcW w:w="2118" w:type="dxa"/>
            <w:vAlign w:val="center"/>
            <w:hideMark/>
          </w:tcPr>
          <w:p w14:paraId="741EA421"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tcPr>
          <w:p w14:paraId="568B6EA9"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hideMark/>
          </w:tcPr>
          <w:p w14:paraId="3E214028" w14:textId="77777777" w:rsidR="0088219D" w:rsidRPr="008F5B66" w:rsidRDefault="0088219D" w:rsidP="0088219D">
            <w:pPr>
              <w:jc w:val="center"/>
              <w:rPr>
                <w:color w:val="000000" w:themeColor="text1"/>
                <w:sz w:val="28"/>
                <w:szCs w:val="28"/>
              </w:rPr>
            </w:pPr>
            <w:r w:rsidRPr="008F5B66">
              <w:rPr>
                <w:color w:val="000000" w:themeColor="text1"/>
                <w:sz w:val="28"/>
                <w:szCs w:val="28"/>
              </w:rPr>
              <w:t>2253,48</w:t>
            </w:r>
          </w:p>
        </w:tc>
      </w:tr>
      <w:tr w:rsidR="0088219D" w:rsidRPr="00F14809" w14:paraId="368B0B1F" w14:textId="77777777" w:rsidTr="0088219D">
        <w:trPr>
          <w:trHeight w:val="375"/>
          <w:jc w:val="center"/>
        </w:trPr>
        <w:tc>
          <w:tcPr>
            <w:tcW w:w="594" w:type="dxa"/>
            <w:vMerge/>
            <w:vAlign w:val="center"/>
          </w:tcPr>
          <w:p w14:paraId="50CC2CC7" w14:textId="77777777" w:rsidR="0088219D" w:rsidRPr="00F14809" w:rsidRDefault="0088219D" w:rsidP="0088219D">
            <w:pPr>
              <w:jc w:val="center"/>
              <w:rPr>
                <w:sz w:val="28"/>
                <w:szCs w:val="28"/>
              </w:rPr>
            </w:pPr>
          </w:p>
        </w:tc>
        <w:tc>
          <w:tcPr>
            <w:tcW w:w="2676" w:type="dxa"/>
            <w:vMerge/>
            <w:vAlign w:val="center"/>
          </w:tcPr>
          <w:p w14:paraId="43DEBA0A" w14:textId="77777777" w:rsidR="0088219D" w:rsidRPr="00F14809" w:rsidRDefault="0088219D" w:rsidP="0088219D">
            <w:pPr>
              <w:rPr>
                <w:sz w:val="28"/>
                <w:szCs w:val="28"/>
              </w:rPr>
            </w:pPr>
          </w:p>
        </w:tc>
        <w:tc>
          <w:tcPr>
            <w:tcW w:w="1974" w:type="dxa"/>
            <w:vMerge/>
            <w:vAlign w:val="center"/>
          </w:tcPr>
          <w:p w14:paraId="5293F31D" w14:textId="77777777" w:rsidR="0088219D" w:rsidRPr="00F14809" w:rsidRDefault="0088219D" w:rsidP="0088219D">
            <w:pPr>
              <w:jc w:val="center"/>
              <w:rPr>
                <w:sz w:val="28"/>
                <w:szCs w:val="28"/>
              </w:rPr>
            </w:pPr>
          </w:p>
        </w:tc>
        <w:tc>
          <w:tcPr>
            <w:tcW w:w="2118" w:type="dxa"/>
            <w:vAlign w:val="center"/>
          </w:tcPr>
          <w:p w14:paraId="10E28571"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tcPr>
          <w:p w14:paraId="5D25F4B9"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142A51A6" w14:textId="77777777" w:rsidR="0088219D" w:rsidRPr="008F5B66" w:rsidRDefault="0088219D" w:rsidP="0088219D">
            <w:pPr>
              <w:jc w:val="center"/>
              <w:rPr>
                <w:color w:val="000000" w:themeColor="text1"/>
                <w:sz w:val="28"/>
                <w:szCs w:val="28"/>
              </w:rPr>
            </w:pPr>
            <w:r w:rsidRPr="008F5B66">
              <w:rPr>
                <w:color w:val="000000" w:themeColor="text1"/>
                <w:sz w:val="28"/>
                <w:szCs w:val="28"/>
              </w:rPr>
              <w:t>3020,28</w:t>
            </w:r>
          </w:p>
        </w:tc>
      </w:tr>
      <w:tr w:rsidR="0088219D" w:rsidRPr="00F14809" w14:paraId="1B082D34" w14:textId="77777777" w:rsidTr="0088219D">
        <w:trPr>
          <w:trHeight w:val="375"/>
          <w:jc w:val="center"/>
        </w:trPr>
        <w:tc>
          <w:tcPr>
            <w:tcW w:w="594" w:type="dxa"/>
            <w:vMerge/>
            <w:vAlign w:val="center"/>
          </w:tcPr>
          <w:p w14:paraId="0F36787C" w14:textId="77777777" w:rsidR="0088219D" w:rsidRPr="00F14809" w:rsidRDefault="0088219D" w:rsidP="0088219D">
            <w:pPr>
              <w:jc w:val="center"/>
              <w:rPr>
                <w:sz w:val="28"/>
                <w:szCs w:val="28"/>
              </w:rPr>
            </w:pPr>
          </w:p>
        </w:tc>
        <w:tc>
          <w:tcPr>
            <w:tcW w:w="2676" w:type="dxa"/>
            <w:vMerge/>
            <w:vAlign w:val="center"/>
          </w:tcPr>
          <w:p w14:paraId="37B8E6D1" w14:textId="77777777" w:rsidR="0088219D" w:rsidRPr="00F14809" w:rsidRDefault="0088219D" w:rsidP="0088219D">
            <w:pPr>
              <w:rPr>
                <w:sz w:val="28"/>
                <w:szCs w:val="28"/>
              </w:rPr>
            </w:pPr>
          </w:p>
        </w:tc>
        <w:tc>
          <w:tcPr>
            <w:tcW w:w="1974" w:type="dxa"/>
            <w:vMerge/>
            <w:vAlign w:val="center"/>
          </w:tcPr>
          <w:p w14:paraId="4B7BBB7D" w14:textId="77777777" w:rsidR="0088219D" w:rsidRPr="00F14809" w:rsidRDefault="0088219D" w:rsidP="0088219D">
            <w:pPr>
              <w:jc w:val="center"/>
              <w:rPr>
                <w:sz w:val="28"/>
                <w:szCs w:val="28"/>
              </w:rPr>
            </w:pPr>
          </w:p>
        </w:tc>
        <w:tc>
          <w:tcPr>
            <w:tcW w:w="2118" w:type="dxa"/>
            <w:vAlign w:val="center"/>
          </w:tcPr>
          <w:p w14:paraId="64D482E6"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tcPr>
          <w:p w14:paraId="47AE9F40"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11203118" w14:textId="77777777" w:rsidR="0088219D" w:rsidRPr="008F5B66" w:rsidRDefault="0088219D" w:rsidP="0088219D">
            <w:pPr>
              <w:jc w:val="center"/>
              <w:rPr>
                <w:color w:val="000000" w:themeColor="text1"/>
                <w:sz w:val="28"/>
                <w:szCs w:val="28"/>
              </w:rPr>
            </w:pPr>
            <w:r w:rsidRPr="008F5B66">
              <w:rPr>
                <w:color w:val="000000" w:themeColor="text1"/>
                <w:sz w:val="28"/>
                <w:szCs w:val="28"/>
              </w:rPr>
              <w:t>2968,68</w:t>
            </w:r>
          </w:p>
        </w:tc>
      </w:tr>
      <w:tr w:rsidR="0088219D" w:rsidRPr="00F14809" w14:paraId="75BA06F9" w14:textId="77777777" w:rsidTr="0088219D">
        <w:trPr>
          <w:trHeight w:val="375"/>
          <w:jc w:val="center"/>
        </w:trPr>
        <w:tc>
          <w:tcPr>
            <w:tcW w:w="594" w:type="dxa"/>
            <w:vMerge/>
            <w:vAlign w:val="center"/>
          </w:tcPr>
          <w:p w14:paraId="23BAE24F" w14:textId="77777777" w:rsidR="0088219D" w:rsidRPr="00F14809" w:rsidRDefault="0088219D" w:rsidP="0088219D">
            <w:pPr>
              <w:jc w:val="center"/>
              <w:rPr>
                <w:sz w:val="28"/>
                <w:szCs w:val="28"/>
              </w:rPr>
            </w:pPr>
          </w:p>
        </w:tc>
        <w:tc>
          <w:tcPr>
            <w:tcW w:w="2676" w:type="dxa"/>
            <w:vMerge/>
            <w:vAlign w:val="center"/>
          </w:tcPr>
          <w:p w14:paraId="5388AFF0" w14:textId="77777777" w:rsidR="0088219D" w:rsidRPr="00F14809" w:rsidRDefault="0088219D" w:rsidP="0088219D">
            <w:pPr>
              <w:rPr>
                <w:sz w:val="28"/>
                <w:szCs w:val="28"/>
              </w:rPr>
            </w:pPr>
          </w:p>
        </w:tc>
        <w:tc>
          <w:tcPr>
            <w:tcW w:w="1974" w:type="dxa"/>
            <w:vMerge/>
            <w:vAlign w:val="center"/>
          </w:tcPr>
          <w:p w14:paraId="3DD26FB7" w14:textId="77777777" w:rsidR="0088219D" w:rsidRPr="00F14809" w:rsidRDefault="0088219D" w:rsidP="0088219D">
            <w:pPr>
              <w:jc w:val="center"/>
              <w:rPr>
                <w:sz w:val="28"/>
                <w:szCs w:val="28"/>
              </w:rPr>
            </w:pPr>
          </w:p>
        </w:tc>
        <w:tc>
          <w:tcPr>
            <w:tcW w:w="2118" w:type="dxa"/>
            <w:vAlign w:val="center"/>
          </w:tcPr>
          <w:p w14:paraId="4D149E0A"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tcPr>
          <w:p w14:paraId="2AFFC851"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31B4875F" w14:textId="77777777" w:rsidR="0088219D" w:rsidRPr="008F5B66" w:rsidRDefault="0088219D" w:rsidP="0088219D">
            <w:pPr>
              <w:jc w:val="center"/>
              <w:rPr>
                <w:color w:val="000000" w:themeColor="text1"/>
                <w:sz w:val="28"/>
                <w:szCs w:val="28"/>
              </w:rPr>
            </w:pPr>
            <w:r w:rsidRPr="008F5B66">
              <w:rPr>
                <w:color w:val="000000" w:themeColor="text1"/>
                <w:sz w:val="28"/>
                <w:szCs w:val="28"/>
              </w:rPr>
              <w:t>2860,68</w:t>
            </w:r>
          </w:p>
        </w:tc>
      </w:tr>
      <w:tr w:rsidR="0088219D" w:rsidRPr="00F14809" w14:paraId="6B5F4809" w14:textId="77777777" w:rsidTr="0088219D">
        <w:trPr>
          <w:trHeight w:val="375"/>
          <w:jc w:val="center"/>
        </w:trPr>
        <w:tc>
          <w:tcPr>
            <w:tcW w:w="594" w:type="dxa"/>
            <w:vMerge w:val="restart"/>
            <w:vAlign w:val="center"/>
            <w:hideMark/>
          </w:tcPr>
          <w:p w14:paraId="7CAA78E3" w14:textId="77777777" w:rsidR="0088219D" w:rsidRPr="00F14809" w:rsidRDefault="0088219D" w:rsidP="0088219D">
            <w:pPr>
              <w:jc w:val="center"/>
              <w:rPr>
                <w:sz w:val="28"/>
                <w:szCs w:val="28"/>
              </w:rPr>
            </w:pPr>
            <w:r w:rsidRPr="00F14809">
              <w:rPr>
                <w:sz w:val="28"/>
                <w:szCs w:val="28"/>
              </w:rPr>
              <w:t>2</w:t>
            </w:r>
          </w:p>
        </w:tc>
        <w:tc>
          <w:tcPr>
            <w:tcW w:w="2676" w:type="dxa"/>
            <w:vMerge w:val="restart"/>
            <w:vAlign w:val="center"/>
            <w:hideMark/>
          </w:tcPr>
          <w:p w14:paraId="32EC952D" w14:textId="77777777" w:rsidR="0088219D" w:rsidRPr="00F14809" w:rsidRDefault="0088219D" w:rsidP="0088219D">
            <w:pPr>
              <w:rPr>
                <w:sz w:val="28"/>
                <w:szCs w:val="28"/>
              </w:rPr>
            </w:pPr>
            <w:r w:rsidRPr="00F14809">
              <w:rPr>
                <w:sz w:val="28"/>
                <w:szCs w:val="28"/>
              </w:rPr>
              <w:t>Анжеро-Судженский городской округ</w:t>
            </w:r>
          </w:p>
        </w:tc>
        <w:tc>
          <w:tcPr>
            <w:tcW w:w="1974" w:type="dxa"/>
            <w:vMerge/>
            <w:vAlign w:val="center"/>
          </w:tcPr>
          <w:p w14:paraId="3923AACD" w14:textId="77777777" w:rsidR="0088219D" w:rsidRPr="00F14809" w:rsidRDefault="0088219D" w:rsidP="0088219D">
            <w:pPr>
              <w:jc w:val="center"/>
              <w:rPr>
                <w:sz w:val="28"/>
                <w:szCs w:val="28"/>
              </w:rPr>
            </w:pPr>
          </w:p>
        </w:tc>
        <w:tc>
          <w:tcPr>
            <w:tcW w:w="2118" w:type="dxa"/>
            <w:vAlign w:val="center"/>
            <w:hideMark/>
          </w:tcPr>
          <w:p w14:paraId="285C50F1"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tcPr>
          <w:p w14:paraId="7899F88D"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45E1329B" w14:textId="77777777" w:rsidR="0088219D" w:rsidRPr="008F5B66" w:rsidRDefault="0088219D" w:rsidP="0088219D">
            <w:pPr>
              <w:jc w:val="center"/>
              <w:rPr>
                <w:color w:val="000000" w:themeColor="text1"/>
                <w:sz w:val="28"/>
                <w:szCs w:val="28"/>
              </w:rPr>
            </w:pPr>
            <w:r w:rsidRPr="008F5B66">
              <w:rPr>
                <w:color w:val="000000" w:themeColor="text1"/>
                <w:sz w:val="28"/>
                <w:szCs w:val="28"/>
              </w:rPr>
              <w:t>2356,35</w:t>
            </w:r>
          </w:p>
        </w:tc>
      </w:tr>
      <w:tr w:rsidR="0088219D" w:rsidRPr="00F14809" w14:paraId="016850AC" w14:textId="77777777" w:rsidTr="0088219D">
        <w:trPr>
          <w:trHeight w:val="375"/>
          <w:jc w:val="center"/>
        </w:trPr>
        <w:tc>
          <w:tcPr>
            <w:tcW w:w="594" w:type="dxa"/>
            <w:vMerge/>
            <w:vAlign w:val="center"/>
          </w:tcPr>
          <w:p w14:paraId="415B7868" w14:textId="77777777" w:rsidR="0088219D" w:rsidRPr="00F14809" w:rsidRDefault="0088219D" w:rsidP="0088219D">
            <w:pPr>
              <w:jc w:val="center"/>
              <w:rPr>
                <w:sz w:val="28"/>
                <w:szCs w:val="28"/>
              </w:rPr>
            </w:pPr>
          </w:p>
        </w:tc>
        <w:tc>
          <w:tcPr>
            <w:tcW w:w="2676" w:type="dxa"/>
            <w:vMerge/>
            <w:vAlign w:val="center"/>
          </w:tcPr>
          <w:p w14:paraId="6D27006D" w14:textId="77777777" w:rsidR="0088219D" w:rsidRPr="00F14809" w:rsidRDefault="0088219D" w:rsidP="0088219D">
            <w:pPr>
              <w:rPr>
                <w:sz w:val="28"/>
                <w:szCs w:val="28"/>
              </w:rPr>
            </w:pPr>
          </w:p>
        </w:tc>
        <w:tc>
          <w:tcPr>
            <w:tcW w:w="1974" w:type="dxa"/>
            <w:vMerge/>
            <w:vAlign w:val="center"/>
          </w:tcPr>
          <w:p w14:paraId="0C483CDA" w14:textId="77777777" w:rsidR="0088219D" w:rsidRPr="00F14809" w:rsidRDefault="0088219D" w:rsidP="0088219D">
            <w:pPr>
              <w:jc w:val="center"/>
              <w:rPr>
                <w:sz w:val="28"/>
                <w:szCs w:val="28"/>
              </w:rPr>
            </w:pPr>
          </w:p>
        </w:tc>
        <w:tc>
          <w:tcPr>
            <w:tcW w:w="2118" w:type="dxa"/>
            <w:vAlign w:val="center"/>
          </w:tcPr>
          <w:p w14:paraId="4A53365C"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tcPr>
          <w:p w14:paraId="755945FA"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7CDE90DC" w14:textId="77777777" w:rsidR="0088219D" w:rsidRPr="008F5B66" w:rsidRDefault="0088219D" w:rsidP="0088219D">
            <w:pPr>
              <w:jc w:val="center"/>
              <w:rPr>
                <w:color w:val="000000" w:themeColor="text1"/>
                <w:sz w:val="28"/>
                <w:szCs w:val="28"/>
              </w:rPr>
            </w:pPr>
            <w:r w:rsidRPr="008F5B66">
              <w:rPr>
                <w:color w:val="000000" w:themeColor="text1"/>
                <w:sz w:val="28"/>
                <w:szCs w:val="28"/>
              </w:rPr>
              <w:t>3123,15</w:t>
            </w:r>
          </w:p>
        </w:tc>
      </w:tr>
      <w:tr w:rsidR="0088219D" w:rsidRPr="00F14809" w14:paraId="7C3354DC" w14:textId="77777777" w:rsidTr="0088219D">
        <w:trPr>
          <w:trHeight w:val="375"/>
          <w:jc w:val="center"/>
        </w:trPr>
        <w:tc>
          <w:tcPr>
            <w:tcW w:w="594" w:type="dxa"/>
            <w:vMerge/>
            <w:vAlign w:val="center"/>
          </w:tcPr>
          <w:p w14:paraId="19EB76A2" w14:textId="77777777" w:rsidR="0088219D" w:rsidRPr="00F14809" w:rsidRDefault="0088219D" w:rsidP="0088219D">
            <w:pPr>
              <w:jc w:val="center"/>
              <w:rPr>
                <w:sz w:val="28"/>
                <w:szCs w:val="28"/>
              </w:rPr>
            </w:pPr>
          </w:p>
        </w:tc>
        <w:tc>
          <w:tcPr>
            <w:tcW w:w="2676" w:type="dxa"/>
            <w:vMerge/>
            <w:vAlign w:val="center"/>
          </w:tcPr>
          <w:p w14:paraId="7932D567" w14:textId="77777777" w:rsidR="0088219D" w:rsidRPr="00F14809" w:rsidRDefault="0088219D" w:rsidP="0088219D">
            <w:pPr>
              <w:rPr>
                <w:sz w:val="28"/>
                <w:szCs w:val="28"/>
              </w:rPr>
            </w:pPr>
          </w:p>
        </w:tc>
        <w:tc>
          <w:tcPr>
            <w:tcW w:w="1974" w:type="dxa"/>
            <w:vMerge/>
            <w:vAlign w:val="center"/>
          </w:tcPr>
          <w:p w14:paraId="2E31D0BC" w14:textId="77777777" w:rsidR="0088219D" w:rsidRPr="00F14809" w:rsidRDefault="0088219D" w:rsidP="0088219D">
            <w:pPr>
              <w:jc w:val="center"/>
              <w:rPr>
                <w:sz w:val="28"/>
                <w:szCs w:val="28"/>
              </w:rPr>
            </w:pPr>
          </w:p>
        </w:tc>
        <w:tc>
          <w:tcPr>
            <w:tcW w:w="2118" w:type="dxa"/>
            <w:vAlign w:val="center"/>
          </w:tcPr>
          <w:p w14:paraId="4821855A"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tcPr>
          <w:p w14:paraId="4905AB5B"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798B9DD8" w14:textId="77777777" w:rsidR="0088219D" w:rsidRPr="008F5B66" w:rsidRDefault="0088219D" w:rsidP="0088219D">
            <w:pPr>
              <w:jc w:val="center"/>
              <w:rPr>
                <w:color w:val="000000" w:themeColor="text1"/>
                <w:sz w:val="28"/>
                <w:szCs w:val="28"/>
              </w:rPr>
            </w:pPr>
            <w:r w:rsidRPr="008F5B66">
              <w:rPr>
                <w:color w:val="000000" w:themeColor="text1"/>
                <w:sz w:val="28"/>
                <w:szCs w:val="28"/>
              </w:rPr>
              <w:t>3071,55</w:t>
            </w:r>
          </w:p>
        </w:tc>
      </w:tr>
      <w:tr w:rsidR="0088219D" w:rsidRPr="00F14809" w14:paraId="792D79B8" w14:textId="77777777" w:rsidTr="0088219D">
        <w:trPr>
          <w:trHeight w:val="375"/>
          <w:jc w:val="center"/>
        </w:trPr>
        <w:tc>
          <w:tcPr>
            <w:tcW w:w="594" w:type="dxa"/>
            <w:vMerge/>
            <w:vAlign w:val="center"/>
          </w:tcPr>
          <w:p w14:paraId="584B839E" w14:textId="77777777" w:rsidR="0088219D" w:rsidRPr="00F14809" w:rsidRDefault="0088219D" w:rsidP="0088219D">
            <w:pPr>
              <w:jc w:val="center"/>
              <w:rPr>
                <w:sz w:val="28"/>
                <w:szCs w:val="28"/>
              </w:rPr>
            </w:pPr>
          </w:p>
        </w:tc>
        <w:tc>
          <w:tcPr>
            <w:tcW w:w="2676" w:type="dxa"/>
            <w:vMerge/>
            <w:vAlign w:val="center"/>
          </w:tcPr>
          <w:p w14:paraId="64051C70" w14:textId="77777777" w:rsidR="0088219D" w:rsidRPr="00F14809" w:rsidRDefault="0088219D" w:rsidP="0088219D">
            <w:pPr>
              <w:rPr>
                <w:sz w:val="28"/>
                <w:szCs w:val="28"/>
              </w:rPr>
            </w:pPr>
          </w:p>
        </w:tc>
        <w:tc>
          <w:tcPr>
            <w:tcW w:w="1974" w:type="dxa"/>
            <w:vMerge/>
            <w:vAlign w:val="center"/>
          </w:tcPr>
          <w:p w14:paraId="3320DEF0" w14:textId="77777777" w:rsidR="0088219D" w:rsidRPr="00F14809" w:rsidRDefault="0088219D" w:rsidP="0088219D">
            <w:pPr>
              <w:jc w:val="center"/>
              <w:rPr>
                <w:sz w:val="28"/>
                <w:szCs w:val="28"/>
              </w:rPr>
            </w:pPr>
          </w:p>
        </w:tc>
        <w:tc>
          <w:tcPr>
            <w:tcW w:w="2118" w:type="dxa"/>
            <w:vAlign w:val="center"/>
          </w:tcPr>
          <w:p w14:paraId="0F156665"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tcPr>
          <w:p w14:paraId="4305F5ED"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56B858A4" w14:textId="77777777" w:rsidR="0088219D" w:rsidRPr="008F5B66" w:rsidRDefault="0088219D" w:rsidP="0088219D">
            <w:pPr>
              <w:jc w:val="center"/>
              <w:rPr>
                <w:color w:val="000000" w:themeColor="text1"/>
                <w:sz w:val="28"/>
                <w:szCs w:val="28"/>
              </w:rPr>
            </w:pPr>
            <w:r w:rsidRPr="008F5B66">
              <w:rPr>
                <w:color w:val="000000" w:themeColor="text1"/>
                <w:sz w:val="28"/>
                <w:szCs w:val="28"/>
              </w:rPr>
              <w:t>2963,55</w:t>
            </w:r>
          </w:p>
        </w:tc>
      </w:tr>
      <w:tr w:rsidR="0088219D" w:rsidRPr="00F14809" w14:paraId="6373D540" w14:textId="77777777" w:rsidTr="0088219D">
        <w:trPr>
          <w:trHeight w:val="375"/>
          <w:jc w:val="center"/>
        </w:trPr>
        <w:tc>
          <w:tcPr>
            <w:tcW w:w="594" w:type="dxa"/>
            <w:vMerge w:val="restart"/>
            <w:vAlign w:val="center"/>
            <w:hideMark/>
          </w:tcPr>
          <w:p w14:paraId="60A3887E" w14:textId="77777777" w:rsidR="0088219D" w:rsidRPr="00F14809" w:rsidRDefault="0088219D" w:rsidP="0088219D">
            <w:pPr>
              <w:jc w:val="center"/>
              <w:rPr>
                <w:sz w:val="28"/>
                <w:szCs w:val="28"/>
              </w:rPr>
            </w:pPr>
            <w:bookmarkStart w:id="50" w:name="_Hlk11145757"/>
            <w:bookmarkStart w:id="51" w:name="_Hlk11146023"/>
            <w:r w:rsidRPr="00F14809">
              <w:rPr>
                <w:sz w:val="28"/>
                <w:szCs w:val="28"/>
              </w:rPr>
              <w:t>3</w:t>
            </w:r>
          </w:p>
        </w:tc>
        <w:tc>
          <w:tcPr>
            <w:tcW w:w="2676" w:type="dxa"/>
            <w:vMerge w:val="restart"/>
            <w:vAlign w:val="center"/>
            <w:hideMark/>
          </w:tcPr>
          <w:p w14:paraId="7CB84554" w14:textId="77777777" w:rsidR="0088219D" w:rsidRPr="00F14809" w:rsidRDefault="0088219D" w:rsidP="0088219D">
            <w:pPr>
              <w:rPr>
                <w:sz w:val="28"/>
                <w:szCs w:val="28"/>
              </w:rPr>
            </w:pPr>
            <w:proofErr w:type="spellStart"/>
            <w:r w:rsidRPr="00F14809">
              <w:rPr>
                <w:sz w:val="28"/>
                <w:szCs w:val="28"/>
              </w:rPr>
              <w:t>Гурьевский</w:t>
            </w:r>
            <w:proofErr w:type="spellEnd"/>
            <w:r w:rsidRPr="00F14809">
              <w:rPr>
                <w:sz w:val="28"/>
                <w:szCs w:val="28"/>
              </w:rPr>
              <w:t xml:space="preserve"> муниципальный район</w:t>
            </w:r>
          </w:p>
        </w:tc>
        <w:tc>
          <w:tcPr>
            <w:tcW w:w="1974" w:type="dxa"/>
            <w:vMerge/>
            <w:vAlign w:val="center"/>
          </w:tcPr>
          <w:p w14:paraId="44489583" w14:textId="77777777" w:rsidR="0088219D" w:rsidRPr="00F14809" w:rsidRDefault="0088219D" w:rsidP="0088219D">
            <w:pPr>
              <w:jc w:val="center"/>
              <w:rPr>
                <w:sz w:val="28"/>
                <w:szCs w:val="28"/>
              </w:rPr>
            </w:pPr>
          </w:p>
        </w:tc>
        <w:tc>
          <w:tcPr>
            <w:tcW w:w="2118" w:type="dxa"/>
            <w:vAlign w:val="center"/>
            <w:hideMark/>
          </w:tcPr>
          <w:p w14:paraId="2F9C8EF1"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tcPr>
          <w:p w14:paraId="242490EA"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29D820EC" w14:textId="77777777" w:rsidR="0088219D" w:rsidRPr="008F5B66" w:rsidRDefault="0088219D" w:rsidP="0088219D">
            <w:pPr>
              <w:jc w:val="center"/>
              <w:rPr>
                <w:color w:val="000000" w:themeColor="text1"/>
                <w:sz w:val="28"/>
                <w:szCs w:val="28"/>
              </w:rPr>
            </w:pPr>
            <w:r w:rsidRPr="008F5B66">
              <w:rPr>
                <w:color w:val="000000" w:themeColor="text1"/>
                <w:sz w:val="28"/>
                <w:szCs w:val="28"/>
              </w:rPr>
              <w:t>2253,90</w:t>
            </w:r>
          </w:p>
        </w:tc>
      </w:tr>
      <w:bookmarkEnd w:id="50"/>
      <w:tr w:rsidR="0088219D" w:rsidRPr="00F14809" w14:paraId="695FCB84" w14:textId="77777777" w:rsidTr="0088219D">
        <w:trPr>
          <w:trHeight w:val="375"/>
          <w:jc w:val="center"/>
        </w:trPr>
        <w:tc>
          <w:tcPr>
            <w:tcW w:w="594" w:type="dxa"/>
            <w:vMerge/>
            <w:vAlign w:val="center"/>
          </w:tcPr>
          <w:p w14:paraId="6DC8D815" w14:textId="77777777" w:rsidR="0088219D" w:rsidRPr="00F14809" w:rsidRDefault="0088219D" w:rsidP="0088219D">
            <w:pPr>
              <w:jc w:val="center"/>
              <w:rPr>
                <w:sz w:val="28"/>
                <w:szCs w:val="28"/>
              </w:rPr>
            </w:pPr>
          </w:p>
        </w:tc>
        <w:tc>
          <w:tcPr>
            <w:tcW w:w="2676" w:type="dxa"/>
            <w:vMerge/>
            <w:vAlign w:val="center"/>
          </w:tcPr>
          <w:p w14:paraId="4D1683AE" w14:textId="77777777" w:rsidR="0088219D" w:rsidRPr="00F14809" w:rsidRDefault="0088219D" w:rsidP="0088219D">
            <w:pPr>
              <w:rPr>
                <w:sz w:val="28"/>
                <w:szCs w:val="28"/>
              </w:rPr>
            </w:pPr>
          </w:p>
        </w:tc>
        <w:tc>
          <w:tcPr>
            <w:tcW w:w="1974" w:type="dxa"/>
            <w:vMerge/>
            <w:vAlign w:val="center"/>
          </w:tcPr>
          <w:p w14:paraId="73C69355" w14:textId="77777777" w:rsidR="0088219D" w:rsidRPr="00F14809" w:rsidRDefault="0088219D" w:rsidP="0088219D">
            <w:pPr>
              <w:jc w:val="center"/>
              <w:rPr>
                <w:sz w:val="28"/>
                <w:szCs w:val="28"/>
              </w:rPr>
            </w:pPr>
          </w:p>
        </w:tc>
        <w:tc>
          <w:tcPr>
            <w:tcW w:w="2118" w:type="dxa"/>
            <w:vAlign w:val="center"/>
          </w:tcPr>
          <w:p w14:paraId="240F1E04"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tcPr>
          <w:p w14:paraId="72FF35EC"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43C4A0F6" w14:textId="77777777" w:rsidR="0088219D" w:rsidRPr="008F5B66" w:rsidRDefault="0088219D" w:rsidP="0088219D">
            <w:pPr>
              <w:jc w:val="center"/>
              <w:rPr>
                <w:color w:val="000000" w:themeColor="text1"/>
                <w:sz w:val="28"/>
                <w:szCs w:val="28"/>
              </w:rPr>
            </w:pPr>
            <w:r w:rsidRPr="008F5B66">
              <w:rPr>
                <w:color w:val="000000" w:themeColor="text1"/>
                <w:sz w:val="28"/>
                <w:szCs w:val="28"/>
              </w:rPr>
              <w:t>3020,70</w:t>
            </w:r>
          </w:p>
        </w:tc>
      </w:tr>
      <w:tr w:rsidR="0088219D" w:rsidRPr="00F14809" w14:paraId="6C28CFBF" w14:textId="77777777" w:rsidTr="0088219D">
        <w:trPr>
          <w:trHeight w:val="375"/>
          <w:jc w:val="center"/>
        </w:trPr>
        <w:tc>
          <w:tcPr>
            <w:tcW w:w="594" w:type="dxa"/>
            <w:vMerge/>
            <w:vAlign w:val="center"/>
          </w:tcPr>
          <w:p w14:paraId="1B0F721A" w14:textId="77777777" w:rsidR="0088219D" w:rsidRPr="00F14809" w:rsidRDefault="0088219D" w:rsidP="0088219D">
            <w:pPr>
              <w:jc w:val="center"/>
              <w:rPr>
                <w:sz w:val="28"/>
                <w:szCs w:val="28"/>
              </w:rPr>
            </w:pPr>
          </w:p>
        </w:tc>
        <w:tc>
          <w:tcPr>
            <w:tcW w:w="2676" w:type="dxa"/>
            <w:vMerge/>
            <w:vAlign w:val="center"/>
          </w:tcPr>
          <w:p w14:paraId="3A991F8B" w14:textId="77777777" w:rsidR="0088219D" w:rsidRPr="00F14809" w:rsidRDefault="0088219D" w:rsidP="0088219D">
            <w:pPr>
              <w:rPr>
                <w:sz w:val="28"/>
                <w:szCs w:val="28"/>
              </w:rPr>
            </w:pPr>
          </w:p>
        </w:tc>
        <w:tc>
          <w:tcPr>
            <w:tcW w:w="1974" w:type="dxa"/>
            <w:vMerge/>
            <w:vAlign w:val="center"/>
          </w:tcPr>
          <w:p w14:paraId="1F5BF802" w14:textId="77777777" w:rsidR="0088219D" w:rsidRPr="00F14809" w:rsidRDefault="0088219D" w:rsidP="0088219D">
            <w:pPr>
              <w:jc w:val="center"/>
              <w:rPr>
                <w:sz w:val="28"/>
                <w:szCs w:val="28"/>
              </w:rPr>
            </w:pPr>
          </w:p>
        </w:tc>
        <w:tc>
          <w:tcPr>
            <w:tcW w:w="2118" w:type="dxa"/>
            <w:vAlign w:val="center"/>
          </w:tcPr>
          <w:p w14:paraId="26461668"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tcPr>
          <w:p w14:paraId="69D657AA"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5EEE0453" w14:textId="77777777" w:rsidR="0088219D" w:rsidRPr="008F5B66" w:rsidRDefault="0088219D" w:rsidP="0088219D">
            <w:pPr>
              <w:jc w:val="center"/>
              <w:rPr>
                <w:color w:val="000000" w:themeColor="text1"/>
                <w:sz w:val="28"/>
                <w:szCs w:val="28"/>
              </w:rPr>
            </w:pPr>
            <w:r w:rsidRPr="008F5B66">
              <w:rPr>
                <w:color w:val="000000" w:themeColor="text1"/>
                <w:sz w:val="28"/>
                <w:szCs w:val="28"/>
              </w:rPr>
              <w:t>2969,10</w:t>
            </w:r>
          </w:p>
        </w:tc>
      </w:tr>
      <w:tr w:rsidR="0088219D" w:rsidRPr="00F14809" w14:paraId="4576362A" w14:textId="77777777" w:rsidTr="0088219D">
        <w:trPr>
          <w:trHeight w:val="375"/>
          <w:jc w:val="center"/>
        </w:trPr>
        <w:tc>
          <w:tcPr>
            <w:tcW w:w="594" w:type="dxa"/>
            <w:vMerge/>
            <w:vAlign w:val="center"/>
          </w:tcPr>
          <w:p w14:paraId="74B6CC4B" w14:textId="77777777" w:rsidR="0088219D" w:rsidRPr="00F14809" w:rsidRDefault="0088219D" w:rsidP="0088219D">
            <w:pPr>
              <w:jc w:val="center"/>
              <w:rPr>
                <w:sz w:val="28"/>
                <w:szCs w:val="28"/>
              </w:rPr>
            </w:pPr>
          </w:p>
        </w:tc>
        <w:tc>
          <w:tcPr>
            <w:tcW w:w="2676" w:type="dxa"/>
            <w:vMerge/>
            <w:vAlign w:val="center"/>
          </w:tcPr>
          <w:p w14:paraId="23C84778" w14:textId="77777777" w:rsidR="0088219D" w:rsidRPr="00F14809" w:rsidRDefault="0088219D" w:rsidP="0088219D">
            <w:pPr>
              <w:rPr>
                <w:sz w:val="28"/>
                <w:szCs w:val="28"/>
              </w:rPr>
            </w:pPr>
          </w:p>
        </w:tc>
        <w:tc>
          <w:tcPr>
            <w:tcW w:w="1974" w:type="dxa"/>
            <w:vMerge/>
            <w:vAlign w:val="center"/>
          </w:tcPr>
          <w:p w14:paraId="556A8190" w14:textId="77777777" w:rsidR="0088219D" w:rsidRPr="00F14809" w:rsidRDefault="0088219D" w:rsidP="0088219D">
            <w:pPr>
              <w:jc w:val="center"/>
              <w:rPr>
                <w:sz w:val="28"/>
                <w:szCs w:val="28"/>
              </w:rPr>
            </w:pPr>
          </w:p>
        </w:tc>
        <w:tc>
          <w:tcPr>
            <w:tcW w:w="2118" w:type="dxa"/>
            <w:vAlign w:val="center"/>
          </w:tcPr>
          <w:p w14:paraId="71F94947"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tcPr>
          <w:p w14:paraId="037D0C14"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6F45024D" w14:textId="77777777" w:rsidR="0088219D" w:rsidRPr="008F5B66" w:rsidRDefault="0088219D" w:rsidP="0088219D">
            <w:pPr>
              <w:jc w:val="center"/>
              <w:rPr>
                <w:color w:val="000000" w:themeColor="text1"/>
                <w:sz w:val="28"/>
                <w:szCs w:val="28"/>
              </w:rPr>
            </w:pPr>
            <w:r w:rsidRPr="008F5B66">
              <w:rPr>
                <w:color w:val="000000" w:themeColor="text1"/>
                <w:sz w:val="28"/>
                <w:szCs w:val="28"/>
              </w:rPr>
              <w:t>2861,10</w:t>
            </w:r>
          </w:p>
        </w:tc>
      </w:tr>
      <w:bookmarkEnd w:id="51"/>
      <w:tr w:rsidR="0088219D" w:rsidRPr="00F14809" w14:paraId="02BA577B" w14:textId="77777777" w:rsidTr="0088219D">
        <w:trPr>
          <w:trHeight w:val="375"/>
          <w:jc w:val="center"/>
        </w:trPr>
        <w:tc>
          <w:tcPr>
            <w:tcW w:w="594" w:type="dxa"/>
            <w:vMerge w:val="restart"/>
            <w:vAlign w:val="center"/>
            <w:hideMark/>
          </w:tcPr>
          <w:p w14:paraId="6308BC34" w14:textId="77777777" w:rsidR="0088219D" w:rsidRPr="00F14809" w:rsidRDefault="0088219D" w:rsidP="0088219D">
            <w:pPr>
              <w:jc w:val="center"/>
              <w:rPr>
                <w:sz w:val="28"/>
                <w:szCs w:val="28"/>
              </w:rPr>
            </w:pPr>
            <w:r w:rsidRPr="00F14809">
              <w:rPr>
                <w:sz w:val="28"/>
                <w:szCs w:val="28"/>
              </w:rPr>
              <w:t>4</w:t>
            </w:r>
          </w:p>
        </w:tc>
        <w:tc>
          <w:tcPr>
            <w:tcW w:w="2676" w:type="dxa"/>
            <w:vMerge w:val="restart"/>
            <w:vAlign w:val="center"/>
            <w:hideMark/>
          </w:tcPr>
          <w:p w14:paraId="6128F3A6" w14:textId="77777777" w:rsidR="0088219D" w:rsidRPr="00F14809" w:rsidRDefault="0088219D" w:rsidP="0088219D">
            <w:pPr>
              <w:rPr>
                <w:sz w:val="28"/>
                <w:szCs w:val="28"/>
              </w:rPr>
            </w:pPr>
            <w:r w:rsidRPr="00F14809">
              <w:rPr>
                <w:sz w:val="28"/>
                <w:szCs w:val="28"/>
              </w:rPr>
              <w:t>Мариинский муниципальный район</w:t>
            </w:r>
          </w:p>
        </w:tc>
        <w:tc>
          <w:tcPr>
            <w:tcW w:w="1974" w:type="dxa"/>
            <w:vMerge/>
            <w:vAlign w:val="center"/>
          </w:tcPr>
          <w:p w14:paraId="7B18228F" w14:textId="77777777" w:rsidR="0088219D" w:rsidRPr="00F14809" w:rsidRDefault="0088219D" w:rsidP="0088219D">
            <w:pPr>
              <w:jc w:val="center"/>
              <w:rPr>
                <w:sz w:val="28"/>
                <w:szCs w:val="28"/>
              </w:rPr>
            </w:pPr>
          </w:p>
        </w:tc>
        <w:tc>
          <w:tcPr>
            <w:tcW w:w="2118" w:type="dxa"/>
            <w:vAlign w:val="center"/>
            <w:hideMark/>
          </w:tcPr>
          <w:p w14:paraId="67F2C06F"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66CD3F29"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6AFCE3C1" w14:textId="77777777" w:rsidR="0088219D" w:rsidRPr="008F5B66" w:rsidRDefault="0088219D" w:rsidP="0088219D">
            <w:pPr>
              <w:jc w:val="center"/>
              <w:rPr>
                <w:color w:val="000000" w:themeColor="text1"/>
                <w:sz w:val="28"/>
                <w:szCs w:val="28"/>
              </w:rPr>
            </w:pPr>
            <w:r w:rsidRPr="008F5B66">
              <w:rPr>
                <w:color w:val="000000" w:themeColor="text1"/>
                <w:sz w:val="28"/>
                <w:szCs w:val="28"/>
              </w:rPr>
              <w:t>2480,93</w:t>
            </w:r>
          </w:p>
        </w:tc>
      </w:tr>
      <w:tr w:rsidR="0088219D" w:rsidRPr="00F14809" w14:paraId="53AA9EB6" w14:textId="77777777" w:rsidTr="0088219D">
        <w:trPr>
          <w:trHeight w:val="375"/>
          <w:jc w:val="center"/>
        </w:trPr>
        <w:tc>
          <w:tcPr>
            <w:tcW w:w="594" w:type="dxa"/>
            <w:vMerge/>
            <w:vAlign w:val="center"/>
          </w:tcPr>
          <w:p w14:paraId="41BAC09B" w14:textId="77777777" w:rsidR="0088219D" w:rsidRPr="00F14809" w:rsidRDefault="0088219D" w:rsidP="0088219D">
            <w:pPr>
              <w:jc w:val="center"/>
              <w:rPr>
                <w:sz w:val="28"/>
                <w:szCs w:val="28"/>
              </w:rPr>
            </w:pPr>
          </w:p>
        </w:tc>
        <w:tc>
          <w:tcPr>
            <w:tcW w:w="2676" w:type="dxa"/>
            <w:vMerge/>
            <w:vAlign w:val="center"/>
          </w:tcPr>
          <w:p w14:paraId="347BD99F" w14:textId="77777777" w:rsidR="0088219D" w:rsidRPr="00F14809" w:rsidRDefault="0088219D" w:rsidP="0088219D">
            <w:pPr>
              <w:rPr>
                <w:sz w:val="28"/>
                <w:szCs w:val="28"/>
              </w:rPr>
            </w:pPr>
          </w:p>
        </w:tc>
        <w:tc>
          <w:tcPr>
            <w:tcW w:w="1974" w:type="dxa"/>
            <w:vMerge/>
            <w:vAlign w:val="center"/>
          </w:tcPr>
          <w:p w14:paraId="0E58750B" w14:textId="77777777" w:rsidR="0088219D" w:rsidRPr="00F14809" w:rsidRDefault="0088219D" w:rsidP="0088219D">
            <w:pPr>
              <w:jc w:val="center"/>
              <w:rPr>
                <w:sz w:val="28"/>
                <w:szCs w:val="28"/>
              </w:rPr>
            </w:pPr>
          </w:p>
        </w:tc>
        <w:tc>
          <w:tcPr>
            <w:tcW w:w="2118" w:type="dxa"/>
            <w:vAlign w:val="center"/>
          </w:tcPr>
          <w:p w14:paraId="728ED706"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6CDBEB93"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4BE963E8" w14:textId="77777777" w:rsidR="0088219D" w:rsidRPr="008F5B66" w:rsidRDefault="0088219D" w:rsidP="0088219D">
            <w:pPr>
              <w:jc w:val="center"/>
              <w:rPr>
                <w:color w:val="000000" w:themeColor="text1"/>
                <w:sz w:val="28"/>
                <w:szCs w:val="28"/>
              </w:rPr>
            </w:pPr>
            <w:r w:rsidRPr="008F5B66">
              <w:rPr>
                <w:color w:val="000000" w:themeColor="text1"/>
                <w:sz w:val="28"/>
                <w:szCs w:val="28"/>
              </w:rPr>
              <w:t>3247,73</w:t>
            </w:r>
          </w:p>
        </w:tc>
      </w:tr>
      <w:tr w:rsidR="0088219D" w:rsidRPr="00F14809" w14:paraId="694F2FD8" w14:textId="77777777" w:rsidTr="0088219D">
        <w:trPr>
          <w:trHeight w:val="375"/>
          <w:jc w:val="center"/>
        </w:trPr>
        <w:tc>
          <w:tcPr>
            <w:tcW w:w="594" w:type="dxa"/>
            <w:vMerge/>
            <w:vAlign w:val="center"/>
          </w:tcPr>
          <w:p w14:paraId="53978761" w14:textId="77777777" w:rsidR="0088219D" w:rsidRPr="00F14809" w:rsidRDefault="0088219D" w:rsidP="0088219D">
            <w:pPr>
              <w:jc w:val="center"/>
              <w:rPr>
                <w:sz w:val="28"/>
                <w:szCs w:val="28"/>
              </w:rPr>
            </w:pPr>
          </w:p>
        </w:tc>
        <w:tc>
          <w:tcPr>
            <w:tcW w:w="2676" w:type="dxa"/>
            <w:vMerge/>
            <w:vAlign w:val="center"/>
          </w:tcPr>
          <w:p w14:paraId="77317737" w14:textId="77777777" w:rsidR="0088219D" w:rsidRPr="00F14809" w:rsidRDefault="0088219D" w:rsidP="0088219D">
            <w:pPr>
              <w:rPr>
                <w:sz w:val="28"/>
                <w:szCs w:val="28"/>
              </w:rPr>
            </w:pPr>
          </w:p>
        </w:tc>
        <w:tc>
          <w:tcPr>
            <w:tcW w:w="1974" w:type="dxa"/>
            <w:vMerge/>
            <w:vAlign w:val="center"/>
          </w:tcPr>
          <w:p w14:paraId="3FB77729" w14:textId="77777777" w:rsidR="0088219D" w:rsidRPr="00F14809" w:rsidRDefault="0088219D" w:rsidP="0088219D">
            <w:pPr>
              <w:jc w:val="center"/>
              <w:rPr>
                <w:sz w:val="28"/>
                <w:szCs w:val="28"/>
              </w:rPr>
            </w:pPr>
          </w:p>
        </w:tc>
        <w:tc>
          <w:tcPr>
            <w:tcW w:w="2118" w:type="dxa"/>
            <w:vAlign w:val="center"/>
          </w:tcPr>
          <w:p w14:paraId="7C63353C"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04FE3ABB"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281FDC32" w14:textId="77777777" w:rsidR="0088219D" w:rsidRPr="008F5B66" w:rsidRDefault="0088219D" w:rsidP="0088219D">
            <w:pPr>
              <w:jc w:val="center"/>
              <w:rPr>
                <w:color w:val="000000" w:themeColor="text1"/>
                <w:sz w:val="28"/>
                <w:szCs w:val="28"/>
              </w:rPr>
            </w:pPr>
            <w:r w:rsidRPr="008F5B66">
              <w:rPr>
                <w:color w:val="000000" w:themeColor="text1"/>
                <w:sz w:val="28"/>
                <w:szCs w:val="28"/>
              </w:rPr>
              <w:t>3196,13</w:t>
            </w:r>
          </w:p>
        </w:tc>
      </w:tr>
      <w:tr w:rsidR="0088219D" w:rsidRPr="00F14809" w14:paraId="2F07166B" w14:textId="77777777" w:rsidTr="001911D9">
        <w:trPr>
          <w:trHeight w:val="1414"/>
          <w:jc w:val="center"/>
        </w:trPr>
        <w:tc>
          <w:tcPr>
            <w:tcW w:w="594" w:type="dxa"/>
            <w:vMerge/>
            <w:vAlign w:val="center"/>
          </w:tcPr>
          <w:p w14:paraId="1DEB6ED4" w14:textId="77777777" w:rsidR="0088219D" w:rsidRPr="00F14809" w:rsidRDefault="0088219D" w:rsidP="0088219D">
            <w:pPr>
              <w:jc w:val="center"/>
              <w:rPr>
                <w:sz w:val="28"/>
                <w:szCs w:val="28"/>
              </w:rPr>
            </w:pPr>
          </w:p>
        </w:tc>
        <w:tc>
          <w:tcPr>
            <w:tcW w:w="2676" w:type="dxa"/>
            <w:vMerge/>
            <w:vAlign w:val="center"/>
          </w:tcPr>
          <w:p w14:paraId="6C076A11" w14:textId="77777777" w:rsidR="0088219D" w:rsidRPr="00F14809" w:rsidRDefault="0088219D" w:rsidP="0088219D">
            <w:pPr>
              <w:rPr>
                <w:sz w:val="28"/>
                <w:szCs w:val="28"/>
              </w:rPr>
            </w:pPr>
          </w:p>
        </w:tc>
        <w:tc>
          <w:tcPr>
            <w:tcW w:w="1974" w:type="dxa"/>
            <w:vMerge/>
            <w:vAlign w:val="center"/>
          </w:tcPr>
          <w:p w14:paraId="737D1113" w14:textId="77777777" w:rsidR="0088219D" w:rsidRPr="00F14809" w:rsidRDefault="0088219D" w:rsidP="0088219D">
            <w:pPr>
              <w:jc w:val="center"/>
              <w:rPr>
                <w:sz w:val="28"/>
                <w:szCs w:val="28"/>
              </w:rPr>
            </w:pPr>
          </w:p>
        </w:tc>
        <w:tc>
          <w:tcPr>
            <w:tcW w:w="2118" w:type="dxa"/>
            <w:vAlign w:val="center"/>
          </w:tcPr>
          <w:p w14:paraId="2004EC55"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77EB380A"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15D1DC8F" w14:textId="77777777" w:rsidR="0088219D" w:rsidRPr="008F5B66" w:rsidRDefault="0088219D" w:rsidP="0088219D">
            <w:pPr>
              <w:jc w:val="center"/>
              <w:rPr>
                <w:color w:val="000000" w:themeColor="text1"/>
                <w:sz w:val="28"/>
                <w:szCs w:val="28"/>
              </w:rPr>
            </w:pPr>
            <w:r w:rsidRPr="008F5B66">
              <w:rPr>
                <w:color w:val="000000" w:themeColor="text1"/>
                <w:sz w:val="28"/>
                <w:szCs w:val="28"/>
              </w:rPr>
              <w:t>3088,13</w:t>
            </w:r>
          </w:p>
        </w:tc>
      </w:tr>
      <w:tr w:rsidR="0088219D" w:rsidRPr="00F14809" w14:paraId="2BC86303" w14:textId="77777777" w:rsidTr="0088219D">
        <w:trPr>
          <w:trHeight w:val="375"/>
          <w:jc w:val="center"/>
        </w:trPr>
        <w:tc>
          <w:tcPr>
            <w:tcW w:w="594" w:type="dxa"/>
          </w:tcPr>
          <w:p w14:paraId="3DF3D0C0" w14:textId="77777777" w:rsidR="0088219D" w:rsidRPr="00F14809" w:rsidRDefault="0088219D" w:rsidP="0088219D">
            <w:pPr>
              <w:jc w:val="center"/>
              <w:rPr>
                <w:sz w:val="28"/>
                <w:szCs w:val="28"/>
              </w:rPr>
            </w:pPr>
            <w:r w:rsidRPr="00F14809">
              <w:rPr>
                <w:sz w:val="28"/>
                <w:szCs w:val="28"/>
              </w:rPr>
              <w:lastRenderedPageBreak/>
              <w:t>1</w:t>
            </w:r>
          </w:p>
        </w:tc>
        <w:tc>
          <w:tcPr>
            <w:tcW w:w="2676" w:type="dxa"/>
          </w:tcPr>
          <w:p w14:paraId="4D9C3356" w14:textId="77777777" w:rsidR="0088219D" w:rsidRPr="00F14809" w:rsidRDefault="0088219D" w:rsidP="0088219D">
            <w:pPr>
              <w:jc w:val="center"/>
              <w:rPr>
                <w:sz w:val="28"/>
                <w:szCs w:val="28"/>
              </w:rPr>
            </w:pPr>
            <w:r w:rsidRPr="00F14809">
              <w:rPr>
                <w:sz w:val="28"/>
                <w:szCs w:val="28"/>
              </w:rPr>
              <w:t>2</w:t>
            </w:r>
          </w:p>
        </w:tc>
        <w:tc>
          <w:tcPr>
            <w:tcW w:w="1974" w:type="dxa"/>
          </w:tcPr>
          <w:p w14:paraId="7C6A3F0F" w14:textId="77777777" w:rsidR="0088219D" w:rsidRPr="00F14809" w:rsidRDefault="0088219D" w:rsidP="0088219D">
            <w:pPr>
              <w:jc w:val="center"/>
              <w:rPr>
                <w:sz w:val="28"/>
                <w:szCs w:val="28"/>
              </w:rPr>
            </w:pPr>
            <w:r w:rsidRPr="00F14809">
              <w:rPr>
                <w:sz w:val="28"/>
                <w:szCs w:val="28"/>
              </w:rPr>
              <w:t>3</w:t>
            </w:r>
          </w:p>
        </w:tc>
        <w:tc>
          <w:tcPr>
            <w:tcW w:w="2118" w:type="dxa"/>
          </w:tcPr>
          <w:p w14:paraId="130213F8" w14:textId="77777777" w:rsidR="0088219D" w:rsidRPr="00F14809" w:rsidRDefault="0088219D" w:rsidP="0088219D">
            <w:pPr>
              <w:jc w:val="center"/>
              <w:rPr>
                <w:sz w:val="28"/>
                <w:szCs w:val="28"/>
              </w:rPr>
            </w:pPr>
            <w:r w:rsidRPr="00F14809">
              <w:rPr>
                <w:sz w:val="28"/>
                <w:szCs w:val="28"/>
              </w:rPr>
              <w:t>4</w:t>
            </w:r>
          </w:p>
        </w:tc>
        <w:tc>
          <w:tcPr>
            <w:tcW w:w="1358" w:type="dxa"/>
          </w:tcPr>
          <w:p w14:paraId="51C4CBC3" w14:textId="77777777" w:rsidR="0088219D" w:rsidRPr="008F5B66" w:rsidRDefault="0088219D" w:rsidP="0088219D">
            <w:pPr>
              <w:jc w:val="center"/>
              <w:rPr>
                <w:color w:val="000000" w:themeColor="text1"/>
                <w:sz w:val="28"/>
                <w:szCs w:val="28"/>
              </w:rPr>
            </w:pPr>
            <w:r>
              <w:rPr>
                <w:color w:val="000000" w:themeColor="text1"/>
                <w:sz w:val="28"/>
                <w:szCs w:val="28"/>
              </w:rPr>
              <w:t>5</w:t>
            </w:r>
          </w:p>
        </w:tc>
        <w:tc>
          <w:tcPr>
            <w:tcW w:w="1774" w:type="dxa"/>
          </w:tcPr>
          <w:p w14:paraId="05C9DA4D" w14:textId="77777777" w:rsidR="0088219D" w:rsidRPr="008F5B66" w:rsidRDefault="0088219D" w:rsidP="0088219D">
            <w:pPr>
              <w:jc w:val="center"/>
              <w:rPr>
                <w:color w:val="FF0000"/>
                <w:sz w:val="28"/>
                <w:szCs w:val="28"/>
              </w:rPr>
            </w:pPr>
            <w:r>
              <w:rPr>
                <w:color w:val="000000" w:themeColor="text1"/>
                <w:sz w:val="28"/>
                <w:szCs w:val="28"/>
              </w:rPr>
              <w:t>6</w:t>
            </w:r>
          </w:p>
        </w:tc>
      </w:tr>
      <w:tr w:rsidR="0088219D" w:rsidRPr="00F14809" w14:paraId="441BAD9B" w14:textId="77777777" w:rsidTr="0088219D">
        <w:trPr>
          <w:trHeight w:val="375"/>
          <w:jc w:val="center"/>
        </w:trPr>
        <w:tc>
          <w:tcPr>
            <w:tcW w:w="594" w:type="dxa"/>
            <w:vMerge w:val="restart"/>
            <w:vAlign w:val="center"/>
            <w:hideMark/>
          </w:tcPr>
          <w:p w14:paraId="418B35EB" w14:textId="77777777" w:rsidR="0088219D" w:rsidRPr="00F14809" w:rsidRDefault="0088219D" w:rsidP="0088219D">
            <w:pPr>
              <w:jc w:val="center"/>
              <w:rPr>
                <w:sz w:val="28"/>
                <w:szCs w:val="28"/>
              </w:rPr>
            </w:pPr>
            <w:bookmarkStart w:id="52" w:name="_Hlk11153008"/>
            <w:r w:rsidRPr="00F14809">
              <w:rPr>
                <w:sz w:val="28"/>
                <w:szCs w:val="28"/>
              </w:rPr>
              <w:t>5</w:t>
            </w:r>
          </w:p>
        </w:tc>
        <w:tc>
          <w:tcPr>
            <w:tcW w:w="2676" w:type="dxa"/>
            <w:vMerge w:val="restart"/>
            <w:vAlign w:val="center"/>
            <w:hideMark/>
          </w:tcPr>
          <w:p w14:paraId="14A04B52" w14:textId="77777777" w:rsidR="0088219D" w:rsidRPr="00F14809" w:rsidRDefault="0088219D" w:rsidP="0088219D">
            <w:pPr>
              <w:rPr>
                <w:sz w:val="28"/>
                <w:szCs w:val="28"/>
              </w:rPr>
            </w:pPr>
            <w:proofErr w:type="spellStart"/>
            <w:r w:rsidRPr="00F14809">
              <w:rPr>
                <w:sz w:val="28"/>
                <w:szCs w:val="28"/>
              </w:rPr>
              <w:t>Топкинский</w:t>
            </w:r>
            <w:proofErr w:type="spellEnd"/>
            <w:r w:rsidRPr="00F14809">
              <w:rPr>
                <w:sz w:val="28"/>
                <w:szCs w:val="28"/>
              </w:rPr>
              <w:t xml:space="preserve"> муниципальный район</w:t>
            </w:r>
          </w:p>
        </w:tc>
        <w:tc>
          <w:tcPr>
            <w:tcW w:w="1974" w:type="dxa"/>
            <w:vMerge w:val="restart"/>
            <w:vAlign w:val="center"/>
          </w:tcPr>
          <w:p w14:paraId="64763F2F" w14:textId="77777777" w:rsidR="0088219D" w:rsidRPr="00F14809" w:rsidRDefault="0088219D" w:rsidP="0088219D">
            <w:pPr>
              <w:jc w:val="center"/>
              <w:rPr>
                <w:sz w:val="28"/>
                <w:szCs w:val="28"/>
              </w:rPr>
            </w:pPr>
          </w:p>
        </w:tc>
        <w:tc>
          <w:tcPr>
            <w:tcW w:w="2118" w:type="dxa"/>
            <w:vAlign w:val="center"/>
            <w:hideMark/>
          </w:tcPr>
          <w:p w14:paraId="2762E955"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189E3401"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083DC0D7" w14:textId="77777777" w:rsidR="0088219D" w:rsidRPr="008F5B66" w:rsidRDefault="0088219D" w:rsidP="0088219D">
            <w:pPr>
              <w:jc w:val="center"/>
              <w:rPr>
                <w:color w:val="000000" w:themeColor="text1"/>
                <w:sz w:val="28"/>
                <w:szCs w:val="28"/>
              </w:rPr>
            </w:pPr>
            <w:r w:rsidRPr="008F5B66">
              <w:rPr>
                <w:color w:val="000000" w:themeColor="text1"/>
                <w:sz w:val="28"/>
                <w:szCs w:val="28"/>
              </w:rPr>
              <w:t>2255,70</w:t>
            </w:r>
          </w:p>
        </w:tc>
      </w:tr>
      <w:tr w:rsidR="0088219D" w:rsidRPr="00F14809" w14:paraId="0C4F788E" w14:textId="77777777" w:rsidTr="0088219D">
        <w:trPr>
          <w:trHeight w:val="375"/>
          <w:jc w:val="center"/>
        </w:trPr>
        <w:tc>
          <w:tcPr>
            <w:tcW w:w="594" w:type="dxa"/>
            <w:vMerge/>
            <w:vAlign w:val="center"/>
          </w:tcPr>
          <w:p w14:paraId="74DFE14E" w14:textId="77777777" w:rsidR="0088219D" w:rsidRPr="00F14809" w:rsidRDefault="0088219D" w:rsidP="0088219D">
            <w:pPr>
              <w:jc w:val="center"/>
              <w:rPr>
                <w:sz w:val="28"/>
                <w:szCs w:val="28"/>
              </w:rPr>
            </w:pPr>
          </w:p>
        </w:tc>
        <w:tc>
          <w:tcPr>
            <w:tcW w:w="2676" w:type="dxa"/>
            <w:vMerge/>
            <w:vAlign w:val="center"/>
          </w:tcPr>
          <w:p w14:paraId="4BD370E9" w14:textId="77777777" w:rsidR="0088219D" w:rsidRPr="00F14809" w:rsidRDefault="0088219D" w:rsidP="0088219D">
            <w:pPr>
              <w:rPr>
                <w:sz w:val="28"/>
                <w:szCs w:val="28"/>
              </w:rPr>
            </w:pPr>
          </w:p>
        </w:tc>
        <w:tc>
          <w:tcPr>
            <w:tcW w:w="1974" w:type="dxa"/>
            <w:vMerge/>
            <w:vAlign w:val="center"/>
          </w:tcPr>
          <w:p w14:paraId="099F72FD" w14:textId="77777777" w:rsidR="0088219D" w:rsidRPr="00F14809" w:rsidRDefault="0088219D" w:rsidP="0088219D">
            <w:pPr>
              <w:jc w:val="center"/>
              <w:rPr>
                <w:sz w:val="28"/>
                <w:szCs w:val="28"/>
              </w:rPr>
            </w:pPr>
          </w:p>
        </w:tc>
        <w:tc>
          <w:tcPr>
            <w:tcW w:w="2118" w:type="dxa"/>
            <w:vAlign w:val="center"/>
          </w:tcPr>
          <w:p w14:paraId="450B0D4E"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540A486B"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29891DF8" w14:textId="77777777" w:rsidR="0088219D" w:rsidRPr="008F5B66" w:rsidRDefault="0088219D" w:rsidP="0088219D">
            <w:pPr>
              <w:jc w:val="center"/>
              <w:rPr>
                <w:color w:val="000000" w:themeColor="text1"/>
                <w:sz w:val="28"/>
                <w:szCs w:val="28"/>
              </w:rPr>
            </w:pPr>
            <w:r w:rsidRPr="008F5B66">
              <w:rPr>
                <w:color w:val="000000" w:themeColor="text1"/>
                <w:sz w:val="28"/>
                <w:szCs w:val="28"/>
              </w:rPr>
              <w:t>3022,50</w:t>
            </w:r>
          </w:p>
        </w:tc>
      </w:tr>
      <w:tr w:rsidR="0088219D" w:rsidRPr="00F14809" w14:paraId="66CCC2ED" w14:textId="77777777" w:rsidTr="0088219D">
        <w:trPr>
          <w:trHeight w:val="375"/>
          <w:jc w:val="center"/>
        </w:trPr>
        <w:tc>
          <w:tcPr>
            <w:tcW w:w="594" w:type="dxa"/>
            <w:vMerge/>
            <w:vAlign w:val="center"/>
          </w:tcPr>
          <w:p w14:paraId="5FD0A1AC" w14:textId="77777777" w:rsidR="0088219D" w:rsidRPr="00F14809" w:rsidRDefault="0088219D" w:rsidP="0088219D">
            <w:pPr>
              <w:jc w:val="center"/>
              <w:rPr>
                <w:sz w:val="28"/>
                <w:szCs w:val="28"/>
              </w:rPr>
            </w:pPr>
          </w:p>
        </w:tc>
        <w:tc>
          <w:tcPr>
            <w:tcW w:w="2676" w:type="dxa"/>
            <w:vMerge/>
            <w:vAlign w:val="center"/>
          </w:tcPr>
          <w:p w14:paraId="61D72544" w14:textId="77777777" w:rsidR="0088219D" w:rsidRPr="00F14809" w:rsidRDefault="0088219D" w:rsidP="0088219D">
            <w:pPr>
              <w:rPr>
                <w:sz w:val="28"/>
                <w:szCs w:val="28"/>
              </w:rPr>
            </w:pPr>
          </w:p>
        </w:tc>
        <w:tc>
          <w:tcPr>
            <w:tcW w:w="1974" w:type="dxa"/>
            <w:vMerge/>
            <w:vAlign w:val="center"/>
          </w:tcPr>
          <w:p w14:paraId="15BD7D1E" w14:textId="77777777" w:rsidR="0088219D" w:rsidRPr="00F14809" w:rsidRDefault="0088219D" w:rsidP="0088219D">
            <w:pPr>
              <w:jc w:val="center"/>
              <w:rPr>
                <w:sz w:val="28"/>
                <w:szCs w:val="28"/>
              </w:rPr>
            </w:pPr>
          </w:p>
        </w:tc>
        <w:tc>
          <w:tcPr>
            <w:tcW w:w="2118" w:type="dxa"/>
            <w:vAlign w:val="center"/>
          </w:tcPr>
          <w:p w14:paraId="2175B274"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3B4BDBB7"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6838D192" w14:textId="77777777" w:rsidR="0088219D" w:rsidRPr="008F5B66" w:rsidRDefault="0088219D" w:rsidP="0088219D">
            <w:pPr>
              <w:jc w:val="center"/>
              <w:rPr>
                <w:color w:val="000000" w:themeColor="text1"/>
                <w:sz w:val="28"/>
                <w:szCs w:val="28"/>
              </w:rPr>
            </w:pPr>
            <w:r w:rsidRPr="008F5B66">
              <w:rPr>
                <w:color w:val="000000" w:themeColor="text1"/>
                <w:sz w:val="28"/>
                <w:szCs w:val="28"/>
              </w:rPr>
              <w:t>2970,90</w:t>
            </w:r>
          </w:p>
        </w:tc>
      </w:tr>
      <w:tr w:rsidR="0088219D" w:rsidRPr="00F14809" w14:paraId="43233B1A" w14:textId="77777777" w:rsidTr="0088219D">
        <w:trPr>
          <w:trHeight w:val="375"/>
          <w:jc w:val="center"/>
        </w:trPr>
        <w:tc>
          <w:tcPr>
            <w:tcW w:w="594" w:type="dxa"/>
            <w:vMerge/>
            <w:vAlign w:val="center"/>
          </w:tcPr>
          <w:p w14:paraId="585EE5B9" w14:textId="77777777" w:rsidR="0088219D" w:rsidRPr="00F14809" w:rsidRDefault="0088219D" w:rsidP="0088219D">
            <w:pPr>
              <w:jc w:val="center"/>
              <w:rPr>
                <w:sz w:val="28"/>
                <w:szCs w:val="28"/>
              </w:rPr>
            </w:pPr>
          </w:p>
        </w:tc>
        <w:tc>
          <w:tcPr>
            <w:tcW w:w="2676" w:type="dxa"/>
            <w:vMerge/>
            <w:vAlign w:val="center"/>
          </w:tcPr>
          <w:p w14:paraId="4B9FCC10" w14:textId="77777777" w:rsidR="0088219D" w:rsidRPr="00F14809" w:rsidRDefault="0088219D" w:rsidP="0088219D">
            <w:pPr>
              <w:rPr>
                <w:sz w:val="28"/>
                <w:szCs w:val="28"/>
              </w:rPr>
            </w:pPr>
          </w:p>
        </w:tc>
        <w:tc>
          <w:tcPr>
            <w:tcW w:w="1974" w:type="dxa"/>
            <w:vMerge/>
            <w:vAlign w:val="center"/>
          </w:tcPr>
          <w:p w14:paraId="4C646431" w14:textId="77777777" w:rsidR="0088219D" w:rsidRPr="00F14809" w:rsidRDefault="0088219D" w:rsidP="0088219D">
            <w:pPr>
              <w:jc w:val="center"/>
              <w:rPr>
                <w:sz w:val="28"/>
                <w:szCs w:val="28"/>
              </w:rPr>
            </w:pPr>
          </w:p>
        </w:tc>
        <w:tc>
          <w:tcPr>
            <w:tcW w:w="2118" w:type="dxa"/>
            <w:vAlign w:val="center"/>
          </w:tcPr>
          <w:p w14:paraId="42649899"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283EF588"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125E34FB" w14:textId="77777777" w:rsidR="0088219D" w:rsidRPr="008F5B66" w:rsidRDefault="0088219D" w:rsidP="0088219D">
            <w:pPr>
              <w:jc w:val="center"/>
              <w:rPr>
                <w:color w:val="000000" w:themeColor="text1"/>
                <w:sz w:val="28"/>
                <w:szCs w:val="28"/>
              </w:rPr>
            </w:pPr>
            <w:r w:rsidRPr="008F5B66">
              <w:rPr>
                <w:color w:val="000000" w:themeColor="text1"/>
                <w:sz w:val="28"/>
                <w:szCs w:val="28"/>
              </w:rPr>
              <w:t>2862,90</w:t>
            </w:r>
          </w:p>
        </w:tc>
      </w:tr>
      <w:bookmarkEnd w:id="52"/>
      <w:tr w:rsidR="0088219D" w:rsidRPr="00F14809" w14:paraId="55D7BDA8" w14:textId="77777777" w:rsidTr="0088219D">
        <w:trPr>
          <w:trHeight w:val="375"/>
          <w:jc w:val="center"/>
        </w:trPr>
        <w:tc>
          <w:tcPr>
            <w:tcW w:w="594" w:type="dxa"/>
            <w:vMerge w:val="restart"/>
            <w:vAlign w:val="center"/>
            <w:hideMark/>
          </w:tcPr>
          <w:p w14:paraId="399F3DF2" w14:textId="77777777" w:rsidR="0088219D" w:rsidRPr="00F14809" w:rsidRDefault="0088219D" w:rsidP="0088219D">
            <w:pPr>
              <w:jc w:val="center"/>
              <w:rPr>
                <w:sz w:val="28"/>
                <w:szCs w:val="28"/>
              </w:rPr>
            </w:pPr>
            <w:r w:rsidRPr="00F14809">
              <w:rPr>
                <w:sz w:val="28"/>
                <w:szCs w:val="28"/>
              </w:rPr>
              <w:t>6</w:t>
            </w:r>
          </w:p>
        </w:tc>
        <w:tc>
          <w:tcPr>
            <w:tcW w:w="2676" w:type="dxa"/>
            <w:vMerge w:val="restart"/>
            <w:vAlign w:val="center"/>
            <w:hideMark/>
          </w:tcPr>
          <w:p w14:paraId="2D183D2A" w14:textId="77777777" w:rsidR="0088219D" w:rsidRPr="00F14809" w:rsidRDefault="0088219D" w:rsidP="0088219D">
            <w:pPr>
              <w:rPr>
                <w:sz w:val="28"/>
                <w:szCs w:val="28"/>
              </w:rPr>
            </w:pPr>
            <w:proofErr w:type="spellStart"/>
            <w:r w:rsidRPr="00F14809">
              <w:rPr>
                <w:sz w:val="28"/>
                <w:szCs w:val="28"/>
              </w:rPr>
              <w:t>Юргинский</w:t>
            </w:r>
            <w:proofErr w:type="spellEnd"/>
            <w:r w:rsidRPr="00F14809">
              <w:rPr>
                <w:sz w:val="28"/>
                <w:szCs w:val="28"/>
              </w:rPr>
              <w:t xml:space="preserve"> городской округ</w:t>
            </w:r>
          </w:p>
        </w:tc>
        <w:tc>
          <w:tcPr>
            <w:tcW w:w="1974" w:type="dxa"/>
            <w:vMerge/>
            <w:vAlign w:val="center"/>
          </w:tcPr>
          <w:p w14:paraId="15EF3C57" w14:textId="77777777" w:rsidR="0088219D" w:rsidRPr="00F14809" w:rsidRDefault="0088219D" w:rsidP="0088219D">
            <w:pPr>
              <w:jc w:val="center"/>
              <w:rPr>
                <w:sz w:val="28"/>
                <w:szCs w:val="28"/>
              </w:rPr>
            </w:pPr>
          </w:p>
        </w:tc>
        <w:tc>
          <w:tcPr>
            <w:tcW w:w="2118" w:type="dxa"/>
            <w:vAlign w:val="center"/>
            <w:hideMark/>
          </w:tcPr>
          <w:p w14:paraId="15EAA568"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65D84B6A"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35D20A09" w14:textId="77777777" w:rsidR="0088219D" w:rsidRPr="008F5B66" w:rsidRDefault="0088219D" w:rsidP="0088219D">
            <w:pPr>
              <w:jc w:val="center"/>
              <w:rPr>
                <w:color w:val="FF0000"/>
                <w:sz w:val="28"/>
                <w:szCs w:val="28"/>
              </w:rPr>
            </w:pPr>
            <w:r w:rsidRPr="008F5B66">
              <w:rPr>
                <w:color w:val="000000" w:themeColor="text1"/>
                <w:sz w:val="28"/>
                <w:szCs w:val="28"/>
              </w:rPr>
              <w:t>2414,62</w:t>
            </w:r>
          </w:p>
        </w:tc>
      </w:tr>
      <w:tr w:rsidR="0088219D" w:rsidRPr="00F14809" w14:paraId="433DDFC6" w14:textId="77777777" w:rsidTr="0088219D">
        <w:trPr>
          <w:trHeight w:val="375"/>
          <w:jc w:val="center"/>
        </w:trPr>
        <w:tc>
          <w:tcPr>
            <w:tcW w:w="594" w:type="dxa"/>
            <w:vMerge/>
            <w:vAlign w:val="center"/>
          </w:tcPr>
          <w:p w14:paraId="5093AD52" w14:textId="77777777" w:rsidR="0088219D" w:rsidRPr="00F14809" w:rsidRDefault="0088219D" w:rsidP="0088219D">
            <w:pPr>
              <w:jc w:val="center"/>
              <w:rPr>
                <w:sz w:val="28"/>
                <w:szCs w:val="28"/>
              </w:rPr>
            </w:pPr>
          </w:p>
        </w:tc>
        <w:tc>
          <w:tcPr>
            <w:tcW w:w="2676" w:type="dxa"/>
            <w:vMerge/>
            <w:vAlign w:val="center"/>
          </w:tcPr>
          <w:p w14:paraId="4C6D1415" w14:textId="77777777" w:rsidR="0088219D" w:rsidRPr="00F14809" w:rsidRDefault="0088219D" w:rsidP="0088219D">
            <w:pPr>
              <w:rPr>
                <w:sz w:val="28"/>
                <w:szCs w:val="28"/>
              </w:rPr>
            </w:pPr>
          </w:p>
        </w:tc>
        <w:tc>
          <w:tcPr>
            <w:tcW w:w="1974" w:type="dxa"/>
            <w:vMerge/>
            <w:vAlign w:val="center"/>
          </w:tcPr>
          <w:p w14:paraId="0FA835AF" w14:textId="77777777" w:rsidR="0088219D" w:rsidRPr="00F14809" w:rsidRDefault="0088219D" w:rsidP="0088219D">
            <w:pPr>
              <w:jc w:val="center"/>
              <w:rPr>
                <w:sz w:val="28"/>
                <w:szCs w:val="28"/>
              </w:rPr>
            </w:pPr>
          </w:p>
        </w:tc>
        <w:tc>
          <w:tcPr>
            <w:tcW w:w="2118" w:type="dxa"/>
            <w:vAlign w:val="center"/>
          </w:tcPr>
          <w:p w14:paraId="43203C10"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46AD0236"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763AA7A2" w14:textId="77777777" w:rsidR="0088219D" w:rsidRPr="008F5B66" w:rsidRDefault="0088219D" w:rsidP="0088219D">
            <w:pPr>
              <w:jc w:val="center"/>
              <w:rPr>
                <w:color w:val="FF0000"/>
                <w:sz w:val="28"/>
                <w:szCs w:val="28"/>
              </w:rPr>
            </w:pPr>
            <w:r w:rsidRPr="008F5B66">
              <w:rPr>
                <w:color w:val="000000" w:themeColor="text1"/>
                <w:sz w:val="28"/>
                <w:szCs w:val="28"/>
              </w:rPr>
              <w:t>3181,42</w:t>
            </w:r>
          </w:p>
        </w:tc>
      </w:tr>
      <w:tr w:rsidR="0088219D" w:rsidRPr="00F14809" w14:paraId="30DB4979" w14:textId="77777777" w:rsidTr="0088219D">
        <w:trPr>
          <w:trHeight w:val="375"/>
          <w:jc w:val="center"/>
        </w:trPr>
        <w:tc>
          <w:tcPr>
            <w:tcW w:w="594" w:type="dxa"/>
            <w:vMerge/>
            <w:vAlign w:val="center"/>
          </w:tcPr>
          <w:p w14:paraId="37BE7464" w14:textId="77777777" w:rsidR="0088219D" w:rsidRPr="00F14809" w:rsidRDefault="0088219D" w:rsidP="0088219D">
            <w:pPr>
              <w:jc w:val="center"/>
              <w:rPr>
                <w:sz w:val="28"/>
                <w:szCs w:val="28"/>
              </w:rPr>
            </w:pPr>
          </w:p>
        </w:tc>
        <w:tc>
          <w:tcPr>
            <w:tcW w:w="2676" w:type="dxa"/>
            <w:vMerge/>
            <w:vAlign w:val="center"/>
          </w:tcPr>
          <w:p w14:paraId="2083E26B" w14:textId="77777777" w:rsidR="0088219D" w:rsidRPr="00F14809" w:rsidRDefault="0088219D" w:rsidP="0088219D">
            <w:pPr>
              <w:rPr>
                <w:sz w:val="28"/>
                <w:szCs w:val="28"/>
              </w:rPr>
            </w:pPr>
          </w:p>
        </w:tc>
        <w:tc>
          <w:tcPr>
            <w:tcW w:w="1974" w:type="dxa"/>
            <w:vMerge/>
            <w:vAlign w:val="center"/>
          </w:tcPr>
          <w:p w14:paraId="7E91DE49" w14:textId="77777777" w:rsidR="0088219D" w:rsidRPr="00F14809" w:rsidRDefault="0088219D" w:rsidP="0088219D">
            <w:pPr>
              <w:jc w:val="center"/>
              <w:rPr>
                <w:sz w:val="28"/>
                <w:szCs w:val="28"/>
              </w:rPr>
            </w:pPr>
          </w:p>
        </w:tc>
        <w:tc>
          <w:tcPr>
            <w:tcW w:w="2118" w:type="dxa"/>
            <w:vAlign w:val="center"/>
          </w:tcPr>
          <w:p w14:paraId="3D09984C"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3424662A"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737028D4" w14:textId="77777777" w:rsidR="0088219D" w:rsidRPr="008F5B66" w:rsidRDefault="0088219D" w:rsidP="0088219D">
            <w:pPr>
              <w:jc w:val="center"/>
              <w:rPr>
                <w:color w:val="FF0000"/>
                <w:sz w:val="28"/>
                <w:szCs w:val="28"/>
              </w:rPr>
            </w:pPr>
            <w:r w:rsidRPr="008F5B66">
              <w:rPr>
                <w:color w:val="000000" w:themeColor="text1"/>
                <w:sz w:val="28"/>
                <w:szCs w:val="28"/>
              </w:rPr>
              <w:t>3129,82</w:t>
            </w:r>
          </w:p>
        </w:tc>
      </w:tr>
      <w:tr w:rsidR="0088219D" w:rsidRPr="00F14809" w14:paraId="6EC9A4DE" w14:textId="77777777" w:rsidTr="0088219D">
        <w:trPr>
          <w:trHeight w:val="71"/>
          <w:jc w:val="center"/>
        </w:trPr>
        <w:tc>
          <w:tcPr>
            <w:tcW w:w="594" w:type="dxa"/>
            <w:vMerge/>
            <w:vAlign w:val="center"/>
          </w:tcPr>
          <w:p w14:paraId="679E758E" w14:textId="77777777" w:rsidR="0088219D" w:rsidRPr="00F14809" w:rsidRDefault="0088219D" w:rsidP="0088219D">
            <w:pPr>
              <w:jc w:val="center"/>
              <w:rPr>
                <w:sz w:val="28"/>
                <w:szCs w:val="28"/>
              </w:rPr>
            </w:pPr>
          </w:p>
        </w:tc>
        <w:tc>
          <w:tcPr>
            <w:tcW w:w="2676" w:type="dxa"/>
            <w:vMerge/>
            <w:vAlign w:val="center"/>
          </w:tcPr>
          <w:p w14:paraId="4510B72E" w14:textId="77777777" w:rsidR="0088219D" w:rsidRPr="00F14809" w:rsidRDefault="0088219D" w:rsidP="0088219D">
            <w:pPr>
              <w:rPr>
                <w:sz w:val="28"/>
                <w:szCs w:val="28"/>
              </w:rPr>
            </w:pPr>
          </w:p>
        </w:tc>
        <w:tc>
          <w:tcPr>
            <w:tcW w:w="1974" w:type="dxa"/>
            <w:vMerge/>
            <w:vAlign w:val="center"/>
          </w:tcPr>
          <w:p w14:paraId="2D503D73" w14:textId="77777777" w:rsidR="0088219D" w:rsidRPr="00F14809" w:rsidRDefault="0088219D" w:rsidP="0088219D">
            <w:pPr>
              <w:jc w:val="center"/>
              <w:rPr>
                <w:sz w:val="28"/>
                <w:szCs w:val="28"/>
              </w:rPr>
            </w:pPr>
          </w:p>
        </w:tc>
        <w:tc>
          <w:tcPr>
            <w:tcW w:w="2118" w:type="dxa"/>
            <w:vAlign w:val="center"/>
          </w:tcPr>
          <w:p w14:paraId="7A52212B"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3BCF57E5"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1C6BCDFA" w14:textId="77777777" w:rsidR="0088219D" w:rsidRPr="008F5B66" w:rsidRDefault="0088219D" w:rsidP="0088219D">
            <w:pPr>
              <w:jc w:val="center"/>
              <w:rPr>
                <w:color w:val="FF0000"/>
                <w:sz w:val="28"/>
                <w:szCs w:val="28"/>
              </w:rPr>
            </w:pPr>
            <w:r w:rsidRPr="008F5B66">
              <w:rPr>
                <w:color w:val="000000" w:themeColor="text1"/>
                <w:sz w:val="28"/>
                <w:szCs w:val="28"/>
              </w:rPr>
              <w:t>3021,82</w:t>
            </w:r>
          </w:p>
        </w:tc>
      </w:tr>
      <w:tr w:rsidR="0088219D" w:rsidRPr="00F14809" w14:paraId="5AD4E2D2" w14:textId="77777777" w:rsidTr="0088219D">
        <w:trPr>
          <w:trHeight w:val="375"/>
          <w:jc w:val="center"/>
        </w:trPr>
        <w:tc>
          <w:tcPr>
            <w:tcW w:w="594" w:type="dxa"/>
            <w:vMerge w:val="restart"/>
            <w:vAlign w:val="center"/>
            <w:hideMark/>
          </w:tcPr>
          <w:p w14:paraId="48C6C991" w14:textId="77777777" w:rsidR="0088219D" w:rsidRPr="00F14809" w:rsidRDefault="0088219D" w:rsidP="0088219D">
            <w:pPr>
              <w:jc w:val="center"/>
              <w:rPr>
                <w:sz w:val="28"/>
                <w:szCs w:val="28"/>
              </w:rPr>
            </w:pPr>
            <w:bookmarkStart w:id="53" w:name="_Hlk11153079"/>
            <w:bookmarkStart w:id="54" w:name="_Hlk11153153"/>
            <w:r w:rsidRPr="00F14809">
              <w:rPr>
                <w:sz w:val="28"/>
                <w:szCs w:val="28"/>
              </w:rPr>
              <w:t>7</w:t>
            </w:r>
          </w:p>
        </w:tc>
        <w:tc>
          <w:tcPr>
            <w:tcW w:w="2676" w:type="dxa"/>
            <w:vMerge w:val="restart"/>
            <w:vAlign w:val="center"/>
            <w:hideMark/>
          </w:tcPr>
          <w:p w14:paraId="0D2F8F54" w14:textId="77777777" w:rsidR="0088219D" w:rsidRPr="00F14809" w:rsidRDefault="0088219D" w:rsidP="0088219D">
            <w:pPr>
              <w:rPr>
                <w:sz w:val="28"/>
                <w:szCs w:val="28"/>
              </w:rPr>
            </w:pPr>
            <w:proofErr w:type="spellStart"/>
            <w:r w:rsidRPr="00F14809">
              <w:rPr>
                <w:sz w:val="28"/>
                <w:szCs w:val="28"/>
              </w:rPr>
              <w:t>Юргинский</w:t>
            </w:r>
            <w:proofErr w:type="spellEnd"/>
            <w:r w:rsidRPr="00F14809">
              <w:rPr>
                <w:sz w:val="28"/>
                <w:szCs w:val="28"/>
              </w:rPr>
              <w:t xml:space="preserve"> муниципальный район</w:t>
            </w:r>
          </w:p>
        </w:tc>
        <w:tc>
          <w:tcPr>
            <w:tcW w:w="1974" w:type="dxa"/>
            <w:vMerge/>
            <w:vAlign w:val="center"/>
          </w:tcPr>
          <w:p w14:paraId="749A4036" w14:textId="77777777" w:rsidR="0088219D" w:rsidRPr="00F14809" w:rsidRDefault="0088219D" w:rsidP="0088219D">
            <w:pPr>
              <w:jc w:val="center"/>
              <w:rPr>
                <w:sz w:val="28"/>
                <w:szCs w:val="28"/>
              </w:rPr>
            </w:pPr>
          </w:p>
        </w:tc>
        <w:tc>
          <w:tcPr>
            <w:tcW w:w="2118" w:type="dxa"/>
            <w:vAlign w:val="center"/>
            <w:hideMark/>
          </w:tcPr>
          <w:p w14:paraId="5C9E4862"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3F4BBFAD"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58053526" w14:textId="77777777" w:rsidR="0088219D" w:rsidRPr="008F5B66" w:rsidRDefault="0088219D" w:rsidP="0088219D">
            <w:pPr>
              <w:jc w:val="center"/>
              <w:rPr>
                <w:color w:val="000000" w:themeColor="text1"/>
                <w:sz w:val="28"/>
                <w:szCs w:val="28"/>
              </w:rPr>
            </w:pPr>
            <w:r w:rsidRPr="008F5B66">
              <w:rPr>
                <w:color w:val="000000" w:themeColor="text1"/>
                <w:sz w:val="28"/>
                <w:szCs w:val="28"/>
              </w:rPr>
              <w:t>2414,62</w:t>
            </w:r>
          </w:p>
        </w:tc>
      </w:tr>
      <w:bookmarkEnd w:id="53"/>
      <w:tr w:rsidR="0088219D" w:rsidRPr="00F14809" w14:paraId="02319300" w14:textId="77777777" w:rsidTr="0088219D">
        <w:trPr>
          <w:trHeight w:val="375"/>
          <w:jc w:val="center"/>
        </w:trPr>
        <w:tc>
          <w:tcPr>
            <w:tcW w:w="594" w:type="dxa"/>
            <w:vMerge/>
            <w:vAlign w:val="center"/>
          </w:tcPr>
          <w:p w14:paraId="340E8155" w14:textId="77777777" w:rsidR="0088219D" w:rsidRPr="00F14809" w:rsidRDefault="0088219D" w:rsidP="0088219D">
            <w:pPr>
              <w:jc w:val="center"/>
              <w:rPr>
                <w:sz w:val="28"/>
                <w:szCs w:val="28"/>
              </w:rPr>
            </w:pPr>
          </w:p>
        </w:tc>
        <w:tc>
          <w:tcPr>
            <w:tcW w:w="2676" w:type="dxa"/>
            <w:vMerge/>
            <w:vAlign w:val="center"/>
          </w:tcPr>
          <w:p w14:paraId="2B847B10" w14:textId="77777777" w:rsidR="0088219D" w:rsidRPr="00F14809" w:rsidRDefault="0088219D" w:rsidP="0088219D">
            <w:pPr>
              <w:rPr>
                <w:sz w:val="28"/>
                <w:szCs w:val="28"/>
              </w:rPr>
            </w:pPr>
          </w:p>
        </w:tc>
        <w:tc>
          <w:tcPr>
            <w:tcW w:w="1974" w:type="dxa"/>
            <w:vMerge/>
            <w:vAlign w:val="center"/>
          </w:tcPr>
          <w:p w14:paraId="1471DED8" w14:textId="77777777" w:rsidR="0088219D" w:rsidRPr="00F14809" w:rsidRDefault="0088219D" w:rsidP="0088219D">
            <w:pPr>
              <w:jc w:val="center"/>
              <w:rPr>
                <w:sz w:val="28"/>
                <w:szCs w:val="28"/>
              </w:rPr>
            </w:pPr>
          </w:p>
        </w:tc>
        <w:tc>
          <w:tcPr>
            <w:tcW w:w="2118" w:type="dxa"/>
            <w:vAlign w:val="center"/>
          </w:tcPr>
          <w:p w14:paraId="6F7EC9A0"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6E09F210"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0E98423B" w14:textId="77777777" w:rsidR="0088219D" w:rsidRPr="008F5B66" w:rsidRDefault="0088219D" w:rsidP="0088219D">
            <w:pPr>
              <w:jc w:val="center"/>
              <w:rPr>
                <w:color w:val="000000" w:themeColor="text1"/>
                <w:sz w:val="28"/>
                <w:szCs w:val="28"/>
              </w:rPr>
            </w:pPr>
            <w:r w:rsidRPr="008F5B66">
              <w:rPr>
                <w:color w:val="000000" w:themeColor="text1"/>
                <w:sz w:val="28"/>
                <w:szCs w:val="28"/>
              </w:rPr>
              <w:t>3181,42</w:t>
            </w:r>
          </w:p>
        </w:tc>
      </w:tr>
      <w:tr w:rsidR="0088219D" w:rsidRPr="00F14809" w14:paraId="04761321" w14:textId="77777777" w:rsidTr="0088219D">
        <w:trPr>
          <w:trHeight w:val="375"/>
          <w:jc w:val="center"/>
        </w:trPr>
        <w:tc>
          <w:tcPr>
            <w:tcW w:w="594" w:type="dxa"/>
            <w:vMerge/>
            <w:vAlign w:val="center"/>
          </w:tcPr>
          <w:p w14:paraId="42E11801" w14:textId="77777777" w:rsidR="0088219D" w:rsidRPr="00F14809" w:rsidRDefault="0088219D" w:rsidP="0088219D">
            <w:pPr>
              <w:jc w:val="center"/>
              <w:rPr>
                <w:sz w:val="28"/>
                <w:szCs w:val="28"/>
              </w:rPr>
            </w:pPr>
          </w:p>
        </w:tc>
        <w:tc>
          <w:tcPr>
            <w:tcW w:w="2676" w:type="dxa"/>
            <w:vMerge/>
            <w:vAlign w:val="center"/>
          </w:tcPr>
          <w:p w14:paraId="5062B043" w14:textId="77777777" w:rsidR="0088219D" w:rsidRPr="00F14809" w:rsidRDefault="0088219D" w:rsidP="0088219D">
            <w:pPr>
              <w:rPr>
                <w:sz w:val="28"/>
                <w:szCs w:val="28"/>
              </w:rPr>
            </w:pPr>
          </w:p>
        </w:tc>
        <w:tc>
          <w:tcPr>
            <w:tcW w:w="1974" w:type="dxa"/>
            <w:vMerge/>
            <w:vAlign w:val="center"/>
          </w:tcPr>
          <w:p w14:paraId="7510D945" w14:textId="77777777" w:rsidR="0088219D" w:rsidRPr="00F14809" w:rsidRDefault="0088219D" w:rsidP="0088219D">
            <w:pPr>
              <w:jc w:val="center"/>
              <w:rPr>
                <w:sz w:val="28"/>
                <w:szCs w:val="28"/>
              </w:rPr>
            </w:pPr>
          </w:p>
        </w:tc>
        <w:tc>
          <w:tcPr>
            <w:tcW w:w="2118" w:type="dxa"/>
            <w:vAlign w:val="center"/>
          </w:tcPr>
          <w:p w14:paraId="226C3197"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2BB73BB5"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2F7A5E08" w14:textId="77777777" w:rsidR="0088219D" w:rsidRPr="008F5B66" w:rsidRDefault="0088219D" w:rsidP="0088219D">
            <w:pPr>
              <w:jc w:val="center"/>
              <w:rPr>
                <w:color w:val="000000" w:themeColor="text1"/>
                <w:sz w:val="28"/>
                <w:szCs w:val="28"/>
              </w:rPr>
            </w:pPr>
            <w:r w:rsidRPr="008F5B66">
              <w:rPr>
                <w:color w:val="000000" w:themeColor="text1"/>
                <w:sz w:val="28"/>
                <w:szCs w:val="28"/>
              </w:rPr>
              <w:t>3129,82</w:t>
            </w:r>
          </w:p>
        </w:tc>
      </w:tr>
      <w:tr w:rsidR="0088219D" w:rsidRPr="00F14809" w14:paraId="6BF43A99" w14:textId="77777777" w:rsidTr="0088219D">
        <w:trPr>
          <w:trHeight w:val="375"/>
          <w:jc w:val="center"/>
        </w:trPr>
        <w:tc>
          <w:tcPr>
            <w:tcW w:w="594" w:type="dxa"/>
            <w:vMerge/>
            <w:vAlign w:val="center"/>
          </w:tcPr>
          <w:p w14:paraId="40C891A2" w14:textId="77777777" w:rsidR="0088219D" w:rsidRPr="00F14809" w:rsidRDefault="0088219D" w:rsidP="0088219D">
            <w:pPr>
              <w:jc w:val="center"/>
              <w:rPr>
                <w:sz w:val="28"/>
                <w:szCs w:val="28"/>
              </w:rPr>
            </w:pPr>
          </w:p>
        </w:tc>
        <w:tc>
          <w:tcPr>
            <w:tcW w:w="2676" w:type="dxa"/>
            <w:vMerge/>
            <w:vAlign w:val="center"/>
          </w:tcPr>
          <w:p w14:paraId="6987D9FA" w14:textId="77777777" w:rsidR="0088219D" w:rsidRPr="00F14809" w:rsidRDefault="0088219D" w:rsidP="0088219D">
            <w:pPr>
              <w:rPr>
                <w:sz w:val="28"/>
                <w:szCs w:val="28"/>
              </w:rPr>
            </w:pPr>
          </w:p>
        </w:tc>
        <w:tc>
          <w:tcPr>
            <w:tcW w:w="1974" w:type="dxa"/>
            <w:vMerge/>
            <w:vAlign w:val="center"/>
          </w:tcPr>
          <w:p w14:paraId="1BC23BC4" w14:textId="77777777" w:rsidR="0088219D" w:rsidRPr="00F14809" w:rsidRDefault="0088219D" w:rsidP="0088219D">
            <w:pPr>
              <w:jc w:val="center"/>
              <w:rPr>
                <w:sz w:val="28"/>
                <w:szCs w:val="28"/>
              </w:rPr>
            </w:pPr>
          </w:p>
        </w:tc>
        <w:tc>
          <w:tcPr>
            <w:tcW w:w="2118" w:type="dxa"/>
            <w:vAlign w:val="center"/>
          </w:tcPr>
          <w:p w14:paraId="057B8FEB"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704CE94F"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519F6BB7" w14:textId="77777777" w:rsidR="0088219D" w:rsidRPr="008F5B66" w:rsidRDefault="0088219D" w:rsidP="0088219D">
            <w:pPr>
              <w:jc w:val="center"/>
              <w:rPr>
                <w:color w:val="000000" w:themeColor="text1"/>
                <w:sz w:val="28"/>
                <w:szCs w:val="28"/>
              </w:rPr>
            </w:pPr>
            <w:r w:rsidRPr="008F5B66">
              <w:rPr>
                <w:color w:val="000000" w:themeColor="text1"/>
                <w:sz w:val="28"/>
                <w:szCs w:val="28"/>
              </w:rPr>
              <w:t>3021,82</w:t>
            </w:r>
          </w:p>
        </w:tc>
      </w:tr>
      <w:bookmarkEnd w:id="54"/>
      <w:tr w:rsidR="0088219D" w:rsidRPr="00F14809" w14:paraId="1BF25100" w14:textId="77777777" w:rsidTr="0088219D">
        <w:trPr>
          <w:trHeight w:val="375"/>
          <w:jc w:val="center"/>
        </w:trPr>
        <w:tc>
          <w:tcPr>
            <w:tcW w:w="594" w:type="dxa"/>
            <w:vMerge w:val="restart"/>
            <w:vAlign w:val="center"/>
            <w:hideMark/>
          </w:tcPr>
          <w:p w14:paraId="1378E7BC" w14:textId="77777777" w:rsidR="0088219D" w:rsidRPr="00F14809" w:rsidRDefault="0088219D" w:rsidP="0088219D">
            <w:pPr>
              <w:jc w:val="center"/>
              <w:rPr>
                <w:sz w:val="28"/>
                <w:szCs w:val="28"/>
              </w:rPr>
            </w:pPr>
            <w:r w:rsidRPr="00F14809">
              <w:rPr>
                <w:sz w:val="28"/>
                <w:szCs w:val="28"/>
              </w:rPr>
              <w:t>8</w:t>
            </w:r>
          </w:p>
        </w:tc>
        <w:tc>
          <w:tcPr>
            <w:tcW w:w="2676" w:type="dxa"/>
            <w:vMerge w:val="restart"/>
            <w:vAlign w:val="center"/>
            <w:hideMark/>
          </w:tcPr>
          <w:p w14:paraId="205EDD5B" w14:textId="77777777" w:rsidR="0088219D" w:rsidRPr="00F14809" w:rsidRDefault="0088219D" w:rsidP="0088219D">
            <w:pPr>
              <w:rPr>
                <w:sz w:val="28"/>
                <w:szCs w:val="28"/>
              </w:rPr>
            </w:pPr>
            <w:r w:rsidRPr="00F14809">
              <w:rPr>
                <w:sz w:val="28"/>
                <w:szCs w:val="28"/>
              </w:rPr>
              <w:t>Промышленновский муниципальный район</w:t>
            </w:r>
          </w:p>
        </w:tc>
        <w:tc>
          <w:tcPr>
            <w:tcW w:w="1974" w:type="dxa"/>
            <w:vMerge/>
            <w:vAlign w:val="center"/>
          </w:tcPr>
          <w:p w14:paraId="725EBF87" w14:textId="77777777" w:rsidR="0088219D" w:rsidRPr="00F14809" w:rsidRDefault="0088219D" w:rsidP="0088219D">
            <w:pPr>
              <w:jc w:val="center"/>
              <w:rPr>
                <w:sz w:val="28"/>
                <w:szCs w:val="28"/>
              </w:rPr>
            </w:pPr>
          </w:p>
        </w:tc>
        <w:tc>
          <w:tcPr>
            <w:tcW w:w="2118" w:type="dxa"/>
            <w:vAlign w:val="center"/>
            <w:hideMark/>
          </w:tcPr>
          <w:p w14:paraId="37E68538"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219193D5"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68E107BA" w14:textId="77777777" w:rsidR="0088219D" w:rsidRPr="008F5B66" w:rsidRDefault="0088219D" w:rsidP="0088219D">
            <w:pPr>
              <w:jc w:val="center"/>
              <w:rPr>
                <w:color w:val="000000" w:themeColor="text1"/>
                <w:sz w:val="28"/>
                <w:szCs w:val="28"/>
              </w:rPr>
            </w:pPr>
            <w:r w:rsidRPr="008F5B66">
              <w:rPr>
                <w:color w:val="000000" w:themeColor="text1"/>
                <w:sz w:val="28"/>
                <w:szCs w:val="28"/>
              </w:rPr>
              <w:t>2275,64</w:t>
            </w:r>
          </w:p>
        </w:tc>
      </w:tr>
      <w:tr w:rsidR="0088219D" w:rsidRPr="00F14809" w14:paraId="2FB5AC1A" w14:textId="77777777" w:rsidTr="0088219D">
        <w:trPr>
          <w:trHeight w:val="375"/>
          <w:jc w:val="center"/>
        </w:trPr>
        <w:tc>
          <w:tcPr>
            <w:tcW w:w="594" w:type="dxa"/>
            <w:vMerge/>
            <w:vAlign w:val="center"/>
          </w:tcPr>
          <w:p w14:paraId="3A1A2C17" w14:textId="77777777" w:rsidR="0088219D" w:rsidRPr="00F14809" w:rsidRDefault="0088219D" w:rsidP="0088219D">
            <w:pPr>
              <w:jc w:val="center"/>
              <w:rPr>
                <w:sz w:val="28"/>
                <w:szCs w:val="28"/>
              </w:rPr>
            </w:pPr>
          </w:p>
        </w:tc>
        <w:tc>
          <w:tcPr>
            <w:tcW w:w="2676" w:type="dxa"/>
            <w:vMerge/>
            <w:vAlign w:val="center"/>
          </w:tcPr>
          <w:p w14:paraId="191A45F3" w14:textId="77777777" w:rsidR="0088219D" w:rsidRPr="00F14809" w:rsidRDefault="0088219D" w:rsidP="0088219D">
            <w:pPr>
              <w:rPr>
                <w:sz w:val="28"/>
                <w:szCs w:val="28"/>
              </w:rPr>
            </w:pPr>
          </w:p>
        </w:tc>
        <w:tc>
          <w:tcPr>
            <w:tcW w:w="1974" w:type="dxa"/>
            <w:vMerge/>
            <w:vAlign w:val="center"/>
          </w:tcPr>
          <w:p w14:paraId="1FFA3BB8" w14:textId="77777777" w:rsidR="0088219D" w:rsidRPr="00F14809" w:rsidRDefault="0088219D" w:rsidP="0088219D">
            <w:pPr>
              <w:jc w:val="center"/>
              <w:rPr>
                <w:sz w:val="28"/>
                <w:szCs w:val="28"/>
              </w:rPr>
            </w:pPr>
          </w:p>
        </w:tc>
        <w:tc>
          <w:tcPr>
            <w:tcW w:w="2118" w:type="dxa"/>
            <w:vAlign w:val="center"/>
          </w:tcPr>
          <w:p w14:paraId="5DD1BD69"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525C4E7E"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3A3C2073" w14:textId="77777777" w:rsidR="0088219D" w:rsidRPr="008F5B66" w:rsidRDefault="0088219D" w:rsidP="0088219D">
            <w:pPr>
              <w:jc w:val="center"/>
              <w:rPr>
                <w:color w:val="000000" w:themeColor="text1"/>
                <w:sz w:val="28"/>
                <w:szCs w:val="28"/>
              </w:rPr>
            </w:pPr>
            <w:r w:rsidRPr="008F5B66">
              <w:rPr>
                <w:color w:val="000000" w:themeColor="text1"/>
                <w:sz w:val="28"/>
                <w:szCs w:val="28"/>
              </w:rPr>
              <w:t>3042,44</w:t>
            </w:r>
          </w:p>
        </w:tc>
      </w:tr>
      <w:tr w:rsidR="0088219D" w:rsidRPr="00F14809" w14:paraId="371D0C22" w14:textId="77777777" w:rsidTr="0088219D">
        <w:trPr>
          <w:trHeight w:val="375"/>
          <w:jc w:val="center"/>
        </w:trPr>
        <w:tc>
          <w:tcPr>
            <w:tcW w:w="594" w:type="dxa"/>
            <w:vMerge/>
            <w:vAlign w:val="center"/>
          </w:tcPr>
          <w:p w14:paraId="6798307E" w14:textId="77777777" w:rsidR="0088219D" w:rsidRPr="00F14809" w:rsidRDefault="0088219D" w:rsidP="0088219D">
            <w:pPr>
              <w:jc w:val="center"/>
              <w:rPr>
                <w:sz w:val="28"/>
                <w:szCs w:val="28"/>
              </w:rPr>
            </w:pPr>
          </w:p>
        </w:tc>
        <w:tc>
          <w:tcPr>
            <w:tcW w:w="2676" w:type="dxa"/>
            <w:vMerge/>
            <w:vAlign w:val="center"/>
          </w:tcPr>
          <w:p w14:paraId="548943D0" w14:textId="77777777" w:rsidR="0088219D" w:rsidRPr="00F14809" w:rsidRDefault="0088219D" w:rsidP="0088219D">
            <w:pPr>
              <w:rPr>
                <w:sz w:val="28"/>
                <w:szCs w:val="28"/>
              </w:rPr>
            </w:pPr>
          </w:p>
        </w:tc>
        <w:tc>
          <w:tcPr>
            <w:tcW w:w="1974" w:type="dxa"/>
            <w:vMerge/>
            <w:vAlign w:val="center"/>
          </w:tcPr>
          <w:p w14:paraId="30FB6DF0" w14:textId="77777777" w:rsidR="0088219D" w:rsidRPr="00F14809" w:rsidRDefault="0088219D" w:rsidP="0088219D">
            <w:pPr>
              <w:jc w:val="center"/>
              <w:rPr>
                <w:sz w:val="28"/>
                <w:szCs w:val="28"/>
              </w:rPr>
            </w:pPr>
          </w:p>
        </w:tc>
        <w:tc>
          <w:tcPr>
            <w:tcW w:w="2118" w:type="dxa"/>
            <w:vAlign w:val="center"/>
          </w:tcPr>
          <w:p w14:paraId="38B54ED4"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1E9DEF2A"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2BECD110" w14:textId="77777777" w:rsidR="0088219D" w:rsidRPr="008F5B66" w:rsidRDefault="0088219D" w:rsidP="0088219D">
            <w:pPr>
              <w:jc w:val="center"/>
              <w:rPr>
                <w:color w:val="000000" w:themeColor="text1"/>
                <w:sz w:val="28"/>
                <w:szCs w:val="28"/>
              </w:rPr>
            </w:pPr>
            <w:r w:rsidRPr="008F5B66">
              <w:rPr>
                <w:color w:val="000000" w:themeColor="text1"/>
                <w:sz w:val="28"/>
                <w:szCs w:val="28"/>
              </w:rPr>
              <w:t>2990,84</w:t>
            </w:r>
          </w:p>
        </w:tc>
      </w:tr>
      <w:tr w:rsidR="0088219D" w:rsidRPr="00F14809" w14:paraId="38AA0ED9" w14:textId="77777777" w:rsidTr="0088219D">
        <w:trPr>
          <w:trHeight w:val="375"/>
          <w:jc w:val="center"/>
        </w:trPr>
        <w:tc>
          <w:tcPr>
            <w:tcW w:w="594" w:type="dxa"/>
            <w:vMerge/>
            <w:vAlign w:val="center"/>
          </w:tcPr>
          <w:p w14:paraId="70674C77" w14:textId="77777777" w:rsidR="0088219D" w:rsidRPr="00F14809" w:rsidRDefault="0088219D" w:rsidP="0088219D">
            <w:pPr>
              <w:jc w:val="center"/>
              <w:rPr>
                <w:sz w:val="28"/>
                <w:szCs w:val="28"/>
              </w:rPr>
            </w:pPr>
          </w:p>
        </w:tc>
        <w:tc>
          <w:tcPr>
            <w:tcW w:w="2676" w:type="dxa"/>
            <w:vMerge/>
            <w:vAlign w:val="center"/>
          </w:tcPr>
          <w:p w14:paraId="45ED6272" w14:textId="77777777" w:rsidR="0088219D" w:rsidRPr="00F14809" w:rsidRDefault="0088219D" w:rsidP="0088219D">
            <w:pPr>
              <w:rPr>
                <w:sz w:val="28"/>
                <w:szCs w:val="28"/>
              </w:rPr>
            </w:pPr>
          </w:p>
        </w:tc>
        <w:tc>
          <w:tcPr>
            <w:tcW w:w="1974" w:type="dxa"/>
            <w:vMerge/>
            <w:vAlign w:val="center"/>
          </w:tcPr>
          <w:p w14:paraId="3EE69AF0" w14:textId="77777777" w:rsidR="0088219D" w:rsidRPr="00F14809" w:rsidRDefault="0088219D" w:rsidP="0088219D">
            <w:pPr>
              <w:jc w:val="center"/>
              <w:rPr>
                <w:sz w:val="28"/>
                <w:szCs w:val="28"/>
              </w:rPr>
            </w:pPr>
          </w:p>
        </w:tc>
        <w:tc>
          <w:tcPr>
            <w:tcW w:w="2118" w:type="dxa"/>
            <w:vAlign w:val="center"/>
          </w:tcPr>
          <w:p w14:paraId="2FD2B5C4"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4193EC1B"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62D5A1B9" w14:textId="77777777" w:rsidR="0088219D" w:rsidRPr="008F5B66" w:rsidRDefault="0088219D" w:rsidP="0088219D">
            <w:pPr>
              <w:jc w:val="center"/>
              <w:rPr>
                <w:color w:val="000000" w:themeColor="text1"/>
                <w:sz w:val="28"/>
                <w:szCs w:val="28"/>
              </w:rPr>
            </w:pPr>
            <w:r w:rsidRPr="008F5B66">
              <w:rPr>
                <w:color w:val="000000" w:themeColor="text1"/>
                <w:sz w:val="28"/>
                <w:szCs w:val="28"/>
              </w:rPr>
              <w:t>2882,84</w:t>
            </w:r>
          </w:p>
        </w:tc>
      </w:tr>
      <w:tr w:rsidR="0088219D" w:rsidRPr="00F14809" w14:paraId="427D3AFD" w14:textId="77777777" w:rsidTr="0088219D">
        <w:trPr>
          <w:trHeight w:val="375"/>
          <w:jc w:val="center"/>
        </w:trPr>
        <w:tc>
          <w:tcPr>
            <w:tcW w:w="594" w:type="dxa"/>
            <w:vMerge w:val="restart"/>
            <w:vAlign w:val="center"/>
            <w:hideMark/>
          </w:tcPr>
          <w:p w14:paraId="6F087019" w14:textId="77777777" w:rsidR="0088219D" w:rsidRPr="00F14809" w:rsidRDefault="0088219D" w:rsidP="0088219D">
            <w:pPr>
              <w:jc w:val="center"/>
              <w:rPr>
                <w:sz w:val="28"/>
                <w:szCs w:val="28"/>
              </w:rPr>
            </w:pPr>
            <w:bookmarkStart w:id="55" w:name="_Hlk11153277"/>
            <w:r w:rsidRPr="00F14809">
              <w:rPr>
                <w:sz w:val="28"/>
                <w:szCs w:val="28"/>
              </w:rPr>
              <w:t>9</w:t>
            </w:r>
          </w:p>
        </w:tc>
        <w:tc>
          <w:tcPr>
            <w:tcW w:w="2676" w:type="dxa"/>
            <w:vMerge w:val="restart"/>
            <w:vAlign w:val="center"/>
            <w:hideMark/>
          </w:tcPr>
          <w:p w14:paraId="31C1640C" w14:textId="77777777" w:rsidR="0088219D" w:rsidRPr="00F14809" w:rsidRDefault="0088219D" w:rsidP="0088219D">
            <w:pPr>
              <w:rPr>
                <w:sz w:val="28"/>
                <w:szCs w:val="28"/>
              </w:rPr>
            </w:pPr>
            <w:r w:rsidRPr="00F14809">
              <w:rPr>
                <w:sz w:val="28"/>
                <w:szCs w:val="28"/>
              </w:rPr>
              <w:t>Тяжинский муниципальный район</w:t>
            </w:r>
          </w:p>
        </w:tc>
        <w:tc>
          <w:tcPr>
            <w:tcW w:w="1974" w:type="dxa"/>
            <w:vMerge/>
            <w:vAlign w:val="center"/>
          </w:tcPr>
          <w:p w14:paraId="6327E8AA" w14:textId="77777777" w:rsidR="0088219D" w:rsidRPr="00F14809" w:rsidRDefault="0088219D" w:rsidP="0088219D">
            <w:pPr>
              <w:jc w:val="center"/>
              <w:rPr>
                <w:sz w:val="28"/>
                <w:szCs w:val="28"/>
              </w:rPr>
            </w:pPr>
          </w:p>
        </w:tc>
        <w:tc>
          <w:tcPr>
            <w:tcW w:w="2118" w:type="dxa"/>
            <w:vAlign w:val="center"/>
            <w:hideMark/>
          </w:tcPr>
          <w:p w14:paraId="0D15A677"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129FDB81"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19B4A727" w14:textId="77777777" w:rsidR="0088219D" w:rsidRPr="008F5B66" w:rsidRDefault="0088219D" w:rsidP="0088219D">
            <w:pPr>
              <w:jc w:val="center"/>
              <w:rPr>
                <w:color w:val="000000" w:themeColor="text1"/>
                <w:sz w:val="28"/>
                <w:szCs w:val="28"/>
              </w:rPr>
            </w:pPr>
            <w:r w:rsidRPr="008F5B66">
              <w:rPr>
                <w:color w:val="000000" w:themeColor="text1"/>
                <w:sz w:val="28"/>
                <w:szCs w:val="28"/>
              </w:rPr>
              <w:t>2843,27</w:t>
            </w:r>
          </w:p>
        </w:tc>
      </w:tr>
      <w:tr w:rsidR="0088219D" w:rsidRPr="00F14809" w14:paraId="27FECBC7" w14:textId="77777777" w:rsidTr="0088219D">
        <w:trPr>
          <w:trHeight w:val="375"/>
          <w:jc w:val="center"/>
        </w:trPr>
        <w:tc>
          <w:tcPr>
            <w:tcW w:w="594" w:type="dxa"/>
            <w:vMerge/>
            <w:vAlign w:val="center"/>
          </w:tcPr>
          <w:p w14:paraId="594CE21C" w14:textId="77777777" w:rsidR="0088219D" w:rsidRPr="00F14809" w:rsidRDefault="0088219D" w:rsidP="0088219D">
            <w:pPr>
              <w:jc w:val="center"/>
              <w:rPr>
                <w:sz w:val="28"/>
                <w:szCs w:val="28"/>
              </w:rPr>
            </w:pPr>
          </w:p>
        </w:tc>
        <w:tc>
          <w:tcPr>
            <w:tcW w:w="2676" w:type="dxa"/>
            <w:vMerge/>
            <w:vAlign w:val="center"/>
          </w:tcPr>
          <w:p w14:paraId="758B4315" w14:textId="77777777" w:rsidR="0088219D" w:rsidRPr="00F14809" w:rsidRDefault="0088219D" w:rsidP="0088219D">
            <w:pPr>
              <w:rPr>
                <w:sz w:val="28"/>
                <w:szCs w:val="28"/>
              </w:rPr>
            </w:pPr>
          </w:p>
        </w:tc>
        <w:tc>
          <w:tcPr>
            <w:tcW w:w="1974" w:type="dxa"/>
            <w:vMerge/>
            <w:vAlign w:val="center"/>
          </w:tcPr>
          <w:p w14:paraId="7A996094" w14:textId="77777777" w:rsidR="0088219D" w:rsidRPr="00F14809" w:rsidRDefault="0088219D" w:rsidP="0088219D">
            <w:pPr>
              <w:jc w:val="center"/>
              <w:rPr>
                <w:sz w:val="28"/>
                <w:szCs w:val="28"/>
              </w:rPr>
            </w:pPr>
          </w:p>
        </w:tc>
        <w:tc>
          <w:tcPr>
            <w:tcW w:w="2118" w:type="dxa"/>
            <w:vAlign w:val="center"/>
          </w:tcPr>
          <w:p w14:paraId="691B19F4"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4FBFA026"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056FAAF9" w14:textId="77777777" w:rsidR="0088219D" w:rsidRPr="008F5B66" w:rsidRDefault="0088219D" w:rsidP="0088219D">
            <w:pPr>
              <w:jc w:val="center"/>
              <w:rPr>
                <w:color w:val="000000" w:themeColor="text1"/>
                <w:sz w:val="28"/>
                <w:szCs w:val="28"/>
              </w:rPr>
            </w:pPr>
            <w:r w:rsidRPr="008F5B66">
              <w:rPr>
                <w:color w:val="000000" w:themeColor="text1"/>
                <w:sz w:val="28"/>
                <w:szCs w:val="28"/>
              </w:rPr>
              <w:t>3610,07</w:t>
            </w:r>
          </w:p>
        </w:tc>
      </w:tr>
      <w:tr w:rsidR="0088219D" w:rsidRPr="00F14809" w14:paraId="68452AAD" w14:textId="77777777" w:rsidTr="0088219D">
        <w:trPr>
          <w:trHeight w:val="375"/>
          <w:jc w:val="center"/>
        </w:trPr>
        <w:tc>
          <w:tcPr>
            <w:tcW w:w="594" w:type="dxa"/>
            <w:vMerge/>
            <w:vAlign w:val="center"/>
          </w:tcPr>
          <w:p w14:paraId="74DC6968" w14:textId="77777777" w:rsidR="0088219D" w:rsidRPr="00F14809" w:rsidRDefault="0088219D" w:rsidP="0088219D">
            <w:pPr>
              <w:jc w:val="center"/>
              <w:rPr>
                <w:sz w:val="28"/>
                <w:szCs w:val="28"/>
              </w:rPr>
            </w:pPr>
          </w:p>
        </w:tc>
        <w:tc>
          <w:tcPr>
            <w:tcW w:w="2676" w:type="dxa"/>
            <w:vMerge/>
            <w:vAlign w:val="center"/>
          </w:tcPr>
          <w:p w14:paraId="46C4ABFF" w14:textId="77777777" w:rsidR="0088219D" w:rsidRPr="00F14809" w:rsidRDefault="0088219D" w:rsidP="0088219D">
            <w:pPr>
              <w:rPr>
                <w:sz w:val="28"/>
                <w:szCs w:val="28"/>
              </w:rPr>
            </w:pPr>
          </w:p>
        </w:tc>
        <w:tc>
          <w:tcPr>
            <w:tcW w:w="1974" w:type="dxa"/>
            <w:vMerge/>
            <w:vAlign w:val="center"/>
          </w:tcPr>
          <w:p w14:paraId="0207412A" w14:textId="77777777" w:rsidR="0088219D" w:rsidRPr="00F14809" w:rsidRDefault="0088219D" w:rsidP="0088219D">
            <w:pPr>
              <w:jc w:val="center"/>
              <w:rPr>
                <w:sz w:val="28"/>
                <w:szCs w:val="28"/>
              </w:rPr>
            </w:pPr>
          </w:p>
        </w:tc>
        <w:tc>
          <w:tcPr>
            <w:tcW w:w="2118" w:type="dxa"/>
            <w:vAlign w:val="center"/>
          </w:tcPr>
          <w:p w14:paraId="6B5B8E78"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327583DD"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61507FD6" w14:textId="77777777" w:rsidR="0088219D" w:rsidRPr="008F5B66" w:rsidRDefault="0088219D" w:rsidP="0088219D">
            <w:pPr>
              <w:jc w:val="center"/>
              <w:rPr>
                <w:color w:val="000000" w:themeColor="text1"/>
                <w:sz w:val="28"/>
                <w:szCs w:val="28"/>
              </w:rPr>
            </w:pPr>
            <w:r w:rsidRPr="008F5B66">
              <w:rPr>
                <w:color w:val="000000" w:themeColor="text1"/>
                <w:sz w:val="28"/>
                <w:szCs w:val="28"/>
              </w:rPr>
              <w:t>3558,47</w:t>
            </w:r>
          </w:p>
        </w:tc>
      </w:tr>
      <w:tr w:rsidR="0088219D" w:rsidRPr="00F14809" w14:paraId="1101A53B" w14:textId="77777777" w:rsidTr="0088219D">
        <w:trPr>
          <w:trHeight w:val="375"/>
          <w:jc w:val="center"/>
        </w:trPr>
        <w:tc>
          <w:tcPr>
            <w:tcW w:w="594" w:type="dxa"/>
            <w:vMerge/>
            <w:vAlign w:val="center"/>
          </w:tcPr>
          <w:p w14:paraId="40832B4E" w14:textId="77777777" w:rsidR="0088219D" w:rsidRPr="00F14809" w:rsidRDefault="0088219D" w:rsidP="0088219D">
            <w:pPr>
              <w:jc w:val="center"/>
              <w:rPr>
                <w:sz w:val="28"/>
                <w:szCs w:val="28"/>
              </w:rPr>
            </w:pPr>
          </w:p>
        </w:tc>
        <w:tc>
          <w:tcPr>
            <w:tcW w:w="2676" w:type="dxa"/>
            <w:vMerge/>
            <w:vAlign w:val="center"/>
          </w:tcPr>
          <w:p w14:paraId="03211DDD" w14:textId="77777777" w:rsidR="0088219D" w:rsidRPr="00F14809" w:rsidRDefault="0088219D" w:rsidP="0088219D">
            <w:pPr>
              <w:rPr>
                <w:sz w:val="28"/>
                <w:szCs w:val="28"/>
              </w:rPr>
            </w:pPr>
          </w:p>
        </w:tc>
        <w:tc>
          <w:tcPr>
            <w:tcW w:w="1974" w:type="dxa"/>
            <w:vMerge/>
            <w:vAlign w:val="center"/>
          </w:tcPr>
          <w:p w14:paraId="2883688D" w14:textId="77777777" w:rsidR="0088219D" w:rsidRPr="00F14809" w:rsidRDefault="0088219D" w:rsidP="0088219D">
            <w:pPr>
              <w:jc w:val="center"/>
              <w:rPr>
                <w:sz w:val="28"/>
                <w:szCs w:val="28"/>
              </w:rPr>
            </w:pPr>
          </w:p>
        </w:tc>
        <w:tc>
          <w:tcPr>
            <w:tcW w:w="2118" w:type="dxa"/>
            <w:vAlign w:val="center"/>
          </w:tcPr>
          <w:p w14:paraId="544EA4B8"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6811F9DD"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14AB7705" w14:textId="77777777" w:rsidR="0088219D" w:rsidRPr="008F5B66" w:rsidRDefault="0088219D" w:rsidP="0088219D">
            <w:pPr>
              <w:jc w:val="center"/>
              <w:rPr>
                <w:color w:val="000000" w:themeColor="text1"/>
                <w:sz w:val="28"/>
                <w:szCs w:val="28"/>
              </w:rPr>
            </w:pPr>
            <w:r w:rsidRPr="008F5B66">
              <w:rPr>
                <w:color w:val="000000" w:themeColor="text1"/>
                <w:sz w:val="28"/>
                <w:szCs w:val="28"/>
              </w:rPr>
              <w:t>3450,47</w:t>
            </w:r>
          </w:p>
        </w:tc>
      </w:tr>
      <w:tr w:rsidR="0088219D" w:rsidRPr="00F14809" w14:paraId="71F3E2DC" w14:textId="77777777" w:rsidTr="0088219D">
        <w:trPr>
          <w:trHeight w:val="375"/>
          <w:jc w:val="center"/>
        </w:trPr>
        <w:tc>
          <w:tcPr>
            <w:tcW w:w="594" w:type="dxa"/>
            <w:vMerge w:val="restart"/>
            <w:vAlign w:val="center"/>
            <w:hideMark/>
          </w:tcPr>
          <w:p w14:paraId="072C7492" w14:textId="77777777" w:rsidR="0088219D" w:rsidRPr="00F14809" w:rsidRDefault="0088219D" w:rsidP="0088219D">
            <w:pPr>
              <w:jc w:val="center"/>
              <w:rPr>
                <w:sz w:val="28"/>
                <w:szCs w:val="28"/>
              </w:rPr>
            </w:pPr>
            <w:bookmarkStart w:id="56" w:name="_Hlk11153314"/>
            <w:bookmarkEnd w:id="55"/>
            <w:r w:rsidRPr="00F14809">
              <w:rPr>
                <w:sz w:val="28"/>
                <w:szCs w:val="28"/>
              </w:rPr>
              <w:t>10</w:t>
            </w:r>
          </w:p>
        </w:tc>
        <w:tc>
          <w:tcPr>
            <w:tcW w:w="2676" w:type="dxa"/>
            <w:vMerge w:val="restart"/>
            <w:vAlign w:val="center"/>
            <w:hideMark/>
          </w:tcPr>
          <w:p w14:paraId="4F80B7FD" w14:textId="77777777" w:rsidR="0088219D" w:rsidRPr="00F14809" w:rsidRDefault="0088219D" w:rsidP="0088219D">
            <w:pPr>
              <w:rPr>
                <w:sz w:val="28"/>
                <w:szCs w:val="28"/>
              </w:rPr>
            </w:pPr>
            <w:proofErr w:type="spellStart"/>
            <w:r w:rsidRPr="00F14809">
              <w:rPr>
                <w:sz w:val="28"/>
                <w:szCs w:val="28"/>
              </w:rPr>
              <w:t>Чебулинский</w:t>
            </w:r>
            <w:proofErr w:type="spellEnd"/>
            <w:r w:rsidRPr="00F14809">
              <w:rPr>
                <w:sz w:val="28"/>
                <w:szCs w:val="28"/>
              </w:rPr>
              <w:t xml:space="preserve"> муниципальный район</w:t>
            </w:r>
          </w:p>
        </w:tc>
        <w:tc>
          <w:tcPr>
            <w:tcW w:w="1974" w:type="dxa"/>
            <w:vMerge/>
            <w:vAlign w:val="center"/>
          </w:tcPr>
          <w:p w14:paraId="181F5288" w14:textId="77777777" w:rsidR="0088219D" w:rsidRPr="00F14809" w:rsidRDefault="0088219D" w:rsidP="0088219D">
            <w:pPr>
              <w:jc w:val="center"/>
              <w:rPr>
                <w:sz w:val="28"/>
                <w:szCs w:val="28"/>
              </w:rPr>
            </w:pPr>
          </w:p>
        </w:tc>
        <w:tc>
          <w:tcPr>
            <w:tcW w:w="2118" w:type="dxa"/>
            <w:vAlign w:val="center"/>
            <w:hideMark/>
          </w:tcPr>
          <w:p w14:paraId="04ADFB49"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218DC4C3"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56C22AE1" w14:textId="77777777" w:rsidR="0088219D" w:rsidRPr="008F5B66" w:rsidRDefault="0088219D" w:rsidP="0088219D">
            <w:pPr>
              <w:jc w:val="center"/>
              <w:rPr>
                <w:color w:val="FF0000"/>
                <w:sz w:val="28"/>
                <w:szCs w:val="28"/>
              </w:rPr>
            </w:pPr>
            <w:r w:rsidRPr="008F5B66">
              <w:rPr>
                <w:color w:val="000000" w:themeColor="text1"/>
                <w:sz w:val="28"/>
                <w:szCs w:val="28"/>
              </w:rPr>
              <w:t>2480,93</w:t>
            </w:r>
          </w:p>
        </w:tc>
      </w:tr>
      <w:tr w:rsidR="0088219D" w:rsidRPr="00F14809" w14:paraId="58D7353C" w14:textId="77777777" w:rsidTr="0088219D">
        <w:trPr>
          <w:trHeight w:val="375"/>
          <w:jc w:val="center"/>
        </w:trPr>
        <w:tc>
          <w:tcPr>
            <w:tcW w:w="594" w:type="dxa"/>
            <w:vMerge/>
            <w:vAlign w:val="center"/>
          </w:tcPr>
          <w:p w14:paraId="34530C0E" w14:textId="77777777" w:rsidR="0088219D" w:rsidRPr="00F14809" w:rsidRDefault="0088219D" w:rsidP="0088219D">
            <w:pPr>
              <w:jc w:val="center"/>
              <w:rPr>
                <w:sz w:val="28"/>
                <w:szCs w:val="28"/>
              </w:rPr>
            </w:pPr>
          </w:p>
        </w:tc>
        <w:tc>
          <w:tcPr>
            <w:tcW w:w="2676" w:type="dxa"/>
            <w:vMerge/>
            <w:vAlign w:val="center"/>
          </w:tcPr>
          <w:p w14:paraId="710251EB" w14:textId="77777777" w:rsidR="0088219D" w:rsidRPr="00F14809" w:rsidRDefault="0088219D" w:rsidP="0088219D">
            <w:pPr>
              <w:rPr>
                <w:sz w:val="28"/>
                <w:szCs w:val="28"/>
              </w:rPr>
            </w:pPr>
          </w:p>
        </w:tc>
        <w:tc>
          <w:tcPr>
            <w:tcW w:w="1974" w:type="dxa"/>
            <w:vMerge/>
            <w:vAlign w:val="center"/>
          </w:tcPr>
          <w:p w14:paraId="010DA69A" w14:textId="77777777" w:rsidR="0088219D" w:rsidRPr="00F14809" w:rsidRDefault="0088219D" w:rsidP="0088219D">
            <w:pPr>
              <w:jc w:val="center"/>
              <w:rPr>
                <w:sz w:val="28"/>
                <w:szCs w:val="28"/>
              </w:rPr>
            </w:pPr>
          </w:p>
        </w:tc>
        <w:tc>
          <w:tcPr>
            <w:tcW w:w="2118" w:type="dxa"/>
            <w:vAlign w:val="center"/>
          </w:tcPr>
          <w:p w14:paraId="03BD09BC"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062B3616"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42C69F39" w14:textId="77777777" w:rsidR="0088219D" w:rsidRPr="008F5B66" w:rsidRDefault="0088219D" w:rsidP="0088219D">
            <w:pPr>
              <w:jc w:val="center"/>
              <w:rPr>
                <w:color w:val="FF0000"/>
                <w:sz w:val="28"/>
                <w:szCs w:val="28"/>
              </w:rPr>
            </w:pPr>
            <w:r w:rsidRPr="008F5B66">
              <w:rPr>
                <w:color w:val="000000" w:themeColor="text1"/>
                <w:sz w:val="28"/>
                <w:szCs w:val="28"/>
              </w:rPr>
              <w:t>3247,73</w:t>
            </w:r>
          </w:p>
        </w:tc>
      </w:tr>
      <w:tr w:rsidR="0088219D" w:rsidRPr="00F14809" w14:paraId="5B3BA2CA" w14:textId="77777777" w:rsidTr="0088219D">
        <w:trPr>
          <w:trHeight w:val="375"/>
          <w:jc w:val="center"/>
        </w:trPr>
        <w:tc>
          <w:tcPr>
            <w:tcW w:w="594" w:type="dxa"/>
            <w:vMerge/>
            <w:vAlign w:val="center"/>
          </w:tcPr>
          <w:p w14:paraId="532219E9" w14:textId="77777777" w:rsidR="0088219D" w:rsidRPr="00F14809" w:rsidRDefault="0088219D" w:rsidP="0088219D">
            <w:pPr>
              <w:jc w:val="center"/>
              <w:rPr>
                <w:sz w:val="28"/>
                <w:szCs w:val="28"/>
              </w:rPr>
            </w:pPr>
          </w:p>
        </w:tc>
        <w:tc>
          <w:tcPr>
            <w:tcW w:w="2676" w:type="dxa"/>
            <w:vMerge/>
            <w:vAlign w:val="center"/>
          </w:tcPr>
          <w:p w14:paraId="5E48D4B0" w14:textId="77777777" w:rsidR="0088219D" w:rsidRPr="00F14809" w:rsidRDefault="0088219D" w:rsidP="0088219D">
            <w:pPr>
              <w:rPr>
                <w:sz w:val="28"/>
                <w:szCs w:val="28"/>
              </w:rPr>
            </w:pPr>
          </w:p>
        </w:tc>
        <w:tc>
          <w:tcPr>
            <w:tcW w:w="1974" w:type="dxa"/>
            <w:vMerge/>
            <w:vAlign w:val="center"/>
          </w:tcPr>
          <w:p w14:paraId="2B1443FF" w14:textId="77777777" w:rsidR="0088219D" w:rsidRPr="00F14809" w:rsidRDefault="0088219D" w:rsidP="0088219D">
            <w:pPr>
              <w:jc w:val="center"/>
              <w:rPr>
                <w:sz w:val="28"/>
                <w:szCs w:val="28"/>
              </w:rPr>
            </w:pPr>
          </w:p>
        </w:tc>
        <w:tc>
          <w:tcPr>
            <w:tcW w:w="2118" w:type="dxa"/>
            <w:vAlign w:val="center"/>
          </w:tcPr>
          <w:p w14:paraId="4381623B"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55A24E0B"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4E98E951" w14:textId="77777777" w:rsidR="0088219D" w:rsidRPr="008F5B66" w:rsidRDefault="0088219D" w:rsidP="0088219D">
            <w:pPr>
              <w:jc w:val="center"/>
              <w:rPr>
                <w:color w:val="FF0000"/>
                <w:sz w:val="28"/>
                <w:szCs w:val="28"/>
              </w:rPr>
            </w:pPr>
            <w:r w:rsidRPr="008F5B66">
              <w:rPr>
                <w:color w:val="000000" w:themeColor="text1"/>
                <w:sz w:val="28"/>
                <w:szCs w:val="28"/>
              </w:rPr>
              <w:t>3196,13</w:t>
            </w:r>
          </w:p>
        </w:tc>
      </w:tr>
      <w:tr w:rsidR="0088219D" w:rsidRPr="00F14809" w14:paraId="50553372" w14:textId="77777777" w:rsidTr="0088219D">
        <w:trPr>
          <w:trHeight w:val="375"/>
          <w:jc w:val="center"/>
        </w:trPr>
        <w:tc>
          <w:tcPr>
            <w:tcW w:w="594" w:type="dxa"/>
            <w:vMerge/>
            <w:vAlign w:val="center"/>
          </w:tcPr>
          <w:p w14:paraId="19E0FB79" w14:textId="77777777" w:rsidR="0088219D" w:rsidRPr="00F14809" w:rsidRDefault="0088219D" w:rsidP="0088219D">
            <w:pPr>
              <w:jc w:val="center"/>
              <w:rPr>
                <w:sz w:val="28"/>
                <w:szCs w:val="28"/>
              </w:rPr>
            </w:pPr>
          </w:p>
        </w:tc>
        <w:tc>
          <w:tcPr>
            <w:tcW w:w="2676" w:type="dxa"/>
            <w:vMerge/>
            <w:vAlign w:val="center"/>
          </w:tcPr>
          <w:p w14:paraId="671C0D7F" w14:textId="77777777" w:rsidR="0088219D" w:rsidRPr="00F14809" w:rsidRDefault="0088219D" w:rsidP="0088219D">
            <w:pPr>
              <w:rPr>
                <w:sz w:val="28"/>
                <w:szCs w:val="28"/>
              </w:rPr>
            </w:pPr>
          </w:p>
        </w:tc>
        <w:tc>
          <w:tcPr>
            <w:tcW w:w="1974" w:type="dxa"/>
            <w:vMerge/>
            <w:vAlign w:val="center"/>
          </w:tcPr>
          <w:p w14:paraId="3A3EB859" w14:textId="77777777" w:rsidR="0088219D" w:rsidRPr="00F14809" w:rsidRDefault="0088219D" w:rsidP="0088219D">
            <w:pPr>
              <w:jc w:val="center"/>
              <w:rPr>
                <w:sz w:val="28"/>
                <w:szCs w:val="28"/>
              </w:rPr>
            </w:pPr>
          </w:p>
        </w:tc>
        <w:tc>
          <w:tcPr>
            <w:tcW w:w="2118" w:type="dxa"/>
            <w:vAlign w:val="center"/>
          </w:tcPr>
          <w:p w14:paraId="133307CD"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27BEF24E"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636261F7" w14:textId="77777777" w:rsidR="0088219D" w:rsidRPr="008F5B66" w:rsidRDefault="0088219D" w:rsidP="0088219D">
            <w:pPr>
              <w:jc w:val="center"/>
              <w:rPr>
                <w:color w:val="FF0000"/>
                <w:sz w:val="28"/>
                <w:szCs w:val="28"/>
              </w:rPr>
            </w:pPr>
            <w:r w:rsidRPr="008F5B66">
              <w:rPr>
                <w:color w:val="000000" w:themeColor="text1"/>
                <w:sz w:val="28"/>
                <w:szCs w:val="28"/>
              </w:rPr>
              <w:t>3088,13</w:t>
            </w:r>
          </w:p>
        </w:tc>
      </w:tr>
      <w:bookmarkEnd w:id="56"/>
      <w:tr w:rsidR="0088219D" w:rsidRPr="00F14809" w14:paraId="415FD36D" w14:textId="77777777" w:rsidTr="0088219D">
        <w:trPr>
          <w:trHeight w:val="375"/>
          <w:jc w:val="center"/>
        </w:trPr>
        <w:tc>
          <w:tcPr>
            <w:tcW w:w="594" w:type="dxa"/>
            <w:vMerge w:val="restart"/>
            <w:vAlign w:val="center"/>
            <w:hideMark/>
          </w:tcPr>
          <w:p w14:paraId="6FA379C6" w14:textId="77777777" w:rsidR="0088219D" w:rsidRPr="00F14809" w:rsidRDefault="0088219D" w:rsidP="0088219D">
            <w:pPr>
              <w:jc w:val="center"/>
              <w:rPr>
                <w:sz w:val="28"/>
                <w:szCs w:val="28"/>
              </w:rPr>
            </w:pPr>
            <w:r w:rsidRPr="00F14809">
              <w:rPr>
                <w:sz w:val="28"/>
                <w:szCs w:val="28"/>
              </w:rPr>
              <w:t>11</w:t>
            </w:r>
          </w:p>
        </w:tc>
        <w:tc>
          <w:tcPr>
            <w:tcW w:w="2676" w:type="dxa"/>
            <w:vMerge w:val="restart"/>
            <w:vAlign w:val="center"/>
            <w:hideMark/>
          </w:tcPr>
          <w:p w14:paraId="6D838734" w14:textId="77777777" w:rsidR="0088219D" w:rsidRPr="00F14809" w:rsidRDefault="0088219D" w:rsidP="0088219D">
            <w:pPr>
              <w:rPr>
                <w:sz w:val="28"/>
                <w:szCs w:val="28"/>
              </w:rPr>
            </w:pPr>
            <w:proofErr w:type="spellStart"/>
            <w:r w:rsidRPr="00F14809">
              <w:rPr>
                <w:sz w:val="28"/>
                <w:szCs w:val="28"/>
              </w:rPr>
              <w:t>Тайгинский</w:t>
            </w:r>
            <w:proofErr w:type="spellEnd"/>
            <w:r w:rsidRPr="00F14809">
              <w:rPr>
                <w:sz w:val="28"/>
                <w:szCs w:val="28"/>
              </w:rPr>
              <w:t xml:space="preserve"> городской округ</w:t>
            </w:r>
          </w:p>
        </w:tc>
        <w:tc>
          <w:tcPr>
            <w:tcW w:w="1974" w:type="dxa"/>
            <w:vMerge/>
            <w:vAlign w:val="center"/>
          </w:tcPr>
          <w:p w14:paraId="69E6D3D8" w14:textId="77777777" w:rsidR="0088219D" w:rsidRPr="00F14809" w:rsidRDefault="0088219D" w:rsidP="0088219D">
            <w:pPr>
              <w:jc w:val="center"/>
              <w:rPr>
                <w:sz w:val="28"/>
                <w:szCs w:val="28"/>
              </w:rPr>
            </w:pPr>
          </w:p>
        </w:tc>
        <w:tc>
          <w:tcPr>
            <w:tcW w:w="2118" w:type="dxa"/>
            <w:vAlign w:val="center"/>
            <w:hideMark/>
          </w:tcPr>
          <w:p w14:paraId="5759EC58"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2FCCD4DF"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600F2DE0" w14:textId="77777777" w:rsidR="0088219D" w:rsidRPr="008F5B66" w:rsidRDefault="0088219D" w:rsidP="0088219D">
            <w:pPr>
              <w:jc w:val="center"/>
              <w:rPr>
                <w:color w:val="000000" w:themeColor="text1"/>
                <w:sz w:val="28"/>
                <w:szCs w:val="28"/>
              </w:rPr>
            </w:pPr>
            <w:r w:rsidRPr="008F5B66">
              <w:rPr>
                <w:color w:val="000000" w:themeColor="text1"/>
                <w:sz w:val="28"/>
                <w:szCs w:val="28"/>
              </w:rPr>
              <w:t>2618,56</w:t>
            </w:r>
          </w:p>
        </w:tc>
      </w:tr>
      <w:tr w:rsidR="0088219D" w:rsidRPr="00F14809" w14:paraId="34465E4F" w14:textId="77777777" w:rsidTr="0088219D">
        <w:trPr>
          <w:trHeight w:val="375"/>
          <w:jc w:val="center"/>
        </w:trPr>
        <w:tc>
          <w:tcPr>
            <w:tcW w:w="594" w:type="dxa"/>
            <w:vMerge/>
            <w:vAlign w:val="center"/>
          </w:tcPr>
          <w:p w14:paraId="143EC967" w14:textId="77777777" w:rsidR="0088219D" w:rsidRPr="00F14809" w:rsidRDefault="0088219D" w:rsidP="0088219D">
            <w:pPr>
              <w:jc w:val="center"/>
              <w:rPr>
                <w:sz w:val="28"/>
                <w:szCs w:val="28"/>
              </w:rPr>
            </w:pPr>
          </w:p>
        </w:tc>
        <w:tc>
          <w:tcPr>
            <w:tcW w:w="2676" w:type="dxa"/>
            <w:vMerge/>
            <w:vAlign w:val="center"/>
          </w:tcPr>
          <w:p w14:paraId="47C12EDD" w14:textId="77777777" w:rsidR="0088219D" w:rsidRPr="00F14809" w:rsidRDefault="0088219D" w:rsidP="0088219D">
            <w:pPr>
              <w:rPr>
                <w:sz w:val="28"/>
                <w:szCs w:val="28"/>
              </w:rPr>
            </w:pPr>
          </w:p>
        </w:tc>
        <w:tc>
          <w:tcPr>
            <w:tcW w:w="1974" w:type="dxa"/>
            <w:vMerge/>
            <w:vAlign w:val="center"/>
          </w:tcPr>
          <w:p w14:paraId="592FA1D6" w14:textId="77777777" w:rsidR="0088219D" w:rsidRPr="00F14809" w:rsidRDefault="0088219D" w:rsidP="0088219D">
            <w:pPr>
              <w:jc w:val="center"/>
              <w:rPr>
                <w:sz w:val="28"/>
                <w:szCs w:val="28"/>
              </w:rPr>
            </w:pPr>
          </w:p>
        </w:tc>
        <w:tc>
          <w:tcPr>
            <w:tcW w:w="2118" w:type="dxa"/>
            <w:vAlign w:val="center"/>
          </w:tcPr>
          <w:p w14:paraId="13606882"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74960DED"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3BA140F9" w14:textId="77777777" w:rsidR="0088219D" w:rsidRPr="008F5B66" w:rsidRDefault="0088219D" w:rsidP="0088219D">
            <w:pPr>
              <w:jc w:val="center"/>
              <w:rPr>
                <w:color w:val="000000" w:themeColor="text1"/>
                <w:sz w:val="28"/>
                <w:szCs w:val="28"/>
              </w:rPr>
            </w:pPr>
            <w:r w:rsidRPr="008F5B66">
              <w:rPr>
                <w:color w:val="000000" w:themeColor="text1"/>
                <w:sz w:val="28"/>
                <w:szCs w:val="28"/>
              </w:rPr>
              <w:t>3385,36</w:t>
            </w:r>
          </w:p>
        </w:tc>
      </w:tr>
      <w:tr w:rsidR="0088219D" w:rsidRPr="00F14809" w14:paraId="34FEAFD6" w14:textId="77777777" w:rsidTr="0088219D">
        <w:trPr>
          <w:trHeight w:val="375"/>
          <w:jc w:val="center"/>
        </w:trPr>
        <w:tc>
          <w:tcPr>
            <w:tcW w:w="594" w:type="dxa"/>
            <w:vMerge/>
            <w:vAlign w:val="center"/>
          </w:tcPr>
          <w:p w14:paraId="0A9CCBFA" w14:textId="77777777" w:rsidR="0088219D" w:rsidRPr="00F14809" w:rsidRDefault="0088219D" w:rsidP="0088219D">
            <w:pPr>
              <w:jc w:val="center"/>
              <w:rPr>
                <w:sz w:val="28"/>
                <w:szCs w:val="28"/>
              </w:rPr>
            </w:pPr>
          </w:p>
        </w:tc>
        <w:tc>
          <w:tcPr>
            <w:tcW w:w="2676" w:type="dxa"/>
            <w:vMerge/>
            <w:vAlign w:val="center"/>
          </w:tcPr>
          <w:p w14:paraId="3C49F00A" w14:textId="77777777" w:rsidR="0088219D" w:rsidRPr="00F14809" w:rsidRDefault="0088219D" w:rsidP="0088219D">
            <w:pPr>
              <w:rPr>
                <w:sz w:val="28"/>
                <w:szCs w:val="28"/>
              </w:rPr>
            </w:pPr>
          </w:p>
        </w:tc>
        <w:tc>
          <w:tcPr>
            <w:tcW w:w="1974" w:type="dxa"/>
            <w:vMerge/>
            <w:vAlign w:val="center"/>
          </w:tcPr>
          <w:p w14:paraId="7B8A8EA3" w14:textId="77777777" w:rsidR="0088219D" w:rsidRPr="00F14809" w:rsidRDefault="0088219D" w:rsidP="0088219D">
            <w:pPr>
              <w:jc w:val="center"/>
              <w:rPr>
                <w:sz w:val="28"/>
                <w:szCs w:val="28"/>
              </w:rPr>
            </w:pPr>
          </w:p>
        </w:tc>
        <w:tc>
          <w:tcPr>
            <w:tcW w:w="2118" w:type="dxa"/>
            <w:vAlign w:val="center"/>
          </w:tcPr>
          <w:p w14:paraId="0D8F0FB5"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445A5C69"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5997F0D3" w14:textId="77777777" w:rsidR="0088219D" w:rsidRPr="008F5B66" w:rsidRDefault="0088219D" w:rsidP="0088219D">
            <w:pPr>
              <w:jc w:val="center"/>
              <w:rPr>
                <w:color w:val="000000" w:themeColor="text1"/>
                <w:sz w:val="28"/>
                <w:szCs w:val="28"/>
              </w:rPr>
            </w:pPr>
            <w:r w:rsidRPr="008F5B66">
              <w:rPr>
                <w:color w:val="000000" w:themeColor="text1"/>
                <w:sz w:val="28"/>
                <w:szCs w:val="28"/>
              </w:rPr>
              <w:t>3333,76</w:t>
            </w:r>
          </w:p>
        </w:tc>
      </w:tr>
      <w:tr w:rsidR="0088219D" w:rsidRPr="00F14809" w14:paraId="71D32B35" w14:textId="77777777" w:rsidTr="0088219D">
        <w:trPr>
          <w:trHeight w:val="375"/>
          <w:jc w:val="center"/>
        </w:trPr>
        <w:tc>
          <w:tcPr>
            <w:tcW w:w="594" w:type="dxa"/>
            <w:vMerge/>
            <w:vAlign w:val="center"/>
          </w:tcPr>
          <w:p w14:paraId="29AC6EC6" w14:textId="77777777" w:rsidR="0088219D" w:rsidRPr="00F14809" w:rsidRDefault="0088219D" w:rsidP="0088219D">
            <w:pPr>
              <w:jc w:val="center"/>
              <w:rPr>
                <w:sz w:val="28"/>
                <w:szCs w:val="28"/>
              </w:rPr>
            </w:pPr>
          </w:p>
        </w:tc>
        <w:tc>
          <w:tcPr>
            <w:tcW w:w="2676" w:type="dxa"/>
            <w:vMerge/>
            <w:vAlign w:val="center"/>
          </w:tcPr>
          <w:p w14:paraId="57226716" w14:textId="77777777" w:rsidR="0088219D" w:rsidRPr="00F14809" w:rsidRDefault="0088219D" w:rsidP="0088219D">
            <w:pPr>
              <w:rPr>
                <w:sz w:val="28"/>
                <w:szCs w:val="28"/>
              </w:rPr>
            </w:pPr>
          </w:p>
        </w:tc>
        <w:tc>
          <w:tcPr>
            <w:tcW w:w="1974" w:type="dxa"/>
            <w:vMerge/>
            <w:vAlign w:val="center"/>
          </w:tcPr>
          <w:p w14:paraId="5DD9A9EE" w14:textId="77777777" w:rsidR="0088219D" w:rsidRPr="00F14809" w:rsidRDefault="0088219D" w:rsidP="0088219D">
            <w:pPr>
              <w:jc w:val="center"/>
              <w:rPr>
                <w:sz w:val="28"/>
                <w:szCs w:val="28"/>
              </w:rPr>
            </w:pPr>
          </w:p>
        </w:tc>
        <w:tc>
          <w:tcPr>
            <w:tcW w:w="2118" w:type="dxa"/>
            <w:vAlign w:val="center"/>
          </w:tcPr>
          <w:p w14:paraId="025901BB"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2BA4167C"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50FF6BB0" w14:textId="77777777" w:rsidR="0088219D" w:rsidRPr="008F5B66" w:rsidRDefault="0088219D" w:rsidP="0088219D">
            <w:pPr>
              <w:jc w:val="center"/>
              <w:rPr>
                <w:color w:val="000000" w:themeColor="text1"/>
                <w:sz w:val="28"/>
                <w:szCs w:val="28"/>
              </w:rPr>
            </w:pPr>
            <w:r w:rsidRPr="008F5B66">
              <w:rPr>
                <w:color w:val="000000" w:themeColor="text1"/>
                <w:sz w:val="28"/>
                <w:szCs w:val="28"/>
              </w:rPr>
              <w:t>3225,76</w:t>
            </w:r>
          </w:p>
        </w:tc>
      </w:tr>
      <w:tr w:rsidR="0088219D" w:rsidRPr="00F14809" w14:paraId="3876C9D0" w14:textId="77777777" w:rsidTr="0088219D">
        <w:trPr>
          <w:trHeight w:val="375"/>
          <w:jc w:val="center"/>
        </w:trPr>
        <w:tc>
          <w:tcPr>
            <w:tcW w:w="594" w:type="dxa"/>
            <w:vMerge w:val="restart"/>
            <w:vAlign w:val="center"/>
            <w:hideMark/>
          </w:tcPr>
          <w:p w14:paraId="4D2D7C26" w14:textId="77777777" w:rsidR="0088219D" w:rsidRPr="00F14809" w:rsidRDefault="0088219D" w:rsidP="0088219D">
            <w:pPr>
              <w:jc w:val="center"/>
              <w:rPr>
                <w:sz w:val="28"/>
                <w:szCs w:val="28"/>
              </w:rPr>
            </w:pPr>
            <w:r w:rsidRPr="00F14809">
              <w:rPr>
                <w:sz w:val="28"/>
                <w:szCs w:val="28"/>
              </w:rPr>
              <w:t>12</w:t>
            </w:r>
          </w:p>
        </w:tc>
        <w:tc>
          <w:tcPr>
            <w:tcW w:w="2676" w:type="dxa"/>
            <w:vMerge w:val="restart"/>
            <w:vAlign w:val="center"/>
            <w:hideMark/>
          </w:tcPr>
          <w:p w14:paraId="6500AD39" w14:textId="77777777" w:rsidR="0088219D" w:rsidRPr="00F14809" w:rsidRDefault="0088219D" w:rsidP="0088219D">
            <w:pPr>
              <w:rPr>
                <w:sz w:val="28"/>
                <w:szCs w:val="28"/>
              </w:rPr>
            </w:pPr>
            <w:proofErr w:type="spellStart"/>
            <w:r w:rsidRPr="00F14809">
              <w:rPr>
                <w:sz w:val="28"/>
                <w:szCs w:val="28"/>
              </w:rPr>
              <w:t>Яйский</w:t>
            </w:r>
            <w:proofErr w:type="spellEnd"/>
            <w:r w:rsidRPr="00F14809">
              <w:rPr>
                <w:sz w:val="28"/>
                <w:szCs w:val="28"/>
              </w:rPr>
              <w:t xml:space="preserve"> муниципальный район</w:t>
            </w:r>
          </w:p>
        </w:tc>
        <w:tc>
          <w:tcPr>
            <w:tcW w:w="1974" w:type="dxa"/>
            <w:vMerge/>
            <w:vAlign w:val="center"/>
          </w:tcPr>
          <w:p w14:paraId="6602415E" w14:textId="77777777" w:rsidR="0088219D" w:rsidRPr="00F14809" w:rsidRDefault="0088219D" w:rsidP="0088219D">
            <w:pPr>
              <w:jc w:val="center"/>
              <w:rPr>
                <w:sz w:val="28"/>
                <w:szCs w:val="28"/>
              </w:rPr>
            </w:pPr>
          </w:p>
        </w:tc>
        <w:tc>
          <w:tcPr>
            <w:tcW w:w="2118" w:type="dxa"/>
            <w:vAlign w:val="center"/>
            <w:hideMark/>
          </w:tcPr>
          <w:p w14:paraId="7F928EEF"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34825438"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06E5C9AE" w14:textId="77777777" w:rsidR="0088219D" w:rsidRPr="008F5B66" w:rsidRDefault="0088219D" w:rsidP="0088219D">
            <w:pPr>
              <w:jc w:val="center"/>
              <w:rPr>
                <w:color w:val="000000" w:themeColor="text1"/>
                <w:sz w:val="28"/>
                <w:szCs w:val="28"/>
              </w:rPr>
            </w:pPr>
            <w:r w:rsidRPr="008F5B66">
              <w:rPr>
                <w:color w:val="000000" w:themeColor="text1"/>
                <w:sz w:val="28"/>
                <w:szCs w:val="28"/>
              </w:rPr>
              <w:t>2604,03</w:t>
            </w:r>
          </w:p>
        </w:tc>
      </w:tr>
      <w:tr w:rsidR="0088219D" w:rsidRPr="00F14809" w14:paraId="16734C47" w14:textId="77777777" w:rsidTr="0088219D">
        <w:trPr>
          <w:trHeight w:val="375"/>
          <w:jc w:val="center"/>
        </w:trPr>
        <w:tc>
          <w:tcPr>
            <w:tcW w:w="594" w:type="dxa"/>
            <w:vMerge/>
            <w:vAlign w:val="center"/>
          </w:tcPr>
          <w:p w14:paraId="402913D8" w14:textId="77777777" w:rsidR="0088219D" w:rsidRPr="00F14809" w:rsidRDefault="0088219D" w:rsidP="0088219D">
            <w:pPr>
              <w:jc w:val="center"/>
              <w:rPr>
                <w:sz w:val="28"/>
                <w:szCs w:val="28"/>
              </w:rPr>
            </w:pPr>
          </w:p>
        </w:tc>
        <w:tc>
          <w:tcPr>
            <w:tcW w:w="2676" w:type="dxa"/>
            <w:vMerge/>
            <w:vAlign w:val="center"/>
          </w:tcPr>
          <w:p w14:paraId="02EB12CC" w14:textId="77777777" w:rsidR="0088219D" w:rsidRPr="00F14809" w:rsidRDefault="0088219D" w:rsidP="0088219D">
            <w:pPr>
              <w:rPr>
                <w:sz w:val="28"/>
                <w:szCs w:val="28"/>
              </w:rPr>
            </w:pPr>
          </w:p>
        </w:tc>
        <w:tc>
          <w:tcPr>
            <w:tcW w:w="1974" w:type="dxa"/>
            <w:vMerge/>
            <w:vAlign w:val="center"/>
          </w:tcPr>
          <w:p w14:paraId="0F3CE0F9" w14:textId="77777777" w:rsidR="0088219D" w:rsidRPr="00F14809" w:rsidRDefault="0088219D" w:rsidP="0088219D">
            <w:pPr>
              <w:jc w:val="center"/>
              <w:rPr>
                <w:sz w:val="28"/>
                <w:szCs w:val="28"/>
              </w:rPr>
            </w:pPr>
          </w:p>
        </w:tc>
        <w:tc>
          <w:tcPr>
            <w:tcW w:w="2118" w:type="dxa"/>
            <w:vAlign w:val="center"/>
          </w:tcPr>
          <w:p w14:paraId="2D8F612A"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708F5548"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45C7A0DE" w14:textId="77777777" w:rsidR="0088219D" w:rsidRPr="008F5B66" w:rsidRDefault="0088219D" w:rsidP="0088219D">
            <w:pPr>
              <w:jc w:val="center"/>
              <w:rPr>
                <w:color w:val="000000" w:themeColor="text1"/>
                <w:sz w:val="28"/>
                <w:szCs w:val="28"/>
              </w:rPr>
            </w:pPr>
            <w:r w:rsidRPr="008F5B66">
              <w:rPr>
                <w:color w:val="000000" w:themeColor="text1"/>
                <w:sz w:val="28"/>
                <w:szCs w:val="28"/>
              </w:rPr>
              <w:t>3370,83</w:t>
            </w:r>
          </w:p>
        </w:tc>
      </w:tr>
      <w:tr w:rsidR="0088219D" w:rsidRPr="00F14809" w14:paraId="78712A82" w14:textId="77777777" w:rsidTr="0088219D">
        <w:trPr>
          <w:trHeight w:val="375"/>
          <w:jc w:val="center"/>
        </w:trPr>
        <w:tc>
          <w:tcPr>
            <w:tcW w:w="594" w:type="dxa"/>
            <w:vMerge/>
            <w:vAlign w:val="center"/>
          </w:tcPr>
          <w:p w14:paraId="6041FB49" w14:textId="77777777" w:rsidR="0088219D" w:rsidRPr="00F14809" w:rsidRDefault="0088219D" w:rsidP="0088219D">
            <w:pPr>
              <w:jc w:val="center"/>
              <w:rPr>
                <w:sz w:val="28"/>
                <w:szCs w:val="28"/>
              </w:rPr>
            </w:pPr>
          </w:p>
        </w:tc>
        <w:tc>
          <w:tcPr>
            <w:tcW w:w="2676" w:type="dxa"/>
            <w:vMerge/>
            <w:vAlign w:val="center"/>
          </w:tcPr>
          <w:p w14:paraId="5E5201E6" w14:textId="77777777" w:rsidR="0088219D" w:rsidRPr="00F14809" w:rsidRDefault="0088219D" w:rsidP="0088219D">
            <w:pPr>
              <w:rPr>
                <w:sz w:val="28"/>
                <w:szCs w:val="28"/>
              </w:rPr>
            </w:pPr>
          </w:p>
        </w:tc>
        <w:tc>
          <w:tcPr>
            <w:tcW w:w="1974" w:type="dxa"/>
            <w:vMerge/>
            <w:vAlign w:val="center"/>
          </w:tcPr>
          <w:p w14:paraId="0B1FC15B" w14:textId="77777777" w:rsidR="0088219D" w:rsidRPr="00F14809" w:rsidRDefault="0088219D" w:rsidP="0088219D">
            <w:pPr>
              <w:jc w:val="center"/>
              <w:rPr>
                <w:sz w:val="28"/>
                <w:szCs w:val="28"/>
              </w:rPr>
            </w:pPr>
          </w:p>
        </w:tc>
        <w:tc>
          <w:tcPr>
            <w:tcW w:w="2118" w:type="dxa"/>
            <w:vAlign w:val="center"/>
          </w:tcPr>
          <w:p w14:paraId="5C4969A4"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0766B184"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09B4CEE0" w14:textId="77777777" w:rsidR="0088219D" w:rsidRPr="008F5B66" w:rsidRDefault="0088219D" w:rsidP="0088219D">
            <w:pPr>
              <w:jc w:val="center"/>
              <w:rPr>
                <w:color w:val="000000" w:themeColor="text1"/>
                <w:sz w:val="28"/>
                <w:szCs w:val="28"/>
              </w:rPr>
            </w:pPr>
            <w:r w:rsidRPr="008F5B66">
              <w:rPr>
                <w:color w:val="000000" w:themeColor="text1"/>
                <w:sz w:val="28"/>
                <w:szCs w:val="28"/>
              </w:rPr>
              <w:t>3319,23</w:t>
            </w:r>
          </w:p>
        </w:tc>
      </w:tr>
      <w:tr w:rsidR="0088219D" w:rsidRPr="00F14809" w14:paraId="09B31721" w14:textId="77777777" w:rsidTr="0088219D">
        <w:trPr>
          <w:trHeight w:val="71"/>
          <w:jc w:val="center"/>
        </w:trPr>
        <w:tc>
          <w:tcPr>
            <w:tcW w:w="594" w:type="dxa"/>
            <w:vMerge/>
            <w:vAlign w:val="center"/>
          </w:tcPr>
          <w:p w14:paraId="2878B3D7" w14:textId="77777777" w:rsidR="0088219D" w:rsidRPr="00F14809" w:rsidRDefault="0088219D" w:rsidP="0088219D">
            <w:pPr>
              <w:jc w:val="center"/>
              <w:rPr>
                <w:sz w:val="28"/>
                <w:szCs w:val="28"/>
              </w:rPr>
            </w:pPr>
          </w:p>
        </w:tc>
        <w:tc>
          <w:tcPr>
            <w:tcW w:w="2676" w:type="dxa"/>
            <w:vMerge/>
            <w:vAlign w:val="center"/>
          </w:tcPr>
          <w:p w14:paraId="39980743" w14:textId="77777777" w:rsidR="0088219D" w:rsidRPr="00F14809" w:rsidRDefault="0088219D" w:rsidP="0088219D">
            <w:pPr>
              <w:rPr>
                <w:sz w:val="28"/>
                <w:szCs w:val="28"/>
              </w:rPr>
            </w:pPr>
          </w:p>
        </w:tc>
        <w:tc>
          <w:tcPr>
            <w:tcW w:w="1974" w:type="dxa"/>
            <w:vMerge/>
            <w:vAlign w:val="center"/>
          </w:tcPr>
          <w:p w14:paraId="185B6C1C" w14:textId="77777777" w:rsidR="0088219D" w:rsidRPr="00F14809" w:rsidRDefault="0088219D" w:rsidP="0088219D">
            <w:pPr>
              <w:jc w:val="center"/>
              <w:rPr>
                <w:sz w:val="28"/>
                <w:szCs w:val="28"/>
              </w:rPr>
            </w:pPr>
          </w:p>
        </w:tc>
        <w:tc>
          <w:tcPr>
            <w:tcW w:w="2118" w:type="dxa"/>
            <w:vAlign w:val="center"/>
          </w:tcPr>
          <w:p w14:paraId="064F2EB0"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26BED87A"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02837F30" w14:textId="77777777" w:rsidR="0088219D" w:rsidRPr="008F5B66" w:rsidRDefault="0088219D" w:rsidP="0088219D">
            <w:pPr>
              <w:jc w:val="center"/>
              <w:rPr>
                <w:color w:val="000000" w:themeColor="text1"/>
                <w:sz w:val="28"/>
                <w:szCs w:val="28"/>
              </w:rPr>
            </w:pPr>
            <w:r w:rsidRPr="008F5B66">
              <w:rPr>
                <w:color w:val="000000" w:themeColor="text1"/>
                <w:sz w:val="28"/>
                <w:szCs w:val="28"/>
              </w:rPr>
              <w:t>3211,23</w:t>
            </w:r>
          </w:p>
        </w:tc>
      </w:tr>
      <w:tr w:rsidR="0088219D" w:rsidRPr="00F14809" w14:paraId="60984C24" w14:textId="77777777" w:rsidTr="0088219D">
        <w:trPr>
          <w:trHeight w:val="375"/>
          <w:jc w:val="center"/>
        </w:trPr>
        <w:tc>
          <w:tcPr>
            <w:tcW w:w="594" w:type="dxa"/>
            <w:vMerge w:val="restart"/>
            <w:vAlign w:val="center"/>
            <w:hideMark/>
          </w:tcPr>
          <w:p w14:paraId="368AF36E" w14:textId="77777777" w:rsidR="0088219D" w:rsidRPr="00F14809" w:rsidRDefault="0088219D" w:rsidP="0088219D">
            <w:pPr>
              <w:jc w:val="center"/>
              <w:rPr>
                <w:sz w:val="28"/>
                <w:szCs w:val="28"/>
              </w:rPr>
            </w:pPr>
            <w:r w:rsidRPr="00F14809">
              <w:rPr>
                <w:sz w:val="28"/>
                <w:szCs w:val="28"/>
              </w:rPr>
              <w:t>13</w:t>
            </w:r>
          </w:p>
        </w:tc>
        <w:tc>
          <w:tcPr>
            <w:tcW w:w="2676" w:type="dxa"/>
            <w:vMerge w:val="restart"/>
            <w:vAlign w:val="center"/>
            <w:hideMark/>
          </w:tcPr>
          <w:p w14:paraId="0BA99467" w14:textId="77777777" w:rsidR="0088219D" w:rsidRPr="00F14809" w:rsidRDefault="0088219D" w:rsidP="0088219D">
            <w:pPr>
              <w:rPr>
                <w:sz w:val="28"/>
                <w:szCs w:val="28"/>
              </w:rPr>
            </w:pPr>
            <w:proofErr w:type="spellStart"/>
            <w:r w:rsidRPr="00F14809">
              <w:rPr>
                <w:sz w:val="28"/>
                <w:szCs w:val="28"/>
              </w:rPr>
              <w:t>Яшкинский</w:t>
            </w:r>
            <w:proofErr w:type="spellEnd"/>
            <w:r w:rsidRPr="00F14809">
              <w:rPr>
                <w:sz w:val="28"/>
                <w:szCs w:val="28"/>
              </w:rPr>
              <w:t xml:space="preserve"> муниципальный район</w:t>
            </w:r>
          </w:p>
        </w:tc>
        <w:tc>
          <w:tcPr>
            <w:tcW w:w="1974" w:type="dxa"/>
            <w:vMerge/>
            <w:vAlign w:val="center"/>
          </w:tcPr>
          <w:p w14:paraId="03AEE89F" w14:textId="77777777" w:rsidR="0088219D" w:rsidRPr="00F14809" w:rsidRDefault="0088219D" w:rsidP="0088219D">
            <w:pPr>
              <w:jc w:val="center"/>
              <w:rPr>
                <w:sz w:val="28"/>
                <w:szCs w:val="28"/>
              </w:rPr>
            </w:pPr>
          </w:p>
        </w:tc>
        <w:tc>
          <w:tcPr>
            <w:tcW w:w="2118" w:type="dxa"/>
            <w:vAlign w:val="center"/>
            <w:hideMark/>
          </w:tcPr>
          <w:p w14:paraId="681ECDE3"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00CD6B2A"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6394DABC" w14:textId="77777777" w:rsidR="0088219D" w:rsidRPr="008F5B66" w:rsidRDefault="0088219D" w:rsidP="0088219D">
            <w:pPr>
              <w:jc w:val="center"/>
              <w:rPr>
                <w:color w:val="000000" w:themeColor="text1"/>
                <w:sz w:val="28"/>
                <w:szCs w:val="28"/>
              </w:rPr>
            </w:pPr>
            <w:r w:rsidRPr="008F5B66">
              <w:rPr>
                <w:color w:val="000000" w:themeColor="text1"/>
                <w:sz w:val="28"/>
                <w:szCs w:val="28"/>
              </w:rPr>
              <w:t>2267,29</w:t>
            </w:r>
          </w:p>
        </w:tc>
      </w:tr>
      <w:tr w:rsidR="0088219D" w:rsidRPr="00F14809" w14:paraId="4505871E" w14:textId="77777777" w:rsidTr="0088219D">
        <w:trPr>
          <w:trHeight w:val="375"/>
          <w:jc w:val="center"/>
        </w:trPr>
        <w:tc>
          <w:tcPr>
            <w:tcW w:w="594" w:type="dxa"/>
            <w:vMerge/>
            <w:vAlign w:val="center"/>
          </w:tcPr>
          <w:p w14:paraId="4DADF152" w14:textId="77777777" w:rsidR="0088219D" w:rsidRPr="00F14809" w:rsidRDefault="0088219D" w:rsidP="0088219D">
            <w:pPr>
              <w:jc w:val="center"/>
              <w:rPr>
                <w:sz w:val="28"/>
                <w:szCs w:val="28"/>
              </w:rPr>
            </w:pPr>
          </w:p>
        </w:tc>
        <w:tc>
          <w:tcPr>
            <w:tcW w:w="2676" w:type="dxa"/>
            <w:vMerge/>
            <w:vAlign w:val="center"/>
          </w:tcPr>
          <w:p w14:paraId="250FB460" w14:textId="77777777" w:rsidR="0088219D" w:rsidRPr="00F14809" w:rsidRDefault="0088219D" w:rsidP="0088219D">
            <w:pPr>
              <w:rPr>
                <w:sz w:val="28"/>
                <w:szCs w:val="28"/>
              </w:rPr>
            </w:pPr>
          </w:p>
        </w:tc>
        <w:tc>
          <w:tcPr>
            <w:tcW w:w="1974" w:type="dxa"/>
            <w:vMerge/>
            <w:vAlign w:val="center"/>
          </w:tcPr>
          <w:p w14:paraId="66879BB1" w14:textId="77777777" w:rsidR="0088219D" w:rsidRPr="00F14809" w:rsidRDefault="0088219D" w:rsidP="0088219D">
            <w:pPr>
              <w:jc w:val="center"/>
              <w:rPr>
                <w:sz w:val="28"/>
                <w:szCs w:val="28"/>
              </w:rPr>
            </w:pPr>
          </w:p>
        </w:tc>
        <w:tc>
          <w:tcPr>
            <w:tcW w:w="2118" w:type="dxa"/>
            <w:vAlign w:val="center"/>
          </w:tcPr>
          <w:p w14:paraId="7B6CC6D0"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171420E3"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7A3E59BC" w14:textId="77777777" w:rsidR="0088219D" w:rsidRPr="008F5B66" w:rsidRDefault="0088219D" w:rsidP="0088219D">
            <w:pPr>
              <w:jc w:val="center"/>
              <w:rPr>
                <w:color w:val="000000" w:themeColor="text1"/>
                <w:sz w:val="28"/>
                <w:szCs w:val="28"/>
              </w:rPr>
            </w:pPr>
            <w:r w:rsidRPr="008F5B66">
              <w:rPr>
                <w:color w:val="000000" w:themeColor="text1"/>
                <w:sz w:val="28"/>
                <w:szCs w:val="28"/>
              </w:rPr>
              <w:t>3034,09</w:t>
            </w:r>
          </w:p>
        </w:tc>
      </w:tr>
      <w:tr w:rsidR="0088219D" w:rsidRPr="00F14809" w14:paraId="23D4E7B9" w14:textId="77777777" w:rsidTr="0088219D">
        <w:trPr>
          <w:trHeight w:val="572"/>
          <w:jc w:val="center"/>
        </w:trPr>
        <w:tc>
          <w:tcPr>
            <w:tcW w:w="594" w:type="dxa"/>
            <w:vMerge/>
            <w:vAlign w:val="center"/>
          </w:tcPr>
          <w:p w14:paraId="001D73A0" w14:textId="77777777" w:rsidR="0088219D" w:rsidRPr="00F14809" w:rsidRDefault="0088219D" w:rsidP="0088219D">
            <w:pPr>
              <w:jc w:val="center"/>
              <w:rPr>
                <w:sz w:val="28"/>
                <w:szCs w:val="28"/>
              </w:rPr>
            </w:pPr>
          </w:p>
        </w:tc>
        <w:tc>
          <w:tcPr>
            <w:tcW w:w="2676" w:type="dxa"/>
            <w:vMerge/>
            <w:vAlign w:val="center"/>
          </w:tcPr>
          <w:p w14:paraId="04E97FEB" w14:textId="77777777" w:rsidR="0088219D" w:rsidRPr="00F14809" w:rsidRDefault="0088219D" w:rsidP="0088219D">
            <w:pPr>
              <w:rPr>
                <w:sz w:val="28"/>
                <w:szCs w:val="28"/>
              </w:rPr>
            </w:pPr>
          </w:p>
        </w:tc>
        <w:tc>
          <w:tcPr>
            <w:tcW w:w="1974" w:type="dxa"/>
            <w:vMerge/>
            <w:vAlign w:val="center"/>
          </w:tcPr>
          <w:p w14:paraId="0CDD1618" w14:textId="77777777" w:rsidR="0088219D" w:rsidRPr="00F14809" w:rsidRDefault="0088219D" w:rsidP="0088219D">
            <w:pPr>
              <w:jc w:val="center"/>
              <w:rPr>
                <w:sz w:val="28"/>
                <w:szCs w:val="28"/>
              </w:rPr>
            </w:pPr>
          </w:p>
        </w:tc>
        <w:tc>
          <w:tcPr>
            <w:tcW w:w="2118" w:type="dxa"/>
            <w:vAlign w:val="center"/>
          </w:tcPr>
          <w:p w14:paraId="18A54FA7"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18ED7E6B"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6A17884D" w14:textId="77777777" w:rsidR="0088219D" w:rsidRPr="008F5B66" w:rsidRDefault="0088219D" w:rsidP="0088219D">
            <w:pPr>
              <w:jc w:val="center"/>
              <w:rPr>
                <w:color w:val="000000" w:themeColor="text1"/>
                <w:sz w:val="28"/>
                <w:szCs w:val="28"/>
              </w:rPr>
            </w:pPr>
            <w:r w:rsidRPr="008F5B66">
              <w:rPr>
                <w:color w:val="000000" w:themeColor="text1"/>
                <w:sz w:val="28"/>
                <w:szCs w:val="28"/>
              </w:rPr>
              <w:t>2982,49</w:t>
            </w:r>
          </w:p>
        </w:tc>
      </w:tr>
      <w:tr w:rsidR="0088219D" w:rsidRPr="00F14809" w14:paraId="680ED352" w14:textId="77777777" w:rsidTr="0068648C">
        <w:trPr>
          <w:trHeight w:val="434"/>
          <w:jc w:val="center"/>
        </w:trPr>
        <w:tc>
          <w:tcPr>
            <w:tcW w:w="594" w:type="dxa"/>
            <w:vMerge/>
            <w:vAlign w:val="center"/>
          </w:tcPr>
          <w:p w14:paraId="39CA7C06" w14:textId="77777777" w:rsidR="0088219D" w:rsidRPr="00F14809" w:rsidRDefault="0088219D" w:rsidP="0088219D">
            <w:pPr>
              <w:jc w:val="center"/>
              <w:rPr>
                <w:sz w:val="28"/>
                <w:szCs w:val="28"/>
              </w:rPr>
            </w:pPr>
          </w:p>
        </w:tc>
        <w:tc>
          <w:tcPr>
            <w:tcW w:w="2676" w:type="dxa"/>
            <w:vMerge/>
            <w:vAlign w:val="center"/>
          </w:tcPr>
          <w:p w14:paraId="2804C786" w14:textId="77777777" w:rsidR="0088219D" w:rsidRPr="00F14809" w:rsidRDefault="0088219D" w:rsidP="0088219D">
            <w:pPr>
              <w:rPr>
                <w:sz w:val="28"/>
                <w:szCs w:val="28"/>
              </w:rPr>
            </w:pPr>
          </w:p>
        </w:tc>
        <w:tc>
          <w:tcPr>
            <w:tcW w:w="1974" w:type="dxa"/>
            <w:vMerge/>
            <w:vAlign w:val="center"/>
          </w:tcPr>
          <w:p w14:paraId="5A67353F" w14:textId="77777777" w:rsidR="0088219D" w:rsidRPr="00F14809" w:rsidRDefault="0088219D" w:rsidP="0088219D">
            <w:pPr>
              <w:jc w:val="center"/>
              <w:rPr>
                <w:sz w:val="28"/>
                <w:szCs w:val="28"/>
              </w:rPr>
            </w:pPr>
          </w:p>
        </w:tc>
        <w:tc>
          <w:tcPr>
            <w:tcW w:w="2118" w:type="dxa"/>
            <w:vAlign w:val="center"/>
          </w:tcPr>
          <w:p w14:paraId="44729C5C"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7BE55387"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27C267A4" w14:textId="77777777" w:rsidR="0088219D" w:rsidRPr="008F5B66" w:rsidRDefault="0088219D" w:rsidP="0088219D">
            <w:pPr>
              <w:jc w:val="center"/>
              <w:rPr>
                <w:color w:val="000000" w:themeColor="text1"/>
                <w:sz w:val="28"/>
                <w:szCs w:val="28"/>
              </w:rPr>
            </w:pPr>
            <w:r w:rsidRPr="008F5B66">
              <w:rPr>
                <w:color w:val="000000" w:themeColor="text1"/>
                <w:sz w:val="28"/>
                <w:szCs w:val="28"/>
              </w:rPr>
              <w:t>2874,49</w:t>
            </w:r>
          </w:p>
        </w:tc>
      </w:tr>
      <w:tr w:rsidR="0088219D" w:rsidRPr="00F14809" w14:paraId="4E8D6E4D" w14:textId="77777777" w:rsidTr="0088219D">
        <w:trPr>
          <w:trHeight w:val="375"/>
          <w:jc w:val="center"/>
        </w:trPr>
        <w:tc>
          <w:tcPr>
            <w:tcW w:w="594" w:type="dxa"/>
          </w:tcPr>
          <w:p w14:paraId="1BCDDB57" w14:textId="77777777" w:rsidR="0088219D" w:rsidRPr="00F14809" w:rsidRDefault="0088219D" w:rsidP="0088219D">
            <w:pPr>
              <w:jc w:val="center"/>
              <w:rPr>
                <w:sz w:val="28"/>
                <w:szCs w:val="28"/>
              </w:rPr>
            </w:pPr>
            <w:bookmarkStart w:id="57" w:name="_Hlk11153102"/>
            <w:r w:rsidRPr="00F14809">
              <w:rPr>
                <w:sz w:val="28"/>
                <w:szCs w:val="28"/>
              </w:rPr>
              <w:lastRenderedPageBreak/>
              <w:t>1</w:t>
            </w:r>
          </w:p>
        </w:tc>
        <w:tc>
          <w:tcPr>
            <w:tcW w:w="2676" w:type="dxa"/>
          </w:tcPr>
          <w:p w14:paraId="43645752" w14:textId="77777777" w:rsidR="0088219D" w:rsidRPr="00F14809" w:rsidRDefault="0088219D" w:rsidP="0088219D">
            <w:pPr>
              <w:jc w:val="center"/>
              <w:rPr>
                <w:sz w:val="28"/>
                <w:szCs w:val="28"/>
              </w:rPr>
            </w:pPr>
            <w:r w:rsidRPr="00F14809">
              <w:rPr>
                <w:sz w:val="28"/>
                <w:szCs w:val="28"/>
              </w:rPr>
              <w:t>2</w:t>
            </w:r>
          </w:p>
        </w:tc>
        <w:tc>
          <w:tcPr>
            <w:tcW w:w="1974" w:type="dxa"/>
            <w:tcBorders>
              <w:bottom w:val="single" w:sz="4" w:space="0" w:color="000000" w:themeColor="text1"/>
            </w:tcBorders>
          </w:tcPr>
          <w:p w14:paraId="7B76BFE6" w14:textId="77777777" w:rsidR="0088219D" w:rsidRPr="00F14809" w:rsidRDefault="0088219D" w:rsidP="0088219D">
            <w:pPr>
              <w:jc w:val="center"/>
              <w:rPr>
                <w:sz w:val="28"/>
                <w:szCs w:val="28"/>
              </w:rPr>
            </w:pPr>
            <w:r w:rsidRPr="00F14809">
              <w:rPr>
                <w:sz w:val="28"/>
                <w:szCs w:val="28"/>
              </w:rPr>
              <w:t>3</w:t>
            </w:r>
          </w:p>
        </w:tc>
        <w:tc>
          <w:tcPr>
            <w:tcW w:w="2118" w:type="dxa"/>
          </w:tcPr>
          <w:p w14:paraId="15ACD5F7" w14:textId="77777777" w:rsidR="0088219D" w:rsidRPr="00F14809" w:rsidRDefault="0088219D" w:rsidP="0088219D">
            <w:pPr>
              <w:jc w:val="center"/>
              <w:rPr>
                <w:sz w:val="28"/>
                <w:szCs w:val="28"/>
              </w:rPr>
            </w:pPr>
            <w:r w:rsidRPr="00F14809">
              <w:rPr>
                <w:sz w:val="28"/>
                <w:szCs w:val="28"/>
              </w:rPr>
              <w:t>4</w:t>
            </w:r>
          </w:p>
        </w:tc>
        <w:tc>
          <w:tcPr>
            <w:tcW w:w="1358" w:type="dxa"/>
          </w:tcPr>
          <w:p w14:paraId="22991E81" w14:textId="77777777" w:rsidR="0088219D" w:rsidRPr="008F5B66" w:rsidRDefault="0088219D" w:rsidP="0088219D">
            <w:pPr>
              <w:jc w:val="center"/>
              <w:rPr>
                <w:color w:val="000000" w:themeColor="text1"/>
                <w:sz w:val="28"/>
                <w:szCs w:val="28"/>
              </w:rPr>
            </w:pPr>
            <w:r>
              <w:rPr>
                <w:color w:val="000000" w:themeColor="text1"/>
                <w:sz w:val="28"/>
                <w:szCs w:val="28"/>
              </w:rPr>
              <w:t>5</w:t>
            </w:r>
          </w:p>
        </w:tc>
        <w:tc>
          <w:tcPr>
            <w:tcW w:w="1774" w:type="dxa"/>
          </w:tcPr>
          <w:p w14:paraId="6733F00F" w14:textId="77777777" w:rsidR="0088219D" w:rsidRPr="008F5B66" w:rsidRDefault="0088219D" w:rsidP="0088219D">
            <w:pPr>
              <w:jc w:val="center"/>
              <w:rPr>
                <w:color w:val="000000" w:themeColor="text1"/>
                <w:sz w:val="28"/>
                <w:szCs w:val="28"/>
              </w:rPr>
            </w:pPr>
            <w:r>
              <w:rPr>
                <w:color w:val="000000" w:themeColor="text1"/>
                <w:sz w:val="28"/>
                <w:szCs w:val="28"/>
              </w:rPr>
              <w:t>6</w:t>
            </w:r>
          </w:p>
        </w:tc>
      </w:tr>
      <w:tr w:rsidR="0088219D" w:rsidRPr="00F14809" w14:paraId="6D9878F5" w14:textId="77777777" w:rsidTr="0088219D">
        <w:trPr>
          <w:trHeight w:val="471"/>
          <w:jc w:val="center"/>
        </w:trPr>
        <w:tc>
          <w:tcPr>
            <w:tcW w:w="594" w:type="dxa"/>
            <w:vMerge w:val="restart"/>
            <w:vAlign w:val="center"/>
            <w:hideMark/>
          </w:tcPr>
          <w:p w14:paraId="22CD6DAB" w14:textId="77777777" w:rsidR="0088219D" w:rsidRPr="00F14809" w:rsidRDefault="0088219D" w:rsidP="0088219D">
            <w:pPr>
              <w:jc w:val="center"/>
              <w:rPr>
                <w:sz w:val="28"/>
                <w:szCs w:val="28"/>
              </w:rPr>
            </w:pPr>
            <w:r w:rsidRPr="00F14809">
              <w:rPr>
                <w:sz w:val="28"/>
                <w:szCs w:val="28"/>
              </w:rPr>
              <w:t>14</w:t>
            </w:r>
          </w:p>
        </w:tc>
        <w:tc>
          <w:tcPr>
            <w:tcW w:w="2676" w:type="dxa"/>
            <w:vMerge w:val="restart"/>
            <w:tcBorders>
              <w:right w:val="single" w:sz="4" w:space="0" w:color="000000" w:themeColor="text1"/>
            </w:tcBorders>
            <w:vAlign w:val="center"/>
            <w:hideMark/>
          </w:tcPr>
          <w:p w14:paraId="3DF50FF7" w14:textId="77777777" w:rsidR="0088219D" w:rsidRPr="00F14809" w:rsidRDefault="0088219D" w:rsidP="0088219D">
            <w:pPr>
              <w:rPr>
                <w:sz w:val="28"/>
                <w:szCs w:val="28"/>
              </w:rPr>
            </w:pPr>
            <w:proofErr w:type="spellStart"/>
            <w:r w:rsidRPr="00F14809">
              <w:rPr>
                <w:sz w:val="28"/>
                <w:szCs w:val="28"/>
              </w:rPr>
              <w:t>Таштагольский</w:t>
            </w:r>
            <w:proofErr w:type="spellEnd"/>
            <w:r w:rsidRPr="00F14809">
              <w:rPr>
                <w:sz w:val="28"/>
                <w:szCs w:val="28"/>
              </w:rPr>
              <w:t xml:space="preserve"> муниципальный район</w:t>
            </w:r>
          </w:p>
        </w:tc>
        <w:tc>
          <w:tcPr>
            <w:tcW w:w="19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23E35" w14:textId="77777777" w:rsidR="0088219D" w:rsidRPr="00F14809" w:rsidRDefault="0088219D" w:rsidP="0088219D">
            <w:pPr>
              <w:jc w:val="center"/>
              <w:rPr>
                <w:sz w:val="28"/>
                <w:szCs w:val="28"/>
              </w:rPr>
            </w:pPr>
          </w:p>
          <w:p w14:paraId="22C98266" w14:textId="77777777" w:rsidR="0088219D" w:rsidRPr="00F14809" w:rsidRDefault="0088219D" w:rsidP="0088219D">
            <w:pPr>
              <w:jc w:val="center"/>
              <w:rPr>
                <w:sz w:val="28"/>
                <w:szCs w:val="28"/>
              </w:rPr>
            </w:pPr>
          </w:p>
          <w:p w14:paraId="279C425F" w14:textId="77777777" w:rsidR="0088219D" w:rsidRPr="00F14809" w:rsidRDefault="0088219D" w:rsidP="0088219D">
            <w:pPr>
              <w:jc w:val="center"/>
              <w:rPr>
                <w:sz w:val="28"/>
                <w:szCs w:val="28"/>
              </w:rPr>
            </w:pPr>
          </w:p>
          <w:p w14:paraId="30AAFCA5" w14:textId="77777777" w:rsidR="0088219D" w:rsidRPr="00F14809" w:rsidRDefault="0088219D" w:rsidP="0088219D">
            <w:pPr>
              <w:jc w:val="center"/>
              <w:rPr>
                <w:sz w:val="28"/>
                <w:szCs w:val="28"/>
              </w:rPr>
            </w:pPr>
          </w:p>
          <w:p w14:paraId="2AAB2062" w14:textId="77777777" w:rsidR="0088219D" w:rsidRPr="00F14809" w:rsidRDefault="0088219D" w:rsidP="0088219D">
            <w:pPr>
              <w:jc w:val="center"/>
              <w:rPr>
                <w:sz w:val="28"/>
                <w:szCs w:val="28"/>
              </w:rPr>
            </w:pPr>
          </w:p>
          <w:p w14:paraId="02060C4C" w14:textId="77777777" w:rsidR="0088219D" w:rsidRPr="00F14809" w:rsidRDefault="0088219D" w:rsidP="0088219D">
            <w:pPr>
              <w:jc w:val="center"/>
              <w:rPr>
                <w:sz w:val="28"/>
                <w:szCs w:val="28"/>
              </w:rPr>
            </w:pPr>
          </w:p>
          <w:p w14:paraId="3D127808" w14:textId="77777777" w:rsidR="0088219D" w:rsidRPr="00F14809" w:rsidRDefault="0088219D" w:rsidP="0088219D">
            <w:pPr>
              <w:jc w:val="center"/>
              <w:rPr>
                <w:sz w:val="28"/>
                <w:szCs w:val="28"/>
              </w:rPr>
            </w:pPr>
          </w:p>
          <w:p w14:paraId="08939C22" w14:textId="77777777" w:rsidR="0088219D" w:rsidRPr="00F14809" w:rsidRDefault="0088219D" w:rsidP="0088219D">
            <w:pPr>
              <w:jc w:val="center"/>
              <w:rPr>
                <w:sz w:val="28"/>
                <w:szCs w:val="28"/>
              </w:rPr>
            </w:pPr>
          </w:p>
          <w:p w14:paraId="21D98AF0" w14:textId="77777777" w:rsidR="0088219D" w:rsidRPr="00F14809" w:rsidRDefault="0088219D" w:rsidP="0088219D">
            <w:pPr>
              <w:jc w:val="center"/>
              <w:rPr>
                <w:sz w:val="28"/>
                <w:szCs w:val="28"/>
              </w:rPr>
            </w:pPr>
          </w:p>
          <w:p w14:paraId="31B3D0B6" w14:textId="77777777" w:rsidR="0088219D" w:rsidRPr="00F14809" w:rsidRDefault="0088219D" w:rsidP="0088219D">
            <w:pPr>
              <w:jc w:val="center"/>
              <w:rPr>
                <w:sz w:val="28"/>
                <w:szCs w:val="28"/>
              </w:rPr>
            </w:pPr>
          </w:p>
          <w:p w14:paraId="5A5AA072" w14:textId="77777777" w:rsidR="0088219D" w:rsidRPr="00F14809" w:rsidRDefault="0088219D" w:rsidP="0088219D">
            <w:pPr>
              <w:jc w:val="center"/>
              <w:rPr>
                <w:sz w:val="28"/>
                <w:szCs w:val="28"/>
              </w:rPr>
            </w:pPr>
          </w:p>
          <w:p w14:paraId="61CA1672" w14:textId="77777777" w:rsidR="0088219D" w:rsidRPr="00F14809" w:rsidRDefault="0088219D" w:rsidP="0088219D">
            <w:pPr>
              <w:jc w:val="center"/>
              <w:rPr>
                <w:sz w:val="28"/>
                <w:szCs w:val="28"/>
              </w:rPr>
            </w:pPr>
          </w:p>
          <w:p w14:paraId="20CBF5DF" w14:textId="77777777" w:rsidR="0088219D" w:rsidRPr="00F14809" w:rsidRDefault="0088219D" w:rsidP="0088219D">
            <w:pPr>
              <w:jc w:val="center"/>
              <w:rPr>
                <w:sz w:val="28"/>
                <w:szCs w:val="28"/>
              </w:rPr>
            </w:pPr>
          </w:p>
          <w:p w14:paraId="4BA4396A" w14:textId="77777777" w:rsidR="0088219D" w:rsidRPr="00F14809" w:rsidRDefault="0088219D" w:rsidP="0088219D">
            <w:pPr>
              <w:jc w:val="center"/>
              <w:rPr>
                <w:sz w:val="28"/>
                <w:szCs w:val="28"/>
              </w:rPr>
            </w:pPr>
          </w:p>
          <w:p w14:paraId="763B6355" w14:textId="77777777" w:rsidR="0088219D" w:rsidRPr="00F14809" w:rsidRDefault="0088219D" w:rsidP="0088219D">
            <w:pPr>
              <w:jc w:val="center"/>
              <w:rPr>
                <w:sz w:val="28"/>
                <w:szCs w:val="28"/>
              </w:rPr>
            </w:pPr>
          </w:p>
          <w:p w14:paraId="5F5EAD30" w14:textId="77777777" w:rsidR="0088219D" w:rsidRPr="00F14809" w:rsidRDefault="0088219D" w:rsidP="0088219D">
            <w:pPr>
              <w:jc w:val="center"/>
              <w:rPr>
                <w:sz w:val="28"/>
                <w:szCs w:val="28"/>
              </w:rPr>
            </w:pPr>
          </w:p>
          <w:p w14:paraId="4E26E746" w14:textId="77777777" w:rsidR="0088219D" w:rsidRPr="00F14809" w:rsidRDefault="0088219D" w:rsidP="0088219D">
            <w:pPr>
              <w:jc w:val="center"/>
              <w:rPr>
                <w:sz w:val="28"/>
                <w:szCs w:val="28"/>
              </w:rPr>
            </w:pPr>
          </w:p>
          <w:p w14:paraId="4583444B" w14:textId="77777777" w:rsidR="0088219D" w:rsidRPr="00F14809" w:rsidRDefault="0088219D" w:rsidP="0088219D">
            <w:pPr>
              <w:jc w:val="center"/>
              <w:rPr>
                <w:sz w:val="28"/>
                <w:szCs w:val="28"/>
              </w:rPr>
            </w:pPr>
          </w:p>
          <w:p w14:paraId="57DFBF3F" w14:textId="77777777" w:rsidR="0088219D" w:rsidRPr="00F14809" w:rsidRDefault="0088219D" w:rsidP="0088219D">
            <w:pPr>
              <w:jc w:val="center"/>
              <w:rPr>
                <w:sz w:val="28"/>
                <w:szCs w:val="28"/>
              </w:rPr>
            </w:pPr>
          </w:p>
          <w:p w14:paraId="3DB8B119" w14:textId="77777777" w:rsidR="0088219D" w:rsidRPr="00F14809" w:rsidRDefault="0088219D" w:rsidP="0088219D">
            <w:pPr>
              <w:jc w:val="center"/>
              <w:rPr>
                <w:sz w:val="28"/>
                <w:szCs w:val="28"/>
              </w:rPr>
            </w:pPr>
          </w:p>
          <w:p w14:paraId="716EE46B" w14:textId="77777777" w:rsidR="0088219D" w:rsidRPr="00F14809" w:rsidRDefault="0088219D" w:rsidP="0088219D">
            <w:pPr>
              <w:jc w:val="center"/>
              <w:rPr>
                <w:sz w:val="28"/>
                <w:szCs w:val="28"/>
              </w:rPr>
            </w:pPr>
          </w:p>
          <w:p w14:paraId="463DE2FE" w14:textId="77777777" w:rsidR="0088219D" w:rsidRPr="00F14809" w:rsidRDefault="0088219D" w:rsidP="0088219D">
            <w:pPr>
              <w:jc w:val="center"/>
              <w:rPr>
                <w:sz w:val="28"/>
                <w:szCs w:val="28"/>
              </w:rPr>
            </w:pPr>
          </w:p>
          <w:p w14:paraId="4F3A0982" w14:textId="77777777" w:rsidR="0088219D" w:rsidRPr="00F14809" w:rsidRDefault="0088219D" w:rsidP="0088219D">
            <w:pPr>
              <w:jc w:val="center"/>
              <w:rPr>
                <w:sz w:val="28"/>
                <w:szCs w:val="28"/>
              </w:rPr>
            </w:pPr>
          </w:p>
          <w:p w14:paraId="008B94E6" w14:textId="77777777" w:rsidR="0088219D" w:rsidRPr="00F14809" w:rsidRDefault="0088219D" w:rsidP="0088219D">
            <w:pPr>
              <w:jc w:val="center"/>
              <w:rPr>
                <w:sz w:val="28"/>
                <w:szCs w:val="28"/>
              </w:rPr>
            </w:pPr>
          </w:p>
          <w:p w14:paraId="05DBF8C6" w14:textId="77777777" w:rsidR="0088219D" w:rsidRPr="00F14809" w:rsidRDefault="0088219D" w:rsidP="0088219D">
            <w:pPr>
              <w:jc w:val="center"/>
              <w:rPr>
                <w:sz w:val="28"/>
                <w:szCs w:val="28"/>
              </w:rPr>
            </w:pPr>
          </w:p>
          <w:p w14:paraId="62E386C4" w14:textId="77777777" w:rsidR="0088219D" w:rsidRPr="00F14809" w:rsidRDefault="0088219D" w:rsidP="0088219D">
            <w:pPr>
              <w:jc w:val="center"/>
              <w:rPr>
                <w:sz w:val="28"/>
                <w:szCs w:val="28"/>
              </w:rPr>
            </w:pPr>
          </w:p>
          <w:p w14:paraId="4DB5F370" w14:textId="77777777" w:rsidR="0088219D" w:rsidRPr="00F14809" w:rsidRDefault="0088219D" w:rsidP="0088219D">
            <w:pPr>
              <w:jc w:val="center"/>
              <w:rPr>
                <w:sz w:val="28"/>
                <w:szCs w:val="28"/>
              </w:rPr>
            </w:pPr>
          </w:p>
          <w:p w14:paraId="5848EF4B" w14:textId="77777777" w:rsidR="0088219D" w:rsidRPr="00F14809" w:rsidRDefault="0088219D" w:rsidP="0088219D">
            <w:pPr>
              <w:rPr>
                <w:sz w:val="28"/>
                <w:szCs w:val="28"/>
              </w:rPr>
            </w:pPr>
          </w:p>
          <w:p w14:paraId="011107C3" w14:textId="77777777" w:rsidR="0088219D" w:rsidRPr="00F14809" w:rsidRDefault="0088219D" w:rsidP="0088219D">
            <w:pPr>
              <w:rPr>
                <w:sz w:val="28"/>
                <w:szCs w:val="28"/>
              </w:rPr>
            </w:pPr>
          </w:p>
        </w:tc>
        <w:tc>
          <w:tcPr>
            <w:tcW w:w="2118" w:type="dxa"/>
            <w:vAlign w:val="center"/>
            <w:hideMark/>
          </w:tcPr>
          <w:p w14:paraId="05636C74"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524462DA"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249119D3" w14:textId="77777777" w:rsidR="0088219D" w:rsidRPr="008F5B66" w:rsidRDefault="0088219D" w:rsidP="0088219D">
            <w:pPr>
              <w:jc w:val="center"/>
              <w:rPr>
                <w:color w:val="000000" w:themeColor="text1"/>
                <w:sz w:val="28"/>
                <w:szCs w:val="28"/>
              </w:rPr>
            </w:pPr>
            <w:r w:rsidRPr="008F5B66">
              <w:rPr>
                <w:color w:val="000000" w:themeColor="text1"/>
                <w:sz w:val="28"/>
                <w:szCs w:val="28"/>
              </w:rPr>
              <w:t>2651,21</w:t>
            </w:r>
          </w:p>
        </w:tc>
      </w:tr>
      <w:tr w:rsidR="0088219D" w:rsidRPr="00F14809" w14:paraId="3FC7923F" w14:textId="77777777" w:rsidTr="0088219D">
        <w:trPr>
          <w:trHeight w:val="375"/>
          <w:jc w:val="center"/>
        </w:trPr>
        <w:tc>
          <w:tcPr>
            <w:tcW w:w="594" w:type="dxa"/>
            <w:vMerge/>
            <w:vAlign w:val="center"/>
          </w:tcPr>
          <w:p w14:paraId="0D654FE2"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02B654C4"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E9781" w14:textId="77777777" w:rsidR="0088219D" w:rsidRPr="00F14809" w:rsidRDefault="0088219D" w:rsidP="0088219D">
            <w:pPr>
              <w:jc w:val="center"/>
              <w:rPr>
                <w:sz w:val="28"/>
                <w:szCs w:val="28"/>
              </w:rPr>
            </w:pPr>
          </w:p>
        </w:tc>
        <w:tc>
          <w:tcPr>
            <w:tcW w:w="2118" w:type="dxa"/>
            <w:vAlign w:val="center"/>
          </w:tcPr>
          <w:p w14:paraId="21670177"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07AFF54C"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04620788" w14:textId="77777777" w:rsidR="0088219D" w:rsidRPr="008F5B66" w:rsidRDefault="0088219D" w:rsidP="0088219D">
            <w:pPr>
              <w:jc w:val="center"/>
              <w:rPr>
                <w:color w:val="000000" w:themeColor="text1"/>
                <w:sz w:val="28"/>
                <w:szCs w:val="28"/>
              </w:rPr>
            </w:pPr>
            <w:r w:rsidRPr="008F5B66">
              <w:rPr>
                <w:color w:val="000000" w:themeColor="text1"/>
                <w:sz w:val="28"/>
                <w:szCs w:val="28"/>
              </w:rPr>
              <w:t>3418,01</w:t>
            </w:r>
          </w:p>
        </w:tc>
      </w:tr>
      <w:tr w:rsidR="0088219D" w:rsidRPr="00F14809" w14:paraId="758218F0" w14:textId="77777777" w:rsidTr="0088219D">
        <w:trPr>
          <w:trHeight w:val="375"/>
          <w:jc w:val="center"/>
        </w:trPr>
        <w:tc>
          <w:tcPr>
            <w:tcW w:w="594" w:type="dxa"/>
            <w:vMerge/>
            <w:vAlign w:val="center"/>
          </w:tcPr>
          <w:p w14:paraId="66424A4F"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1829A739"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0E61D" w14:textId="77777777" w:rsidR="0088219D" w:rsidRPr="00F14809" w:rsidRDefault="0088219D" w:rsidP="0088219D">
            <w:pPr>
              <w:jc w:val="center"/>
              <w:rPr>
                <w:sz w:val="28"/>
                <w:szCs w:val="28"/>
              </w:rPr>
            </w:pPr>
          </w:p>
        </w:tc>
        <w:tc>
          <w:tcPr>
            <w:tcW w:w="2118" w:type="dxa"/>
            <w:vAlign w:val="center"/>
          </w:tcPr>
          <w:p w14:paraId="6A88A70C"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177D6043"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3FE2A934" w14:textId="77777777" w:rsidR="0088219D" w:rsidRPr="008F5B66" w:rsidRDefault="0088219D" w:rsidP="0088219D">
            <w:pPr>
              <w:jc w:val="center"/>
              <w:rPr>
                <w:color w:val="000000" w:themeColor="text1"/>
                <w:sz w:val="28"/>
                <w:szCs w:val="28"/>
              </w:rPr>
            </w:pPr>
            <w:r w:rsidRPr="008F5B66">
              <w:rPr>
                <w:color w:val="000000" w:themeColor="text1"/>
                <w:sz w:val="28"/>
                <w:szCs w:val="28"/>
              </w:rPr>
              <w:t>3366,41</w:t>
            </w:r>
          </w:p>
        </w:tc>
      </w:tr>
      <w:tr w:rsidR="0088219D" w:rsidRPr="00F14809" w14:paraId="3CF0110B" w14:textId="77777777" w:rsidTr="0088219D">
        <w:trPr>
          <w:trHeight w:val="375"/>
          <w:jc w:val="center"/>
        </w:trPr>
        <w:tc>
          <w:tcPr>
            <w:tcW w:w="594" w:type="dxa"/>
            <w:vMerge/>
            <w:vAlign w:val="center"/>
          </w:tcPr>
          <w:p w14:paraId="1B03A25B"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75783793"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8FD49" w14:textId="77777777" w:rsidR="0088219D" w:rsidRPr="00F14809" w:rsidRDefault="0088219D" w:rsidP="0088219D">
            <w:pPr>
              <w:jc w:val="center"/>
              <w:rPr>
                <w:sz w:val="28"/>
                <w:szCs w:val="28"/>
              </w:rPr>
            </w:pPr>
          </w:p>
        </w:tc>
        <w:tc>
          <w:tcPr>
            <w:tcW w:w="2118" w:type="dxa"/>
            <w:vAlign w:val="center"/>
          </w:tcPr>
          <w:p w14:paraId="2E19AF2A"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2A61A956"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7FAA223A" w14:textId="77777777" w:rsidR="0088219D" w:rsidRPr="008F5B66" w:rsidRDefault="0088219D" w:rsidP="0088219D">
            <w:pPr>
              <w:jc w:val="center"/>
              <w:rPr>
                <w:color w:val="000000" w:themeColor="text1"/>
                <w:sz w:val="28"/>
                <w:szCs w:val="28"/>
              </w:rPr>
            </w:pPr>
            <w:r w:rsidRPr="008F5B66">
              <w:rPr>
                <w:color w:val="000000" w:themeColor="text1"/>
                <w:sz w:val="28"/>
                <w:szCs w:val="28"/>
              </w:rPr>
              <w:t>3258,41</w:t>
            </w:r>
          </w:p>
        </w:tc>
      </w:tr>
      <w:tr w:rsidR="0088219D" w:rsidRPr="00F14809" w14:paraId="59D2B73A" w14:textId="77777777" w:rsidTr="0088219D">
        <w:trPr>
          <w:trHeight w:val="375"/>
          <w:jc w:val="center"/>
        </w:trPr>
        <w:tc>
          <w:tcPr>
            <w:tcW w:w="594" w:type="dxa"/>
            <w:vMerge w:val="restart"/>
            <w:vAlign w:val="center"/>
            <w:hideMark/>
          </w:tcPr>
          <w:p w14:paraId="60CAA424" w14:textId="77777777" w:rsidR="0088219D" w:rsidRPr="00F14809" w:rsidRDefault="0088219D" w:rsidP="0088219D">
            <w:pPr>
              <w:jc w:val="center"/>
              <w:rPr>
                <w:sz w:val="28"/>
                <w:szCs w:val="28"/>
              </w:rPr>
            </w:pPr>
            <w:r w:rsidRPr="00F14809">
              <w:rPr>
                <w:sz w:val="28"/>
                <w:szCs w:val="28"/>
              </w:rPr>
              <w:t>15</w:t>
            </w:r>
          </w:p>
        </w:tc>
        <w:tc>
          <w:tcPr>
            <w:tcW w:w="2676" w:type="dxa"/>
            <w:vMerge w:val="restart"/>
            <w:tcBorders>
              <w:right w:val="single" w:sz="4" w:space="0" w:color="000000" w:themeColor="text1"/>
            </w:tcBorders>
            <w:vAlign w:val="center"/>
            <w:hideMark/>
          </w:tcPr>
          <w:p w14:paraId="5907EE6A" w14:textId="77777777" w:rsidR="0088219D" w:rsidRPr="00F14809" w:rsidRDefault="0088219D" w:rsidP="0088219D">
            <w:pPr>
              <w:rPr>
                <w:sz w:val="28"/>
                <w:szCs w:val="28"/>
              </w:rPr>
            </w:pPr>
            <w:proofErr w:type="spellStart"/>
            <w:r w:rsidRPr="00F14809">
              <w:rPr>
                <w:sz w:val="28"/>
                <w:szCs w:val="28"/>
              </w:rPr>
              <w:t>Ижморский</w:t>
            </w:r>
            <w:proofErr w:type="spellEnd"/>
            <w:r w:rsidRPr="00F14809">
              <w:rPr>
                <w:sz w:val="28"/>
                <w:szCs w:val="28"/>
              </w:rPr>
              <w:t xml:space="preserve"> муниципальный район</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24395" w14:textId="77777777" w:rsidR="0088219D" w:rsidRPr="00F14809" w:rsidRDefault="0088219D" w:rsidP="0088219D">
            <w:pPr>
              <w:jc w:val="center"/>
              <w:rPr>
                <w:sz w:val="28"/>
                <w:szCs w:val="28"/>
              </w:rPr>
            </w:pPr>
          </w:p>
        </w:tc>
        <w:tc>
          <w:tcPr>
            <w:tcW w:w="2118" w:type="dxa"/>
            <w:vAlign w:val="center"/>
            <w:hideMark/>
          </w:tcPr>
          <w:p w14:paraId="0EF77443"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4633EC9B"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5108CDF9" w14:textId="77777777" w:rsidR="0088219D" w:rsidRPr="008F5B66" w:rsidRDefault="0088219D" w:rsidP="0088219D">
            <w:pPr>
              <w:jc w:val="center"/>
              <w:rPr>
                <w:color w:val="000000" w:themeColor="text1"/>
                <w:sz w:val="28"/>
                <w:szCs w:val="28"/>
              </w:rPr>
            </w:pPr>
            <w:r w:rsidRPr="008F5B66">
              <w:rPr>
                <w:color w:val="000000" w:themeColor="text1"/>
                <w:sz w:val="28"/>
                <w:szCs w:val="28"/>
              </w:rPr>
              <w:t>2448,63</w:t>
            </w:r>
          </w:p>
        </w:tc>
      </w:tr>
      <w:tr w:rsidR="0088219D" w:rsidRPr="00F14809" w14:paraId="08E5B430" w14:textId="77777777" w:rsidTr="0088219D">
        <w:trPr>
          <w:trHeight w:val="474"/>
          <w:jc w:val="center"/>
        </w:trPr>
        <w:tc>
          <w:tcPr>
            <w:tcW w:w="594" w:type="dxa"/>
            <w:vMerge/>
            <w:vAlign w:val="center"/>
          </w:tcPr>
          <w:p w14:paraId="03CC09E2"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45A3E676"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D2205" w14:textId="77777777" w:rsidR="0088219D" w:rsidRPr="00F14809" w:rsidRDefault="0088219D" w:rsidP="0088219D">
            <w:pPr>
              <w:jc w:val="center"/>
              <w:rPr>
                <w:sz w:val="28"/>
                <w:szCs w:val="28"/>
              </w:rPr>
            </w:pPr>
          </w:p>
        </w:tc>
        <w:tc>
          <w:tcPr>
            <w:tcW w:w="2118" w:type="dxa"/>
            <w:vAlign w:val="center"/>
          </w:tcPr>
          <w:p w14:paraId="479EFBE6"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3932777A"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601E63C0" w14:textId="77777777" w:rsidR="0088219D" w:rsidRPr="008F5B66" w:rsidRDefault="0088219D" w:rsidP="0088219D">
            <w:pPr>
              <w:jc w:val="center"/>
              <w:rPr>
                <w:color w:val="000000" w:themeColor="text1"/>
                <w:sz w:val="28"/>
                <w:szCs w:val="28"/>
              </w:rPr>
            </w:pPr>
            <w:r w:rsidRPr="008F5B66">
              <w:rPr>
                <w:color w:val="000000" w:themeColor="text1"/>
                <w:sz w:val="28"/>
                <w:szCs w:val="28"/>
              </w:rPr>
              <w:t>3215,43</w:t>
            </w:r>
          </w:p>
        </w:tc>
      </w:tr>
      <w:tr w:rsidR="0088219D" w:rsidRPr="00F14809" w14:paraId="39EDF16B" w14:textId="77777777" w:rsidTr="0088219D">
        <w:trPr>
          <w:trHeight w:val="410"/>
          <w:jc w:val="center"/>
        </w:trPr>
        <w:tc>
          <w:tcPr>
            <w:tcW w:w="594" w:type="dxa"/>
            <w:vMerge/>
            <w:vAlign w:val="center"/>
          </w:tcPr>
          <w:p w14:paraId="6F3E5D71"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4693A73F"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3E4A5" w14:textId="77777777" w:rsidR="0088219D" w:rsidRPr="00F14809" w:rsidRDefault="0088219D" w:rsidP="0088219D">
            <w:pPr>
              <w:jc w:val="center"/>
              <w:rPr>
                <w:sz w:val="28"/>
                <w:szCs w:val="28"/>
              </w:rPr>
            </w:pPr>
          </w:p>
        </w:tc>
        <w:tc>
          <w:tcPr>
            <w:tcW w:w="2118" w:type="dxa"/>
            <w:vAlign w:val="center"/>
          </w:tcPr>
          <w:p w14:paraId="43E74FBB"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1BEA7ED8"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0E10EA01" w14:textId="77777777" w:rsidR="0088219D" w:rsidRPr="008F5B66" w:rsidRDefault="0088219D" w:rsidP="0088219D">
            <w:pPr>
              <w:jc w:val="center"/>
              <w:rPr>
                <w:color w:val="000000" w:themeColor="text1"/>
                <w:sz w:val="28"/>
                <w:szCs w:val="28"/>
              </w:rPr>
            </w:pPr>
            <w:r w:rsidRPr="008F5B66">
              <w:rPr>
                <w:color w:val="000000" w:themeColor="text1"/>
                <w:sz w:val="28"/>
                <w:szCs w:val="28"/>
              </w:rPr>
              <w:t>3163,83</w:t>
            </w:r>
          </w:p>
        </w:tc>
      </w:tr>
      <w:tr w:rsidR="0088219D" w:rsidRPr="00F14809" w14:paraId="540DF044" w14:textId="77777777" w:rsidTr="0088219D">
        <w:trPr>
          <w:trHeight w:val="375"/>
          <w:jc w:val="center"/>
        </w:trPr>
        <w:tc>
          <w:tcPr>
            <w:tcW w:w="594" w:type="dxa"/>
            <w:vMerge/>
            <w:vAlign w:val="center"/>
          </w:tcPr>
          <w:p w14:paraId="78537387"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34840432"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1B945" w14:textId="77777777" w:rsidR="0088219D" w:rsidRPr="00F14809" w:rsidRDefault="0088219D" w:rsidP="0088219D">
            <w:pPr>
              <w:jc w:val="center"/>
              <w:rPr>
                <w:sz w:val="28"/>
                <w:szCs w:val="28"/>
              </w:rPr>
            </w:pPr>
          </w:p>
        </w:tc>
        <w:tc>
          <w:tcPr>
            <w:tcW w:w="2118" w:type="dxa"/>
            <w:vAlign w:val="center"/>
          </w:tcPr>
          <w:p w14:paraId="224D745E"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10760DFF"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1C03ACEE" w14:textId="77777777" w:rsidR="0088219D" w:rsidRPr="008F5B66" w:rsidRDefault="0088219D" w:rsidP="0088219D">
            <w:pPr>
              <w:jc w:val="center"/>
              <w:rPr>
                <w:color w:val="000000" w:themeColor="text1"/>
                <w:sz w:val="28"/>
                <w:szCs w:val="28"/>
              </w:rPr>
            </w:pPr>
            <w:r w:rsidRPr="008F5B66">
              <w:rPr>
                <w:color w:val="000000" w:themeColor="text1"/>
                <w:sz w:val="28"/>
                <w:szCs w:val="28"/>
              </w:rPr>
              <w:t>3055,83</w:t>
            </w:r>
          </w:p>
        </w:tc>
      </w:tr>
      <w:tr w:rsidR="0088219D" w:rsidRPr="00F14809" w14:paraId="4D93692D" w14:textId="77777777" w:rsidTr="0088219D">
        <w:trPr>
          <w:trHeight w:val="798"/>
          <w:jc w:val="center"/>
        </w:trPr>
        <w:tc>
          <w:tcPr>
            <w:tcW w:w="594" w:type="dxa"/>
            <w:vAlign w:val="center"/>
            <w:hideMark/>
          </w:tcPr>
          <w:p w14:paraId="35C73752" w14:textId="77777777" w:rsidR="0088219D" w:rsidRPr="00F14809" w:rsidRDefault="0088219D" w:rsidP="0088219D">
            <w:pPr>
              <w:jc w:val="center"/>
              <w:rPr>
                <w:sz w:val="28"/>
                <w:szCs w:val="28"/>
              </w:rPr>
            </w:pPr>
            <w:r w:rsidRPr="00F14809">
              <w:rPr>
                <w:sz w:val="28"/>
                <w:szCs w:val="28"/>
              </w:rPr>
              <w:t>16</w:t>
            </w:r>
          </w:p>
        </w:tc>
        <w:tc>
          <w:tcPr>
            <w:tcW w:w="2676" w:type="dxa"/>
            <w:tcBorders>
              <w:right w:val="single" w:sz="4" w:space="0" w:color="000000" w:themeColor="text1"/>
            </w:tcBorders>
            <w:vAlign w:val="center"/>
            <w:hideMark/>
          </w:tcPr>
          <w:p w14:paraId="36A21DBB" w14:textId="77777777" w:rsidR="0088219D" w:rsidRPr="00F14809" w:rsidRDefault="0088219D" w:rsidP="0088219D">
            <w:pPr>
              <w:rPr>
                <w:sz w:val="28"/>
                <w:szCs w:val="28"/>
              </w:rPr>
            </w:pPr>
            <w:r w:rsidRPr="00F14809">
              <w:rPr>
                <w:sz w:val="28"/>
                <w:szCs w:val="28"/>
              </w:rPr>
              <w:t>Березовский городской округ</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B59B7"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3F8D7F99" w14:textId="77777777" w:rsidR="0088219D" w:rsidRPr="00F14809" w:rsidRDefault="0088219D" w:rsidP="0088219D">
            <w:pPr>
              <w:jc w:val="center"/>
              <w:rPr>
                <w:color w:val="000000" w:themeColor="text1"/>
                <w:sz w:val="28"/>
                <w:szCs w:val="28"/>
              </w:rPr>
            </w:pPr>
            <w:r w:rsidRPr="00F14809">
              <w:rPr>
                <w:color w:val="000000" w:themeColor="text1"/>
                <w:sz w:val="28"/>
                <w:szCs w:val="28"/>
              </w:rPr>
              <w:t xml:space="preserve"> ССР </w:t>
            </w:r>
            <w:r w:rsidRPr="00F14809">
              <w:rPr>
                <w:rFonts w:eastAsiaTheme="minorHAnsi"/>
                <w:color w:val="000000" w:themeColor="text1"/>
                <w:sz w:val="28"/>
                <w:szCs w:val="28"/>
              </w:rPr>
              <w:t>0-300</w:t>
            </w:r>
          </w:p>
        </w:tc>
        <w:tc>
          <w:tcPr>
            <w:tcW w:w="1358" w:type="dxa"/>
            <w:vAlign w:val="center"/>
          </w:tcPr>
          <w:p w14:paraId="3264DA50" w14:textId="77777777" w:rsidR="0088219D" w:rsidRPr="008F5B66" w:rsidRDefault="0088219D" w:rsidP="0088219D">
            <w:pPr>
              <w:jc w:val="center"/>
              <w:rPr>
                <w:color w:val="000000" w:themeColor="text1"/>
                <w:sz w:val="28"/>
                <w:szCs w:val="28"/>
              </w:rPr>
            </w:pPr>
            <w:r>
              <w:rPr>
                <w:color w:val="000000" w:themeColor="text1"/>
                <w:sz w:val="28"/>
                <w:szCs w:val="28"/>
              </w:rPr>
              <w:t>6039</w:t>
            </w:r>
          </w:p>
        </w:tc>
        <w:tc>
          <w:tcPr>
            <w:tcW w:w="1774" w:type="dxa"/>
            <w:vAlign w:val="center"/>
          </w:tcPr>
          <w:p w14:paraId="6217FEB6" w14:textId="77777777" w:rsidR="0088219D" w:rsidRPr="008F5B66" w:rsidRDefault="0088219D" w:rsidP="0088219D">
            <w:pPr>
              <w:jc w:val="center"/>
              <w:rPr>
                <w:color w:val="000000" w:themeColor="text1"/>
                <w:sz w:val="28"/>
                <w:szCs w:val="28"/>
              </w:rPr>
            </w:pPr>
            <w:r w:rsidRPr="008F5B66">
              <w:rPr>
                <w:color w:val="000000" w:themeColor="text1"/>
                <w:sz w:val="28"/>
                <w:szCs w:val="28"/>
              </w:rPr>
              <w:t>1768,29</w:t>
            </w:r>
          </w:p>
        </w:tc>
      </w:tr>
      <w:tr w:rsidR="0088219D" w:rsidRPr="00F14809" w14:paraId="09EC8167" w14:textId="77777777" w:rsidTr="0088219D">
        <w:trPr>
          <w:trHeight w:val="375"/>
          <w:jc w:val="center"/>
        </w:trPr>
        <w:tc>
          <w:tcPr>
            <w:tcW w:w="594" w:type="dxa"/>
            <w:vMerge w:val="restart"/>
            <w:vAlign w:val="center"/>
            <w:hideMark/>
          </w:tcPr>
          <w:p w14:paraId="2B36D41E" w14:textId="77777777" w:rsidR="0088219D" w:rsidRPr="00F14809" w:rsidRDefault="0088219D" w:rsidP="0088219D">
            <w:pPr>
              <w:jc w:val="center"/>
              <w:rPr>
                <w:sz w:val="28"/>
                <w:szCs w:val="28"/>
              </w:rPr>
            </w:pPr>
            <w:r w:rsidRPr="00F14809">
              <w:rPr>
                <w:sz w:val="28"/>
                <w:szCs w:val="28"/>
              </w:rPr>
              <w:t>17</w:t>
            </w:r>
          </w:p>
        </w:tc>
        <w:tc>
          <w:tcPr>
            <w:tcW w:w="2676" w:type="dxa"/>
            <w:vMerge w:val="restart"/>
            <w:tcBorders>
              <w:right w:val="single" w:sz="4" w:space="0" w:color="000000" w:themeColor="text1"/>
            </w:tcBorders>
            <w:vAlign w:val="center"/>
            <w:hideMark/>
          </w:tcPr>
          <w:p w14:paraId="71744488" w14:textId="77777777" w:rsidR="0088219D" w:rsidRPr="00F14809" w:rsidRDefault="0088219D" w:rsidP="0088219D">
            <w:pPr>
              <w:rPr>
                <w:sz w:val="28"/>
                <w:szCs w:val="28"/>
              </w:rPr>
            </w:pPr>
            <w:r w:rsidRPr="00F14809">
              <w:rPr>
                <w:sz w:val="28"/>
                <w:szCs w:val="28"/>
              </w:rPr>
              <w:t>Крапивинский муниципальный район</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61A1B"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11D44BAA"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0-300</w:t>
            </w:r>
          </w:p>
        </w:tc>
        <w:tc>
          <w:tcPr>
            <w:tcW w:w="1358" w:type="dxa"/>
          </w:tcPr>
          <w:p w14:paraId="186761AC" w14:textId="77777777" w:rsidR="0088219D" w:rsidRPr="008F5B66" w:rsidRDefault="0088219D" w:rsidP="0088219D">
            <w:pPr>
              <w:jc w:val="center"/>
              <w:rPr>
                <w:color w:val="000000" w:themeColor="text1"/>
                <w:sz w:val="28"/>
                <w:szCs w:val="28"/>
              </w:rPr>
            </w:pPr>
            <w:r w:rsidRPr="008F5B66">
              <w:rPr>
                <w:color w:val="000000" w:themeColor="text1"/>
                <w:sz w:val="28"/>
                <w:szCs w:val="28"/>
              </w:rPr>
              <w:t>5729</w:t>
            </w:r>
          </w:p>
        </w:tc>
        <w:tc>
          <w:tcPr>
            <w:tcW w:w="1774" w:type="dxa"/>
            <w:vAlign w:val="center"/>
          </w:tcPr>
          <w:p w14:paraId="511ABDB4" w14:textId="77777777" w:rsidR="0088219D" w:rsidRPr="008F5B66" w:rsidRDefault="0088219D" w:rsidP="0088219D">
            <w:pPr>
              <w:jc w:val="center"/>
              <w:rPr>
                <w:color w:val="000000" w:themeColor="text1"/>
                <w:sz w:val="28"/>
                <w:szCs w:val="28"/>
              </w:rPr>
            </w:pPr>
            <w:r w:rsidRPr="008F5B66">
              <w:rPr>
                <w:color w:val="000000" w:themeColor="text1"/>
                <w:sz w:val="28"/>
                <w:szCs w:val="28"/>
              </w:rPr>
              <w:t>1458,24</w:t>
            </w:r>
          </w:p>
        </w:tc>
      </w:tr>
      <w:tr w:rsidR="0088219D" w:rsidRPr="00F14809" w14:paraId="70662EF0" w14:textId="77777777" w:rsidTr="0088219D">
        <w:trPr>
          <w:trHeight w:val="523"/>
          <w:jc w:val="center"/>
        </w:trPr>
        <w:tc>
          <w:tcPr>
            <w:tcW w:w="594" w:type="dxa"/>
            <w:vMerge/>
            <w:vAlign w:val="center"/>
          </w:tcPr>
          <w:p w14:paraId="512D0C2E"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483930A7"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C5EBE" w14:textId="77777777" w:rsidR="0088219D" w:rsidRPr="00F14809" w:rsidRDefault="0088219D" w:rsidP="0088219D">
            <w:pPr>
              <w:jc w:val="center"/>
              <w:rPr>
                <w:sz w:val="28"/>
                <w:szCs w:val="28"/>
              </w:rPr>
            </w:pPr>
          </w:p>
        </w:tc>
        <w:tc>
          <w:tcPr>
            <w:tcW w:w="2118" w:type="dxa"/>
            <w:vAlign w:val="center"/>
          </w:tcPr>
          <w:p w14:paraId="569B8453"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2730542C"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0419E4AB" w14:textId="77777777" w:rsidR="0088219D" w:rsidRPr="008F5B66" w:rsidRDefault="0088219D" w:rsidP="0088219D">
            <w:pPr>
              <w:jc w:val="center"/>
              <w:rPr>
                <w:color w:val="000000" w:themeColor="text1"/>
                <w:sz w:val="28"/>
                <w:szCs w:val="28"/>
              </w:rPr>
            </w:pPr>
            <w:r w:rsidRPr="008F5B66">
              <w:rPr>
                <w:color w:val="000000" w:themeColor="text1"/>
                <w:sz w:val="28"/>
                <w:szCs w:val="28"/>
              </w:rPr>
              <w:t>2393,40</w:t>
            </w:r>
          </w:p>
        </w:tc>
      </w:tr>
      <w:tr w:rsidR="0088219D" w:rsidRPr="00F14809" w14:paraId="2209D67F" w14:textId="77777777" w:rsidTr="0088219D">
        <w:trPr>
          <w:trHeight w:val="572"/>
          <w:jc w:val="center"/>
        </w:trPr>
        <w:tc>
          <w:tcPr>
            <w:tcW w:w="594" w:type="dxa"/>
            <w:vMerge/>
            <w:vAlign w:val="center"/>
          </w:tcPr>
          <w:p w14:paraId="1B239D95"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4061224A"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D3D75" w14:textId="77777777" w:rsidR="0088219D" w:rsidRPr="00F14809" w:rsidRDefault="0088219D" w:rsidP="0088219D">
            <w:pPr>
              <w:jc w:val="center"/>
              <w:rPr>
                <w:sz w:val="28"/>
                <w:szCs w:val="28"/>
              </w:rPr>
            </w:pPr>
          </w:p>
        </w:tc>
        <w:tc>
          <w:tcPr>
            <w:tcW w:w="2118" w:type="dxa"/>
            <w:vAlign w:val="center"/>
          </w:tcPr>
          <w:p w14:paraId="1EDBA3C6"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6B26967A"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4267C553" w14:textId="77777777" w:rsidR="0088219D" w:rsidRPr="008F5B66" w:rsidRDefault="0088219D" w:rsidP="0088219D">
            <w:pPr>
              <w:jc w:val="center"/>
              <w:rPr>
                <w:color w:val="000000" w:themeColor="text1"/>
                <w:sz w:val="28"/>
                <w:szCs w:val="28"/>
              </w:rPr>
            </w:pPr>
            <w:r w:rsidRPr="008F5B66">
              <w:rPr>
                <w:color w:val="000000" w:themeColor="text1"/>
                <w:sz w:val="28"/>
                <w:szCs w:val="28"/>
              </w:rPr>
              <w:t>2341,80</w:t>
            </w:r>
          </w:p>
        </w:tc>
      </w:tr>
      <w:tr w:rsidR="0088219D" w:rsidRPr="00F14809" w14:paraId="4B47ED3A" w14:textId="77777777" w:rsidTr="0088219D">
        <w:trPr>
          <w:trHeight w:val="411"/>
          <w:jc w:val="center"/>
        </w:trPr>
        <w:tc>
          <w:tcPr>
            <w:tcW w:w="594" w:type="dxa"/>
            <w:vMerge/>
            <w:vAlign w:val="center"/>
          </w:tcPr>
          <w:p w14:paraId="6E769BB4"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574032DD"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C2678" w14:textId="77777777" w:rsidR="0088219D" w:rsidRPr="00F14809" w:rsidRDefault="0088219D" w:rsidP="0088219D">
            <w:pPr>
              <w:jc w:val="center"/>
              <w:rPr>
                <w:sz w:val="28"/>
                <w:szCs w:val="28"/>
              </w:rPr>
            </w:pPr>
          </w:p>
        </w:tc>
        <w:tc>
          <w:tcPr>
            <w:tcW w:w="2118" w:type="dxa"/>
            <w:vAlign w:val="center"/>
          </w:tcPr>
          <w:p w14:paraId="028CAFCD"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6A40F5A8"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591D11FD" w14:textId="77777777" w:rsidR="0088219D" w:rsidRPr="008F5B66" w:rsidRDefault="0088219D" w:rsidP="0088219D">
            <w:pPr>
              <w:jc w:val="center"/>
              <w:rPr>
                <w:color w:val="000000" w:themeColor="text1"/>
                <w:sz w:val="28"/>
                <w:szCs w:val="28"/>
              </w:rPr>
            </w:pPr>
            <w:r w:rsidRPr="008F5B66">
              <w:rPr>
                <w:color w:val="000000" w:themeColor="text1"/>
                <w:sz w:val="28"/>
                <w:szCs w:val="28"/>
              </w:rPr>
              <w:t>2233,80</w:t>
            </w:r>
          </w:p>
        </w:tc>
      </w:tr>
      <w:tr w:rsidR="0088219D" w:rsidRPr="00F14809" w14:paraId="12416DEC" w14:textId="77777777" w:rsidTr="0088219D">
        <w:trPr>
          <w:trHeight w:val="375"/>
          <w:jc w:val="center"/>
        </w:trPr>
        <w:tc>
          <w:tcPr>
            <w:tcW w:w="594" w:type="dxa"/>
            <w:vAlign w:val="center"/>
            <w:hideMark/>
          </w:tcPr>
          <w:p w14:paraId="2164AD81" w14:textId="77777777" w:rsidR="0088219D" w:rsidRPr="00F14809" w:rsidRDefault="0088219D" w:rsidP="0088219D">
            <w:pPr>
              <w:jc w:val="center"/>
              <w:rPr>
                <w:sz w:val="28"/>
                <w:szCs w:val="28"/>
              </w:rPr>
            </w:pPr>
            <w:r w:rsidRPr="00F14809">
              <w:rPr>
                <w:sz w:val="28"/>
                <w:szCs w:val="28"/>
              </w:rPr>
              <w:t>18</w:t>
            </w:r>
          </w:p>
        </w:tc>
        <w:tc>
          <w:tcPr>
            <w:tcW w:w="2676" w:type="dxa"/>
            <w:tcBorders>
              <w:right w:val="single" w:sz="4" w:space="0" w:color="000000" w:themeColor="text1"/>
            </w:tcBorders>
            <w:vAlign w:val="center"/>
            <w:hideMark/>
          </w:tcPr>
          <w:p w14:paraId="2E60E2C4" w14:textId="77777777" w:rsidR="0088219D" w:rsidRPr="00F14809" w:rsidRDefault="0088219D" w:rsidP="0088219D">
            <w:pPr>
              <w:rPr>
                <w:sz w:val="28"/>
                <w:szCs w:val="28"/>
              </w:rPr>
            </w:pPr>
            <w:r w:rsidRPr="00F14809">
              <w:rPr>
                <w:sz w:val="28"/>
                <w:szCs w:val="28"/>
              </w:rPr>
              <w:t>Ленинск-Кузнецкий городской округ</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835D2"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4865911B"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0-300</w:t>
            </w:r>
          </w:p>
        </w:tc>
        <w:tc>
          <w:tcPr>
            <w:tcW w:w="1358" w:type="dxa"/>
            <w:vAlign w:val="center"/>
          </w:tcPr>
          <w:p w14:paraId="7B7C8E26" w14:textId="77777777" w:rsidR="0088219D" w:rsidRPr="008F5B66" w:rsidRDefault="0088219D" w:rsidP="0088219D">
            <w:pPr>
              <w:jc w:val="center"/>
              <w:rPr>
                <w:color w:val="000000" w:themeColor="text1"/>
                <w:sz w:val="28"/>
                <w:szCs w:val="28"/>
              </w:rPr>
            </w:pPr>
            <w:r w:rsidRPr="008F5B66">
              <w:rPr>
                <w:color w:val="000000" w:themeColor="text1"/>
                <w:sz w:val="28"/>
                <w:szCs w:val="28"/>
              </w:rPr>
              <w:t>5729</w:t>
            </w:r>
          </w:p>
        </w:tc>
        <w:tc>
          <w:tcPr>
            <w:tcW w:w="1774" w:type="dxa"/>
            <w:vAlign w:val="center"/>
          </w:tcPr>
          <w:p w14:paraId="746643BC" w14:textId="77777777" w:rsidR="0088219D" w:rsidRPr="008F5B66" w:rsidRDefault="0088219D" w:rsidP="0088219D">
            <w:pPr>
              <w:jc w:val="center"/>
              <w:rPr>
                <w:color w:val="000000" w:themeColor="text1"/>
                <w:sz w:val="28"/>
                <w:szCs w:val="28"/>
              </w:rPr>
            </w:pPr>
            <w:r w:rsidRPr="008F5B66">
              <w:rPr>
                <w:color w:val="000000" w:themeColor="text1"/>
                <w:sz w:val="28"/>
                <w:szCs w:val="28"/>
              </w:rPr>
              <w:t>1425,46</w:t>
            </w:r>
          </w:p>
        </w:tc>
      </w:tr>
      <w:tr w:rsidR="0088219D" w:rsidRPr="00F14809" w14:paraId="44252FBA" w14:textId="77777777" w:rsidTr="0088219D">
        <w:trPr>
          <w:trHeight w:val="471"/>
          <w:jc w:val="center"/>
        </w:trPr>
        <w:tc>
          <w:tcPr>
            <w:tcW w:w="594" w:type="dxa"/>
            <w:vAlign w:val="center"/>
            <w:hideMark/>
          </w:tcPr>
          <w:p w14:paraId="7322BC7D" w14:textId="77777777" w:rsidR="0088219D" w:rsidRPr="00F14809" w:rsidRDefault="0088219D" w:rsidP="0088219D">
            <w:pPr>
              <w:jc w:val="center"/>
              <w:rPr>
                <w:sz w:val="28"/>
                <w:szCs w:val="28"/>
              </w:rPr>
            </w:pPr>
            <w:bookmarkStart w:id="58" w:name="_Hlk11154025"/>
            <w:r w:rsidRPr="00F14809">
              <w:rPr>
                <w:sz w:val="28"/>
                <w:szCs w:val="28"/>
              </w:rPr>
              <w:t>19</w:t>
            </w:r>
          </w:p>
        </w:tc>
        <w:tc>
          <w:tcPr>
            <w:tcW w:w="2676" w:type="dxa"/>
            <w:tcBorders>
              <w:right w:val="single" w:sz="4" w:space="0" w:color="000000" w:themeColor="text1"/>
            </w:tcBorders>
            <w:vAlign w:val="center"/>
            <w:hideMark/>
          </w:tcPr>
          <w:p w14:paraId="16A60BBD" w14:textId="77777777" w:rsidR="0088219D" w:rsidRPr="00F14809" w:rsidRDefault="0088219D" w:rsidP="0088219D">
            <w:pPr>
              <w:rPr>
                <w:sz w:val="28"/>
                <w:szCs w:val="28"/>
              </w:rPr>
            </w:pPr>
            <w:r w:rsidRPr="00F14809">
              <w:rPr>
                <w:sz w:val="28"/>
                <w:szCs w:val="28"/>
              </w:rPr>
              <w:t>Ленинск-Кузнецкий муниципальный район</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CFCBE"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2218EFE0"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0-300</w:t>
            </w:r>
          </w:p>
        </w:tc>
        <w:tc>
          <w:tcPr>
            <w:tcW w:w="1358" w:type="dxa"/>
            <w:vAlign w:val="center"/>
          </w:tcPr>
          <w:p w14:paraId="31B718C0" w14:textId="77777777" w:rsidR="0088219D" w:rsidRPr="008F5B66" w:rsidRDefault="0088219D" w:rsidP="0088219D">
            <w:pPr>
              <w:jc w:val="center"/>
              <w:rPr>
                <w:color w:val="000000" w:themeColor="text1"/>
                <w:sz w:val="28"/>
                <w:szCs w:val="28"/>
              </w:rPr>
            </w:pPr>
            <w:r w:rsidRPr="008F5B66">
              <w:rPr>
                <w:color w:val="000000" w:themeColor="text1"/>
                <w:sz w:val="28"/>
                <w:szCs w:val="28"/>
              </w:rPr>
              <w:t>5729</w:t>
            </w:r>
          </w:p>
        </w:tc>
        <w:tc>
          <w:tcPr>
            <w:tcW w:w="1774" w:type="dxa"/>
            <w:vAlign w:val="center"/>
          </w:tcPr>
          <w:p w14:paraId="583D5650" w14:textId="77777777" w:rsidR="0088219D" w:rsidRPr="008F5B66" w:rsidRDefault="0088219D" w:rsidP="0088219D">
            <w:pPr>
              <w:jc w:val="center"/>
              <w:rPr>
                <w:color w:val="000000" w:themeColor="text1"/>
                <w:sz w:val="28"/>
                <w:szCs w:val="28"/>
              </w:rPr>
            </w:pPr>
            <w:r w:rsidRPr="008F5B66">
              <w:rPr>
                <w:color w:val="000000" w:themeColor="text1"/>
                <w:sz w:val="28"/>
                <w:szCs w:val="28"/>
              </w:rPr>
              <w:t>1425,46</w:t>
            </w:r>
          </w:p>
        </w:tc>
      </w:tr>
      <w:bookmarkEnd w:id="58"/>
      <w:tr w:rsidR="0088219D" w:rsidRPr="00F14809" w14:paraId="4CD9FFD3" w14:textId="77777777" w:rsidTr="0088219D">
        <w:trPr>
          <w:trHeight w:val="342"/>
          <w:jc w:val="center"/>
        </w:trPr>
        <w:tc>
          <w:tcPr>
            <w:tcW w:w="594" w:type="dxa"/>
            <w:vAlign w:val="center"/>
            <w:hideMark/>
          </w:tcPr>
          <w:p w14:paraId="61A4C54A" w14:textId="77777777" w:rsidR="0088219D" w:rsidRPr="00F14809" w:rsidRDefault="0088219D" w:rsidP="0088219D">
            <w:pPr>
              <w:jc w:val="center"/>
              <w:rPr>
                <w:sz w:val="28"/>
                <w:szCs w:val="28"/>
              </w:rPr>
            </w:pPr>
            <w:r w:rsidRPr="00F14809">
              <w:rPr>
                <w:sz w:val="28"/>
                <w:szCs w:val="28"/>
              </w:rPr>
              <w:t>20</w:t>
            </w:r>
          </w:p>
        </w:tc>
        <w:tc>
          <w:tcPr>
            <w:tcW w:w="2676" w:type="dxa"/>
            <w:tcBorders>
              <w:right w:val="single" w:sz="4" w:space="0" w:color="000000" w:themeColor="text1"/>
            </w:tcBorders>
            <w:vAlign w:val="center"/>
            <w:hideMark/>
          </w:tcPr>
          <w:p w14:paraId="0931961B" w14:textId="77777777" w:rsidR="0088219D" w:rsidRPr="00F14809" w:rsidRDefault="0088219D" w:rsidP="0088219D">
            <w:pPr>
              <w:rPr>
                <w:sz w:val="28"/>
                <w:szCs w:val="28"/>
              </w:rPr>
            </w:pPr>
            <w:r w:rsidRPr="00F14809">
              <w:rPr>
                <w:sz w:val="28"/>
                <w:szCs w:val="28"/>
              </w:rPr>
              <w:t>Новокузнецкий городской округ</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844B4"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2B507E64" w14:textId="77777777" w:rsidR="0088219D" w:rsidRPr="00F14809" w:rsidRDefault="0088219D" w:rsidP="0088219D">
            <w:pPr>
              <w:jc w:val="center"/>
              <w:rPr>
                <w:sz w:val="28"/>
                <w:szCs w:val="28"/>
              </w:rPr>
            </w:pPr>
            <w:r w:rsidRPr="00F14809">
              <w:rPr>
                <w:sz w:val="28"/>
                <w:szCs w:val="28"/>
              </w:rPr>
              <w:t xml:space="preserve"> ДГР </w:t>
            </w:r>
            <w:r w:rsidRPr="00F14809">
              <w:rPr>
                <w:rFonts w:eastAsiaTheme="minorHAnsi"/>
                <w:sz w:val="28"/>
                <w:szCs w:val="28"/>
              </w:rPr>
              <w:t>0-300</w:t>
            </w:r>
          </w:p>
        </w:tc>
        <w:tc>
          <w:tcPr>
            <w:tcW w:w="1358" w:type="dxa"/>
            <w:vAlign w:val="center"/>
          </w:tcPr>
          <w:p w14:paraId="4A0D835E" w14:textId="77777777" w:rsidR="0088219D" w:rsidRPr="008F5B66" w:rsidRDefault="0088219D" w:rsidP="0088219D">
            <w:pPr>
              <w:jc w:val="center"/>
              <w:rPr>
                <w:color w:val="000000" w:themeColor="text1"/>
                <w:sz w:val="28"/>
                <w:szCs w:val="28"/>
              </w:rPr>
            </w:pPr>
            <w:r w:rsidRPr="008F5B66">
              <w:rPr>
                <w:color w:val="000000" w:themeColor="text1"/>
                <w:sz w:val="28"/>
                <w:szCs w:val="28"/>
              </w:rPr>
              <w:t>5619</w:t>
            </w:r>
          </w:p>
        </w:tc>
        <w:tc>
          <w:tcPr>
            <w:tcW w:w="1774" w:type="dxa"/>
            <w:vAlign w:val="center"/>
          </w:tcPr>
          <w:p w14:paraId="03757A1B" w14:textId="77777777" w:rsidR="0088219D" w:rsidRPr="008F5B66" w:rsidRDefault="0088219D" w:rsidP="0088219D">
            <w:pPr>
              <w:jc w:val="center"/>
              <w:rPr>
                <w:color w:val="FF0000"/>
                <w:sz w:val="28"/>
                <w:szCs w:val="28"/>
              </w:rPr>
            </w:pPr>
            <w:r w:rsidRPr="008F5B66">
              <w:rPr>
                <w:color w:val="000000" w:themeColor="text1"/>
                <w:sz w:val="28"/>
                <w:szCs w:val="28"/>
              </w:rPr>
              <w:t>1402,70</w:t>
            </w:r>
          </w:p>
        </w:tc>
      </w:tr>
      <w:tr w:rsidR="0088219D" w:rsidRPr="00F14809" w14:paraId="7764BC4F" w14:textId="77777777" w:rsidTr="0088219D">
        <w:trPr>
          <w:trHeight w:val="375"/>
          <w:jc w:val="center"/>
        </w:trPr>
        <w:tc>
          <w:tcPr>
            <w:tcW w:w="594" w:type="dxa"/>
            <w:vAlign w:val="center"/>
            <w:hideMark/>
          </w:tcPr>
          <w:p w14:paraId="62382D53" w14:textId="77777777" w:rsidR="0088219D" w:rsidRPr="00F14809" w:rsidRDefault="0088219D" w:rsidP="0088219D">
            <w:pPr>
              <w:jc w:val="center"/>
              <w:rPr>
                <w:sz w:val="28"/>
                <w:szCs w:val="28"/>
              </w:rPr>
            </w:pPr>
            <w:bookmarkStart w:id="59" w:name="_Hlk11154433"/>
            <w:r w:rsidRPr="00F14809">
              <w:rPr>
                <w:sz w:val="28"/>
                <w:szCs w:val="28"/>
              </w:rPr>
              <w:t>21</w:t>
            </w:r>
          </w:p>
        </w:tc>
        <w:tc>
          <w:tcPr>
            <w:tcW w:w="2676" w:type="dxa"/>
            <w:tcBorders>
              <w:right w:val="single" w:sz="4" w:space="0" w:color="000000" w:themeColor="text1"/>
            </w:tcBorders>
            <w:vAlign w:val="center"/>
            <w:hideMark/>
          </w:tcPr>
          <w:p w14:paraId="202FA3AB" w14:textId="77777777" w:rsidR="0088219D" w:rsidRPr="00F14809" w:rsidRDefault="0088219D" w:rsidP="0088219D">
            <w:pPr>
              <w:rPr>
                <w:sz w:val="28"/>
                <w:szCs w:val="28"/>
              </w:rPr>
            </w:pPr>
            <w:proofErr w:type="spellStart"/>
            <w:r w:rsidRPr="00F14809">
              <w:rPr>
                <w:sz w:val="28"/>
                <w:szCs w:val="28"/>
              </w:rPr>
              <w:t>Прокопьевский</w:t>
            </w:r>
            <w:proofErr w:type="spellEnd"/>
            <w:r w:rsidRPr="00F14809">
              <w:rPr>
                <w:sz w:val="28"/>
                <w:szCs w:val="28"/>
              </w:rPr>
              <w:t xml:space="preserve"> городской округ</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69AC8"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388CC552" w14:textId="77777777" w:rsidR="0088219D" w:rsidRPr="00F14809" w:rsidRDefault="0088219D" w:rsidP="0088219D">
            <w:pPr>
              <w:jc w:val="center"/>
              <w:rPr>
                <w:color w:val="000000" w:themeColor="text1"/>
                <w:sz w:val="28"/>
                <w:szCs w:val="28"/>
              </w:rPr>
            </w:pPr>
            <w:r w:rsidRPr="00F14809">
              <w:rPr>
                <w:color w:val="000000" w:themeColor="text1"/>
                <w:sz w:val="28"/>
                <w:szCs w:val="28"/>
              </w:rPr>
              <w:t xml:space="preserve"> ДГР </w:t>
            </w:r>
            <w:r w:rsidRPr="00F14809">
              <w:rPr>
                <w:rFonts w:eastAsiaTheme="minorHAnsi"/>
                <w:color w:val="000000" w:themeColor="text1"/>
                <w:sz w:val="28"/>
                <w:szCs w:val="28"/>
              </w:rPr>
              <w:t>0-300</w:t>
            </w:r>
          </w:p>
        </w:tc>
        <w:tc>
          <w:tcPr>
            <w:tcW w:w="1358" w:type="dxa"/>
            <w:vAlign w:val="center"/>
          </w:tcPr>
          <w:p w14:paraId="0B7AAC64" w14:textId="77777777" w:rsidR="0088219D" w:rsidRPr="008F5B66" w:rsidRDefault="0088219D" w:rsidP="0088219D">
            <w:pPr>
              <w:jc w:val="center"/>
              <w:rPr>
                <w:color w:val="000000" w:themeColor="text1"/>
                <w:sz w:val="28"/>
                <w:szCs w:val="28"/>
              </w:rPr>
            </w:pPr>
            <w:r w:rsidRPr="008F5B66">
              <w:rPr>
                <w:color w:val="000000" w:themeColor="text1"/>
                <w:sz w:val="28"/>
                <w:szCs w:val="28"/>
              </w:rPr>
              <w:t>5619</w:t>
            </w:r>
          </w:p>
        </w:tc>
        <w:tc>
          <w:tcPr>
            <w:tcW w:w="1774" w:type="dxa"/>
            <w:vAlign w:val="center"/>
          </w:tcPr>
          <w:p w14:paraId="7C342462" w14:textId="77777777" w:rsidR="0088219D" w:rsidRPr="008F5B66" w:rsidRDefault="0088219D" w:rsidP="0088219D">
            <w:pPr>
              <w:jc w:val="center"/>
              <w:rPr>
                <w:color w:val="000000" w:themeColor="text1"/>
                <w:sz w:val="28"/>
                <w:szCs w:val="28"/>
              </w:rPr>
            </w:pPr>
            <w:r w:rsidRPr="008F5B66">
              <w:rPr>
                <w:color w:val="000000" w:themeColor="text1"/>
                <w:sz w:val="28"/>
                <w:szCs w:val="28"/>
              </w:rPr>
              <w:t>1432,08</w:t>
            </w:r>
          </w:p>
        </w:tc>
      </w:tr>
      <w:tr w:rsidR="0088219D" w:rsidRPr="00F14809" w14:paraId="590E19EE" w14:textId="77777777" w:rsidTr="0088219D">
        <w:trPr>
          <w:trHeight w:val="450"/>
          <w:jc w:val="center"/>
        </w:trPr>
        <w:tc>
          <w:tcPr>
            <w:tcW w:w="594" w:type="dxa"/>
            <w:vMerge w:val="restart"/>
            <w:vAlign w:val="center"/>
            <w:hideMark/>
          </w:tcPr>
          <w:p w14:paraId="6E991483" w14:textId="77777777" w:rsidR="0088219D" w:rsidRPr="00F14809" w:rsidRDefault="0088219D" w:rsidP="0088219D">
            <w:pPr>
              <w:jc w:val="center"/>
              <w:rPr>
                <w:sz w:val="28"/>
                <w:szCs w:val="28"/>
              </w:rPr>
            </w:pPr>
            <w:bookmarkStart w:id="60" w:name="_Hlk11154760"/>
            <w:bookmarkEnd w:id="59"/>
            <w:r w:rsidRPr="00F14809">
              <w:rPr>
                <w:sz w:val="28"/>
                <w:szCs w:val="28"/>
              </w:rPr>
              <w:t>22</w:t>
            </w:r>
          </w:p>
        </w:tc>
        <w:tc>
          <w:tcPr>
            <w:tcW w:w="2676" w:type="dxa"/>
            <w:vMerge w:val="restart"/>
            <w:tcBorders>
              <w:right w:val="single" w:sz="4" w:space="0" w:color="000000" w:themeColor="text1"/>
            </w:tcBorders>
            <w:vAlign w:val="center"/>
            <w:hideMark/>
          </w:tcPr>
          <w:p w14:paraId="01B4E280" w14:textId="77777777" w:rsidR="0088219D" w:rsidRPr="00F14809" w:rsidRDefault="0088219D" w:rsidP="0088219D">
            <w:pPr>
              <w:rPr>
                <w:sz w:val="28"/>
                <w:szCs w:val="28"/>
              </w:rPr>
            </w:pPr>
            <w:proofErr w:type="spellStart"/>
            <w:r w:rsidRPr="00F14809">
              <w:rPr>
                <w:sz w:val="28"/>
                <w:szCs w:val="28"/>
              </w:rPr>
              <w:t>Прокопьевский</w:t>
            </w:r>
            <w:proofErr w:type="spellEnd"/>
            <w:r w:rsidRPr="00F14809">
              <w:rPr>
                <w:sz w:val="28"/>
                <w:szCs w:val="28"/>
              </w:rPr>
              <w:t xml:space="preserve"> муниципальный район</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1F430"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2FE184F2" w14:textId="77777777" w:rsidR="0088219D" w:rsidRPr="00F14809" w:rsidRDefault="0088219D" w:rsidP="0088219D">
            <w:pPr>
              <w:jc w:val="center"/>
              <w:rPr>
                <w:color w:val="000000" w:themeColor="text1"/>
                <w:sz w:val="28"/>
                <w:szCs w:val="28"/>
              </w:rPr>
            </w:pPr>
            <w:r w:rsidRPr="00F14809">
              <w:rPr>
                <w:color w:val="000000" w:themeColor="text1"/>
                <w:sz w:val="28"/>
                <w:szCs w:val="28"/>
              </w:rPr>
              <w:t xml:space="preserve"> ДГР </w:t>
            </w:r>
            <w:r w:rsidRPr="00F14809">
              <w:rPr>
                <w:rFonts w:eastAsiaTheme="minorHAnsi"/>
                <w:color w:val="000000" w:themeColor="text1"/>
                <w:sz w:val="28"/>
                <w:szCs w:val="28"/>
              </w:rPr>
              <w:t>0-300</w:t>
            </w:r>
          </w:p>
        </w:tc>
        <w:tc>
          <w:tcPr>
            <w:tcW w:w="1358" w:type="dxa"/>
            <w:vAlign w:val="center"/>
          </w:tcPr>
          <w:p w14:paraId="79B60889" w14:textId="77777777" w:rsidR="0088219D" w:rsidRPr="008F5B66" w:rsidRDefault="0088219D" w:rsidP="0088219D">
            <w:pPr>
              <w:jc w:val="center"/>
              <w:rPr>
                <w:color w:val="000000" w:themeColor="text1"/>
                <w:sz w:val="28"/>
                <w:szCs w:val="28"/>
              </w:rPr>
            </w:pPr>
            <w:r w:rsidRPr="008F5B66">
              <w:rPr>
                <w:color w:val="000000" w:themeColor="text1"/>
                <w:sz w:val="28"/>
                <w:szCs w:val="28"/>
              </w:rPr>
              <w:t>5619</w:t>
            </w:r>
          </w:p>
        </w:tc>
        <w:tc>
          <w:tcPr>
            <w:tcW w:w="1774" w:type="dxa"/>
            <w:vAlign w:val="center"/>
          </w:tcPr>
          <w:p w14:paraId="57725AB1" w14:textId="77777777" w:rsidR="0088219D" w:rsidRPr="008F5B66" w:rsidRDefault="0088219D" w:rsidP="0088219D">
            <w:pPr>
              <w:jc w:val="center"/>
              <w:rPr>
                <w:color w:val="000000" w:themeColor="text1"/>
                <w:sz w:val="28"/>
                <w:szCs w:val="28"/>
              </w:rPr>
            </w:pPr>
            <w:r w:rsidRPr="008F5B66">
              <w:rPr>
                <w:color w:val="000000" w:themeColor="text1"/>
                <w:sz w:val="28"/>
                <w:szCs w:val="28"/>
              </w:rPr>
              <w:t>1432,08</w:t>
            </w:r>
          </w:p>
        </w:tc>
      </w:tr>
      <w:tr w:rsidR="0088219D" w:rsidRPr="00F14809" w14:paraId="540F065C" w14:textId="77777777" w:rsidTr="0088219D">
        <w:trPr>
          <w:trHeight w:val="375"/>
          <w:jc w:val="center"/>
        </w:trPr>
        <w:tc>
          <w:tcPr>
            <w:tcW w:w="594" w:type="dxa"/>
            <w:vMerge/>
            <w:vAlign w:val="center"/>
          </w:tcPr>
          <w:p w14:paraId="0D05B34E"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2EBC63C5"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C4B65"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tcPr>
          <w:p w14:paraId="65F51876" w14:textId="77777777" w:rsidR="0088219D" w:rsidRPr="00F14809" w:rsidRDefault="0088219D" w:rsidP="0088219D">
            <w:pPr>
              <w:jc w:val="center"/>
              <w:rPr>
                <w:color w:val="000000" w:themeColor="text1"/>
                <w:sz w:val="28"/>
                <w:szCs w:val="28"/>
              </w:rPr>
            </w:pPr>
            <w:r w:rsidRPr="00F14809">
              <w:rPr>
                <w:rFonts w:eastAsiaTheme="minorHAnsi"/>
                <w:color w:val="000000" w:themeColor="text1"/>
                <w:sz w:val="28"/>
                <w:szCs w:val="28"/>
              </w:rPr>
              <w:t>ССР 0-300</w:t>
            </w:r>
          </w:p>
        </w:tc>
        <w:tc>
          <w:tcPr>
            <w:tcW w:w="1358" w:type="dxa"/>
            <w:vAlign w:val="center"/>
          </w:tcPr>
          <w:p w14:paraId="06B85E9B" w14:textId="77777777" w:rsidR="0088219D" w:rsidRPr="008F5B66" w:rsidRDefault="0088219D" w:rsidP="0088219D">
            <w:pPr>
              <w:jc w:val="center"/>
              <w:rPr>
                <w:color w:val="000000" w:themeColor="text1"/>
                <w:sz w:val="28"/>
                <w:szCs w:val="28"/>
              </w:rPr>
            </w:pPr>
            <w:r w:rsidRPr="008F5B66">
              <w:rPr>
                <w:color w:val="000000" w:themeColor="text1"/>
                <w:sz w:val="28"/>
                <w:szCs w:val="28"/>
              </w:rPr>
              <w:t>6549</w:t>
            </w:r>
          </w:p>
        </w:tc>
        <w:tc>
          <w:tcPr>
            <w:tcW w:w="1774" w:type="dxa"/>
            <w:vAlign w:val="center"/>
          </w:tcPr>
          <w:p w14:paraId="6A121DD3" w14:textId="77777777" w:rsidR="0088219D" w:rsidRPr="008F5B66" w:rsidRDefault="0088219D" w:rsidP="0088219D">
            <w:pPr>
              <w:jc w:val="center"/>
              <w:rPr>
                <w:color w:val="000000" w:themeColor="text1"/>
                <w:sz w:val="28"/>
                <w:szCs w:val="28"/>
              </w:rPr>
            </w:pPr>
            <w:r w:rsidRPr="008F5B66">
              <w:rPr>
                <w:color w:val="000000" w:themeColor="text1"/>
                <w:sz w:val="28"/>
                <w:szCs w:val="28"/>
              </w:rPr>
              <w:t>1729,92</w:t>
            </w:r>
          </w:p>
        </w:tc>
      </w:tr>
      <w:bookmarkEnd w:id="60"/>
      <w:tr w:rsidR="0088219D" w:rsidRPr="00F14809" w14:paraId="5FE866F2" w14:textId="77777777" w:rsidTr="0088219D">
        <w:trPr>
          <w:trHeight w:val="555"/>
          <w:jc w:val="center"/>
        </w:trPr>
        <w:tc>
          <w:tcPr>
            <w:tcW w:w="594" w:type="dxa"/>
            <w:vMerge w:val="restart"/>
            <w:vAlign w:val="center"/>
            <w:hideMark/>
          </w:tcPr>
          <w:p w14:paraId="5F73E80A" w14:textId="77777777" w:rsidR="0088219D" w:rsidRPr="00F14809" w:rsidRDefault="0088219D" w:rsidP="0088219D">
            <w:pPr>
              <w:jc w:val="center"/>
              <w:rPr>
                <w:sz w:val="28"/>
                <w:szCs w:val="28"/>
              </w:rPr>
            </w:pPr>
            <w:r w:rsidRPr="00F14809">
              <w:rPr>
                <w:sz w:val="28"/>
                <w:szCs w:val="28"/>
              </w:rPr>
              <w:t>23</w:t>
            </w:r>
          </w:p>
        </w:tc>
        <w:tc>
          <w:tcPr>
            <w:tcW w:w="2676" w:type="dxa"/>
            <w:vMerge w:val="restart"/>
            <w:tcBorders>
              <w:right w:val="single" w:sz="4" w:space="0" w:color="000000" w:themeColor="text1"/>
            </w:tcBorders>
            <w:vAlign w:val="center"/>
            <w:hideMark/>
          </w:tcPr>
          <w:p w14:paraId="7C99A1B1" w14:textId="77777777" w:rsidR="0088219D" w:rsidRPr="00F14809" w:rsidRDefault="0088219D" w:rsidP="0088219D">
            <w:pPr>
              <w:rPr>
                <w:sz w:val="28"/>
                <w:szCs w:val="28"/>
              </w:rPr>
            </w:pPr>
            <w:r w:rsidRPr="00F14809">
              <w:rPr>
                <w:sz w:val="28"/>
                <w:szCs w:val="28"/>
              </w:rPr>
              <w:t>Беловский городской округ</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D103E" w14:textId="77777777" w:rsidR="0088219D" w:rsidRPr="00F14809" w:rsidRDefault="0088219D" w:rsidP="0088219D">
            <w:pPr>
              <w:jc w:val="center"/>
              <w:rPr>
                <w:sz w:val="28"/>
                <w:szCs w:val="28"/>
              </w:rPr>
            </w:pPr>
          </w:p>
        </w:tc>
        <w:tc>
          <w:tcPr>
            <w:tcW w:w="2118" w:type="dxa"/>
            <w:vAlign w:val="center"/>
            <w:hideMark/>
          </w:tcPr>
          <w:p w14:paraId="37C4E7A0"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0-200 (300)</w:t>
            </w:r>
          </w:p>
        </w:tc>
        <w:tc>
          <w:tcPr>
            <w:tcW w:w="1358" w:type="dxa"/>
            <w:vAlign w:val="center"/>
          </w:tcPr>
          <w:p w14:paraId="17F6BB72" w14:textId="77777777" w:rsidR="0088219D" w:rsidRPr="008F5B66" w:rsidRDefault="0088219D" w:rsidP="0088219D">
            <w:pPr>
              <w:jc w:val="center"/>
              <w:rPr>
                <w:color w:val="000000" w:themeColor="text1"/>
                <w:sz w:val="28"/>
                <w:szCs w:val="28"/>
              </w:rPr>
            </w:pPr>
            <w:r w:rsidRPr="008F5B66">
              <w:rPr>
                <w:color w:val="000000" w:themeColor="text1"/>
                <w:sz w:val="28"/>
                <w:szCs w:val="28"/>
              </w:rPr>
              <w:t>4780</w:t>
            </w:r>
          </w:p>
        </w:tc>
        <w:tc>
          <w:tcPr>
            <w:tcW w:w="1774" w:type="dxa"/>
            <w:vAlign w:val="center"/>
          </w:tcPr>
          <w:p w14:paraId="6F81C17A" w14:textId="77777777" w:rsidR="0088219D" w:rsidRPr="008F5B66" w:rsidRDefault="0088219D" w:rsidP="0088219D">
            <w:pPr>
              <w:jc w:val="center"/>
              <w:rPr>
                <w:color w:val="000000" w:themeColor="text1"/>
                <w:sz w:val="28"/>
                <w:szCs w:val="28"/>
              </w:rPr>
            </w:pPr>
            <w:r w:rsidRPr="008F5B66">
              <w:rPr>
                <w:color w:val="000000" w:themeColor="text1"/>
                <w:sz w:val="28"/>
                <w:szCs w:val="28"/>
              </w:rPr>
              <w:t>1481,18</w:t>
            </w:r>
          </w:p>
        </w:tc>
      </w:tr>
      <w:tr w:rsidR="0088219D" w:rsidRPr="00F14809" w14:paraId="3DECBFDB" w14:textId="77777777" w:rsidTr="0088219D">
        <w:trPr>
          <w:trHeight w:val="647"/>
          <w:jc w:val="center"/>
        </w:trPr>
        <w:tc>
          <w:tcPr>
            <w:tcW w:w="594" w:type="dxa"/>
            <w:vMerge/>
            <w:vAlign w:val="center"/>
          </w:tcPr>
          <w:p w14:paraId="71C2350B"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4279CCC0"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0AF00" w14:textId="77777777" w:rsidR="0088219D" w:rsidRPr="00F14809" w:rsidRDefault="0088219D" w:rsidP="0088219D">
            <w:pPr>
              <w:jc w:val="center"/>
              <w:rPr>
                <w:sz w:val="28"/>
                <w:szCs w:val="28"/>
              </w:rPr>
            </w:pPr>
          </w:p>
        </w:tc>
        <w:tc>
          <w:tcPr>
            <w:tcW w:w="2118" w:type="dxa"/>
            <w:vAlign w:val="center"/>
          </w:tcPr>
          <w:p w14:paraId="76367740" w14:textId="77777777" w:rsidR="0088219D" w:rsidRPr="00F14809" w:rsidRDefault="0088219D" w:rsidP="0088219D">
            <w:pPr>
              <w:jc w:val="center"/>
              <w:rPr>
                <w:rFonts w:eastAsiaTheme="minorHAnsi"/>
                <w:sz w:val="28"/>
                <w:szCs w:val="28"/>
              </w:rPr>
            </w:pPr>
            <w:r w:rsidRPr="00F14809">
              <w:rPr>
                <w:rFonts w:eastAsiaTheme="minorHAnsi"/>
                <w:sz w:val="28"/>
                <w:szCs w:val="28"/>
              </w:rPr>
              <w:t>ДПК 50-200</w:t>
            </w:r>
          </w:p>
        </w:tc>
        <w:tc>
          <w:tcPr>
            <w:tcW w:w="1358" w:type="dxa"/>
            <w:vAlign w:val="center"/>
          </w:tcPr>
          <w:p w14:paraId="2289D3CE"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1C8F3B90" w14:textId="77777777" w:rsidR="0088219D" w:rsidRPr="008F5B66" w:rsidRDefault="0088219D" w:rsidP="0088219D">
            <w:pPr>
              <w:jc w:val="center"/>
              <w:rPr>
                <w:color w:val="000000" w:themeColor="text1"/>
                <w:sz w:val="28"/>
                <w:szCs w:val="28"/>
              </w:rPr>
            </w:pPr>
            <w:r w:rsidRPr="008F5B66">
              <w:rPr>
                <w:color w:val="000000" w:themeColor="text1"/>
                <w:sz w:val="28"/>
                <w:szCs w:val="28"/>
              </w:rPr>
              <w:t>2292,74</w:t>
            </w:r>
          </w:p>
        </w:tc>
      </w:tr>
      <w:tr w:rsidR="0088219D" w:rsidRPr="00F14809" w14:paraId="342C3DAC" w14:textId="77777777" w:rsidTr="0088219D">
        <w:trPr>
          <w:trHeight w:val="482"/>
          <w:jc w:val="center"/>
        </w:trPr>
        <w:tc>
          <w:tcPr>
            <w:tcW w:w="594" w:type="dxa"/>
            <w:vMerge/>
            <w:vAlign w:val="center"/>
          </w:tcPr>
          <w:p w14:paraId="3E890568"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29A1403F"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A8615" w14:textId="77777777" w:rsidR="0088219D" w:rsidRPr="00F14809" w:rsidRDefault="0088219D" w:rsidP="0088219D">
            <w:pPr>
              <w:jc w:val="center"/>
              <w:rPr>
                <w:sz w:val="28"/>
                <w:szCs w:val="28"/>
              </w:rPr>
            </w:pPr>
          </w:p>
        </w:tc>
        <w:tc>
          <w:tcPr>
            <w:tcW w:w="2118" w:type="dxa"/>
            <w:vAlign w:val="center"/>
          </w:tcPr>
          <w:p w14:paraId="3C669B43" w14:textId="77777777" w:rsidR="0088219D" w:rsidRPr="00F14809" w:rsidRDefault="0088219D" w:rsidP="0088219D">
            <w:pPr>
              <w:jc w:val="center"/>
              <w:rPr>
                <w:rFonts w:eastAsiaTheme="minorHAnsi"/>
                <w:sz w:val="28"/>
                <w:szCs w:val="28"/>
              </w:rPr>
            </w:pPr>
            <w:r w:rsidRPr="00F14809">
              <w:rPr>
                <w:rFonts w:eastAsiaTheme="minorHAnsi"/>
                <w:sz w:val="28"/>
                <w:szCs w:val="28"/>
              </w:rPr>
              <w:t>ДПКО 25-200</w:t>
            </w:r>
          </w:p>
        </w:tc>
        <w:tc>
          <w:tcPr>
            <w:tcW w:w="1358" w:type="dxa"/>
            <w:vAlign w:val="center"/>
          </w:tcPr>
          <w:p w14:paraId="475F25B1"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vAlign w:val="center"/>
          </w:tcPr>
          <w:p w14:paraId="2835D4AA" w14:textId="77777777" w:rsidR="0088219D" w:rsidRPr="008F5B66" w:rsidRDefault="0088219D" w:rsidP="0088219D">
            <w:pPr>
              <w:jc w:val="center"/>
              <w:rPr>
                <w:color w:val="000000" w:themeColor="text1"/>
                <w:sz w:val="28"/>
                <w:szCs w:val="28"/>
              </w:rPr>
            </w:pPr>
            <w:r w:rsidRPr="008F5B66">
              <w:rPr>
                <w:color w:val="000000" w:themeColor="text1"/>
                <w:sz w:val="28"/>
                <w:szCs w:val="28"/>
              </w:rPr>
              <w:t>2292,74</w:t>
            </w:r>
          </w:p>
        </w:tc>
      </w:tr>
      <w:tr w:rsidR="0088219D" w:rsidRPr="00F14809" w14:paraId="2AEBDC91" w14:textId="77777777" w:rsidTr="0088219D">
        <w:trPr>
          <w:trHeight w:val="574"/>
          <w:jc w:val="center"/>
        </w:trPr>
        <w:tc>
          <w:tcPr>
            <w:tcW w:w="594" w:type="dxa"/>
            <w:vMerge/>
            <w:vAlign w:val="center"/>
          </w:tcPr>
          <w:p w14:paraId="2046C701" w14:textId="77777777" w:rsidR="0088219D" w:rsidRPr="00F14809" w:rsidRDefault="0088219D" w:rsidP="0088219D">
            <w:pPr>
              <w:jc w:val="center"/>
              <w:rPr>
                <w:sz w:val="28"/>
                <w:szCs w:val="28"/>
              </w:rPr>
            </w:pPr>
          </w:p>
        </w:tc>
        <w:tc>
          <w:tcPr>
            <w:tcW w:w="2676" w:type="dxa"/>
            <w:vMerge/>
            <w:tcBorders>
              <w:bottom w:val="single" w:sz="4" w:space="0" w:color="000000" w:themeColor="text1"/>
              <w:right w:val="single" w:sz="4" w:space="0" w:color="000000" w:themeColor="text1"/>
            </w:tcBorders>
            <w:vAlign w:val="center"/>
          </w:tcPr>
          <w:p w14:paraId="564D2AD5" w14:textId="77777777" w:rsidR="0088219D" w:rsidRPr="00F14809" w:rsidRDefault="0088219D" w:rsidP="0088219D">
            <w:pPr>
              <w:rPr>
                <w:sz w:val="28"/>
                <w:szCs w:val="28"/>
              </w:rPr>
            </w:pP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1136E" w14:textId="77777777" w:rsidR="0088219D" w:rsidRPr="00F14809" w:rsidRDefault="0088219D" w:rsidP="0088219D">
            <w:pPr>
              <w:jc w:val="center"/>
              <w:rPr>
                <w:sz w:val="28"/>
                <w:szCs w:val="28"/>
              </w:rPr>
            </w:pPr>
          </w:p>
        </w:tc>
        <w:tc>
          <w:tcPr>
            <w:tcW w:w="2118" w:type="dxa"/>
            <w:vAlign w:val="center"/>
          </w:tcPr>
          <w:p w14:paraId="32034BF0" w14:textId="77777777" w:rsidR="0088219D" w:rsidRPr="00F14809" w:rsidRDefault="0088219D" w:rsidP="0088219D">
            <w:pPr>
              <w:jc w:val="center"/>
              <w:rPr>
                <w:rFonts w:eastAsiaTheme="minorHAnsi"/>
                <w:sz w:val="28"/>
                <w:szCs w:val="28"/>
              </w:rPr>
            </w:pPr>
            <w:r w:rsidRPr="00F14809">
              <w:rPr>
                <w:rFonts w:eastAsiaTheme="minorHAnsi"/>
                <w:sz w:val="28"/>
                <w:szCs w:val="28"/>
              </w:rPr>
              <w:t>ДО 25-50</w:t>
            </w:r>
          </w:p>
        </w:tc>
        <w:tc>
          <w:tcPr>
            <w:tcW w:w="1358" w:type="dxa"/>
            <w:vAlign w:val="center"/>
          </w:tcPr>
          <w:p w14:paraId="4384FC05"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vAlign w:val="center"/>
          </w:tcPr>
          <w:p w14:paraId="5FC530BE" w14:textId="77777777" w:rsidR="0088219D" w:rsidRPr="008F5B66" w:rsidRDefault="0088219D" w:rsidP="0088219D">
            <w:pPr>
              <w:jc w:val="center"/>
              <w:rPr>
                <w:color w:val="000000" w:themeColor="text1"/>
                <w:sz w:val="28"/>
                <w:szCs w:val="28"/>
              </w:rPr>
            </w:pPr>
            <w:r w:rsidRPr="008F5B66">
              <w:rPr>
                <w:color w:val="000000" w:themeColor="text1"/>
                <w:sz w:val="28"/>
                <w:szCs w:val="28"/>
              </w:rPr>
              <w:t>2256,74</w:t>
            </w:r>
          </w:p>
        </w:tc>
      </w:tr>
      <w:tr w:rsidR="0088219D" w:rsidRPr="00F14809" w14:paraId="05EA0D2A" w14:textId="77777777" w:rsidTr="0088219D">
        <w:trPr>
          <w:trHeight w:val="822"/>
          <w:jc w:val="center"/>
        </w:trPr>
        <w:tc>
          <w:tcPr>
            <w:tcW w:w="594" w:type="dxa"/>
            <w:tcBorders>
              <w:top w:val="single" w:sz="4" w:space="0" w:color="000000" w:themeColor="text1"/>
            </w:tcBorders>
            <w:vAlign w:val="center"/>
          </w:tcPr>
          <w:p w14:paraId="35795D99" w14:textId="77777777" w:rsidR="0088219D" w:rsidRPr="00F14809" w:rsidRDefault="0088219D" w:rsidP="0088219D">
            <w:pPr>
              <w:jc w:val="center"/>
              <w:rPr>
                <w:sz w:val="28"/>
                <w:szCs w:val="28"/>
              </w:rPr>
            </w:pPr>
            <w:bookmarkStart w:id="61" w:name="_Hlk11914143"/>
            <w:r w:rsidRPr="00F14809">
              <w:rPr>
                <w:sz w:val="28"/>
                <w:szCs w:val="28"/>
              </w:rPr>
              <w:t>24</w:t>
            </w:r>
          </w:p>
        </w:tc>
        <w:tc>
          <w:tcPr>
            <w:tcW w:w="2676" w:type="dxa"/>
            <w:tcBorders>
              <w:top w:val="single" w:sz="4" w:space="0" w:color="000000" w:themeColor="text1"/>
              <w:right w:val="single" w:sz="4" w:space="0" w:color="000000" w:themeColor="text1"/>
            </w:tcBorders>
            <w:vAlign w:val="center"/>
          </w:tcPr>
          <w:p w14:paraId="0C0895E5" w14:textId="77777777" w:rsidR="0088219D" w:rsidRPr="00F14809" w:rsidRDefault="0088219D" w:rsidP="0088219D">
            <w:pPr>
              <w:rPr>
                <w:sz w:val="28"/>
                <w:szCs w:val="28"/>
              </w:rPr>
            </w:pPr>
            <w:r w:rsidRPr="00F14809">
              <w:rPr>
                <w:sz w:val="28"/>
                <w:szCs w:val="28"/>
              </w:rPr>
              <w:t>Краснобродский городской округ</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B2777" w14:textId="77777777" w:rsidR="0088219D" w:rsidRPr="00F14809" w:rsidRDefault="0088219D" w:rsidP="0088219D">
            <w:pPr>
              <w:jc w:val="center"/>
              <w:rPr>
                <w:sz w:val="28"/>
                <w:szCs w:val="28"/>
              </w:rPr>
            </w:pPr>
          </w:p>
        </w:tc>
        <w:tc>
          <w:tcPr>
            <w:tcW w:w="2118" w:type="dxa"/>
            <w:tcBorders>
              <w:top w:val="single" w:sz="4" w:space="0" w:color="000000" w:themeColor="text1"/>
              <w:left w:val="single" w:sz="4" w:space="0" w:color="000000" w:themeColor="text1"/>
            </w:tcBorders>
            <w:vAlign w:val="center"/>
          </w:tcPr>
          <w:p w14:paraId="69D5DFB0" w14:textId="77777777" w:rsidR="0088219D" w:rsidRPr="00F14809" w:rsidRDefault="0088219D" w:rsidP="0088219D">
            <w:pPr>
              <w:jc w:val="center"/>
              <w:rPr>
                <w:sz w:val="28"/>
                <w:szCs w:val="28"/>
              </w:rPr>
            </w:pPr>
            <w:r w:rsidRPr="00F14809">
              <w:rPr>
                <w:sz w:val="28"/>
                <w:szCs w:val="28"/>
              </w:rPr>
              <w:t>ССР 0-300</w:t>
            </w:r>
          </w:p>
        </w:tc>
        <w:tc>
          <w:tcPr>
            <w:tcW w:w="1358" w:type="dxa"/>
            <w:tcBorders>
              <w:top w:val="single" w:sz="4" w:space="0" w:color="000000" w:themeColor="text1"/>
            </w:tcBorders>
            <w:vAlign w:val="center"/>
          </w:tcPr>
          <w:p w14:paraId="4CF34C83" w14:textId="77777777" w:rsidR="0088219D" w:rsidRPr="008F5B66" w:rsidRDefault="0088219D" w:rsidP="0088219D">
            <w:pPr>
              <w:jc w:val="center"/>
              <w:rPr>
                <w:color w:val="000000" w:themeColor="text1"/>
                <w:sz w:val="28"/>
                <w:szCs w:val="28"/>
              </w:rPr>
            </w:pPr>
            <w:r w:rsidRPr="008F5B66">
              <w:rPr>
                <w:color w:val="000000" w:themeColor="text1"/>
                <w:sz w:val="28"/>
                <w:szCs w:val="28"/>
              </w:rPr>
              <w:t>6549</w:t>
            </w:r>
          </w:p>
        </w:tc>
        <w:tc>
          <w:tcPr>
            <w:tcW w:w="1774" w:type="dxa"/>
            <w:tcBorders>
              <w:top w:val="single" w:sz="4" w:space="0" w:color="000000" w:themeColor="text1"/>
            </w:tcBorders>
            <w:vAlign w:val="center"/>
          </w:tcPr>
          <w:p w14:paraId="2CCB14CF" w14:textId="77777777" w:rsidR="0088219D" w:rsidRPr="008F5B66" w:rsidRDefault="0088219D" w:rsidP="0088219D">
            <w:pPr>
              <w:jc w:val="center"/>
              <w:rPr>
                <w:color w:val="FF0000"/>
                <w:sz w:val="28"/>
                <w:szCs w:val="28"/>
              </w:rPr>
            </w:pPr>
            <w:r w:rsidRPr="008F5B66">
              <w:rPr>
                <w:color w:val="000000" w:themeColor="text1"/>
                <w:sz w:val="28"/>
                <w:szCs w:val="28"/>
              </w:rPr>
              <w:t>1793,95</w:t>
            </w:r>
          </w:p>
        </w:tc>
      </w:tr>
      <w:tr w:rsidR="0088219D" w:rsidRPr="00F14809" w14:paraId="1EB79CFF" w14:textId="77777777" w:rsidTr="0068648C">
        <w:trPr>
          <w:trHeight w:val="994"/>
          <w:jc w:val="center"/>
        </w:trPr>
        <w:tc>
          <w:tcPr>
            <w:tcW w:w="594" w:type="dxa"/>
            <w:vAlign w:val="center"/>
            <w:hideMark/>
          </w:tcPr>
          <w:p w14:paraId="7F07AE10" w14:textId="77777777" w:rsidR="0088219D" w:rsidRPr="00F14809" w:rsidRDefault="0088219D" w:rsidP="0088219D">
            <w:pPr>
              <w:jc w:val="center"/>
              <w:rPr>
                <w:sz w:val="28"/>
                <w:szCs w:val="28"/>
              </w:rPr>
            </w:pPr>
            <w:r w:rsidRPr="00F14809">
              <w:rPr>
                <w:sz w:val="28"/>
                <w:szCs w:val="28"/>
              </w:rPr>
              <w:t>25</w:t>
            </w:r>
          </w:p>
        </w:tc>
        <w:tc>
          <w:tcPr>
            <w:tcW w:w="2676" w:type="dxa"/>
            <w:tcBorders>
              <w:right w:val="single" w:sz="4" w:space="0" w:color="000000" w:themeColor="text1"/>
            </w:tcBorders>
            <w:vAlign w:val="center"/>
            <w:hideMark/>
          </w:tcPr>
          <w:p w14:paraId="64ADA9A6" w14:textId="77777777" w:rsidR="0088219D" w:rsidRPr="00F14809" w:rsidRDefault="0088219D" w:rsidP="0088219D">
            <w:pPr>
              <w:rPr>
                <w:sz w:val="28"/>
                <w:szCs w:val="28"/>
              </w:rPr>
            </w:pPr>
            <w:proofErr w:type="spellStart"/>
            <w:r w:rsidRPr="00F14809">
              <w:rPr>
                <w:sz w:val="28"/>
                <w:szCs w:val="28"/>
              </w:rPr>
              <w:t>Полысаевский</w:t>
            </w:r>
            <w:proofErr w:type="spellEnd"/>
            <w:r w:rsidRPr="00F14809">
              <w:rPr>
                <w:sz w:val="28"/>
                <w:szCs w:val="28"/>
              </w:rPr>
              <w:t xml:space="preserve"> городской округ</w:t>
            </w:r>
          </w:p>
        </w:tc>
        <w:tc>
          <w:tcPr>
            <w:tcW w:w="19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23FA9"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6F6127FC"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0-300</w:t>
            </w:r>
          </w:p>
        </w:tc>
        <w:tc>
          <w:tcPr>
            <w:tcW w:w="1358" w:type="dxa"/>
            <w:vAlign w:val="center"/>
          </w:tcPr>
          <w:p w14:paraId="7D47D678" w14:textId="77777777" w:rsidR="0088219D" w:rsidRPr="008F5B66" w:rsidRDefault="0088219D" w:rsidP="0088219D">
            <w:pPr>
              <w:jc w:val="center"/>
              <w:rPr>
                <w:color w:val="000000" w:themeColor="text1"/>
                <w:sz w:val="28"/>
                <w:szCs w:val="28"/>
              </w:rPr>
            </w:pPr>
            <w:r w:rsidRPr="008F5B66">
              <w:rPr>
                <w:color w:val="000000" w:themeColor="text1"/>
                <w:sz w:val="28"/>
                <w:szCs w:val="28"/>
              </w:rPr>
              <w:t>5729</w:t>
            </w:r>
          </w:p>
        </w:tc>
        <w:tc>
          <w:tcPr>
            <w:tcW w:w="1774" w:type="dxa"/>
            <w:vAlign w:val="center"/>
          </w:tcPr>
          <w:p w14:paraId="47FBB766" w14:textId="77777777" w:rsidR="0088219D" w:rsidRPr="008F5B66" w:rsidRDefault="0088219D" w:rsidP="0088219D">
            <w:pPr>
              <w:jc w:val="center"/>
              <w:rPr>
                <w:color w:val="FF0000"/>
                <w:sz w:val="28"/>
                <w:szCs w:val="28"/>
              </w:rPr>
            </w:pPr>
            <w:r w:rsidRPr="008F5B66">
              <w:rPr>
                <w:color w:val="000000" w:themeColor="text1"/>
                <w:sz w:val="28"/>
                <w:szCs w:val="28"/>
              </w:rPr>
              <w:t>1425,46</w:t>
            </w:r>
          </w:p>
        </w:tc>
      </w:tr>
      <w:tr w:rsidR="0088219D" w:rsidRPr="00F14809" w14:paraId="238370DB" w14:textId="77777777" w:rsidTr="0088219D">
        <w:trPr>
          <w:trHeight w:val="375"/>
          <w:jc w:val="center"/>
        </w:trPr>
        <w:tc>
          <w:tcPr>
            <w:tcW w:w="594" w:type="dxa"/>
          </w:tcPr>
          <w:p w14:paraId="050EAD6B" w14:textId="77777777" w:rsidR="0088219D" w:rsidRPr="00F14809" w:rsidRDefault="0088219D" w:rsidP="0088219D">
            <w:pPr>
              <w:jc w:val="center"/>
              <w:rPr>
                <w:sz w:val="28"/>
                <w:szCs w:val="28"/>
              </w:rPr>
            </w:pPr>
            <w:bookmarkStart w:id="62" w:name="_Hlk11153774"/>
            <w:bookmarkEnd w:id="61"/>
            <w:r w:rsidRPr="00F14809">
              <w:rPr>
                <w:sz w:val="28"/>
                <w:szCs w:val="28"/>
              </w:rPr>
              <w:lastRenderedPageBreak/>
              <w:t>1</w:t>
            </w:r>
          </w:p>
        </w:tc>
        <w:tc>
          <w:tcPr>
            <w:tcW w:w="2676" w:type="dxa"/>
          </w:tcPr>
          <w:p w14:paraId="1F1F9FFD" w14:textId="77777777" w:rsidR="0088219D" w:rsidRPr="00F14809" w:rsidRDefault="0088219D" w:rsidP="0088219D">
            <w:pPr>
              <w:jc w:val="center"/>
              <w:rPr>
                <w:sz w:val="28"/>
                <w:szCs w:val="28"/>
              </w:rPr>
            </w:pPr>
            <w:r w:rsidRPr="00F14809">
              <w:rPr>
                <w:sz w:val="28"/>
                <w:szCs w:val="28"/>
              </w:rPr>
              <w:t>2</w:t>
            </w:r>
          </w:p>
        </w:tc>
        <w:tc>
          <w:tcPr>
            <w:tcW w:w="1974" w:type="dxa"/>
            <w:tcBorders>
              <w:top w:val="single" w:sz="4" w:space="0" w:color="000000" w:themeColor="text1"/>
            </w:tcBorders>
          </w:tcPr>
          <w:p w14:paraId="1B4976A4" w14:textId="77777777" w:rsidR="0088219D" w:rsidRPr="00F14809" w:rsidRDefault="0088219D" w:rsidP="0088219D">
            <w:pPr>
              <w:jc w:val="center"/>
              <w:rPr>
                <w:sz w:val="28"/>
                <w:szCs w:val="28"/>
              </w:rPr>
            </w:pPr>
            <w:r w:rsidRPr="00F14809">
              <w:rPr>
                <w:sz w:val="28"/>
                <w:szCs w:val="28"/>
              </w:rPr>
              <w:t>3</w:t>
            </w:r>
          </w:p>
        </w:tc>
        <w:tc>
          <w:tcPr>
            <w:tcW w:w="2118" w:type="dxa"/>
          </w:tcPr>
          <w:p w14:paraId="6C594139" w14:textId="77777777" w:rsidR="0088219D" w:rsidRPr="00F14809" w:rsidRDefault="0088219D" w:rsidP="0088219D">
            <w:pPr>
              <w:jc w:val="center"/>
              <w:rPr>
                <w:sz w:val="28"/>
                <w:szCs w:val="28"/>
              </w:rPr>
            </w:pPr>
            <w:r w:rsidRPr="00F14809">
              <w:rPr>
                <w:sz w:val="28"/>
                <w:szCs w:val="28"/>
              </w:rPr>
              <w:t>4</w:t>
            </w:r>
          </w:p>
        </w:tc>
        <w:tc>
          <w:tcPr>
            <w:tcW w:w="1358" w:type="dxa"/>
          </w:tcPr>
          <w:p w14:paraId="37282B22" w14:textId="77777777" w:rsidR="0088219D" w:rsidRPr="008F5B66" w:rsidRDefault="0088219D" w:rsidP="0088219D">
            <w:pPr>
              <w:jc w:val="center"/>
              <w:rPr>
                <w:color w:val="000000" w:themeColor="text1"/>
                <w:sz w:val="28"/>
                <w:szCs w:val="28"/>
              </w:rPr>
            </w:pPr>
            <w:r>
              <w:rPr>
                <w:color w:val="000000" w:themeColor="text1"/>
                <w:sz w:val="28"/>
                <w:szCs w:val="28"/>
              </w:rPr>
              <w:t>5</w:t>
            </w:r>
          </w:p>
        </w:tc>
        <w:tc>
          <w:tcPr>
            <w:tcW w:w="1774" w:type="dxa"/>
          </w:tcPr>
          <w:p w14:paraId="1B0B81E8" w14:textId="77777777" w:rsidR="0088219D" w:rsidRPr="00914061" w:rsidRDefault="0088219D" w:rsidP="0088219D">
            <w:pPr>
              <w:jc w:val="center"/>
              <w:rPr>
                <w:color w:val="000000" w:themeColor="text1"/>
                <w:sz w:val="28"/>
                <w:szCs w:val="28"/>
              </w:rPr>
            </w:pPr>
            <w:r>
              <w:rPr>
                <w:color w:val="000000" w:themeColor="text1"/>
                <w:sz w:val="28"/>
                <w:szCs w:val="28"/>
              </w:rPr>
              <w:t>6</w:t>
            </w:r>
          </w:p>
        </w:tc>
      </w:tr>
      <w:tr w:rsidR="0088219D" w:rsidRPr="00F14809" w14:paraId="31D44D7C" w14:textId="77777777" w:rsidTr="0088219D">
        <w:trPr>
          <w:trHeight w:val="375"/>
          <w:jc w:val="center"/>
        </w:trPr>
        <w:tc>
          <w:tcPr>
            <w:tcW w:w="594" w:type="dxa"/>
            <w:vMerge w:val="restart"/>
          </w:tcPr>
          <w:p w14:paraId="048D57A8" w14:textId="77777777" w:rsidR="0088219D" w:rsidRPr="00F14809" w:rsidRDefault="0088219D" w:rsidP="0088219D">
            <w:pPr>
              <w:jc w:val="center"/>
              <w:rPr>
                <w:sz w:val="28"/>
                <w:szCs w:val="28"/>
              </w:rPr>
            </w:pPr>
            <w:r w:rsidRPr="00F14809">
              <w:rPr>
                <w:sz w:val="28"/>
                <w:szCs w:val="28"/>
              </w:rPr>
              <w:t>26</w:t>
            </w:r>
          </w:p>
        </w:tc>
        <w:tc>
          <w:tcPr>
            <w:tcW w:w="2676" w:type="dxa"/>
            <w:vMerge w:val="restart"/>
            <w:tcBorders>
              <w:top w:val="single" w:sz="4" w:space="0" w:color="000000" w:themeColor="text1"/>
              <w:right w:val="single" w:sz="4" w:space="0" w:color="000000" w:themeColor="text1"/>
            </w:tcBorders>
            <w:vAlign w:val="center"/>
          </w:tcPr>
          <w:p w14:paraId="3D687031" w14:textId="77777777" w:rsidR="0088219D" w:rsidRPr="00F14809" w:rsidRDefault="0088219D" w:rsidP="0088219D">
            <w:pPr>
              <w:rPr>
                <w:sz w:val="28"/>
                <w:szCs w:val="28"/>
              </w:rPr>
            </w:pPr>
            <w:r w:rsidRPr="00F14809">
              <w:rPr>
                <w:sz w:val="28"/>
                <w:szCs w:val="28"/>
              </w:rPr>
              <w:t>Беловский муниципальный район</w:t>
            </w:r>
          </w:p>
        </w:tc>
        <w:tc>
          <w:tcPr>
            <w:tcW w:w="1974" w:type="dxa"/>
            <w:vMerge w:val="restart"/>
            <w:tcBorders>
              <w:top w:val="single" w:sz="4" w:space="0" w:color="000000" w:themeColor="text1"/>
              <w:left w:val="single" w:sz="4" w:space="0" w:color="000000" w:themeColor="text1"/>
              <w:right w:val="single" w:sz="4" w:space="0" w:color="000000" w:themeColor="text1"/>
            </w:tcBorders>
            <w:vAlign w:val="center"/>
          </w:tcPr>
          <w:p w14:paraId="6AA4EF6D"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tcPr>
          <w:p w14:paraId="54820A74" w14:textId="77777777" w:rsidR="0088219D" w:rsidRPr="00F14809" w:rsidRDefault="0088219D" w:rsidP="0088219D">
            <w:pPr>
              <w:jc w:val="center"/>
              <w:rPr>
                <w:sz w:val="28"/>
                <w:szCs w:val="28"/>
              </w:rPr>
            </w:pPr>
            <w:r w:rsidRPr="00F14809">
              <w:rPr>
                <w:sz w:val="28"/>
                <w:szCs w:val="28"/>
              </w:rPr>
              <w:t xml:space="preserve"> ДР </w:t>
            </w:r>
            <w:r w:rsidRPr="00F14809">
              <w:rPr>
                <w:rFonts w:eastAsiaTheme="minorHAnsi"/>
                <w:sz w:val="28"/>
                <w:szCs w:val="28"/>
              </w:rPr>
              <w:t>0-300</w:t>
            </w:r>
          </w:p>
        </w:tc>
        <w:tc>
          <w:tcPr>
            <w:tcW w:w="1358" w:type="dxa"/>
          </w:tcPr>
          <w:p w14:paraId="1BD7E686" w14:textId="77777777" w:rsidR="0088219D" w:rsidRPr="008F5B66" w:rsidRDefault="0088219D" w:rsidP="0088219D">
            <w:pPr>
              <w:jc w:val="center"/>
              <w:rPr>
                <w:color w:val="000000" w:themeColor="text1"/>
                <w:sz w:val="28"/>
                <w:szCs w:val="28"/>
              </w:rPr>
            </w:pPr>
            <w:r w:rsidRPr="008F5B66">
              <w:rPr>
                <w:color w:val="000000" w:themeColor="text1"/>
                <w:sz w:val="28"/>
                <w:szCs w:val="28"/>
              </w:rPr>
              <w:t>5729</w:t>
            </w:r>
          </w:p>
        </w:tc>
        <w:tc>
          <w:tcPr>
            <w:tcW w:w="1774" w:type="dxa"/>
            <w:vAlign w:val="center"/>
          </w:tcPr>
          <w:p w14:paraId="44B3691D" w14:textId="77777777" w:rsidR="0088219D" w:rsidRPr="008F5B66" w:rsidRDefault="0088219D" w:rsidP="0088219D">
            <w:pPr>
              <w:jc w:val="center"/>
              <w:rPr>
                <w:color w:val="000000" w:themeColor="text1"/>
                <w:sz w:val="28"/>
                <w:szCs w:val="28"/>
              </w:rPr>
            </w:pPr>
            <w:r w:rsidRPr="008F5B66">
              <w:rPr>
                <w:color w:val="000000" w:themeColor="text1"/>
                <w:sz w:val="28"/>
                <w:szCs w:val="28"/>
              </w:rPr>
              <w:t>1481,18</w:t>
            </w:r>
          </w:p>
        </w:tc>
      </w:tr>
      <w:tr w:rsidR="0088219D" w:rsidRPr="00F14809" w14:paraId="53428E2C" w14:textId="77777777" w:rsidTr="0088219D">
        <w:trPr>
          <w:trHeight w:val="375"/>
          <w:jc w:val="center"/>
        </w:trPr>
        <w:tc>
          <w:tcPr>
            <w:tcW w:w="594" w:type="dxa"/>
            <w:vMerge/>
          </w:tcPr>
          <w:p w14:paraId="38AD609E"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6E606DAE" w14:textId="77777777" w:rsidR="0088219D" w:rsidRPr="00F14809" w:rsidRDefault="0088219D" w:rsidP="0088219D">
            <w:pPr>
              <w:jc w:val="center"/>
              <w:rPr>
                <w:sz w:val="28"/>
                <w:szCs w:val="28"/>
              </w:rPr>
            </w:pPr>
          </w:p>
        </w:tc>
        <w:tc>
          <w:tcPr>
            <w:tcW w:w="1974" w:type="dxa"/>
            <w:vMerge/>
            <w:tcBorders>
              <w:left w:val="single" w:sz="4" w:space="0" w:color="000000" w:themeColor="text1"/>
              <w:right w:val="single" w:sz="4" w:space="0" w:color="000000" w:themeColor="text1"/>
            </w:tcBorders>
            <w:vAlign w:val="center"/>
          </w:tcPr>
          <w:p w14:paraId="045C95B7"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tcPr>
          <w:p w14:paraId="6EE8375D" w14:textId="77777777" w:rsidR="0088219D" w:rsidRPr="00F14809" w:rsidRDefault="0088219D" w:rsidP="0088219D">
            <w:pPr>
              <w:jc w:val="center"/>
              <w:rPr>
                <w:sz w:val="28"/>
                <w:szCs w:val="28"/>
              </w:rPr>
            </w:pPr>
            <w:r w:rsidRPr="00F14809">
              <w:rPr>
                <w:rFonts w:eastAsiaTheme="minorHAnsi"/>
                <w:sz w:val="28"/>
                <w:szCs w:val="28"/>
              </w:rPr>
              <w:t>ССР 0-300</w:t>
            </w:r>
          </w:p>
        </w:tc>
        <w:tc>
          <w:tcPr>
            <w:tcW w:w="1358" w:type="dxa"/>
          </w:tcPr>
          <w:p w14:paraId="5DA0D93A" w14:textId="77777777" w:rsidR="0088219D" w:rsidRPr="008F5B66" w:rsidRDefault="0088219D" w:rsidP="0088219D">
            <w:pPr>
              <w:jc w:val="center"/>
              <w:rPr>
                <w:color w:val="000000" w:themeColor="text1"/>
                <w:sz w:val="28"/>
                <w:szCs w:val="28"/>
              </w:rPr>
            </w:pPr>
            <w:r w:rsidRPr="008F5B66">
              <w:rPr>
                <w:color w:val="000000" w:themeColor="text1"/>
                <w:sz w:val="28"/>
                <w:szCs w:val="28"/>
              </w:rPr>
              <w:t>6549</w:t>
            </w:r>
          </w:p>
        </w:tc>
        <w:tc>
          <w:tcPr>
            <w:tcW w:w="1774" w:type="dxa"/>
            <w:vAlign w:val="center"/>
          </w:tcPr>
          <w:p w14:paraId="7EBA7C61" w14:textId="77777777" w:rsidR="0088219D" w:rsidRPr="008F5B66" w:rsidRDefault="0088219D" w:rsidP="0088219D">
            <w:pPr>
              <w:jc w:val="center"/>
              <w:rPr>
                <w:color w:val="000000" w:themeColor="text1"/>
                <w:sz w:val="28"/>
                <w:szCs w:val="28"/>
              </w:rPr>
            </w:pPr>
            <w:r w:rsidRPr="008F5B66">
              <w:rPr>
                <w:color w:val="000000" w:themeColor="text1"/>
                <w:sz w:val="28"/>
                <w:szCs w:val="28"/>
              </w:rPr>
              <w:t>1752,14</w:t>
            </w:r>
          </w:p>
        </w:tc>
      </w:tr>
      <w:tr w:rsidR="0088219D" w:rsidRPr="00F14809" w14:paraId="113D4972" w14:textId="77777777" w:rsidTr="0088219D">
        <w:trPr>
          <w:trHeight w:val="375"/>
          <w:jc w:val="center"/>
        </w:trPr>
        <w:tc>
          <w:tcPr>
            <w:tcW w:w="594" w:type="dxa"/>
            <w:vMerge/>
          </w:tcPr>
          <w:p w14:paraId="3B550E6B"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4916EFF1" w14:textId="77777777" w:rsidR="0088219D" w:rsidRPr="00F14809" w:rsidRDefault="0088219D" w:rsidP="0088219D">
            <w:pPr>
              <w:jc w:val="center"/>
              <w:rPr>
                <w:sz w:val="28"/>
                <w:szCs w:val="28"/>
              </w:rPr>
            </w:pPr>
          </w:p>
        </w:tc>
        <w:tc>
          <w:tcPr>
            <w:tcW w:w="1974" w:type="dxa"/>
            <w:vMerge/>
            <w:tcBorders>
              <w:left w:val="single" w:sz="4" w:space="0" w:color="000000" w:themeColor="text1"/>
              <w:right w:val="single" w:sz="4" w:space="0" w:color="000000" w:themeColor="text1"/>
            </w:tcBorders>
            <w:vAlign w:val="center"/>
          </w:tcPr>
          <w:p w14:paraId="0FFFDEEC" w14:textId="77777777" w:rsidR="0088219D" w:rsidRPr="00F14809" w:rsidRDefault="0088219D" w:rsidP="0088219D">
            <w:pPr>
              <w:jc w:val="center"/>
              <w:rPr>
                <w:sz w:val="28"/>
                <w:szCs w:val="28"/>
              </w:rPr>
            </w:pPr>
          </w:p>
        </w:tc>
        <w:tc>
          <w:tcPr>
            <w:tcW w:w="2118" w:type="dxa"/>
            <w:vAlign w:val="center"/>
          </w:tcPr>
          <w:p w14:paraId="6617CC90" w14:textId="77777777" w:rsidR="0088219D" w:rsidRPr="00F14809" w:rsidRDefault="0088219D" w:rsidP="0088219D">
            <w:pPr>
              <w:jc w:val="center"/>
              <w:rPr>
                <w:sz w:val="28"/>
                <w:szCs w:val="28"/>
              </w:rPr>
            </w:pPr>
            <w:r w:rsidRPr="00F14809">
              <w:rPr>
                <w:rFonts w:eastAsiaTheme="minorHAnsi"/>
                <w:sz w:val="28"/>
                <w:szCs w:val="28"/>
              </w:rPr>
              <w:t>ДПК 50-200</w:t>
            </w:r>
          </w:p>
        </w:tc>
        <w:tc>
          <w:tcPr>
            <w:tcW w:w="1358" w:type="dxa"/>
            <w:vAlign w:val="center"/>
          </w:tcPr>
          <w:p w14:paraId="3A0F9F6F" w14:textId="77777777" w:rsidR="0088219D" w:rsidRPr="008F5B66" w:rsidRDefault="0088219D" w:rsidP="0088219D">
            <w:pPr>
              <w:jc w:val="center"/>
              <w:rPr>
                <w:color w:val="000000" w:themeColor="text1"/>
                <w:sz w:val="28"/>
                <w:szCs w:val="28"/>
              </w:rPr>
            </w:pPr>
            <w:r w:rsidRPr="008F5B66">
              <w:rPr>
                <w:color w:val="000000" w:themeColor="text1"/>
                <w:sz w:val="28"/>
                <w:szCs w:val="28"/>
              </w:rPr>
              <w:t>5220</w:t>
            </w:r>
          </w:p>
        </w:tc>
        <w:tc>
          <w:tcPr>
            <w:tcW w:w="1774" w:type="dxa"/>
            <w:vAlign w:val="center"/>
          </w:tcPr>
          <w:p w14:paraId="0464271D" w14:textId="77777777" w:rsidR="0088219D" w:rsidRPr="008F5B66" w:rsidRDefault="0088219D" w:rsidP="0088219D">
            <w:pPr>
              <w:jc w:val="center"/>
              <w:rPr>
                <w:color w:val="000000" w:themeColor="text1"/>
                <w:sz w:val="28"/>
                <w:szCs w:val="28"/>
              </w:rPr>
            </w:pPr>
            <w:r w:rsidRPr="008F5B66">
              <w:rPr>
                <w:color w:val="000000" w:themeColor="text1"/>
                <w:sz w:val="28"/>
                <w:szCs w:val="28"/>
              </w:rPr>
              <w:t>2292,74</w:t>
            </w:r>
          </w:p>
        </w:tc>
      </w:tr>
      <w:tr w:rsidR="0088219D" w:rsidRPr="00F14809" w14:paraId="4C20A01B" w14:textId="77777777" w:rsidTr="0088219D">
        <w:trPr>
          <w:trHeight w:val="375"/>
          <w:jc w:val="center"/>
        </w:trPr>
        <w:tc>
          <w:tcPr>
            <w:tcW w:w="594" w:type="dxa"/>
            <w:vMerge/>
          </w:tcPr>
          <w:p w14:paraId="77375FF2" w14:textId="77777777" w:rsidR="0088219D" w:rsidRPr="00F14809" w:rsidRDefault="0088219D" w:rsidP="0088219D">
            <w:pPr>
              <w:jc w:val="center"/>
              <w:rPr>
                <w:sz w:val="28"/>
                <w:szCs w:val="28"/>
              </w:rPr>
            </w:pPr>
          </w:p>
        </w:tc>
        <w:tc>
          <w:tcPr>
            <w:tcW w:w="2676" w:type="dxa"/>
            <w:vMerge/>
            <w:tcBorders>
              <w:right w:val="single" w:sz="4" w:space="0" w:color="000000" w:themeColor="text1"/>
            </w:tcBorders>
            <w:vAlign w:val="center"/>
          </w:tcPr>
          <w:p w14:paraId="2268B656" w14:textId="77777777" w:rsidR="0088219D" w:rsidRPr="00F14809" w:rsidRDefault="0088219D" w:rsidP="0088219D">
            <w:pPr>
              <w:jc w:val="center"/>
              <w:rPr>
                <w:sz w:val="28"/>
                <w:szCs w:val="28"/>
              </w:rPr>
            </w:pPr>
          </w:p>
        </w:tc>
        <w:tc>
          <w:tcPr>
            <w:tcW w:w="1974" w:type="dxa"/>
            <w:vMerge/>
            <w:tcBorders>
              <w:left w:val="single" w:sz="4" w:space="0" w:color="000000" w:themeColor="text1"/>
              <w:right w:val="single" w:sz="4" w:space="0" w:color="000000" w:themeColor="text1"/>
            </w:tcBorders>
            <w:vAlign w:val="center"/>
          </w:tcPr>
          <w:p w14:paraId="2627B89E" w14:textId="77777777" w:rsidR="0088219D" w:rsidRPr="00F14809" w:rsidRDefault="0088219D" w:rsidP="0088219D">
            <w:pPr>
              <w:jc w:val="center"/>
              <w:rPr>
                <w:sz w:val="28"/>
                <w:szCs w:val="28"/>
              </w:rPr>
            </w:pPr>
          </w:p>
        </w:tc>
        <w:tc>
          <w:tcPr>
            <w:tcW w:w="2118" w:type="dxa"/>
            <w:vAlign w:val="center"/>
          </w:tcPr>
          <w:p w14:paraId="5CE241CA" w14:textId="77777777" w:rsidR="0088219D" w:rsidRPr="00F14809" w:rsidRDefault="0088219D" w:rsidP="0088219D">
            <w:pPr>
              <w:jc w:val="center"/>
              <w:rPr>
                <w:sz w:val="28"/>
                <w:szCs w:val="28"/>
              </w:rPr>
            </w:pPr>
            <w:r w:rsidRPr="00F14809">
              <w:rPr>
                <w:rFonts w:eastAsiaTheme="minorHAnsi"/>
                <w:sz w:val="28"/>
                <w:szCs w:val="28"/>
              </w:rPr>
              <w:t>ДПКО 25-200</w:t>
            </w:r>
          </w:p>
        </w:tc>
        <w:tc>
          <w:tcPr>
            <w:tcW w:w="1358" w:type="dxa"/>
            <w:vAlign w:val="center"/>
          </w:tcPr>
          <w:p w14:paraId="6F02CBA8" w14:textId="77777777" w:rsidR="0088219D" w:rsidRPr="008F5B66" w:rsidRDefault="0088219D" w:rsidP="0088219D">
            <w:pPr>
              <w:jc w:val="center"/>
              <w:rPr>
                <w:color w:val="000000" w:themeColor="text1"/>
                <w:sz w:val="28"/>
                <w:szCs w:val="28"/>
              </w:rPr>
            </w:pPr>
            <w:r w:rsidRPr="008F5B66">
              <w:rPr>
                <w:color w:val="000000" w:themeColor="text1"/>
                <w:sz w:val="28"/>
                <w:szCs w:val="28"/>
              </w:rPr>
              <w:t>5228</w:t>
            </w:r>
          </w:p>
        </w:tc>
        <w:tc>
          <w:tcPr>
            <w:tcW w:w="1774" w:type="dxa"/>
            <w:tcBorders>
              <w:bottom w:val="single" w:sz="4" w:space="0" w:color="000000"/>
            </w:tcBorders>
            <w:vAlign w:val="center"/>
          </w:tcPr>
          <w:p w14:paraId="594BCDBD" w14:textId="77777777" w:rsidR="0088219D" w:rsidRPr="008F5B66" w:rsidRDefault="0088219D" w:rsidP="0088219D">
            <w:pPr>
              <w:jc w:val="center"/>
              <w:rPr>
                <w:color w:val="000000" w:themeColor="text1"/>
                <w:sz w:val="28"/>
                <w:szCs w:val="28"/>
              </w:rPr>
            </w:pPr>
            <w:r w:rsidRPr="008F5B66">
              <w:rPr>
                <w:color w:val="000000" w:themeColor="text1"/>
                <w:sz w:val="28"/>
                <w:szCs w:val="28"/>
              </w:rPr>
              <w:t>2292,74</w:t>
            </w:r>
          </w:p>
        </w:tc>
      </w:tr>
      <w:tr w:rsidR="0088219D" w:rsidRPr="00F14809" w14:paraId="4F4D5E42" w14:textId="77777777" w:rsidTr="0088219D">
        <w:trPr>
          <w:trHeight w:val="375"/>
          <w:jc w:val="center"/>
        </w:trPr>
        <w:tc>
          <w:tcPr>
            <w:tcW w:w="594" w:type="dxa"/>
            <w:vMerge/>
          </w:tcPr>
          <w:p w14:paraId="1AAAFA7C" w14:textId="77777777" w:rsidR="0088219D" w:rsidRPr="00F14809" w:rsidRDefault="0088219D" w:rsidP="0088219D">
            <w:pPr>
              <w:jc w:val="center"/>
              <w:rPr>
                <w:sz w:val="28"/>
                <w:szCs w:val="28"/>
              </w:rPr>
            </w:pPr>
          </w:p>
        </w:tc>
        <w:tc>
          <w:tcPr>
            <w:tcW w:w="2676" w:type="dxa"/>
            <w:vMerge/>
            <w:tcBorders>
              <w:bottom w:val="single" w:sz="4" w:space="0" w:color="000000" w:themeColor="text1"/>
              <w:right w:val="single" w:sz="4" w:space="0" w:color="000000" w:themeColor="text1"/>
            </w:tcBorders>
            <w:vAlign w:val="center"/>
          </w:tcPr>
          <w:p w14:paraId="2C58363F" w14:textId="77777777" w:rsidR="0088219D" w:rsidRPr="00F14809" w:rsidRDefault="0088219D" w:rsidP="0088219D">
            <w:pPr>
              <w:jc w:val="center"/>
              <w:rPr>
                <w:sz w:val="28"/>
                <w:szCs w:val="28"/>
              </w:rPr>
            </w:pPr>
          </w:p>
        </w:tc>
        <w:tc>
          <w:tcPr>
            <w:tcW w:w="1974" w:type="dxa"/>
            <w:vMerge/>
            <w:tcBorders>
              <w:left w:val="single" w:sz="4" w:space="0" w:color="000000" w:themeColor="text1"/>
              <w:right w:val="single" w:sz="4" w:space="0" w:color="000000" w:themeColor="text1"/>
            </w:tcBorders>
            <w:vAlign w:val="center"/>
          </w:tcPr>
          <w:p w14:paraId="4F25E880" w14:textId="77777777" w:rsidR="0088219D" w:rsidRPr="00F14809" w:rsidRDefault="0088219D" w:rsidP="0088219D">
            <w:pPr>
              <w:jc w:val="center"/>
              <w:rPr>
                <w:sz w:val="28"/>
                <w:szCs w:val="28"/>
              </w:rPr>
            </w:pPr>
          </w:p>
        </w:tc>
        <w:tc>
          <w:tcPr>
            <w:tcW w:w="2118" w:type="dxa"/>
            <w:vAlign w:val="center"/>
          </w:tcPr>
          <w:p w14:paraId="7C5559A0" w14:textId="77777777" w:rsidR="0088219D" w:rsidRPr="00F14809" w:rsidRDefault="0088219D" w:rsidP="0088219D">
            <w:pPr>
              <w:jc w:val="center"/>
              <w:rPr>
                <w:sz w:val="28"/>
                <w:szCs w:val="28"/>
              </w:rPr>
            </w:pPr>
            <w:r w:rsidRPr="00F14809">
              <w:rPr>
                <w:rFonts w:eastAsiaTheme="minorHAnsi"/>
                <w:sz w:val="28"/>
                <w:szCs w:val="28"/>
              </w:rPr>
              <w:t>ДО 25-50</w:t>
            </w:r>
          </w:p>
        </w:tc>
        <w:tc>
          <w:tcPr>
            <w:tcW w:w="1358" w:type="dxa"/>
            <w:vAlign w:val="center"/>
          </w:tcPr>
          <w:p w14:paraId="715C5B3D" w14:textId="77777777" w:rsidR="0088219D" w:rsidRPr="008F5B66" w:rsidRDefault="0088219D" w:rsidP="0088219D">
            <w:pPr>
              <w:jc w:val="center"/>
              <w:rPr>
                <w:color w:val="000000" w:themeColor="text1"/>
                <w:sz w:val="28"/>
                <w:szCs w:val="28"/>
              </w:rPr>
            </w:pPr>
            <w:r w:rsidRPr="008F5B66">
              <w:rPr>
                <w:color w:val="000000" w:themeColor="text1"/>
                <w:sz w:val="28"/>
                <w:szCs w:val="28"/>
              </w:rPr>
              <w:t>5181</w:t>
            </w:r>
          </w:p>
        </w:tc>
        <w:tc>
          <w:tcPr>
            <w:tcW w:w="1774" w:type="dxa"/>
            <w:tcBorders>
              <w:top w:val="single" w:sz="4" w:space="0" w:color="000000"/>
              <w:bottom w:val="single" w:sz="4" w:space="0" w:color="000000" w:themeColor="text1"/>
            </w:tcBorders>
            <w:vAlign w:val="center"/>
          </w:tcPr>
          <w:p w14:paraId="7F2526C5" w14:textId="77777777" w:rsidR="0088219D" w:rsidRPr="008F5B66" w:rsidRDefault="0088219D" w:rsidP="0088219D">
            <w:pPr>
              <w:jc w:val="center"/>
              <w:rPr>
                <w:color w:val="000000" w:themeColor="text1"/>
                <w:sz w:val="28"/>
                <w:szCs w:val="28"/>
              </w:rPr>
            </w:pPr>
            <w:r w:rsidRPr="008F5B66">
              <w:rPr>
                <w:color w:val="000000" w:themeColor="text1"/>
                <w:sz w:val="28"/>
                <w:szCs w:val="28"/>
              </w:rPr>
              <w:t>2256,74</w:t>
            </w:r>
          </w:p>
        </w:tc>
      </w:tr>
      <w:tr w:rsidR="0088219D" w:rsidRPr="00F14809" w14:paraId="2F4C08D4" w14:textId="77777777" w:rsidTr="0088219D">
        <w:trPr>
          <w:trHeight w:val="375"/>
          <w:jc w:val="center"/>
        </w:trPr>
        <w:tc>
          <w:tcPr>
            <w:tcW w:w="594" w:type="dxa"/>
            <w:vAlign w:val="center"/>
            <w:hideMark/>
          </w:tcPr>
          <w:p w14:paraId="6625EC35" w14:textId="77777777" w:rsidR="0088219D" w:rsidRPr="00F14809" w:rsidRDefault="0088219D" w:rsidP="0088219D">
            <w:pPr>
              <w:jc w:val="center"/>
              <w:rPr>
                <w:sz w:val="28"/>
                <w:szCs w:val="28"/>
              </w:rPr>
            </w:pPr>
            <w:bookmarkStart w:id="63" w:name="_Hlk11155912"/>
            <w:r w:rsidRPr="00F14809">
              <w:rPr>
                <w:sz w:val="28"/>
                <w:szCs w:val="28"/>
              </w:rPr>
              <w:t>27</w:t>
            </w:r>
          </w:p>
        </w:tc>
        <w:tc>
          <w:tcPr>
            <w:tcW w:w="2676" w:type="dxa"/>
            <w:tcBorders>
              <w:right w:val="single" w:sz="4" w:space="0" w:color="000000" w:themeColor="text1"/>
            </w:tcBorders>
            <w:vAlign w:val="center"/>
            <w:hideMark/>
          </w:tcPr>
          <w:p w14:paraId="57E38C1D" w14:textId="77777777" w:rsidR="0088219D" w:rsidRPr="00F14809" w:rsidRDefault="0088219D" w:rsidP="0088219D">
            <w:pPr>
              <w:rPr>
                <w:sz w:val="28"/>
                <w:szCs w:val="28"/>
              </w:rPr>
            </w:pPr>
            <w:r w:rsidRPr="00F14809">
              <w:rPr>
                <w:sz w:val="28"/>
                <w:szCs w:val="28"/>
              </w:rPr>
              <w:t>Киселевский городской округ</w:t>
            </w:r>
          </w:p>
        </w:tc>
        <w:tc>
          <w:tcPr>
            <w:tcW w:w="1974" w:type="dxa"/>
            <w:vMerge/>
            <w:tcBorders>
              <w:left w:val="single" w:sz="4" w:space="0" w:color="000000" w:themeColor="text1"/>
              <w:right w:val="single" w:sz="4" w:space="0" w:color="000000" w:themeColor="text1"/>
            </w:tcBorders>
            <w:vAlign w:val="center"/>
          </w:tcPr>
          <w:p w14:paraId="4F830CBA" w14:textId="77777777" w:rsidR="0088219D" w:rsidRPr="00F14809" w:rsidRDefault="0088219D" w:rsidP="0088219D">
            <w:pPr>
              <w:jc w:val="center"/>
              <w:rPr>
                <w:sz w:val="28"/>
                <w:szCs w:val="28"/>
              </w:rPr>
            </w:pPr>
          </w:p>
        </w:tc>
        <w:tc>
          <w:tcPr>
            <w:tcW w:w="2118" w:type="dxa"/>
            <w:tcBorders>
              <w:left w:val="single" w:sz="4" w:space="0" w:color="000000" w:themeColor="text1"/>
            </w:tcBorders>
            <w:vAlign w:val="center"/>
            <w:hideMark/>
          </w:tcPr>
          <w:p w14:paraId="718C0D64" w14:textId="77777777" w:rsidR="0088219D" w:rsidRPr="00F14809" w:rsidRDefault="0088219D" w:rsidP="0088219D">
            <w:pPr>
              <w:jc w:val="center"/>
              <w:rPr>
                <w:sz w:val="28"/>
                <w:szCs w:val="28"/>
                <w:lang w:val="en-US"/>
              </w:rPr>
            </w:pPr>
            <w:r w:rsidRPr="00F14809">
              <w:rPr>
                <w:sz w:val="28"/>
                <w:szCs w:val="28"/>
              </w:rPr>
              <w:t xml:space="preserve"> ССР </w:t>
            </w:r>
            <w:r w:rsidRPr="00F14809">
              <w:rPr>
                <w:rFonts w:eastAsiaTheme="minorHAnsi"/>
                <w:sz w:val="28"/>
                <w:szCs w:val="28"/>
              </w:rPr>
              <w:t>0-300</w:t>
            </w:r>
          </w:p>
        </w:tc>
        <w:tc>
          <w:tcPr>
            <w:tcW w:w="1358" w:type="dxa"/>
            <w:vAlign w:val="center"/>
          </w:tcPr>
          <w:p w14:paraId="24EA9CA8" w14:textId="77777777" w:rsidR="0088219D" w:rsidRPr="008F5B66" w:rsidRDefault="0088219D" w:rsidP="0088219D">
            <w:pPr>
              <w:jc w:val="center"/>
              <w:rPr>
                <w:color w:val="000000" w:themeColor="text1"/>
                <w:sz w:val="28"/>
                <w:szCs w:val="28"/>
              </w:rPr>
            </w:pPr>
            <w:r w:rsidRPr="008F5B66">
              <w:rPr>
                <w:color w:val="000000" w:themeColor="text1"/>
                <w:sz w:val="28"/>
                <w:szCs w:val="28"/>
              </w:rPr>
              <w:t>6549</w:t>
            </w:r>
          </w:p>
        </w:tc>
        <w:tc>
          <w:tcPr>
            <w:tcW w:w="1774" w:type="dxa"/>
            <w:vAlign w:val="center"/>
          </w:tcPr>
          <w:p w14:paraId="57889F17" w14:textId="77777777" w:rsidR="0088219D" w:rsidRPr="008F5B66" w:rsidRDefault="0088219D" w:rsidP="0088219D">
            <w:pPr>
              <w:jc w:val="center"/>
              <w:rPr>
                <w:color w:val="FF0000"/>
                <w:sz w:val="28"/>
                <w:szCs w:val="28"/>
              </w:rPr>
            </w:pPr>
            <w:r w:rsidRPr="008F5B66">
              <w:rPr>
                <w:color w:val="000000" w:themeColor="text1"/>
                <w:sz w:val="28"/>
                <w:szCs w:val="28"/>
              </w:rPr>
              <w:t>1741,66</w:t>
            </w:r>
          </w:p>
        </w:tc>
      </w:tr>
      <w:tr w:rsidR="0088219D" w:rsidRPr="00F14809" w14:paraId="3F3643FA" w14:textId="77777777" w:rsidTr="0088219D">
        <w:trPr>
          <w:trHeight w:val="375"/>
          <w:jc w:val="center"/>
        </w:trPr>
        <w:tc>
          <w:tcPr>
            <w:tcW w:w="594" w:type="dxa"/>
            <w:vMerge w:val="restart"/>
            <w:vAlign w:val="center"/>
            <w:hideMark/>
          </w:tcPr>
          <w:p w14:paraId="12FB6DD5" w14:textId="77777777" w:rsidR="0088219D" w:rsidRPr="00F14809" w:rsidRDefault="0088219D" w:rsidP="0088219D">
            <w:pPr>
              <w:jc w:val="center"/>
              <w:rPr>
                <w:color w:val="000000" w:themeColor="text1"/>
                <w:sz w:val="28"/>
                <w:szCs w:val="28"/>
              </w:rPr>
            </w:pPr>
            <w:r w:rsidRPr="00F14809">
              <w:rPr>
                <w:color w:val="000000" w:themeColor="text1"/>
                <w:sz w:val="28"/>
                <w:szCs w:val="28"/>
              </w:rPr>
              <w:t>28</w:t>
            </w:r>
          </w:p>
        </w:tc>
        <w:tc>
          <w:tcPr>
            <w:tcW w:w="2676" w:type="dxa"/>
            <w:vMerge w:val="restart"/>
            <w:tcBorders>
              <w:right w:val="single" w:sz="4" w:space="0" w:color="000000" w:themeColor="text1"/>
            </w:tcBorders>
            <w:vAlign w:val="center"/>
            <w:hideMark/>
          </w:tcPr>
          <w:p w14:paraId="52B13C6D" w14:textId="77777777" w:rsidR="0088219D" w:rsidRPr="00F14809" w:rsidRDefault="0088219D" w:rsidP="0088219D">
            <w:pPr>
              <w:rPr>
                <w:color w:val="000000" w:themeColor="text1"/>
                <w:sz w:val="28"/>
                <w:szCs w:val="28"/>
              </w:rPr>
            </w:pPr>
            <w:r w:rsidRPr="00F14809">
              <w:rPr>
                <w:color w:val="000000" w:themeColor="text1"/>
                <w:sz w:val="28"/>
                <w:szCs w:val="28"/>
              </w:rPr>
              <w:t>Новокузнецкий муниципальный район</w:t>
            </w:r>
          </w:p>
        </w:tc>
        <w:tc>
          <w:tcPr>
            <w:tcW w:w="1974" w:type="dxa"/>
            <w:vMerge/>
            <w:tcBorders>
              <w:left w:val="single" w:sz="4" w:space="0" w:color="000000" w:themeColor="text1"/>
              <w:right w:val="single" w:sz="4" w:space="0" w:color="000000" w:themeColor="text1"/>
            </w:tcBorders>
            <w:vAlign w:val="center"/>
          </w:tcPr>
          <w:p w14:paraId="7467F657" w14:textId="77777777" w:rsidR="0088219D" w:rsidRPr="00F14809" w:rsidRDefault="0088219D" w:rsidP="0088219D">
            <w:pPr>
              <w:jc w:val="center"/>
              <w:rPr>
                <w:color w:val="000000" w:themeColor="text1"/>
                <w:sz w:val="28"/>
                <w:szCs w:val="28"/>
              </w:rPr>
            </w:pPr>
          </w:p>
        </w:tc>
        <w:tc>
          <w:tcPr>
            <w:tcW w:w="2118" w:type="dxa"/>
            <w:tcBorders>
              <w:left w:val="single" w:sz="4" w:space="0" w:color="000000" w:themeColor="text1"/>
            </w:tcBorders>
            <w:vAlign w:val="center"/>
            <w:hideMark/>
          </w:tcPr>
          <w:p w14:paraId="53625227" w14:textId="77777777" w:rsidR="0088219D" w:rsidRPr="00F14809" w:rsidRDefault="0088219D" w:rsidP="0088219D">
            <w:pPr>
              <w:jc w:val="center"/>
              <w:rPr>
                <w:color w:val="000000" w:themeColor="text1"/>
                <w:sz w:val="28"/>
                <w:szCs w:val="28"/>
              </w:rPr>
            </w:pPr>
            <w:r w:rsidRPr="00F14809">
              <w:rPr>
                <w:color w:val="000000" w:themeColor="text1"/>
                <w:sz w:val="28"/>
                <w:szCs w:val="28"/>
              </w:rPr>
              <w:t xml:space="preserve"> ДГР </w:t>
            </w:r>
            <w:r w:rsidRPr="00F14809">
              <w:rPr>
                <w:rFonts w:eastAsiaTheme="minorHAnsi"/>
                <w:color w:val="000000" w:themeColor="text1"/>
                <w:sz w:val="28"/>
                <w:szCs w:val="28"/>
              </w:rPr>
              <w:t>0-300</w:t>
            </w:r>
          </w:p>
        </w:tc>
        <w:tc>
          <w:tcPr>
            <w:tcW w:w="1358" w:type="dxa"/>
          </w:tcPr>
          <w:p w14:paraId="7DF68765" w14:textId="77777777" w:rsidR="0088219D" w:rsidRPr="008F5B66" w:rsidRDefault="0088219D" w:rsidP="0088219D">
            <w:pPr>
              <w:jc w:val="center"/>
              <w:rPr>
                <w:color w:val="000000" w:themeColor="text1"/>
                <w:sz w:val="28"/>
                <w:szCs w:val="28"/>
              </w:rPr>
            </w:pPr>
            <w:r w:rsidRPr="008F5B66">
              <w:rPr>
                <w:color w:val="000000" w:themeColor="text1"/>
                <w:sz w:val="28"/>
                <w:szCs w:val="28"/>
              </w:rPr>
              <w:t>5619</w:t>
            </w:r>
          </w:p>
        </w:tc>
        <w:tc>
          <w:tcPr>
            <w:tcW w:w="1774" w:type="dxa"/>
            <w:vAlign w:val="center"/>
          </w:tcPr>
          <w:p w14:paraId="75B516BD" w14:textId="77777777" w:rsidR="0088219D" w:rsidRPr="008F5B66" w:rsidRDefault="0088219D" w:rsidP="0088219D">
            <w:pPr>
              <w:jc w:val="center"/>
              <w:rPr>
                <w:color w:val="000000" w:themeColor="text1"/>
                <w:sz w:val="28"/>
                <w:szCs w:val="28"/>
              </w:rPr>
            </w:pPr>
            <w:r w:rsidRPr="008F5B66">
              <w:rPr>
                <w:color w:val="000000" w:themeColor="text1"/>
                <w:sz w:val="28"/>
                <w:szCs w:val="28"/>
              </w:rPr>
              <w:t>1402,70</w:t>
            </w:r>
          </w:p>
        </w:tc>
      </w:tr>
      <w:tr w:rsidR="0088219D" w:rsidRPr="00F14809" w14:paraId="2C6593EB" w14:textId="77777777" w:rsidTr="0088219D">
        <w:trPr>
          <w:trHeight w:val="375"/>
          <w:jc w:val="center"/>
        </w:trPr>
        <w:tc>
          <w:tcPr>
            <w:tcW w:w="594" w:type="dxa"/>
            <w:vMerge/>
            <w:vAlign w:val="center"/>
          </w:tcPr>
          <w:p w14:paraId="1FDA9647" w14:textId="77777777" w:rsidR="0088219D" w:rsidRPr="00F14809" w:rsidRDefault="0088219D" w:rsidP="0088219D">
            <w:pPr>
              <w:jc w:val="center"/>
              <w:rPr>
                <w:color w:val="000000" w:themeColor="text1"/>
                <w:sz w:val="28"/>
                <w:szCs w:val="28"/>
              </w:rPr>
            </w:pPr>
          </w:p>
        </w:tc>
        <w:tc>
          <w:tcPr>
            <w:tcW w:w="2676" w:type="dxa"/>
            <w:vMerge/>
            <w:tcBorders>
              <w:right w:val="single" w:sz="4" w:space="0" w:color="000000" w:themeColor="text1"/>
            </w:tcBorders>
            <w:vAlign w:val="center"/>
          </w:tcPr>
          <w:p w14:paraId="1FC3EE12" w14:textId="77777777" w:rsidR="0088219D" w:rsidRPr="00F14809" w:rsidRDefault="0088219D" w:rsidP="0088219D">
            <w:pPr>
              <w:rPr>
                <w:color w:val="000000" w:themeColor="text1"/>
                <w:sz w:val="28"/>
                <w:szCs w:val="28"/>
              </w:rPr>
            </w:pPr>
          </w:p>
        </w:tc>
        <w:tc>
          <w:tcPr>
            <w:tcW w:w="1974" w:type="dxa"/>
            <w:vMerge/>
            <w:tcBorders>
              <w:left w:val="single" w:sz="4" w:space="0" w:color="000000" w:themeColor="text1"/>
              <w:right w:val="single" w:sz="4" w:space="0" w:color="000000" w:themeColor="text1"/>
            </w:tcBorders>
            <w:vAlign w:val="center"/>
          </w:tcPr>
          <w:p w14:paraId="3A90FEEF" w14:textId="77777777" w:rsidR="0088219D" w:rsidRPr="00F14809" w:rsidRDefault="0088219D" w:rsidP="0088219D">
            <w:pPr>
              <w:rPr>
                <w:color w:val="000000" w:themeColor="text1"/>
                <w:sz w:val="28"/>
                <w:szCs w:val="28"/>
              </w:rPr>
            </w:pPr>
          </w:p>
        </w:tc>
        <w:tc>
          <w:tcPr>
            <w:tcW w:w="2118" w:type="dxa"/>
            <w:tcBorders>
              <w:left w:val="single" w:sz="4" w:space="0" w:color="000000" w:themeColor="text1"/>
            </w:tcBorders>
            <w:vAlign w:val="center"/>
          </w:tcPr>
          <w:p w14:paraId="6790DADB" w14:textId="77777777" w:rsidR="0088219D" w:rsidRPr="00F14809" w:rsidRDefault="0088219D" w:rsidP="0088219D">
            <w:pPr>
              <w:jc w:val="center"/>
              <w:rPr>
                <w:rFonts w:eastAsiaTheme="minorHAnsi"/>
                <w:color w:val="000000" w:themeColor="text1"/>
                <w:sz w:val="28"/>
                <w:szCs w:val="28"/>
              </w:rPr>
            </w:pPr>
            <w:r w:rsidRPr="00F14809">
              <w:rPr>
                <w:rFonts w:eastAsiaTheme="minorHAnsi"/>
                <w:color w:val="000000" w:themeColor="text1"/>
                <w:sz w:val="28"/>
                <w:szCs w:val="28"/>
              </w:rPr>
              <w:t>ГР 0-300</w:t>
            </w:r>
          </w:p>
        </w:tc>
        <w:tc>
          <w:tcPr>
            <w:tcW w:w="1358" w:type="dxa"/>
          </w:tcPr>
          <w:p w14:paraId="3B290110" w14:textId="77777777" w:rsidR="0088219D" w:rsidRPr="008F5B66" w:rsidRDefault="0088219D" w:rsidP="0088219D">
            <w:pPr>
              <w:jc w:val="center"/>
              <w:rPr>
                <w:color w:val="000000" w:themeColor="text1"/>
                <w:sz w:val="28"/>
                <w:szCs w:val="28"/>
              </w:rPr>
            </w:pPr>
            <w:r w:rsidRPr="008F5B66">
              <w:rPr>
                <w:color w:val="000000" w:themeColor="text1"/>
                <w:sz w:val="28"/>
                <w:szCs w:val="28"/>
              </w:rPr>
              <w:t>6139</w:t>
            </w:r>
          </w:p>
        </w:tc>
        <w:tc>
          <w:tcPr>
            <w:tcW w:w="1774" w:type="dxa"/>
            <w:vAlign w:val="center"/>
          </w:tcPr>
          <w:p w14:paraId="2F1AA62B" w14:textId="77777777" w:rsidR="0088219D" w:rsidRPr="008F5B66" w:rsidRDefault="0088219D" w:rsidP="0088219D">
            <w:pPr>
              <w:jc w:val="center"/>
              <w:rPr>
                <w:color w:val="000000" w:themeColor="text1"/>
                <w:sz w:val="28"/>
                <w:szCs w:val="28"/>
              </w:rPr>
            </w:pPr>
            <w:r w:rsidRPr="008F5B66">
              <w:rPr>
                <w:color w:val="000000" w:themeColor="text1"/>
                <w:sz w:val="28"/>
                <w:szCs w:val="28"/>
              </w:rPr>
              <w:t>1456,58</w:t>
            </w:r>
          </w:p>
        </w:tc>
      </w:tr>
      <w:tr w:rsidR="0088219D" w:rsidRPr="00643C04" w14:paraId="471931C7" w14:textId="77777777" w:rsidTr="0088219D">
        <w:trPr>
          <w:trHeight w:val="375"/>
          <w:jc w:val="center"/>
        </w:trPr>
        <w:tc>
          <w:tcPr>
            <w:tcW w:w="594" w:type="dxa"/>
            <w:vMerge/>
            <w:vAlign w:val="center"/>
          </w:tcPr>
          <w:p w14:paraId="4FE85F1C" w14:textId="77777777" w:rsidR="0088219D" w:rsidRPr="00F14809" w:rsidRDefault="0088219D" w:rsidP="0088219D">
            <w:pPr>
              <w:jc w:val="center"/>
              <w:rPr>
                <w:color w:val="000000" w:themeColor="text1"/>
                <w:sz w:val="28"/>
                <w:szCs w:val="28"/>
              </w:rPr>
            </w:pPr>
          </w:p>
        </w:tc>
        <w:tc>
          <w:tcPr>
            <w:tcW w:w="2676" w:type="dxa"/>
            <w:vMerge/>
            <w:tcBorders>
              <w:right w:val="single" w:sz="4" w:space="0" w:color="000000" w:themeColor="text1"/>
            </w:tcBorders>
            <w:vAlign w:val="center"/>
          </w:tcPr>
          <w:p w14:paraId="20958C9E" w14:textId="77777777" w:rsidR="0088219D" w:rsidRPr="00F14809" w:rsidRDefault="0088219D" w:rsidP="0088219D">
            <w:pPr>
              <w:rPr>
                <w:color w:val="000000" w:themeColor="text1"/>
                <w:sz w:val="28"/>
                <w:szCs w:val="28"/>
              </w:rPr>
            </w:pPr>
          </w:p>
        </w:tc>
        <w:tc>
          <w:tcPr>
            <w:tcW w:w="1974" w:type="dxa"/>
            <w:vMerge/>
            <w:tcBorders>
              <w:left w:val="single" w:sz="4" w:space="0" w:color="000000" w:themeColor="text1"/>
              <w:right w:val="single" w:sz="4" w:space="0" w:color="000000" w:themeColor="text1"/>
            </w:tcBorders>
            <w:vAlign w:val="center"/>
          </w:tcPr>
          <w:p w14:paraId="24403BE7" w14:textId="77777777" w:rsidR="0088219D" w:rsidRPr="00F14809" w:rsidRDefault="0088219D" w:rsidP="0088219D">
            <w:pPr>
              <w:rPr>
                <w:color w:val="000000" w:themeColor="text1"/>
                <w:sz w:val="28"/>
                <w:szCs w:val="28"/>
              </w:rPr>
            </w:pPr>
          </w:p>
        </w:tc>
        <w:tc>
          <w:tcPr>
            <w:tcW w:w="2118" w:type="dxa"/>
            <w:tcBorders>
              <w:left w:val="single" w:sz="4" w:space="0" w:color="000000" w:themeColor="text1"/>
            </w:tcBorders>
            <w:vAlign w:val="center"/>
          </w:tcPr>
          <w:p w14:paraId="4F46D0BA" w14:textId="77777777" w:rsidR="0088219D" w:rsidRPr="00F14809" w:rsidRDefault="0088219D" w:rsidP="0088219D">
            <w:pPr>
              <w:jc w:val="center"/>
              <w:rPr>
                <w:color w:val="000000" w:themeColor="text1"/>
                <w:sz w:val="28"/>
                <w:szCs w:val="28"/>
              </w:rPr>
            </w:pPr>
            <w:r w:rsidRPr="00F14809">
              <w:rPr>
                <w:rFonts w:eastAsiaTheme="minorHAnsi"/>
                <w:color w:val="000000" w:themeColor="text1"/>
                <w:sz w:val="28"/>
                <w:szCs w:val="28"/>
              </w:rPr>
              <w:t>ТР 0-300</w:t>
            </w:r>
          </w:p>
        </w:tc>
        <w:tc>
          <w:tcPr>
            <w:tcW w:w="1358" w:type="dxa"/>
          </w:tcPr>
          <w:p w14:paraId="6AC2582B" w14:textId="77777777" w:rsidR="0088219D" w:rsidRPr="008F5B66" w:rsidRDefault="0088219D" w:rsidP="0088219D">
            <w:pPr>
              <w:jc w:val="center"/>
              <w:rPr>
                <w:color w:val="000000" w:themeColor="text1"/>
                <w:sz w:val="28"/>
                <w:szCs w:val="28"/>
              </w:rPr>
            </w:pPr>
            <w:r w:rsidRPr="008F5B66">
              <w:rPr>
                <w:color w:val="000000" w:themeColor="text1"/>
                <w:sz w:val="28"/>
                <w:szCs w:val="28"/>
              </w:rPr>
              <w:t>5931</w:t>
            </w:r>
          </w:p>
        </w:tc>
        <w:tc>
          <w:tcPr>
            <w:tcW w:w="1774" w:type="dxa"/>
            <w:vAlign w:val="center"/>
          </w:tcPr>
          <w:p w14:paraId="3CBD5957" w14:textId="77777777" w:rsidR="0088219D" w:rsidRPr="008F5B66" w:rsidRDefault="0088219D" w:rsidP="0088219D">
            <w:pPr>
              <w:jc w:val="center"/>
              <w:rPr>
                <w:color w:val="000000" w:themeColor="text1"/>
                <w:sz w:val="28"/>
                <w:szCs w:val="28"/>
              </w:rPr>
            </w:pPr>
            <w:r w:rsidRPr="008F5B66">
              <w:rPr>
                <w:color w:val="000000" w:themeColor="text1"/>
                <w:sz w:val="28"/>
                <w:szCs w:val="28"/>
              </w:rPr>
              <w:t>1612,22</w:t>
            </w:r>
          </w:p>
        </w:tc>
      </w:tr>
    </w:tbl>
    <w:p w14:paraId="2C976A99" w14:textId="77777777" w:rsidR="0088219D" w:rsidRPr="00643C04" w:rsidRDefault="0088219D" w:rsidP="0088219D">
      <w:pPr>
        <w:tabs>
          <w:tab w:val="left" w:pos="0"/>
        </w:tabs>
        <w:jc w:val="both"/>
        <w:rPr>
          <w:color w:val="000000" w:themeColor="text1"/>
          <w:sz w:val="28"/>
          <w:szCs w:val="28"/>
        </w:rPr>
      </w:pPr>
      <w:bookmarkStart w:id="64" w:name="_Hlk11145608"/>
      <w:bookmarkEnd w:id="57"/>
      <w:bookmarkEnd w:id="62"/>
      <w:bookmarkEnd w:id="63"/>
    </w:p>
    <w:bookmarkEnd w:id="64"/>
    <w:p w14:paraId="47E1381D" w14:textId="77777777" w:rsidR="0088219D" w:rsidRDefault="0088219D" w:rsidP="0088219D">
      <w:pPr>
        <w:tabs>
          <w:tab w:val="left" w:pos="0"/>
        </w:tabs>
        <w:jc w:val="both"/>
        <w:rPr>
          <w:sz w:val="28"/>
          <w:szCs w:val="28"/>
        </w:rPr>
      </w:pPr>
    </w:p>
    <w:bookmarkEnd w:id="3"/>
    <w:p w14:paraId="5B92382B" w14:textId="77777777" w:rsidR="00951C60" w:rsidRDefault="00951C60" w:rsidP="0088219D">
      <w:pPr>
        <w:autoSpaceDE w:val="0"/>
        <w:autoSpaceDN w:val="0"/>
        <w:adjustRightInd w:val="0"/>
        <w:jc w:val="both"/>
      </w:pPr>
    </w:p>
    <w:sectPr w:rsidR="00951C60" w:rsidSect="0088219D">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D006E4" w:rsidRDefault="00D006E4">
      <w:r>
        <w:separator/>
      </w:r>
    </w:p>
  </w:endnote>
  <w:endnote w:type="continuationSeparator" w:id="0">
    <w:p w14:paraId="7D3A07AE" w14:textId="77777777" w:rsidR="00D006E4" w:rsidRDefault="00D0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D006E4" w:rsidRDefault="00D006E4">
    <w:pPr>
      <w:pStyle w:val="aa"/>
      <w:jc w:val="center"/>
    </w:pPr>
    <w:r>
      <w:fldChar w:fldCharType="begin"/>
    </w:r>
    <w:r>
      <w:instrText>PAGE   \* MERGEFORMAT</w:instrText>
    </w:r>
    <w:r>
      <w:fldChar w:fldCharType="separate"/>
    </w:r>
    <w:r>
      <w:rPr>
        <w:noProof/>
      </w:rPr>
      <w:t>11</w:t>
    </w:r>
    <w:r>
      <w:fldChar w:fldCharType="end"/>
    </w:r>
  </w:p>
  <w:p w14:paraId="44050661" w14:textId="77777777" w:rsidR="00D006E4" w:rsidRDefault="00D006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C8E5" w14:textId="77777777" w:rsidR="00D006E4" w:rsidRDefault="00D006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C8AA" w14:textId="77777777" w:rsidR="00D006E4" w:rsidRDefault="00D006E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C426" w14:textId="77777777" w:rsidR="00D006E4" w:rsidRDefault="00D006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D006E4" w:rsidRDefault="00D006E4">
      <w:r>
        <w:separator/>
      </w:r>
    </w:p>
  </w:footnote>
  <w:footnote w:type="continuationSeparator" w:id="0">
    <w:p w14:paraId="29F8D6C8" w14:textId="77777777" w:rsidR="00D006E4" w:rsidRDefault="00D0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Content>
      <w:p w14:paraId="3883E787" w14:textId="7AD0210D" w:rsidR="00D006E4" w:rsidRDefault="00D006E4">
        <w:pPr>
          <w:pStyle w:val="a8"/>
          <w:jc w:val="center"/>
        </w:pPr>
        <w:r>
          <w:fldChar w:fldCharType="begin"/>
        </w:r>
        <w:r>
          <w:instrText>PAGE   \* MERGEFORMAT</w:instrText>
        </w:r>
        <w:r>
          <w:fldChar w:fldCharType="separate"/>
        </w:r>
        <w:r>
          <w:t>2</w:t>
        </w:r>
        <w:r>
          <w:fldChar w:fldCharType="end"/>
        </w:r>
      </w:p>
    </w:sdtContent>
  </w:sdt>
  <w:p w14:paraId="2EC95FB9" w14:textId="77777777" w:rsidR="00D006E4" w:rsidRPr="00DB4FA4" w:rsidRDefault="00D006E4"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8C79" w14:textId="77777777" w:rsidR="00D006E4" w:rsidRDefault="00D006E4" w:rsidP="00D006E4">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AD9D253" w14:textId="77777777" w:rsidR="00D006E4" w:rsidRDefault="00D006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0661B" w14:textId="77777777" w:rsidR="00D006E4" w:rsidRDefault="00D006E4" w:rsidP="00D006E4">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6969D3A7" w14:textId="77777777" w:rsidR="00D006E4" w:rsidRDefault="00D006E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43181" w14:textId="77777777" w:rsidR="00D006E4" w:rsidRDefault="00D006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97511"/>
    <w:multiLevelType w:val="hybridMultilevel"/>
    <w:tmpl w:val="A52AADD2"/>
    <w:lvl w:ilvl="0" w:tplc="E27417FA">
      <w:start w:val="1"/>
      <w:numFmt w:val="bullet"/>
      <w:lvlText w:val=""/>
      <w:lvlJc w:val="left"/>
      <w:pPr>
        <w:ind w:left="1545"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0E4E08F3"/>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4942EE9"/>
    <w:multiLevelType w:val="hybridMultilevel"/>
    <w:tmpl w:val="D07E14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585005"/>
    <w:multiLevelType w:val="hybridMultilevel"/>
    <w:tmpl w:val="C8FCDFEA"/>
    <w:lvl w:ilvl="0" w:tplc="9DF41DC0">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9285516"/>
    <w:multiLevelType w:val="hybridMultilevel"/>
    <w:tmpl w:val="4F0253E4"/>
    <w:lvl w:ilvl="0" w:tplc="D2DE4506">
      <w:start w:val="1"/>
      <w:numFmt w:val="decimal"/>
      <w:lvlText w:val="%1."/>
      <w:lvlJc w:val="left"/>
      <w:pPr>
        <w:tabs>
          <w:tab w:val="num" w:pos="1740"/>
        </w:tabs>
        <w:ind w:left="1740" w:hanging="102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9C71ACD"/>
    <w:multiLevelType w:val="singleLevel"/>
    <w:tmpl w:val="04190001"/>
    <w:lvl w:ilvl="0">
      <w:start w:val="1"/>
      <w:numFmt w:val="bullet"/>
      <w:lvlText w:val=""/>
      <w:lvlJc w:val="left"/>
      <w:pPr>
        <w:ind w:left="360" w:hanging="360"/>
      </w:pPr>
      <w:rPr>
        <w:rFonts w:ascii="Symbol" w:hAnsi="Symbol" w:cs="Symbol" w:hint="default"/>
      </w:rPr>
    </w:lvl>
  </w:abstractNum>
  <w:abstractNum w:abstractNumId="12" w15:restartNumberingAfterBreak="0">
    <w:nsid w:val="1DD82731"/>
    <w:multiLevelType w:val="hybridMultilevel"/>
    <w:tmpl w:val="20281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3F6BAA"/>
    <w:multiLevelType w:val="hybridMultilevel"/>
    <w:tmpl w:val="575A7E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774D0C"/>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77C701B"/>
    <w:multiLevelType w:val="hybridMultilevel"/>
    <w:tmpl w:val="52BC8598"/>
    <w:lvl w:ilvl="0" w:tplc="106E9F4A">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624322"/>
    <w:multiLevelType w:val="multilevel"/>
    <w:tmpl w:val="A7B4470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2EB47CDF"/>
    <w:multiLevelType w:val="hybridMultilevel"/>
    <w:tmpl w:val="AB44E23C"/>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2F143EDD"/>
    <w:multiLevelType w:val="hybridMultilevel"/>
    <w:tmpl w:val="8222CDF8"/>
    <w:lvl w:ilvl="0" w:tplc="DB0E4632">
      <w:start w:val="7"/>
      <w:numFmt w:val="decimal"/>
      <w:lvlText w:val="%1)"/>
      <w:lvlJc w:val="left"/>
      <w:pPr>
        <w:ind w:left="4647" w:hanging="360"/>
      </w:pPr>
      <w:rPr>
        <w:rFonts w:hint="default"/>
      </w:rPr>
    </w:lvl>
    <w:lvl w:ilvl="1" w:tplc="04190019" w:tentative="1">
      <w:start w:val="1"/>
      <w:numFmt w:val="lowerLetter"/>
      <w:lvlText w:val="%2."/>
      <w:lvlJc w:val="left"/>
      <w:pPr>
        <w:ind w:left="5367" w:hanging="360"/>
      </w:pPr>
    </w:lvl>
    <w:lvl w:ilvl="2" w:tplc="0419001B">
      <w:start w:val="1"/>
      <w:numFmt w:val="lowerRoman"/>
      <w:lvlText w:val="%3."/>
      <w:lvlJc w:val="right"/>
      <w:pPr>
        <w:ind w:left="6087" w:hanging="180"/>
      </w:pPr>
    </w:lvl>
    <w:lvl w:ilvl="3" w:tplc="0419000F">
      <w:start w:val="1"/>
      <w:numFmt w:val="decimal"/>
      <w:lvlText w:val="%4."/>
      <w:lvlJc w:val="left"/>
      <w:pPr>
        <w:ind w:left="2345" w:hanging="360"/>
      </w:pPr>
    </w:lvl>
    <w:lvl w:ilvl="4" w:tplc="04190019" w:tentative="1">
      <w:start w:val="1"/>
      <w:numFmt w:val="lowerLetter"/>
      <w:lvlText w:val="%5."/>
      <w:lvlJc w:val="left"/>
      <w:pPr>
        <w:ind w:left="7527" w:hanging="360"/>
      </w:pPr>
    </w:lvl>
    <w:lvl w:ilvl="5" w:tplc="0419001B" w:tentative="1">
      <w:start w:val="1"/>
      <w:numFmt w:val="lowerRoman"/>
      <w:lvlText w:val="%6."/>
      <w:lvlJc w:val="right"/>
      <w:pPr>
        <w:ind w:left="8247" w:hanging="180"/>
      </w:pPr>
    </w:lvl>
    <w:lvl w:ilvl="6" w:tplc="0419000F" w:tentative="1">
      <w:start w:val="1"/>
      <w:numFmt w:val="decimal"/>
      <w:lvlText w:val="%7."/>
      <w:lvlJc w:val="left"/>
      <w:pPr>
        <w:ind w:left="8967" w:hanging="360"/>
      </w:pPr>
    </w:lvl>
    <w:lvl w:ilvl="7" w:tplc="04190019" w:tentative="1">
      <w:start w:val="1"/>
      <w:numFmt w:val="lowerLetter"/>
      <w:lvlText w:val="%8."/>
      <w:lvlJc w:val="left"/>
      <w:pPr>
        <w:ind w:left="9687" w:hanging="360"/>
      </w:pPr>
    </w:lvl>
    <w:lvl w:ilvl="8" w:tplc="0419001B" w:tentative="1">
      <w:start w:val="1"/>
      <w:numFmt w:val="lowerRoman"/>
      <w:lvlText w:val="%9."/>
      <w:lvlJc w:val="right"/>
      <w:pPr>
        <w:ind w:left="10407" w:hanging="180"/>
      </w:pPr>
    </w:lvl>
  </w:abstractNum>
  <w:abstractNum w:abstractNumId="21"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7812093"/>
    <w:multiLevelType w:val="hybridMultilevel"/>
    <w:tmpl w:val="B9C4074A"/>
    <w:lvl w:ilvl="0" w:tplc="7EEA36EC">
      <w:start w:val="1"/>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A447122"/>
    <w:multiLevelType w:val="hybridMultilevel"/>
    <w:tmpl w:val="6C7C40D2"/>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6D3661"/>
    <w:multiLevelType w:val="hybridMultilevel"/>
    <w:tmpl w:val="61DA8622"/>
    <w:lvl w:ilvl="0" w:tplc="7D104C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EF32A59"/>
    <w:multiLevelType w:val="hybridMultilevel"/>
    <w:tmpl w:val="427847C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4237754E"/>
    <w:multiLevelType w:val="hybridMultilevel"/>
    <w:tmpl w:val="BA40D48A"/>
    <w:lvl w:ilvl="0" w:tplc="FACAC4EA">
      <w:start w:val="1"/>
      <w:numFmt w:val="bullet"/>
      <w:lvlText w:val=""/>
      <w:lvlJc w:val="left"/>
      <w:pPr>
        <w:ind w:left="0" w:firstLine="708"/>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28E1114"/>
    <w:multiLevelType w:val="multilevel"/>
    <w:tmpl w:val="B40482EE"/>
    <w:lvl w:ilvl="0">
      <w:start w:val="1"/>
      <w:numFmt w:val="decimal"/>
      <w:lvlText w:val="%1."/>
      <w:lvlJc w:val="left"/>
      <w:pPr>
        <w:ind w:left="480" w:hanging="48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1169" w:hanging="2160"/>
      </w:pPr>
      <w:rPr>
        <w:rFonts w:hint="default"/>
      </w:rPr>
    </w:lvl>
    <w:lvl w:ilvl="8">
      <w:start w:val="1"/>
      <w:numFmt w:val="decimal"/>
      <w:lvlText w:val="%1.%2.%3.%4.%5.%6.%7.%8.%9."/>
      <w:lvlJc w:val="left"/>
      <w:pPr>
        <w:ind w:left="12456" w:hanging="2160"/>
      </w:pPr>
      <w:rPr>
        <w:rFonts w:hint="default"/>
      </w:rPr>
    </w:lvl>
  </w:abstractNum>
  <w:abstractNum w:abstractNumId="28" w15:restartNumberingAfterBreak="0">
    <w:nsid w:val="48DE26DD"/>
    <w:multiLevelType w:val="hybridMultilevel"/>
    <w:tmpl w:val="C5583A5C"/>
    <w:lvl w:ilvl="0" w:tplc="0952E33A">
      <w:start w:val="1"/>
      <w:numFmt w:val="decimal"/>
      <w:lvlText w:val="%1."/>
      <w:lvlJc w:val="left"/>
      <w:pPr>
        <w:ind w:left="720" w:hanging="360"/>
      </w:pPr>
      <w:rPr>
        <w:rFonts w:hint="default"/>
        <w:color w:val="FF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30" w15:restartNumberingAfterBreak="0">
    <w:nsid w:val="4F1E7C33"/>
    <w:multiLevelType w:val="hybridMultilevel"/>
    <w:tmpl w:val="BDACE6E8"/>
    <w:lvl w:ilvl="0" w:tplc="95B861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74B227F"/>
    <w:multiLevelType w:val="hybridMultilevel"/>
    <w:tmpl w:val="023C20C2"/>
    <w:lvl w:ilvl="0" w:tplc="968CF24C">
      <w:start w:val="1"/>
      <w:numFmt w:val="bullet"/>
      <w:lvlText w:val=""/>
      <w:lvlJc w:val="left"/>
      <w:pPr>
        <w:ind w:left="1277" w:hanging="284"/>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2" w15:restartNumberingAfterBreak="0">
    <w:nsid w:val="5B1F709B"/>
    <w:multiLevelType w:val="multilevel"/>
    <w:tmpl w:val="073CFD2C"/>
    <w:lvl w:ilvl="0">
      <w:start w:val="1"/>
      <w:numFmt w:val="decimal"/>
      <w:lvlText w:val="%1."/>
      <w:lvlJc w:val="left"/>
      <w:pPr>
        <w:ind w:left="19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33" w15:restartNumberingAfterBreak="0">
    <w:nsid w:val="62756E20"/>
    <w:multiLevelType w:val="hybridMultilevel"/>
    <w:tmpl w:val="DF7E9144"/>
    <w:lvl w:ilvl="0" w:tplc="7AFECD84">
      <w:start w:val="1"/>
      <w:numFmt w:val="decimal"/>
      <w:lvlText w:val="%1)"/>
      <w:lvlJc w:val="left"/>
      <w:pPr>
        <w:ind w:left="928"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49A2208"/>
    <w:multiLevelType w:val="hybridMultilevel"/>
    <w:tmpl w:val="049A0642"/>
    <w:lvl w:ilvl="0" w:tplc="CC240B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CE433F4"/>
    <w:multiLevelType w:val="hybridMultilevel"/>
    <w:tmpl w:val="B692B1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0314B5F"/>
    <w:multiLevelType w:val="hybridMultilevel"/>
    <w:tmpl w:val="4990A52E"/>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3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F3B30"/>
    <w:multiLevelType w:val="hybridMultilevel"/>
    <w:tmpl w:val="9DCE6888"/>
    <w:lvl w:ilvl="0" w:tplc="23CEF9CC">
      <w:start w:val="1"/>
      <w:numFmt w:val="decimal"/>
      <w:lvlText w:val="%1."/>
      <w:lvlJc w:val="left"/>
      <w:pPr>
        <w:ind w:left="1748" w:hanging="10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A810A14"/>
    <w:multiLevelType w:val="multilevel"/>
    <w:tmpl w:val="817C1A44"/>
    <w:lvl w:ilvl="0">
      <w:start w:val="1"/>
      <w:numFmt w:val="decimal"/>
      <w:lvlText w:val="%1."/>
      <w:lvlJc w:val="left"/>
      <w:pPr>
        <w:ind w:left="1095" w:hanging="390"/>
      </w:pPr>
      <w:rPr>
        <w:rFonts w:hint="default"/>
      </w:rPr>
    </w:lvl>
    <w:lvl w:ilvl="1">
      <w:start w:val="1"/>
      <w:numFmt w:val="decimal"/>
      <w:isLgl/>
      <w:lvlText w:val="%1.%2."/>
      <w:lvlJc w:val="left"/>
      <w:pPr>
        <w:ind w:left="2433" w:hanging="1725"/>
      </w:pPr>
      <w:rPr>
        <w:rFonts w:hint="default"/>
      </w:rPr>
    </w:lvl>
    <w:lvl w:ilvl="2">
      <w:start w:val="1"/>
      <w:numFmt w:val="decimal"/>
      <w:isLgl/>
      <w:lvlText w:val="%1.%2.%3."/>
      <w:lvlJc w:val="left"/>
      <w:pPr>
        <w:ind w:left="2436" w:hanging="1725"/>
      </w:pPr>
      <w:rPr>
        <w:rFonts w:hint="default"/>
      </w:rPr>
    </w:lvl>
    <w:lvl w:ilvl="3">
      <w:start w:val="1"/>
      <w:numFmt w:val="decimal"/>
      <w:isLgl/>
      <w:lvlText w:val="%1.%2.%3.%4."/>
      <w:lvlJc w:val="left"/>
      <w:pPr>
        <w:ind w:left="2439" w:hanging="1725"/>
      </w:pPr>
      <w:rPr>
        <w:rFonts w:hint="default"/>
      </w:rPr>
    </w:lvl>
    <w:lvl w:ilvl="4">
      <w:start w:val="1"/>
      <w:numFmt w:val="decimal"/>
      <w:isLgl/>
      <w:lvlText w:val="%1.%2.%3.%4.%5."/>
      <w:lvlJc w:val="left"/>
      <w:pPr>
        <w:ind w:left="2442" w:hanging="1725"/>
      </w:pPr>
      <w:rPr>
        <w:rFonts w:hint="default"/>
      </w:rPr>
    </w:lvl>
    <w:lvl w:ilvl="5">
      <w:start w:val="1"/>
      <w:numFmt w:val="decimal"/>
      <w:isLgl/>
      <w:lvlText w:val="%1.%2.%3.%4.%5.%6."/>
      <w:lvlJc w:val="left"/>
      <w:pPr>
        <w:ind w:left="2445" w:hanging="1725"/>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42" w15:restartNumberingAfterBreak="0">
    <w:nsid w:val="7DA32836"/>
    <w:multiLevelType w:val="hybridMultilevel"/>
    <w:tmpl w:val="A536868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3" w15:restartNumberingAfterBreak="0">
    <w:nsid w:val="7F1B79EE"/>
    <w:multiLevelType w:val="hybridMultilevel"/>
    <w:tmpl w:val="984E7C48"/>
    <w:lvl w:ilvl="0" w:tplc="64EE8D34">
      <w:start w:val="1"/>
      <w:numFmt w:val="bullet"/>
      <w:lvlText w:val=""/>
      <w:lvlJc w:val="left"/>
      <w:pPr>
        <w:ind w:left="567"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FF76824"/>
    <w:multiLevelType w:val="hybridMultilevel"/>
    <w:tmpl w:val="908821C6"/>
    <w:lvl w:ilvl="0" w:tplc="796225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4"/>
  </w:num>
  <w:num w:numId="5">
    <w:abstractNumId w:val="34"/>
  </w:num>
  <w:num w:numId="6">
    <w:abstractNumId w:val="39"/>
  </w:num>
  <w:num w:numId="7">
    <w:abstractNumId w:val="14"/>
  </w:num>
  <w:num w:numId="8">
    <w:abstractNumId w:val="17"/>
  </w:num>
  <w:num w:numId="9">
    <w:abstractNumId w:val="29"/>
  </w:num>
  <w:num w:numId="10">
    <w:abstractNumId w:val="2"/>
  </w:num>
  <w:num w:numId="11">
    <w:abstractNumId w:val="11"/>
  </w:num>
  <w:num w:numId="12">
    <w:abstractNumId w:val="44"/>
  </w:num>
  <w:num w:numId="13">
    <w:abstractNumId w:val="27"/>
  </w:num>
  <w:num w:numId="14">
    <w:abstractNumId w:val="8"/>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21"/>
  </w:num>
  <w:num w:numId="19">
    <w:abstractNumId w:val="7"/>
  </w:num>
  <w:num w:numId="20">
    <w:abstractNumId w:val="33"/>
  </w:num>
  <w:num w:numId="21">
    <w:abstractNumId w:val="20"/>
  </w:num>
  <w:num w:numId="22">
    <w:abstractNumId w:val="2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6"/>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38"/>
  </w:num>
  <w:num w:numId="30">
    <w:abstractNumId w:val="37"/>
  </w:num>
  <w:num w:numId="31">
    <w:abstractNumId w:val="19"/>
  </w:num>
  <w:num w:numId="32">
    <w:abstractNumId w:val="42"/>
  </w:num>
  <w:num w:numId="33">
    <w:abstractNumId w:val="10"/>
  </w:num>
  <w:num w:numId="34">
    <w:abstractNumId w:val="5"/>
  </w:num>
  <w:num w:numId="35">
    <w:abstractNumId w:val="43"/>
  </w:num>
  <w:num w:numId="36">
    <w:abstractNumId w:val="26"/>
  </w:num>
  <w:num w:numId="37">
    <w:abstractNumId w:val="25"/>
  </w:num>
  <w:num w:numId="38">
    <w:abstractNumId w:val="31"/>
  </w:num>
  <w:num w:numId="39">
    <w:abstractNumId w:val="13"/>
  </w:num>
  <w:num w:numId="40">
    <w:abstractNumId w:val="40"/>
  </w:num>
  <w:num w:numId="41">
    <w:abstractNumId w:val="24"/>
  </w:num>
  <w:num w:numId="42">
    <w:abstractNumId w:val="12"/>
  </w:num>
  <w:num w:numId="43">
    <w:abstractNumId w:val="30"/>
  </w:num>
  <w:num w:numId="44">
    <w:abstractNumId w:val="18"/>
  </w:num>
  <w:num w:numId="45">
    <w:abstractNumId w:val="22"/>
  </w:num>
  <w:num w:numId="46">
    <w:abstractNumId w:val="9"/>
  </w:num>
  <w:num w:numId="47">
    <w:abstractNumId w:val="32"/>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95E"/>
    <w:rsid w:val="00087BE1"/>
    <w:rsid w:val="00087C42"/>
    <w:rsid w:val="000910D8"/>
    <w:rsid w:val="00091AA5"/>
    <w:rsid w:val="00091B21"/>
    <w:rsid w:val="000929A7"/>
    <w:rsid w:val="00092F3A"/>
    <w:rsid w:val="000940D3"/>
    <w:rsid w:val="000942BD"/>
    <w:rsid w:val="000946E7"/>
    <w:rsid w:val="0009586B"/>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290"/>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11D9"/>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64B1"/>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772"/>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277"/>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234"/>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5C41"/>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2D90"/>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41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1E6E"/>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97EA9"/>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3369"/>
    <w:rsid w:val="00683AB8"/>
    <w:rsid w:val="00684EBF"/>
    <w:rsid w:val="0068509F"/>
    <w:rsid w:val="00685CCA"/>
    <w:rsid w:val="00685F04"/>
    <w:rsid w:val="00686229"/>
    <w:rsid w:val="00686361"/>
    <w:rsid w:val="0068648C"/>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C6FD9"/>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B08"/>
    <w:rsid w:val="006E3C67"/>
    <w:rsid w:val="006E5159"/>
    <w:rsid w:val="006E5DC7"/>
    <w:rsid w:val="006E627C"/>
    <w:rsid w:val="006E71AE"/>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4A3D"/>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0DE8"/>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D06"/>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565"/>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31"/>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19D"/>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997"/>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3A9"/>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1C60"/>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672"/>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52"/>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6DD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35"/>
    <w:rsid w:val="00B36BE3"/>
    <w:rsid w:val="00B36CCC"/>
    <w:rsid w:val="00B36F4D"/>
    <w:rsid w:val="00B3719E"/>
    <w:rsid w:val="00B37B29"/>
    <w:rsid w:val="00B37B4A"/>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34E"/>
    <w:rsid w:val="00BC74E8"/>
    <w:rsid w:val="00BC7C80"/>
    <w:rsid w:val="00BC7F4A"/>
    <w:rsid w:val="00BD135E"/>
    <w:rsid w:val="00BD1EEE"/>
    <w:rsid w:val="00BD20AF"/>
    <w:rsid w:val="00BD21A0"/>
    <w:rsid w:val="00BD2DDB"/>
    <w:rsid w:val="00BD3896"/>
    <w:rsid w:val="00BD3FE1"/>
    <w:rsid w:val="00BD4B91"/>
    <w:rsid w:val="00BD4D18"/>
    <w:rsid w:val="00BD5776"/>
    <w:rsid w:val="00BD6F71"/>
    <w:rsid w:val="00BD7571"/>
    <w:rsid w:val="00BD76DB"/>
    <w:rsid w:val="00BD7C23"/>
    <w:rsid w:val="00BE0020"/>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2F8"/>
    <w:rsid w:val="00CF67B5"/>
    <w:rsid w:val="00CF6952"/>
    <w:rsid w:val="00CF713A"/>
    <w:rsid w:val="00D006E4"/>
    <w:rsid w:val="00D00C34"/>
    <w:rsid w:val="00D00C6F"/>
    <w:rsid w:val="00D01B93"/>
    <w:rsid w:val="00D02DDB"/>
    <w:rsid w:val="00D0380F"/>
    <w:rsid w:val="00D03AAA"/>
    <w:rsid w:val="00D05116"/>
    <w:rsid w:val="00D0532B"/>
    <w:rsid w:val="00D0630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5EC8"/>
    <w:rsid w:val="00DB698D"/>
    <w:rsid w:val="00DB6F52"/>
    <w:rsid w:val="00DB7132"/>
    <w:rsid w:val="00DC08E3"/>
    <w:rsid w:val="00DC0A1D"/>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2C8"/>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DBF"/>
    <w:rsid w:val="00FF110D"/>
    <w:rsid w:val="00FF2169"/>
    <w:rsid w:val="00FF362F"/>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iPriority="99" w:unhideWhenUsed="1" w:qFormat="1"/>
    <w:lsdException w:name="footnote reference" w:uiPriority="99"/>
    <w:lsdException w:name="Title" w:uiPriority="99" w:qFormat="1"/>
    <w:lsdException w:name="Subtitle" w:uiPriority="11"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99"/>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09586B"/>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951C60"/>
    <w:pPr>
      <w:tabs>
        <w:tab w:val="left" w:pos="360"/>
      </w:tabs>
      <w:spacing w:after="160" w:line="240" w:lineRule="exact"/>
    </w:pPr>
    <w:rPr>
      <w:rFonts w:ascii="Verdana" w:hAnsi="Verdana" w:cs="Verdana"/>
      <w:sz w:val="20"/>
      <w:szCs w:val="20"/>
      <w:lang w:val="en-US" w:eastAsia="en-US"/>
    </w:rPr>
  </w:style>
  <w:style w:type="paragraph" w:customStyle="1" w:styleId="xl42801">
    <w:name w:val="xl42801"/>
    <w:basedOn w:val="a1"/>
    <w:rsid w:val="0054341C"/>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82">
    <w:name w:val="xl42982"/>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83">
    <w:name w:val="xl4298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4">
    <w:name w:val="xl42984"/>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985">
    <w:name w:val="xl42985"/>
    <w:basedOn w:val="a1"/>
    <w:rsid w:val="0054341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2986">
    <w:name w:val="xl42986"/>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42987">
    <w:name w:val="xl42987"/>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988">
    <w:name w:val="xl42988"/>
    <w:basedOn w:val="a1"/>
    <w:rsid w:val="0054341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989">
    <w:name w:val="xl42989"/>
    <w:basedOn w:val="a1"/>
    <w:rsid w:val="0054341C"/>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90">
    <w:name w:val="xl42990"/>
    <w:basedOn w:val="a1"/>
    <w:rsid w:val="0054341C"/>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991">
    <w:name w:val="xl42991"/>
    <w:basedOn w:val="a1"/>
    <w:rsid w:val="0054341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42992">
    <w:name w:val="xl42992"/>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42993">
    <w:name w:val="xl42993"/>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994">
    <w:name w:val="xl42994"/>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95">
    <w:name w:val="xl42995"/>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FFFF"/>
      <w:sz w:val="20"/>
      <w:szCs w:val="20"/>
    </w:rPr>
  </w:style>
  <w:style w:type="paragraph" w:customStyle="1" w:styleId="xl42996">
    <w:name w:val="xl42996"/>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FFFF"/>
      <w:sz w:val="20"/>
      <w:szCs w:val="20"/>
    </w:rPr>
  </w:style>
  <w:style w:type="paragraph" w:customStyle="1" w:styleId="xl42997">
    <w:name w:val="xl42997"/>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42998">
    <w:name w:val="xl42998"/>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999">
    <w:name w:val="xl42999"/>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000">
    <w:name w:val="xl43000"/>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01">
    <w:name w:val="xl43001"/>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02">
    <w:name w:val="xl43002"/>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03">
    <w:name w:val="xl4300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3004">
    <w:name w:val="xl43004"/>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43005">
    <w:name w:val="xl43005"/>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06">
    <w:name w:val="xl43006"/>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007">
    <w:name w:val="xl43007"/>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3008">
    <w:name w:val="xl43008"/>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09">
    <w:name w:val="xl43009"/>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10">
    <w:name w:val="xl43010"/>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11">
    <w:name w:val="xl43011"/>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2">
    <w:name w:val="xl43012"/>
    <w:basedOn w:val="a1"/>
    <w:rsid w:val="0054341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3">
    <w:name w:val="xl43013"/>
    <w:basedOn w:val="a1"/>
    <w:rsid w:val="0054341C"/>
    <w:pPr>
      <w:shd w:val="clear" w:color="000000" w:fill="FFFFFF"/>
      <w:spacing w:before="100" w:beforeAutospacing="1" w:after="100" w:afterAutospacing="1"/>
      <w:jc w:val="center"/>
    </w:pPr>
    <w:rPr>
      <w:rFonts w:ascii="Bookman Old Style" w:hAnsi="Bookman Old Style"/>
      <w:sz w:val="20"/>
      <w:szCs w:val="20"/>
    </w:rPr>
  </w:style>
  <w:style w:type="paragraph" w:customStyle="1" w:styleId="xl43014">
    <w:name w:val="xl43014"/>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3015">
    <w:name w:val="xl43015"/>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6">
    <w:name w:val="xl43016"/>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7">
    <w:name w:val="xl43017"/>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18">
    <w:name w:val="xl43018"/>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19">
    <w:name w:val="xl43019"/>
    <w:basedOn w:val="a1"/>
    <w:rsid w:val="0054341C"/>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20">
    <w:name w:val="xl43020"/>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021">
    <w:name w:val="xl43021"/>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3022">
    <w:name w:val="xl43022"/>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43023">
    <w:name w:val="xl4302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3024">
    <w:name w:val="xl43024"/>
    <w:basedOn w:val="a1"/>
    <w:rsid w:val="0054341C"/>
    <w:pPr>
      <w:shd w:val="clear" w:color="000000" w:fill="FFFFFF"/>
      <w:spacing w:before="100" w:beforeAutospacing="1" w:after="100" w:afterAutospacing="1"/>
    </w:pPr>
    <w:rPr>
      <w:rFonts w:ascii="Bookman Old Style" w:hAnsi="Bookman Old Style"/>
      <w:sz w:val="20"/>
      <w:szCs w:val="20"/>
    </w:rPr>
  </w:style>
  <w:style w:type="paragraph" w:customStyle="1" w:styleId="xl43025">
    <w:name w:val="xl43025"/>
    <w:basedOn w:val="a1"/>
    <w:rsid w:val="0054341C"/>
    <w:pP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26">
    <w:name w:val="xl43026"/>
    <w:basedOn w:val="a1"/>
    <w:rsid w:val="0054341C"/>
    <w:pPr>
      <w:shd w:val="clear" w:color="000000" w:fill="FFFFFF"/>
      <w:spacing w:before="100" w:beforeAutospacing="1" w:after="100" w:afterAutospacing="1"/>
      <w:textAlignment w:val="center"/>
    </w:pPr>
    <w:rPr>
      <w:b/>
      <w:bCs/>
    </w:rPr>
  </w:style>
  <w:style w:type="paragraph" w:customStyle="1" w:styleId="xl43027">
    <w:name w:val="xl43027"/>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3028">
    <w:name w:val="xl43028"/>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29">
    <w:name w:val="xl43029"/>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0">
    <w:name w:val="xl43030"/>
    <w:basedOn w:val="a1"/>
    <w:rsid w:val="0054341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1">
    <w:name w:val="xl43031"/>
    <w:basedOn w:val="a1"/>
    <w:rsid w:val="0054341C"/>
    <w:pP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2">
    <w:name w:val="xl43032"/>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3">
    <w:name w:val="xl43033"/>
    <w:basedOn w:val="a1"/>
    <w:rsid w:val="0054341C"/>
    <w:pP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4">
    <w:name w:val="xl43034"/>
    <w:basedOn w:val="a1"/>
    <w:rsid w:val="0054341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5">
    <w:name w:val="xl43035"/>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6">
    <w:name w:val="xl43036"/>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7">
    <w:name w:val="xl43037"/>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8">
    <w:name w:val="xl43038"/>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3039">
    <w:name w:val="xl43039"/>
    <w:basedOn w:val="a1"/>
    <w:rsid w:val="0054341C"/>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0">
    <w:name w:val="xl43040"/>
    <w:basedOn w:val="a1"/>
    <w:rsid w:val="0054341C"/>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1">
    <w:name w:val="xl43041"/>
    <w:basedOn w:val="a1"/>
    <w:rsid w:val="0054341C"/>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2">
    <w:name w:val="xl43042"/>
    <w:basedOn w:val="a1"/>
    <w:rsid w:val="0054341C"/>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3">
    <w:name w:val="xl43043"/>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43044">
    <w:name w:val="xl43044"/>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5">
    <w:name w:val="xl43045"/>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6">
    <w:name w:val="xl43046"/>
    <w:basedOn w:val="a1"/>
    <w:rsid w:val="0054341C"/>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7">
    <w:name w:val="xl43047"/>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8">
    <w:name w:val="xl43048"/>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9">
    <w:name w:val="xl43049"/>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50">
    <w:name w:val="xl43050"/>
    <w:basedOn w:val="a1"/>
    <w:rsid w:val="0054341C"/>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51">
    <w:name w:val="xl43051"/>
    <w:basedOn w:val="a1"/>
    <w:rsid w:val="0054341C"/>
    <w:pPr>
      <w:shd w:val="clear" w:color="000000" w:fill="FFFFFF"/>
      <w:spacing w:before="100" w:beforeAutospacing="1" w:after="100" w:afterAutospacing="1"/>
      <w:jc w:val="center"/>
    </w:pPr>
    <w:rPr>
      <w:rFonts w:ascii="Bookman Old Style" w:hAnsi="Bookman Old Style"/>
      <w:b/>
      <w:bCs/>
    </w:rPr>
  </w:style>
  <w:style w:type="paragraph" w:customStyle="1" w:styleId="xl43052">
    <w:name w:val="xl43052"/>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color w:val="FF0000"/>
      <w:sz w:val="20"/>
      <w:szCs w:val="20"/>
    </w:rPr>
  </w:style>
  <w:style w:type="paragraph" w:customStyle="1" w:styleId="xl43053">
    <w:name w:val="xl43053"/>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54">
    <w:name w:val="xl43054"/>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55">
    <w:name w:val="xl43055"/>
    <w:basedOn w:val="a1"/>
    <w:rsid w:val="0054341C"/>
    <w:pP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56">
    <w:name w:val="xl43056"/>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57">
    <w:name w:val="xl43057"/>
    <w:basedOn w:val="a1"/>
    <w:rsid w:val="0054341C"/>
    <w:pPr>
      <w:pBdr>
        <w:top w:val="single" w:sz="4" w:space="0" w:color="auto"/>
        <w:left w:val="single" w:sz="4" w:space="0" w:color="auto"/>
        <w:right w:val="single" w:sz="4" w:space="0" w:color="auto"/>
      </w:pBdr>
      <w:shd w:val="clear" w:color="000000" w:fill="D8EEF6"/>
      <w:spacing w:before="100" w:beforeAutospacing="1" w:after="100" w:afterAutospacing="1"/>
      <w:jc w:val="center"/>
      <w:textAlignment w:val="center"/>
    </w:pPr>
    <w:rPr>
      <w:rFonts w:ascii="Bookman Old Style" w:hAnsi="Bookman Old Style"/>
      <w:sz w:val="20"/>
      <w:szCs w:val="20"/>
    </w:rPr>
  </w:style>
  <w:style w:type="paragraph" w:customStyle="1" w:styleId="xl43058">
    <w:name w:val="xl43058"/>
    <w:basedOn w:val="a1"/>
    <w:rsid w:val="0054341C"/>
    <w:pPr>
      <w:pBdr>
        <w:top w:val="single" w:sz="4" w:space="0" w:color="auto"/>
        <w:left w:val="single" w:sz="4" w:space="0" w:color="auto"/>
        <w:right w:val="single" w:sz="4" w:space="0" w:color="auto"/>
      </w:pBdr>
      <w:shd w:val="clear" w:color="000000" w:fill="D8EEF6"/>
      <w:spacing w:before="100" w:beforeAutospacing="1" w:after="100" w:afterAutospacing="1"/>
      <w:jc w:val="right"/>
      <w:textAlignment w:val="center"/>
    </w:pPr>
    <w:rPr>
      <w:rFonts w:ascii="Arial CYR" w:hAnsi="Arial CYR" w:cs="Arial CYR"/>
      <w:sz w:val="20"/>
      <w:szCs w:val="20"/>
    </w:rPr>
  </w:style>
  <w:style w:type="paragraph" w:customStyle="1" w:styleId="xl43059">
    <w:name w:val="xl43059"/>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60">
    <w:name w:val="xl43060"/>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61">
    <w:name w:val="xl43061"/>
    <w:basedOn w:val="a1"/>
    <w:rsid w:val="0054341C"/>
    <w:pPr>
      <w:pBdr>
        <w:bottom w:val="single" w:sz="8" w:space="0" w:color="auto"/>
      </w:pBdr>
      <w:spacing w:before="100" w:beforeAutospacing="1" w:after="100" w:afterAutospacing="1"/>
    </w:pPr>
    <w:rPr>
      <w:rFonts w:ascii="Bookman Old Style" w:hAnsi="Bookman Old Style"/>
      <w:b/>
      <w:bCs/>
      <w:color w:val="FFFFFF"/>
      <w:sz w:val="20"/>
      <w:szCs w:val="20"/>
    </w:rPr>
  </w:style>
  <w:style w:type="paragraph" w:customStyle="1" w:styleId="xl43062">
    <w:name w:val="xl43062"/>
    <w:basedOn w:val="a1"/>
    <w:rsid w:val="0054341C"/>
    <w:pPr>
      <w:pBdr>
        <w:top w:val="single" w:sz="4" w:space="0" w:color="auto"/>
        <w:left w:val="single" w:sz="4" w:space="0" w:color="auto"/>
        <w:right w:val="single" w:sz="4" w:space="0" w:color="auto"/>
      </w:pBdr>
      <w:spacing w:before="100" w:beforeAutospacing="1" w:after="100" w:afterAutospacing="1"/>
    </w:pPr>
  </w:style>
  <w:style w:type="paragraph" w:customStyle="1" w:styleId="xl43063">
    <w:name w:val="xl43063"/>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064">
    <w:name w:val="xl43064"/>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65">
    <w:name w:val="xl43065"/>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66">
    <w:name w:val="xl43066"/>
    <w:basedOn w:val="a1"/>
    <w:rsid w:val="0054341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67">
    <w:name w:val="xl43067"/>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68">
    <w:name w:val="xl43068"/>
    <w:basedOn w:val="a1"/>
    <w:rsid w:val="005434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069">
    <w:name w:val="xl43069"/>
    <w:basedOn w:val="a1"/>
    <w:rsid w:val="005434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070">
    <w:name w:val="xl43070"/>
    <w:basedOn w:val="a1"/>
    <w:rsid w:val="0054341C"/>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71">
    <w:name w:val="xl43071"/>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72">
    <w:name w:val="xl43072"/>
    <w:basedOn w:val="a1"/>
    <w:rsid w:val="0054341C"/>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073">
    <w:name w:val="xl43073"/>
    <w:basedOn w:val="a1"/>
    <w:rsid w:val="0054341C"/>
    <w:pPr>
      <w:spacing w:before="100" w:beforeAutospacing="1" w:after="100" w:afterAutospacing="1"/>
      <w:textAlignment w:val="center"/>
    </w:pPr>
    <w:rPr>
      <w:rFonts w:ascii="Bookman Old Style" w:hAnsi="Bookman Old Style"/>
      <w:b/>
      <w:bCs/>
      <w:sz w:val="20"/>
      <w:szCs w:val="20"/>
    </w:rPr>
  </w:style>
  <w:style w:type="paragraph" w:customStyle="1" w:styleId="xl43074">
    <w:name w:val="xl43074"/>
    <w:basedOn w:val="a1"/>
    <w:rsid w:val="0054341C"/>
    <w:pPr>
      <w:pBdr>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075">
    <w:name w:val="xl43075"/>
    <w:basedOn w:val="a1"/>
    <w:rsid w:val="0054341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076">
    <w:name w:val="xl43076"/>
    <w:basedOn w:val="a1"/>
    <w:rsid w:val="0054341C"/>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077">
    <w:name w:val="xl43077"/>
    <w:basedOn w:val="a1"/>
    <w:rsid w:val="0054341C"/>
    <w:pPr>
      <w:pBdr>
        <w:bottom w:val="single" w:sz="4" w:space="0" w:color="auto"/>
      </w:pBdr>
      <w:spacing w:before="100" w:beforeAutospacing="1" w:after="100" w:afterAutospacing="1"/>
    </w:pPr>
    <w:rPr>
      <w:rFonts w:ascii="Bookman Old Style" w:hAnsi="Bookman Old Style"/>
      <w:sz w:val="20"/>
      <w:szCs w:val="20"/>
    </w:rPr>
  </w:style>
  <w:style w:type="paragraph" w:customStyle="1" w:styleId="xl43078">
    <w:name w:val="xl43078"/>
    <w:basedOn w:val="a1"/>
    <w:rsid w:val="0054341C"/>
    <w:pPr>
      <w:pBdr>
        <w:left w:val="single" w:sz="4" w:space="0" w:color="auto"/>
        <w:right w:val="single" w:sz="4" w:space="0" w:color="auto"/>
      </w:pBdr>
      <w:spacing w:before="100" w:beforeAutospacing="1" w:after="100" w:afterAutospacing="1"/>
      <w:jc w:val="center"/>
      <w:textAlignment w:val="center"/>
    </w:pPr>
  </w:style>
  <w:style w:type="paragraph" w:customStyle="1" w:styleId="xl43079">
    <w:name w:val="xl43079"/>
    <w:basedOn w:val="a1"/>
    <w:rsid w:val="0054341C"/>
    <w:pPr>
      <w:pBdr>
        <w:left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b/>
      <w:bCs/>
      <w:sz w:val="20"/>
      <w:szCs w:val="20"/>
    </w:rPr>
  </w:style>
  <w:style w:type="paragraph" w:customStyle="1" w:styleId="xl43080">
    <w:name w:val="xl43080"/>
    <w:basedOn w:val="a1"/>
    <w:rsid w:val="005434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b/>
      <w:bCs/>
      <w:sz w:val="20"/>
      <w:szCs w:val="20"/>
    </w:rPr>
  </w:style>
  <w:style w:type="paragraph" w:customStyle="1" w:styleId="xl43081">
    <w:name w:val="xl43081"/>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82">
    <w:name w:val="xl43082"/>
    <w:basedOn w:val="a1"/>
    <w:rsid w:val="0054341C"/>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83">
    <w:name w:val="xl4308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16"/>
      <w:szCs w:val="16"/>
    </w:rPr>
  </w:style>
  <w:style w:type="paragraph" w:customStyle="1" w:styleId="xl43084">
    <w:name w:val="xl43084"/>
    <w:basedOn w:val="a1"/>
    <w:rsid w:val="0054341C"/>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085">
    <w:name w:val="xl43085"/>
    <w:basedOn w:val="a1"/>
    <w:rsid w:val="0054341C"/>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Bookman Old Style" w:hAnsi="Bookman Old Style"/>
      <w:b/>
      <w:bCs/>
      <w:sz w:val="20"/>
      <w:szCs w:val="20"/>
    </w:rPr>
  </w:style>
  <w:style w:type="paragraph" w:customStyle="1" w:styleId="xl43086">
    <w:name w:val="xl43086"/>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87">
    <w:name w:val="xl43087"/>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color w:val="FF0000"/>
      <w:sz w:val="20"/>
      <w:szCs w:val="20"/>
    </w:rPr>
  </w:style>
  <w:style w:type="paragraph" w:customStyle="1" w:styleId="xl43088">
    <w:name w:val="xl43088"/>
    <w:basedOn w:val="a1"/>
    <w:rsid w:val="0054341C"/>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089">
    <w:name w:val="xl43089"/>
    <w:basedOn w:val="a1"/>
    <w:rsid w:val="0054341C"/>
    <w:pPr>
      <w:spacing w:before="100" w:beforeAutospacing="1" w:after="100" w:afterAutospacing="1"/>
      <w:textAlignment w:val="center"/>
    </w:pPr>
    <w:rPr>
      <w:rFonts w:ascii="Bookman Old Style" w:hAnsi="Bookman Old Style"/>
      <w:sz w:val="20"/>
      <w:szCs w:val="20"/>
    </w:rPr>
  </w:style>
  <w:style w:type="paragraph" w:customStyle="1" w:styleId="xl43090">
    <w:name w:val="xl43090"/>
    <w:basedOn w:val="a1"/>
    <w:rsid w:val="0054341C"/>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091">
    <w:name w:val="xl43091"/>
    <w:basedOn w:val="a1"/>
    <w:rsid w:val="0054341C"/>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092">
    <w:name w:val="xl43092"/>
    <w:basedOn w:val="a1"/>
    <w:rsid w:val="0054341C"/>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Bookman Old Style" w:hAnsi="Bookman Old Style"/>
      <w:b/>
      <w:bCs/>
      <w:color w:val="FF0000"/>
      <w:sz w:val="20"/>
      <w:szCs w:val="20"/>
    </w:rPr>
  </w:style>
  <w:style w:type="paragraph" w:customStyle="1" w:styleId="xl43093">
    <w:name w:val="xl43093"/>
    <w:basedOn w:val="a1"/>
    <w:rsid w:val="0054341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0"/>
      <w:szCs w:val="20"/>
    </w:rPr>
  </w:style>
  <w:style w:type="paragraph" w:customStyle="1" w:styleId="xl43094">
    <w:name w:val="xl43094"/>
    <w:basedOn w:val="a1"/>
    <w:rsid w:val="0054341C"/>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095">
    <w:name w:val="xl43095"/>
    <w:basedOn w:val="a1"/>
    <w:rsid w:val="0054341C"/>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43096">
    <w:name w:val="xl43096"/>
    <w:basedOn w:val="a1"/>
    <w:rsid w:val="0054341C"/>
    <w:pPr>
      <w:pBdr>
        <w:top w:val="single" w:sz="4" w:space="0" w:color="auto"/>
      </w:pBdr>
      <w:spacing w:before="100" w:beforeAutospacing="1" w:after="100" w:afterAutospacing="1"/>
      <w:jc w:val="center"/>
    </w:pPr>
    <w:rPr>
      <w:rFonts w:ascii="Bookman Old Style" w:hAnsi="Bookman Old Style"/>
      <w:sz w:val="20"/>
      <w:szCs w:val="20"/>
    </w:rPr>
  </w:style>
  <w:style w:type="paragraph" w:customStyle="1" w:styleId="xl43097">
    <w:name w:val="xl43097"/>
    <w:basedOn w:val="a1"/>
    <w:rsid w:val="0054341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098">
    <w:name w:val="xl43098"/>
    <w:basedOn w:val="a1"/>
    <w:rsid w:val="0054341C"/>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099">
    <w:name w:val="xl43099"/>
    <w:basedOn w:val="a1"/>
    <w:rsid w:val="0054341C"/>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3100">
    <w:name w:val="xl43100"/>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01">
    <w:name w:val="xl43101"/>
    <w:basedOn w:val="a1"/>
    <w:rsid w:val="0054341C"/>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43102">
    <w:name w:val="xl43102"/>
    <w:basedOn w:val="a1"/>
    <w:rsid w:val="0054341C"/>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03">
    <w:name w:val="xl43103"/>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rPr>
      <w:rFonts w:ascii="Bookman Old Style" w:hAnsi="Bookman Old Style"/>
      <w:sz w:val="20"/>
      <w:szCs w:val="20"/>
    </w:rPr>
  </w:style>
  <w:style w:type="paragraph" w:customStyle="1" w:styleId="xl43104">
    <w:name w:val="xl43104"/>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rPr>
      <w:rFonts w:ascii="Bookman Old Style" w:hAnsi="Bookman Old Style"/>
      <w:sz w:val="20"/>
      <w:szCs w:val="20"/>
    </w:rPr>
  </w:style>
  <w:style w:type="paragraph" w:customStyle="1" w:styleId="xl43105">
    <w:name w:val="xl43105"/>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textAlignment w:val="center"/>
    </w:pPr>
    <w:rPr>
      <w:rFonts w:ascii="Bookman Old Style" w:hAnsi="Bookman Old Style"/>
      <w:b/>
      <w:bCs/>
      <w:sz w:val="20"/>
      <w:szCs w:val="20"/>
    </w:rPr>
  </w:style>
  <w:style w:type="paragraph" w:customStyle="1" w:styleId="xl43106">
    <w:name w:val="xl43106"/>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rPr>
      <w:rFonts w:ascii="Bookman Old Style" w:hAnsi="Bookman Old Style"/>
      <w:sz w:val="20"/>
      <w:szCs w:val="20"/>
    </w:rPr>
  </w:style>
  <w:style w:type="paragraph" w:customStyle="1" w:styleId="xl43107">
    <w:name w:val="xl43107"/>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pPr>
  </w:style>
  <w:style w:type="paragraph" w:customStyle="1" w:styleId="xl43108">
    <w:name w:val="xl43108"/>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style>
  <w:style w:type="paragraph" w:customStyle="1" w:styleId="xl43109">
    <w:name w:val="xl43109"/>
    <w:basedOn w:val="a1"/>
    <w:rsid w:val="005434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110">
    <w:name w:val="xl43110"/>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111">
    <w:name w:val="xl43111"/>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12">
    <w:name w:val="xl43112"/>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113">
    <w:name w:val="xl43113"/>
    <w:basedOn w:val="a1"/>
    <w:rsid w:val="0054341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114">
    <w:name w:val="xl43114"/>
    <w:basedOn w:val="a1"/>
    <w:rsid w:val="0054341C"/>
    <w:pPr>
      <w:shd w:val="clear" w:color="000000" w:fill="DAEEF3"/>
      <w:spacing w:before="100" w:beforeAutospacing="1" w:after="100" w:afterAutospacing="1"/>
      <w:jc w:val="center"/>
    </w:pPr>
    <w:rPr>
      <w:rFonts w:ascii="Bookman Old Style" w:hAnsi="Bookman Old Style"/>
      <w:sz w:val="20"/>
      <w:szCs w:val="20"/>
    </w:rPr>
  </w:style>
  <w:style w:type="paragraph" w:customStyle="1" w:styleId="xl43115">
    <w:name w:val="xl43115"/>
    <w:basedOn w:val="a1"/>
    <w:rsid w:val="0054341C"/>
    <w:pPr>
      <w:spacing w:before="100" w:beforeAutospacing="1" w:after="100" w:afterAutospacing="1"/>
    </w:pPr>
  </w:style>
  <w:style w:type="paragraph" w:customStyle="1" w:styleId="xl43116">
    <w:name w:val="xl43116"/>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117">
    <w:name w:val="xl43117"/>
    <w:basedOn w:val="a1"/>
    <w:rsid w:val="00543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18">
    <w:name w:val="xl43118"/>
    <w:basedOn w:val="a1"/>
    <w:rsid w:val="0054341C"/>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19">
    <w:name w:val="xl43119"/>
    <w:basedOn w:val="a1"/>
    <w:rsid w:val="0054341C"/>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0">
    <w:name w:val="xl43120"/>
    <w:basedOn w:val="a1"/>
    <w:rsid w:val="0054341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1">
    <w:name w:val="xl43121"/>
    <w:basedOn w:val="a1"/>
    <w:rsid w:val="0054341C"/>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2">
    <w:name w:val="xl43122"/>
    <w:basedOn w:val="a1"/>
    <w:rsid w:val="0054341C"/>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3">
    <w:name w:val="xl43123"/>
    <w:basedOn w:val="a1"/>
    <w:rsid w:val="0054341C"/>
    <w:pPr>
      <w:spacing w:before="100" w:beforeAutospacing="1" w:after="100" w:afterAutospacing="1"/>
      <w:jc w:val="center"/>
      <w:textAlignment w:val="center"/>
    </w:pPr>
    <w:rPr>
      <w:rFonts w:ascii="Bookman Old Style" w:hAnsi="Bookman Old Style"/>
      <w:sz w:val="20"/>
      <w:szCs w:val="20"/>
    </w:rPr>
  </w:style>
  <w:style w:type="paragraph" w:customStyle="1" w:styleId="xl43124">
    <w:name w:val="xl43124"/>
    <w:basedOn w:val="a1"/>
    <w:rsid w:val="0054341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5">
    <w:name w:val="xl43125"/>
    <w:basedOn w:val="a1"/>
    <w:rsid w:val="0054341C"/>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6">
    <w:name w:val="xl43126"/>
    <w:basedOn w:val="a1"/>
    <w:rsid w:val="0054341C"/>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7">
    <w:name w:val="xl43127"/>
    <w:basedOn w:val="a1"/>
    <w:rsid w:val="0054341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8">
    <w:name w:val="xl43128"/>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9">
    <w:name w:val="xl43129"/>
    <w:basedOn w:val="a1"/>
    <w:rsid w:val="0054341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0">
    <w:name w:val="xl43130"/>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1">
    <w:name w:val="xl43131"/>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2">
    <w:name w:val="xl43132"/>
    <w:basedOn w:val="a1"/>
    <w:rsid w:val="0054341C"/>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43133">
    <w:name w:val="xl43133"/>
    <w:basedOn w:val="a1"/>
    <w:rsid w:val="0054341C"/>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43134">
    <w:name w:val="xl43134"/>
    <w:basedOn w:val="a1"/>
    <w:rsid w:val="0054341C"/>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135">
    <w:name w:val="xl43135"/>
    <w:basedOn w:val="a1"/>
    <w:rsid w:val="0054341C"/>
    <w:pPr>
      <w:pBdr>
        <w:top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43136">
    <w:name w:val="xl43136"/>
    <w:basedOn w:val="a1"/>
    <w:rsid w:val="0054341C"/>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43137">
    <w:name w:val="xl43137"/>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8">
    <w:name w:val="xl43138"/>
    <w:basedOn w:val="a1"/>
    <w:rsid w:val="0054341C"/>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9">
    <w:name w:val="xl43139"/>
    <w:basedOn w:val="a1"/>
    <w:rsid w:val="0054341C"/>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40">
    <w:name w:val="xl43140"/>
    <w:basedOn w:val="a1"/>
    <w:rsid w:val="0054341C"/>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41">
    <w:name w:val="xl43141"/>
    <w:basedOn w:val="a1"/>
    <w:rsid w:val="0054341C"/>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142">
    <w:name w:val="xl43142"/>
    <w:basedOn w:val="a1"/>
    <w:rsid w:val="0054341C"/>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143">
    <w:name w:val="xl43143"/>
    <w:basedOn w:val="a1"/>
    <w:rsid w:val="0054341C"/>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44">
    <w:name w:val="xl43144"/>
    <w:basedOn w:val="a1"/>
    <w:rsid w:val="0054341C"/>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3145">
    <w:name w:val="xl43145"/>
    <w:basedOn w:val="a1"/>
    <w:rsid w:val="0054341C"/>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43146">
    <w:name w:val="xl43146"/>
    <w:basedOn w:val="a1"/>
    <w:rsid w:val="0054341C"/>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3147">
    <w:name w:val="xl43147"/>
    <w:basedOn w:val="a1"/>
    <w:rsid w:val="0054341C"/>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48">
    <w:name w:val="xl43148"/>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49">
    <w:name w:val="xl43149"/>
    <w:basedOn w:val="a1"/>
    <w:rsid w:val="0054341C"/>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0">
    <w:name w:val="xl43150"/>
    <w:basedOn w:val="a1"/>
    <w:rsid w:val="0054341C"/>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1">
    <w:name w:val="xl43151"/>
    <w:basedOn w:val="a1"/>
    <w:rsid w:val="0054341C"/>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2">
    <w:name w:val="xl43152"/>
    <w:basedOn w:val="a1"/>
    <w:rsid w:val="0054341C"/>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3">
    <w:name w:val="xl43153"/>
    <w:basedOn w:val="a1"/>
    <w:rsid w:val="0054341C"/>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4">
    <w:name w:val="xl43154"/>
    <w:basedOn w:val="a1"/>
    <w:rsid w:val="0054341C"/>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5">
    <w:name w:val="xl43155"/>
    <w:basedOn w:val="a1"/>
    <w:rsid w:val="0054341C"/>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3156">
    <w:name w:val="xl43156"/>
    <w:basedOn w:val="a1"/>
    <w:rsid w:val="0054341C"/>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3157">
    <w:name w:val="xl43157"/>
    <w:basedOn w:val="a1"/>
    <w:rsid w:val="0054341C"/>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158">
    <w:name w:val="xl43158"/>
    <w:basedOn w:val="a1"/>
    <w:rsid w:val="0054341C"/>
    <w:pPr>
      <w:spacing w:before="100" w:beforeAutospacing="1" w:after="100" w:afterAutospacing="1"/>
      <w:jc w:val="center"/>
      <w:textAlignment w:val="center"/>
    </w:pPr>
    <w:rPr>
      <w:b/>
      <w:bCs/>
      <w:sz w:val="28"/>
      <w:szCs w:val="28"/>
    </w:rPr>
  </w:style>
  <w:style w:type="paragraph" w:customStyle="1" w:styleId="xl43159">
    <w:name w:val="xl43159"/>
    <w:basedOn w:val="a1"/>
    <w:rsid w:val="0054341C"/>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60">
    <w:name w:val="xl43160"/>
    <w:basedOn w:val="a1"/>
    <w:rsid w:val="0054341C"/>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61">
    <w:name w:val="xl43161"/>
    <w:basedOn w:val="a1"/>
    <w:rsid w:val="0054341C"/>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62">
    <w:name w:val="xl43162"/>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63">
    <w:name w:val="xl43163"/>
    <w:basedOn w:val="a1"/>
    <w:rsid w:val="0054341C"/>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4">
    <w:name w:val="xl43164"/>
    <w:basedOn w:val="a1"/>
    <w:rsid w:val="0054341C"/>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5">
    <w:name w:val="xl43165"/>
    <w:basedOn w:val="a1"/>
    <w:rsid w:val="0054341C"/>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6">
    <w:name w:val="xl43166"/>
    <w:basedOn w:val="a1"/>
    <w:rsid w:val="0054341C"/>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7">
    <w:name w:val="xl43167"/>
    <w:basedOn w:val="a1"/>
    <w:rsid w:val="0054341C"/>
    <w:pPr>
      <w:spacing w:before="100" w:beforeAutospacing="1" w:after="100" w:afterAutospacing="1"/>
      <w:textAlignment w:val="center"/>
    </w:pPr>
    <w:rPr>
      <w:rFonts w:ascii="Bookman Old Style" w:hAnsi="Bookman Old Style"/>
      <w:sz w:val="20"/>
      <w:szCs w:val="20"/>
    </w:rPr>
  </w:style>
  <w:style w:type="paragraph" w:customStyle="1" w:styleId="xl43168">
    <w:name w:val="xl43168"/>
    <w:basedOn w:val="a1"/>
    <w:rsid w:val="0054341C"/>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9">
    <w:name w:val="xl43169"/>
    <w:basedOn w:val="a1"/>
    <w:rsid w:val="0054341C"/>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70">
    <w:name w:val="xl43170"/>
    <w:basedOn w:val="a1"/>
    <w:rsid w:val="0054341C"/>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71">
    <w:name w:val="xl43171"/>
    <w:basedOn w:val="a1"/>
    <w:rsid w:val="0054341C"/>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72">
    <w:name w:val="xl43172"/>
    <w:basedOn w:val="a1"/>
    <w:rsid w:val="0054341C"/>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3173">
    <w:name w:val="xl43173"/>
    <w:basedOn w:val="a1"/>
    <w:rsid w:val="0054341C"/>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3174">
    <w:name w:val="xl43174"/>
    <w:basedOn w:val="a1"/>
    <w:rsid w:val="0054341C"/>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3175">
    <w:name w:val="xl43175"/>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76">
    <w:name w:val="xl43176"/>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77">
    <w:name w:val="xl43177"/>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78">
    <w:name w:val="xl43178"/>
    <w:basedOn w:val="a1"/>
    <w:rsid w:val="0054341C"/>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43179">
    <w:name w:val="xl43179"/>
    <w:basedOn w:val="a1"/>
    <w:rsid w:val="0054341C"/>
    <w:pPr>
      <w:pBdr>
        <w:top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80">
    <w:name w:val="xl43180"/>
    <w:basedOn w:val="a1"/>
    <w:rsid w:val="0054341C"/>
    <w:pPr>
      <w:pBdr>
        <w:lef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1">
    <w:name w:val="xl43181"/>
    <w:basedOn w:val="a1"/>
    <w:rsid w:val="0054341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2">
    <w:name w:val="xl43182"/>
    <w:basedOn w:val="a1"/>
    <w:rsid w:val="0054341C"/>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3">
    <w:name w:val="xl43183"/>
    <w:basedOn w:val="a1"/>
    <w:rsid w:val="0054341C"/>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4">
    <w:name w:val="xl43184"/>
    <w:basedOn w:val="a1"/>
    <w:rsid w:val="0054341C"/>
    <w:pPr>
      <w:pBdr>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3185">
    <w:name w:val="xl43185"/>
    <w:basedOn w:val="a1"/>
    <w:rsid w:val="0054341C"/>
    <w:pPr>
      <w:pBdr>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186">
    <w:name w:val="xl43186"/>
    <w:basedOn w:val="a1"/>
    <w:rsid w:val="0054341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87">
    <w:name w:val="xl43187"/>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88">
    <w:name w:val="xl43188"/>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89">
    <w:name w:val="xl43189"/>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3190">
    <w:name w:val="xl43190"/>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191">
    <w:name w:val="xl43191"/>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2">
    <w:name w:val="xl43192"/>
    <w:basedOn w:val="a1"/>
    <w:rsid w:val="0054341C"/>
    <w:pPr>
      <w:pBdr>
        <w:lef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3">
    <w:name w:val="xl43193"/>
    <w:basedOn w:val="a1"/>
    <w:rsid w:val="0054341C"/>
    <w:pPr>
      <w:spacing w:before="100" w:beforeAutospacing="1" w:after="100" w:afterAutospacing="1"/>
      <w:jc w:val="center"/>
      <w:textAlignment w:val="center"/>
    </w:pPr>
    <w:rPr>
      <w:rFonts w:ascii="Bookman Old Style" w:hAnsi="Bookman Old Style"/>
      <w:b/>
      <w:bCs/>
      <w:sz w:val="20"/>
      <w:szCs w:val="20"/>
    </w:rPr>
  </w:style>
  <w:style w:type="paragraph" w:customStyle="1" w:styleId="xl43194">
    <w:name w:val="xl43194"/>
    <w:basedOn w:val="a1"/>
    <w:rsid w:val="0054341C"/>
    <w:pPr>
      <w:pBdr>
        <w:top w:val="single" w:sz="4" w:space="0" w:color="auto"/>
        <w:lef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5">
    <w:name w:val="xl43195"/>
    <w:basedOn w:val="a1"/>
    <w:rsid w:val="0054341C"/>
    <w:pPr>
      <w:pBdr>
        <w:top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6">
    <w:name w:val="xl43196"/>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197">
    <w:name w:val="xl43197"/>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198">
    <w:name w:val="xl43198"/>
    <w:basedOn w:val="a1"/>
    <w:rsid w:val="0054341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99">
    <w:name w:val="xl43199"/>
    <w:basedOn w:val="a1"/>
    <w:rsid w:val="0054341C"/>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0">
    <w:name w:val="xl43200"/>
    <w:basedOn w:val="a1"/>
    <w:rsid w:val="0054341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1">
    <w:name w:val="xl43201"/>
    <w:basedOn w:val="a1"/>
    <w:rsid w:val="0054341C"/>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2">
    <w:name w:val="xl43202"/>
    <w:basedOn w:val="a1"/>
    <w:rsid w:val="005434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b/>
      <w:bCs/>
      <w:sz w:val="20"/>
      <w:szCs w:val="20"/>
    </w:rPr>
  </w:style>
  <w:style w:type="paragraph" w:customStyle="1" w:styleId="xl43203">
    <w:name w:val="xl43203"/>
    <w:basedOn w:val="a1"/>
    <w:rsid w:val="0054341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4">
    <w:name w:val="xl43204"/>
    <w:basedOn w:val="a1"/>
    <w:rsid w:val="0054341C"/>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5">
    <w:name w:val="xl43205"/>
    <w:basedOn w:val="a1"/>
    <w:rsid w:val="0054341C"/>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6">
    <w:name w:val="xl43206"/>
    <w:basedOn w:val="a1"/>
    <w:rsid w:val="0054341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7">
    <w:name w:val="xl43207"/>
    <w:basedOn w:val="a1"/>
    <w:rsid w:val="0054341C"/>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8">
    <w:name w:val="xl43208"/>
    <w:basedOn w:val="a1"/>
    <w:rsid w:val="0054341C"/>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9">
    <w:name w:val="xl43209"/>
    <w:basedOn w:val="a1"/>
    <w:rsid w:val="0054341C"/>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10">
    <w:name w:val="xl43210"/>
    <w:basedOn w:val="a1"/>
    <w:rsid w:val="0054341C"/>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211">
    <w:name w:val="xl43211"/>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textAlignment w:val="center"/>
    </w:pPr>
    <w:rPr>
      <w:rFonts w:ascii="Bookman Old Style" w:hAnsi="Bookman Old Style"/>
      <w:b/>
      <w:bCs/>
      <w:sz w:val="20"/>
      <w:szCs w:val="20"/>
    </w:rPr>
  </w:style>
  <w:style w:type="paragraph" w:customStyle="1" w:styleId="xl43212">
    <w:name w:val="xl43212"/>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213">
    <w:name w:val="xl43213"/>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214">
    <w:name w:val="xl43214"/>
    <w:basedOn w:val="a1"/>
    <w:rsid w:val="0054341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215">
    <w:name w:val="xl43215"/>
    <w:basedOn w:val="a1"/>
    <w:rsid w:val="005434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216">
    <w:name w:val="xl43216"/>
    <w:basedOn w:val="a1"/>
    <w:rsid w:val="0054341C"/>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43217">
    <w:name w:val="xl43217"/>
    <w:basedOn w:val="a1"/>
    <w:rsid w:val="0054341C"/>
    <w:pPr>
      <w:pBdr>
        <w:top w:val="single" w:sz="4" w:space="0" w:color="auto"/>
      </w:pBdr>
      <w:spacing w:before="100" w:beforeAutospacing="1" w:after="100" w:afterAutospacing="1"/>
    </w:pPr>
    <w:rPr>
      <w:rFonts w:ascii="Bookman Old Style" w:hAnsi="Bookman Old Style"/>
      <w:sz w:val="20"/>
      <w:szCs w:val="20"/>
    </w:rPr>
  </w:style>
  <w:style w:type="paragraph" w:customStyle="1" w:styleId="xl43218">
    <w:name w:val="xl43218"/>
    <w:basedOn w:val="a1"/>
    <w:rsid w:val="0054341C"/>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219">
    <w:name w:val="xl43219"/>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220">
    <w:name w:val="xl43220"/>
    <w:basedOn w:val="a1"/>
    <w:rsid w:val="0054341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3221">
    <w:name w:val="xl43221"/>
    <w:basedOn w:val="a1"/>
    <w:rsid w:val="0054341C"/>
    <w:pPr>
      <w:pBdr>
        <w:top w:val="single" w:sz="4" w:space="0" w:color="auto"/>
        <w:bottom w:val="single" w:sz="4" w:space="0" w:color="auto"/>
      </w:pBdr>
      <w:spacing w:before="100" w:beforeAutospacing="1" w:after="100" w:afterAutospacing="1"/>
      <w:jc w:val="center"/>
    </w:pPr>
  </w:style>
  <w:style w:type="paragraph" w:customStyle="1" w:styleId="xl43222">
    <w:name w:val="xl43222"/>
    <w:basedOn w:val="a1"/>
    <w:rsid w:val="0054341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43223">
    <w:name w:val="xl43223"/>
    <w:basedOn w:val="a1"/>
    <w:rsid w:val="0054341C"/>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224">
    <w:name w:val="xl43224"/>
    <w:basedOn w:val="a1"/>
    <w:rsid w:val="0054341C"/>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225">
    <w:name w:val="xl43225"/>
    <w:basedOn w:val="a1"/>
    <w:rsid w:val="0054341C"/>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226">
    <w:name w:val="xl43226"/>
    <w:basedOn w:val="a1"/>
    <w:rsid w:val="0054341C"/>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15087922">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3285788">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8314936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87803040">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9.emf"/><Relationship Id="rId42" Type="http://schemas.openxmlformats.org/officeDocument/2006/relationships/image" Target="media/image24.emf"/><Relationship Id="rId47" Type="http://schemas.openxmlformats.org/officeDocument/2006/relationships/image" Target="media/image29.emf"/><Relationship Id="rId63" Type="http://schemas.openxmlformats.org/officeDocument/2006/relationships/image" Target="media/image45.emf"/><Relationship Id="rId68" Type="http://schemas.openxmlformats.org/officeDocument/2006/relationships/image" Target="media/image50.emf"/><Relationship Id="rId84" Type="http://schemas.openxmlformats.org/officeDocument/2006/relationships/image" Target="media/image66.emf"/><Relationship Id="rId89" Type="http://schemas.openxmlformats.org/officeDocument/2006/relationships/image" Target="media/image71.emf"/><Relationship Id="rId112" Type="http://schemas.openxmlformats.org/officeDocument/2006/relationships/image" Target="media/image94.emf"/><Relationship Id="rId16" Type="http://schemas.openxmlformats.org/officeDocument/2006/relationships/image" Target="media/image4.emf"/><Relationship Id="rId107" Type="http://schemas.openxmlformats.org/officeDocument/2006/relationships/image" Target="media/image89.emf"/><Relationship Id="rId11" Type="http://schemas.openxmlformats.org/officeDocument/2006/relationships/header" Target="header1.xml"/><Relationship Id="rId32" Type="http://schemas.openxmlformats.org/officeDocument/2006/relationships/image" Target="media/image14.emf"/><Relationship Id="rId37" Type="http://schemas.openxmlformats.org/officeDocument/2006/relationships/image" Target="media/image19.emf"/><Relationship Id="rId53" Type="http://schemas.openxmlformats.org/officeDocument/2006/relationships/image" Target="media/image35.emf"/><Relationship Id="rId58" Type="http://schemas.openxmlformats.org/officeDocument/2006/relationships/image" Target="media/image40.emf"/><Relationship Id="rId74" Type="http://schemas.openxmlformats.org/officeDocument/2006/relationships/image" Target="media/image56.emf"/><Relationship Id="rId79" Type="http://schemas.openxmlformats.org/officeDocument/2006/relationships/image" Target="media/image61.emf"/><Relationship Id="rId102" Type="http://schemas.openxmlformats.org/officeDocument/2006/relationships/image" Target="media/image84.emf"/><Relationship Id="rId5" Type="http://schemas.openxmlformats.org/officeDocument/2006/relationships/webSettings" Target="webSettings.xml"/><Relationship Id="rId90" Type="http://schemas.openxmlformats.org/officeDocument/2006/relationships/image" Target="media/image72.emf"/><Relationship Id="rId95" Type="http://schemas.openxmlformats.org/officeDocument/2006/relationships/image" Target="media/image77.emf"/><Relationship Id="rId22" Type="http://schemas.openxmlformats.org/officeDocument/2006/relationships/image" Target="media/image10.png"/><Relationship Id="rId27" Type="http://schemas.openxmlformats.org/officeDocument/2006/relationships/header" Target="header3.xml"/><Relationship Id="rId43" Type="http://schemas.openxmlformats.org/officeDocument/2006/relationships/image" Target="media/image25.emf"/><Relationship Id="rId48" Type="http://schemas.openxmlformats.org/officeDocument/2006/relationships/image" Target="media/image30.emf"/><Relationship Id="rId64" Type="http://schemas.openxmlformats.org/officeDocument/2006/relationships/image" Target="media/image46.emf"/><Relationship Id="rId69" Type="http://schemas.openxmlformats.org/officeDocument/2006/relationships/image" Target="media/image51.emf"/><Relationship Id="rId113" Type="http://schemas.openxmlformats.org/officeDocument/2006/relationships/fontTable" Target="fontTable.xml"/><Relationship Id="rId80" Type="http://schemas.openxmlformats.org/officeDocument/2006/relationships/image" Target="media/image62.emf"/><Relationship Id="rId85" Type="http://schemas.openxmlformats.org/officeDocument/2006/relationships/image" Target="media/image67.emf"/><Relationship Id="rId12" Type="http://schemas.openxmlformats.org/officeDocument/2006/relationships/footer" Target="footer1.xml"/><Relationship Id="rId17" Type="http://schemas.openxmlformats.org/officeDocument/2006/relationships/image" Target="media/image5.emf"/><Relationship Id="rId33" Type="http://schemas.openxmlformats.org/officeDocument/2006/relationships/image" Target="media/image15.emf"/><Relationship Id="rId38" Type="http://schemas.openxmlformats.org/officeDocument/2006/relationships/image" Target="media/image20.emf"/><Relationship Id="rId59" Type="http://schemas.openxmlformats.org/officeDocument/2006/relationships/image" Target="media/image41.emf"/><Relationship Id="rId103" Type="http://schemas.openxmlformats.org/officeDocument/2006/relationships/image" Target="media/image85.emf"/><Relationship Id="rId108" Type="http://schemas.openxmlformats.org/officeDocument/2006/relationships/image" Target="media/image90.emf"/><Relationship Id="rId54" Type="http://schemas.openxmlformats.org/officeDocument/2006/relationships/image" Target="media/image36.emf"/><Relationship Id="rId70" Type="http://schemas.openxmlformats.org/officeDocument/2006/relationships/image" Target="media/image52.emf"/><Relationship Id="rId75" Type="http://schemas.openxmlformats.org/officeDocument/2006/relationships/image" Target="media/image57.emf"/><Relationship Id="rId91" Type="http://schemas.openxmlformats.org/officeDocument/2006/relationships/image" Target="media/image73.emf"/><Relationship Id="rId96" Type="http://schemas.openxmlformats.org/officeDocument/2006/relationships/image" Target="media/image78.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footer" Target="footer2.xml"/><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image" Target="media/image39.emf"/><Relationship Id="rId106" Type="http://schemas.openxmlformats.org/officeDocument/2006/relationships/image" Target="media/image88.emf"/><Relationship Id="rId114" Type="http://schemas.openxmlformats.org/officeDocument/2006/relationships/theme" Target="theme/theme1.xml"/><Relationship Id="rId10" Type="http://schemas.openxmlformats.org/officeDocument/2006/relationships/hyperlink" Target="consultantplus://offline/ref=F843FD7B1CDDE667A4E5F66A760D570256B2B1A7AB04CDB77352844F6007FAC821B419C28E393F8D9F4D51F490BE19346F36A2DFB3D39DC0E08069G9SAG" TargetMode="External"/><Relationship Id="rId31" Type="http://schemas.openxmlformats.org/officeDocument/2006/relationships/footer" Target="footer4.xml"/><Relationship Id="rId44" Type="http://schemas.openxmlformats.org/officeDocument/2006/relationships/image" Target="media/image26.emf"/><Relationship Id="rId52" Type="http://schemas.openxmlformats.org/officeDocument/2006/relationships/image" Target="media/image34.emf"/><Relationship Id="rId60" Type="http://schemas.openxmlformats.org/officeDocument/2006/relationships/image" Target="media/image42.emf"/><Relationship Id="rId65" Type="http://schemas.openxmlformats.org/officeDocument/2006/relationships/image" Target="media/image47.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image" Target="media/image63.emf"/><Relationship Id="rId86" Type="http://schemas.openxmlformats.org/officeDocument/2006/relationships/image" Target="media/image68.emf"/><Relationship Id="rId94" Type="http://schemas.openxmlformats.org/officeDocument/2006/relationships/image" Target="media/image76.emf"/><Relationship Id="rId99" Type="http://schemas.openxmlformats.org/officeDocument/2006/relationships/image" Target="media/image81.emf"/><Relationship Id="rId101" Type="http://schemas.openxmlformats.org/officeDocument/2006/relationships/image" Target="media/image83.emf"/><Relationship Id="rId4" Type="http://schemas.openxmlformats.org/officeDocument/2006/relationships/settings" Target="settings.xml"/><Relationship Id="rId9" Type="http://schemas.openxmlformats.org/officeDocument/2006/relationships/hyperlink" Target="consultantplus://offline/ref=F843FD7B1CDDE667A4E5F66A760D570256B2B1A7AB05C2B17452844F6007FAC821B419C28E393F8D9F4D51F490BE19346F36A2DFB3D39DC0E08069G9SAG" TargetMode="Externa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image" Target="media/image21.emf"/><Relationship Id="rId109" Type="http://schemas.openxmlformats.org/officeDocument/2006/relationships/image" Target="media/image91.emf"/><Relationship Id="rId34" Type="http://schemas.openxmlformats.org/officeDocument/2006/relationships/image" Target="media/image16.emf"/><Relationship Id="rId50" Type="http://schemas.openxmlformats.org/officeDocument/2006/relationships/image" Target="media/image32.emf"/><Relationship Id="rId55" Type="http://schemas.openxmlformats.org/officeDocument/2006/relationships/image" Target="media/image37.emf"/><Relationship Id="rId76" Type="http://schemas.openxmlformats.org/officeDocument/2006/relationships/image" Target="media/image58.emf"/><Relationship Id="rId97" Type="http://schemas.openxmlformats.org/officeDocument/2006/relationships/image" Target="media/image79.emf"/><Relationship Id="rId104" Type="http://schemas.openxmlformats.org/officeDocument/2006/relationships/image" Target="media/image86.emf"/><Relationship Id="rId7" Type="http://schemas.openxmlformats.org/officeDocument/2006/relationships/endnotes" Target="endnotes.xml"/><Relationship Id="rId71" Type="http://schemas.openxmlformats.org/officeDocument/2006/relationships/image" Target="media/image53.emf"/><Relationship Id="rId92" Type="http://schemas.openxmlformats.org/officeDocument/2006/relationships/image" Target="media/image74.emf"/><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image" Target="media/image12.emf"/><Relationship Id="rId40" Type="http://schemas.openxmlformats.org/officeDocument/2006/relationships/image" Target="media/image22.emf"/><Relationship Id="rId45" Type="http://schemas.openxmlformats.org/officeDocument/2006/relationships/image" Target="media/image27.emf"/><Relationship Id="rId66" Type="http://schemas.openxmlformats.org/officeDocument/2006/relationships/image" Target="media/image48.emf"/><Relationship Id="rId87" Type="http://schemas.openxmlformats.org/officeDocument/2006/relationships/image" Target="media/image69.emf"/><Relationship Id="rId110" Type="http://schemas.openxmlformats.org/officeDocument/2006/relationships/image" Target="media/image92.emf"/><Relationship Id="rId61" Type="http://schemas.openxmlformats.org/officeDocument/2006/relationships/image" Target="media/image43.emf"/><Relationship Id="rId82" Type="http://schemas.openxmlformats.org/officeDocument/2006/relationships/image" Target="media/image64.emf"/><Relationship Id="rId19" Type="http://schemas.openxmlformats.org/officeDocument/2006/relationships/image" Target="media/image7.emf"/><Relationship Id="rId14" Type="http://schemas.openxmlformats.org/officeDocument/2006/relationships/image" Target="media/image2.emf"/><Relationship Id="rId30" Type="http://schemas.openxmlformats.org/officeDocument/2006/relationships/header" Target="header4.xml"/><Relationship Id="rId35" Type="http://schemas.openxmlformats.org/officeDocument/2006/relationships/image" Target="media/image17.emf"/><Relationship Id="rId56" Type="http://schemas.openxmlformats.org/officeDocument/2006/relationships/image" Target="media/image38.emf"/><Relationship Id="rId77" Type="http://schemas.openxmlformats.org/officeDocument/2006/relationships/image" Target="media/image59.emf"/><Relationship Id="rId100" Type="http://schemas.openxmlformats.org/officeDocument/2006/relationships/image" Target="media/image82.emf"/><Relationship Id="rId105" Type="http://schemas.openxmlformats.org/officeDocument/2006/relationships/image" Target="media/image87.emf"/><Relationship Id="rId8" Type="http://schemas.openxmlformats.org/officeDocument/2006/relationships/hyperlink" Target="consultantplus://offline/ref=F843FD7B1CDDE667A4E5F66A760D570256B2B1A7AB05CBB57552844F6007FAC821B419C28E393F8D9F4D51F490BE19346F36A2DFB3D39DC0E08069G9SAG" TargetMode="External"/><Relationship Id="rId51" Type="http://schemas.openxmlformats.org/officeDocument/2006/relationships/image" Target="media/image33.emf"/><Relationship Id="rId72" Type="http://schemas.openxmlformats.org/officeDocument/2006/relationships/image" Target="media/image54.emf"/><Relationship Id="rId93" Type="http://schemas.openxmlformats.org/officeDocument/2006/relationships/image" Target="media/image75.emf"/><Relationship Id="rId98" Type="http://schemas.openxmlformats.org/officeDocument/2006/relationships/image" Target="media/image80.emf"/><Relationship Id="rId3" Type="http://schemas.openxmlformats.org/officeDocument/2006/relationships/styles" Target="styles.xml"/><Relationship Id="rId25" Type="http://schemas.openxmlformats.org/officeDocument/2006/relationships/image" Target="media/image13.emf"/><Relationship Id="rId46" Type="http://schemas.openxmlformats.org/officeDocument/2006/relationships/image" Target="media/image28.emf"/><Relationship Id="rId67" Type="http://schemas.openxmlformats.org/officeDocument/2006/relationships/image" Target="media/image49.emf"/><Relationship Id="rId20" Type="http://schemas.openxmlformats.org/officeDocument/2006/relationships/image" Target="media/image8.emf"/><Relationship Id="rId41" Type="http://schemas.openxmlformats.org/officeDocument/2006/relationships/image" Target="media/image23.emf"/><Relationship Id="rId62" Type="http://schemas.openxmlformats.org/officeDocument/2006/relationships/image" Target="media/image44.emf"/><Relationship Id="rId83" Type="http://schemas.openxmlformats.org/officeDocument/2006/relationships/image" Target="media/image65.emf"/><Relationship Id="rId88" Type="http://schemas.openxmlformats.org/officeDocument/2006/relationships/image" Target="media/image70.emf"/><Relationship Id="rId111" Type="http://schemas.openxmlformats.org/officeDocument/2006/relationships/image" Target="media/image9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D49A1-2B8A-4FB1-ABD9-8E84634E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10052</TotalTime>
  <Pages>205</Pages>
  <Words>38891</Words>
  <Characters>271264</Characters>
  <Application>Microsoft Office Word</Application>
  <DocSecurity>0</DocSecurity>
  <Lines>2260</Lines>
  <Paragraphs>619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309536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173</cp:revision>
  <cp:lastPrinted>2019-07-04T02:05:00Z</cp:lastPrinted>
  <dcterms:created xsi:type="dcterms:W3CDTF">2019-03-12T04:21:00Z</dcterms:created>
  <dcterms:modified xsi:type="dcterms:W3CDTF">2019-07-04T02:06:00Z</dcterms:modified>
</cp:coreProperties>
</file>