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409" w14:textId="77777777" w:rsidR="00CF2BDC" w:rsidRDefault="00CF2BDC" w:rsidP="00244B2B">
      <w:pPr>
        <w:tabs>
          <w:tab w:val="left" w:pos="5580"/>
          <w:tab w:val="left" w:pos="9639"/>
        </w:tabs>
        <w:ind w:left="5580" w:right="281"/>
        <w:jc w:val="right"/>
        <w:rPr>
          <w:b/>
        </w:rPr>
      </w:pPr>
    </w:p>
    <w:p w14:paraId="06E934CD" w14:textId="739B9010"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72739274"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832251">
        <w:rPr>
          <w:b/>
        </w:rPr>
        <w:t>5</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0FA67374" w:rsidR="007C5E20" w:rsidRPr="00E511A6" w:rsidRDefault="003E6AC0" w:rsidP="00244B2B">
      <w:pPr>
        <w:tabs>
          <w:tab w:val="left" w:pos="5580"/>
          <w:tab w:val="left" w:pos="9639"/>
        </w:tabs>
        <w:ind w:right="281"/>
      </w:pPr>
      <w:r>
        <w:t>02</w:t>
      </w:r>
      <w:r w:rsidR="00694996" w:rsidRPr="00E511A6">
        <w:t>.0</w:t>
      </w:r>
      <w:r w:rsidR="00CF2BDC">
        <w:t>7</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22CC6F13" w:rsidR="00940EE9" w:rsidRPr="00E511A6" w:rsidRDefault="007C5E20" w:rsidP="00940EE9">
      <w:pPr>
        <w:tabs>
          <w:tab w:val="left" w:pos="5580"/>
          <w:tab w:val="left" w:pos="9639"/>
        </w:tabs>
        <w:ind w:right="281"/>
        <w:jc w:val="both"/>
        <w:rPr>
          <w:b/>
        </w:rPr>
      </w:pPr>
      <w:r w:rsidRPr="00E511A6">
        <w:t xml:space="preserve">Секретарь – </w:t>
      </w:r>
      <w:r w:rsidR="00745232">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6F5F2691"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745232">
        <w:rPr>
          <w:b/>
        </w:rPr>
        <w:t xml:space="preserve">, </w:t>
      </w:r>
      <w:r w:rsidR="00CF2BDC">
        <w:rPr>
          <w:b/>
        </w:rPr>
        <w:t>Гусельщиков Э.Б.</w:t>
      </w:r>
      <w:r w:rsidR="00832251">
        <w:rPr>
          <w:b/>
        </w:rPr>
        <w:t>, Горовых К.П</w:t>
      </w:r>
      <w:r w:rsidR="00832251" w:rsidRPr="00E64801">
        <w:rPr>
          <w:b/>
        </w:rPr>
        <w:t xml:space="preserve">. </w:t>
      </w:r>
      <w:r w:rsidR="00832251" w:rsidRPr="00E64801">
        <w:t>(с правом совещательного голоса (не принимает участие в голосовании))</w:t>
      </w:r>
      <w:r w:rsidR="00832251" w:rsidRPr="000944E6">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73" w:type="pct"/>
        <w:tblLook w:val="04A0" w:firstRow="1" w:lastRow="0" w:firstColumn="1" w:lastColumn="0" w:noHBand="0" w:noVBand="1"/>
      </w:tblPr>
      <w:tblGrid>
        <w:gridCol w:w="2301"/>
        <w:gridCol w:w="7767"/>
      </w:tblGrid>
      <w:tr w:rsidR="00482E14" w:rsidRPr="00811EA7" w14:paraId="491C0414" w14:textId="77777777" w:rsidTr="00522712">
        <w:trPr>
          <w:trHeight w:val="393"/>
        </w:trPr>
        <w:tc>
          <w:tcPr>
            <w:tcW w:w="2301"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67" w:type="dxa"/>
            <w:shd w:val="clear" w:color="auto" w:fill="auto"/>
          </w:tcPr>
          <w:p w14:paraId="05D7F699" w14:textId="37B07676" w:rsidR="00482E14" w:rsidRPr="00811EA7" w:rsidRDefault="00482E14" w:rsidP="00482E14">
            <w:pPr>
              <w:tabs>
                <w:tab w:val="left" w:pos="5580"/>
                <w:tab w:val="left" w:pos="9639"/>
              </w:tabs>
              <w:ind w:right="281"/>
              <w:jc w:val="both"/>
            </w:pPr>
            <w:r w:rsidRPr="00811EA7">
              <w:t>- начальник контрольно – правового управления региональной энергетической комиссии Кемеровской области;</w:t>
            </w:r>
          </w:p>
        </w:tc>
      </w:tr>
      <w:tr w:rsidR="00832251" w:rsidRPr="00811EA7" w14:paraId="6313A7B6" w14:textId="77777777" w:rsidTr="00522712">
        <w:trPr>
          <w:trHeight w:val="393"/>
        </w:trPr>
        <w:tc>
          <w:tcPr>
            <w:tcW w:w="2301" w:type="dxa"/>
            <w:shd w:val="clear" w:color="auto" w:fill="auto"/>
          </w:tcPr>
          <w:p w14:paraId="03225C74" w14:textId="02FB21EB" w:rsidR="00832251" w:rsidRPr="00811EA7" w:rsidRDefault="00832251" w:rsidP="00832251">
            <w:pPr>
              <w:tabs>
                <w:tab w:val="left" w:pos="5580"/>
                <w:tab w:val="left" w:pos="9639"/>
              </w:tabs>
              <w:ind w:right="31"/>
              <w:rPr>
                <w:b/>
              </w:rPr>
            </w:pPr>
            <w:r w:rsidRPr="00811EA7">
              <w:rPr>
                <w:b/>
              </w:rPr>
              <w:t>Кулебакин С.В.</w:t>
            </w:r>
          </w:p>
        </w:tc>
        <w:tc>
          <w:tcPr>
            <w:tcW w:w="7767" w:type="dxa"/>
            <w:shd w:val="clear" w:color="auto" w:fill="auto"/>
          </w:tcPr>
          <w:p w14:paraId="58417ADF" w14:textId="7750D8C8" w:rsidR="00832251" w:rsidRPr="00811EA7" w:rsidRDefault="00832251" w:rsidP="00832251">
            <w:pPr>
              <w:tabs>
                <w:tab w:val="left" w:pos="5580"/>
                <w:tab w:val="left" w:pos="9639"/>
              </w:tabs>
              <w:ind w:right="281"/>
              <w:jc w:val="both"/>
            </w:pPr>
            <w:r w:rsidRPr="00811EA7">
              <w:t>- специалист региональной энергетической комиссии Кемеровской области;</w:t>
            </w:r>
          </w:p>
        </w:tc>
      </w:tr>
      <w:tr w:rsidR="00811EA7" w:rsidRPr="00811EA7" w14:paraId="3E4927A2" w14:textId="77777777" w:rsidTr="00522712">
        <w:trPr>
          <w:trHeight w:val="393"/>
        </w:trPr>
        <w:tc>
          <w:tcPr>
            <w:tcW w:w="2301" w:type="dxa"/>
            <w:shd w:val="clear" w:color="auto" w:fill="auto"/>
          </w:tcPr>
          <w:p w14:paraId="52264D1E" w14:textId="22FAB612" w:rsidR="00811EA7" w:rsidRPr="00811EA7" w:rsidRDefault="00CF2BDC" w:rsidP="00811EA7">
            <w:pPr>
              <w:tabs>
                <w:tab w:val="left" w:pos="5580"/>
                <w:tab w:val="left" w:pos="9639"/>
              </w:tabs>
              <w:ind w:right="31"/>
              <w:rPr>
                <w:b/>
              </w:rPr>
            </w:pPr>
            <w:r>
              <w:rPr>
                <w:b/>
              </w:rPr>
              <w:t>Овчинников Д.Г.</w:t>
            </w:r>
          </w:p>
        </w:tc>
        <w:tc>
          <w:tcPr>
            <w:tcW w:w="7767" w:type="dxa"/>
            <w:shd w:val="clear" w:color="auto" w:fill="auto"/>
          </w:tcPr>
          <w:p w14:paraId="2269575C" w14:textId="5AF173B0" w:rsidR="00811EA7" w:rsidRPr="00811EA7" w:rsidRDefault="00CF2BDC" w:rsidP="00811EA7">
            <w:pPr>
              <w:tabs>
                <w:tab w:val="left" w:pos="5580"/>
                <w:tab w:val="left" w:pos="9639"/>
              </w:tabs>
              <w:ind w:right="281"/>
              <w:jc w:val="both"/>
            </w:pPr>
            <w:r>
              <w:t xml:space="preserve">- экономист группы комбинированной выработки отдела ценообразования в теплоэнергетике </w:t>
            </w:r>
            <w:r w:rsidRPr="00811EA7">
              <w:t>региональной энергетической комиссии Кемеровской области</w:t>
            </w:r>
            <w:r w:rsidR="00832251">
              <w:t>;</w:t>
            </w:r>
          </w:p>
        </w:tc>
      </w:tr>
      <w:tr w:rsidR="00832251" w:rsidRPr="00811EA7" w14:paraId="00779D9C" w14:textId="77777777" w:rsidTr="00522712">
        <w:trPr>
          <w:trHeight w:val="393"/>
        </w:trPr>
        <w:tc>
          <w:tcPr>
            <w:tcW w:w="2301" w:type="dxa"/>
            <w:shd w:val="clear" w:color="auto" w:fill="auto"/>
          </w:tcPr>
          <w:p w14:paraId="1BD2FCF7" w14:textId="0EC25D3F" w:rsidR="00832251" w:rsidRDefault="00832251" w:rsidP="00811EA7">
            <w:pPr>
              <w:tabs>
                <w:tab w:val="left" w:pos="5580"/>
                <w:tab w:val="left" w:pos="9639"/>
              </w:tabs>
              <w:ind w:right="31"/>
              <w:rPr>
                <w:b/>
              </w:rPr>
            </w:pPr>
            <w:r>
              <w:rPr>
                <w:b/>
              </w:rPr>
              <w:t>Цыпленкова Е.М.</w:t>
            </w:r>
          </w:p>
        </w:tc>
        <w:tc>
          <w:tcPr>
            <w:tcW w:w="7767" w:type="dxa"/>
            <w:shd w:val="clear" w:color="auto" w:fill="auto"/>
          </w:tcPr>
          <w:p w14:paraId="083F539F" w14:textId="7077A22B" w:rsidR="00832251" w:rsidRDefault="00832251" w:rsidP="00811EA7">
            <w:pPr>
              <w:tabs>
                <w:tab w:val="left" w:pos="5580"/>
                <w:tab w:val="left" w:pos="9639"/>
              </w:tabs>
              <w:ind w:right="281"/>
              <w:jc w:val="both"/>
            </w:pPr>
            <w:r>
              <w:t>- директор по доходам АО «Теплоэнерго» (доверенность № 02/2019 от 09.01.2019).</w:t>
            </w:r>
          </w:p>
        </w:tc>
      </w:tr>
    </w:tbl>
    <w:p w14:paraId="4B48DB8F" w14:textId="77777777" w:rsidR="00832251" w:rsidRDefault="00832251" w:rsidP="00244B2B">
      <w:pPr>
        <w:tabs>
          <w:tab w:val="left" w:pos="5580"/>
          <w:tab w:val="left" w:pos="9639"/>
        </w:tabs>
        <w:ind w:right="281"/>
        <w:jc w:val="both"/>
        <w:rPr>
          <w:b/>
        </w:rPr>
      </w:pPr>
    </w:p>
    <w:p w14:paraId="2522DFF5" w14:textId="0AC1E3B2"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745232" w:rsidRPr="00431C96" w14:paraId="71DEB60B" w14:textId="77777777" w:rsidTr="00745232">
        <w:trPr>
          <w:trHeight w:val="556"/>
          <w:jc w:val="center"/>
        </w:trPr>
        <w:tc>
          <w:tcPr>
            <w:tcW w:w="515" w:type="dxa"/>
            <w:shd w:val="clear" w:color="auto" w:fill="auto"/>
          </w:tcPr>
          <w:p w14:paraId="79FE5204" w14:textId="796DE641" w:rsidR="00745232" w:rsidRDefault="00745232" w:rsidP="00745232">
            <w:pPr>
              <w:jc w:val="center"/>
            </w:pPr>
            <w:r>
              <w:rPr>
                <w:sz w:val="28"/>
                <w:szCs w:val="28"/>
              </w:rPr>
              <w:t>1.</w:t>
            </w:r>
          </w:p>
        </w:tc>
        <w:tc>
          <w:tcPr>
            <w:tcW w:w="9398" w:type="dxa"/>
            <w:shd w:val="clear" w:color="auto" w:fill="auto"/>
          </w:tcPr>
          <w:p w14:paraId="2C9D4ED4" w14:textId="5FF161FA" w:rsidR="00745232" w:rsidRPr="000B4E9E" w:rsidRDefault="000B4E9E" w:rsidP="000B4E9E">
            <w:pPr>
              <w:tabs>
                <w:tab w:val="left" w:pos="851"/>
              </w:tabs>
              <w:jc w:val="both"/>
            </w:pPr>
            <w:r w:rsidRPr="000B4E9E">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ж.р. Лесная поляна (от котельных расположенных по адресам:</w:t>
            </w:r>
            <w:r>
              <w:t xml:space="preserve"> </w:t>
            </w:r>
            <w:r w:rsidRPr="000B4E9E">
              <w:t>пр. В.В. Михайлова, 4, пр. В.В. Михайлова, 5, пр. В.В. Михайлова, 11а)</w:t>
            </w:r>
            <w:r>
              <w:t xml:space="preserve"> </w:t>
            </w:r>
            <w:r w:rsidRPr="000B4E9E">
              <w:t>на 2019-2028 годы</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AA8D04A" w14:textId="59CD8804"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745232">
        <w:t>у</w:t>
      </w:r>
      <w:r w:rsidR="003D426A">
        <w:t>.</w:t>
      </w:r>
    </w:p>
    <w:p w14:paraId="3CE7F298" w14:textId="77777777" w:rsidR="00CF2BDC" w:rsidRDefault="00CF2BDC" w:rsidP="0002280D">
      <w:pPr>
        <w:tabs>
          <w:tab w:val="left" w:pos="5580"/>
          <w:tab w:val="left" w:pos="9639"/>
        </w:tabs>
        <w:ind w:right="281" w:firstLine="567"/>
        <w:jc w:val="both"/>
      </w:pPr>
    </w:p>
    <w:p w14:paraId="4AFCD190" w14:textId="25619E23" w:rsidR="002678E1" w:rsidRPr="000B4E9E" w:rsidRDefault="00CF288C" w:rsidP="002678E1">
      <w:pPr>
        <w:tabs>
          <w:tab w:val="left" w:pos="5580"/>
          <w:tab w:val="left" w:pos="9639"/>
        </w:tabs>
        <w:ind w:right="281" w:firstLine="567"/>
        <w:jc w:val="both"/>
        <w:rPr>
          <w:b/>
          <w:bCs/>
        </w:rPr>
      </w:pPr>
      <w:r>
        <w:t>Рассмотрен вопрос</w:t>
      </w:r>
      <w:r w:rsidR="00482E14">
        <w:t xml:space="preserve"> </w:t>
      </w:r>
      <w:r w:rsidR="00CF2BDC" w:rsidRPr="000B4E9E">
        <w:rPr>
          <w:b/>
          <w:bCs/>
        </w:rPr>
        <w:t>«</w:t>
      </w:r>
      <w:r w:rsidR="000B4E9E" w:rsidRPr="000B4E9E">
        <w:rPr>
          <w:b/>
          <w:bCs/>
        </w:rPr>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ж.р. Лесная поляна (от котельных расположенных по адресам: пр. В.В. Михайлова, 4, пр. В.В. Михайлова, 5, пр. В.В. Михайлова, 11а) на 2019-2028 годы</w:t>
      </w:r>
      <w:r w:rsidR="00CF2BDC" w:rsidRPr="000B4E9E">
        <w:rPr>
          <w:b/>
          <w:bCs/>
        </w:rPr>
        <w:t>»</w:t>
      </w:r>
    </w:p>
    <w:p w14:paraId="0A6D850E" w14:textId="77777777" w:rsidR="002678E1" w:rsidRPr="000F0D5B" w:rsidRDefault="002678E1" w:rsidP="002678E1">
      <w:pPr>
        <w:tabs>
          <w:tab w:val="left" w:pos="5580"/>
          <w:tab w:val="left" w:pos="9639"/>
        </w:tabs>
        <w:ind w:right="281" w:firstLine="567"/>
        <w:jc w:val="both"/>
        <w:rPr>
          <w:b/>
          <w:bCs/>
        </w:rPr>
      </w:pPr>
    </w:p>
    <w:p w14:paraId="0AD57C23" w14:textId="655A09DE" w:rsidR="00745232" w:rsidRDefault="00371054" w:rsidP="00745232">
      <w:pPr>
        <w:tabs>
          <w:tab w:val="left" w:pos="5580"/>
          <w:tab w:val="left" w:pos="9639"/>
        </w:tabs>
        <w:ind w:right="281" w:firstLine="567"/>
        <w:jc w:val="both"/>
      </w:pPr>
      <w:r w:rsidRPr="00651311">
        <w:lastRenderedPageBreak/>
        <w:t>Докладчик</w:t>
      </w:r>
      <w:r w:rsidR="00940EE9" w:rsidRPr="00651311">
        <w:t xml:space="preserve"> </w:t>
      </w:r>
      <w:r w:rsidR="00CF2BDC">
        <w:rPr>
          <w:b/>
          <w:bCs/>
        </w:rPr>
        <w:t>Незнанов П.Г.</w:t>
      </w:r>
      <w:r w:rsidR="000B4E9E">
        <w:rPr>
          <w:b/>
          <w:bCs/>
        </w:rPr>
        <w:t xml:space="preserve"> </w:t>
      </w:r>
      <w:r w:rsidR="000B4E9E" w:rsidRPr="000B4E9E">
        <w:t>согласно экспертному заключению (приложение № 1 к настоящему протоколу) предлагает:</w:t>
      </w:r>
    </w:p>
    <w:p w14:paraId="4A39686F" w14:textId="77777777" w:rsidR="000B4E9E" w:rsidRPr="000B4E9E" w:rsidRDefault="000B4E9E" w:rsidP="00745232">
      <w:pPr>
        <w:tabs>
          <w:tab w:val="left" w:pos="5580"/>
          <w:tab w:val="left" w:pos="9639"/>
        </w:tabs>
        <w:ind w:right="281" w:firstLine="567"/>
        <w:jc w:val="both"/>
      </w:pPr>
    </w:p>
    <w:p w14:paraId="55C11DBE" w14:textId="4327B510" w:rsidR="000B4E9E" w:rsidRPr="000B4E9E" w:rsidRDefault="000B4E9E" w:rsidP="000B4E9E">
      <w:pPr>
        <w:tabs>
          <w:tab w:val="left" w:pos="0"/>
        </w:tabs>
        <w:ind w:firstLine="709"/>
        <w:jc w:val="both"/>
      </w:pPr>
      <w:r w:rsidRPr="000B4E9E">
        <w:t>1. Утвердить АО «Теплоэнерго», ИНН 4205049011, производственную программу в сфере горячего водоснабжения на потребительском рынке</w:t>
      </w:r>
      <w:r>
        <w:t xml:space="preserve"> </w:t>
      </w:r>
      <w:r w:rsidRPr="000B4E9E">
        <w:t>г. Кемерово ж.р. Лесная поляна (от котельных расположенных по адресам:</w:t>
      </w:r>
      <w:r>
        <w:t xml:space="preserve"> </w:t>
      </w:r>
      <w:r w:rsidRPr="000B4E9E">
        <w:t>пр. В.В. Михайлова, 4, пр. В.В. Михайлова, 5, пр. В.В. Михайлова, 11а) на период с 03.07.2019 по 31.12.2028 согласно приложению № 2 к настоящему протоколу.</w:t>
      </w:r>
    </w:p>
    <w:p w14:paraId="6C9EF257" w14:textId="695F1A90" w:rsidR="000B4E9E" w:rsidRPr="000B4E9E" w:rsidRDefault="000B4E9E" w:rsidP="000B4E9E">
      <w:pPr>
        <w:tabs>
          <w:tab w:val="left" w:pos="0"/>
        </w:tabs>
        <w:ind w:firstLine="709"/>
        <w:jc w:val="both"/>
      </w:pPr>
      <w:r w:rsidRPr="000B4E9E">
        <w:t>2. Установить АО «Теплоэнерго», ИНН 4205049011, долгосрочные тарифы на горячую воду в закрытой системе горячего водоснабжения, на потребительском рынке г. Кемерово ж.р. Лесная поляна (от котельных расположенных по адресам: пр. В.В. Михайлова, 4, пр. В.В. Михайлова, 5,</w:t>
      </w:r>
      <w:r>
        <w:t xml:space="preserve"> </w:t>
      </w:r>
      <w:r w:rsidRPr="000B4E9E">
        <w:t>пр. В.В. Михайлова, 11а) на период с 03.07.2019 по 31.12.2028 согласно приложению № 3 к настоящему протоколу.</w:t>
      </w:r>
    </w:p>
    <w:p w14:paraId="34F74B0C" w14:textId="77777777" w:rsidR="00F26763" w:rsidRPr="00745232" w:rsidRDefault="00F26763" w:rsidP="000E39BB">
      <w:pPr>
        <w:tabs>
          <w:tab w:val="left" w:pos="5580"/>
          <w:tab w:val="left" w:pos="9639"/>
        </w:tabs>
        <w:ind w:right="281"/>
        <w:jc w:val="both"/>
        <w:rPr>
          <w:bCs/>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6FFD816" w:rsidR="00651311" w:rsidRDefault="000B4E9E" w:rsidP="00651311">
      <w:pPr>
        <w:ind w:firstLine="567"/>
        <w:jc w:val="both"/>
        <w:rPr>
          <w:b/>
        </w:rPr>
      </w:pPr>
      <w:r>
        <w:rPr>
          <w:b/>
        </w:rPr>
        <w:t>ПОСТАНОВ</w:t>
      </w:r>
      <w:r w:rsidR="00651311" w:rsidRPr="00E17B99">
        <w:rPr>
          <w:b/>
        </w:rPr>
        <w:t>ИЛО:</w:t>
      </w:r>
    </w:p>
    <w:p w14:paraId="64C65C38" w14:textId="28CCBF64" w:rsidR="006D1B67" w:rsidRDefault="006D1B67" w:rsidP="00651311">
      <w:pPr>
        <w:ind w:firstLine="567"/>
        <w:jc w:val="both"/>
        <w:rPr>
          <w:b/>
        </w:rPr>
      </w:pPr>
    </w:p>
    <w:p w14:paraId="414FA524" w14:textId="6ED771A6" w:rsidR="00E41DC8" w:rsidRDefault="000B4E9E" w:rsidP="0004094F">
      <w:pPr>
        <w:ind w:firstLine="567"/>
        <w:jc w:val="both"/>
      </w:pPr>
      <w:r>
        <w:t>Согласиться с предложением докладчика.</w:t>
      </w:r>
    </w:p>
    <w:p w14:paraId="50D8765E" w14:textId="77777777" w:rsidR="000B4E9E" w:rsidRDefault="000B4E9E"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27624496" w14:textId="77777777" w:rsidR="006072F1" w:rsidRPr="00FB66A4" w:rsidRDefault="006072F1" w:rsidP="004A02E3">
      <w:pPr>
        <w:ind w:right="281"/>
        <w:jc w:val="both"/>
        <w:rPr>
          <w:bCs/>
          <w:kern w:val="32"/>
        </w:rPr>
      </w:pPr>
    </w:p>
    <w:p w14:paraId="5B4100AB" w14:textId="27B79889" w:rsidR="00A86F85" w:rsidRDefault="00A86F85" w:rsidP="00FF08F1">
      <w:pPr>
        <w:tabs>
          <w:tab w:val="left" w:pos="5580"/>
          <w:tab w:val="left" w:pos="9639"/>
        </w:tabs>
        <w:ind w:right="281" w:firstLine="567"/>
        <w:jc w:val="both"/>
      </w:pPr>
      <w:r>
        <w:t>______________</w:t>
      </w:r>
      <w:r w:rsidR="00EA72FD">
        <w:t>______</w:t>
      </w:r>
      <w:r w:rsidR="00AD05BA">
        <w:t>О.А. Чурсина</w:t>
      </w: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F219D50" w14:textId="77777777" w:rsidR="00E511A6" w:rsidRDefault="00E511A6" w:rsidP="00E178C9">
      <w:pPr>
        <w:tabs>
          <w:tab w:val="left" w:pos="5580"/>
          <w:tab w:val="left" w:pos="9498"/>
        </w:tabs>
        <w:ind w:right="281"/>
      </w:pPr>
    </w:p>
    <w:p w14:paraId="742522F5" w14:textId="09178E09" w:rsidR="00CF2BDC" w:rsidRDefault="00CF2BDC" w:rsidP="00CF2BDC">
      <w:pPr>
        <w:tabs>
          <w:tab w:val="left" w:pos="5580"/>
          <w:tab w:val="left" w:pos="9639"/>
        </w:tabs>
        <w:ind w:right="281" w:firstLine="567"/>
        <w:jc w:val="both"/>
      </w:pPr>
      <w:r>
        <w:t>____________________Э.Б. Гусельщиков</w:t>
      </w:r>
    </w:p>
    <w:p w14:paraId="67B09807" w14:textId="77777777" w:rsidR="00CF2BDC" w:rsidRDefault="00CF2BDC" w:rsidP="00CF2BDC">
      <w:pPr>
        <w:tabs>
          <w:tab w:val="left" w:pos="5580"/>
          <w:tab w:val="left" w:pos="9639"/>
        </w:tabs>
        <w:ind w:right="281" w:firstLine="567"/>
        <w:jc w:val="both"/>
      </w:pPr>
    </w:p>
    <w:p w14:paraId="35B67A0B" w14:textId="77777777" w:rsidR="001D479D" w:rsidRDefault="001D479D" w:rsidP="00E178C9">
      <w:pPr>
        <w:tabs>
          <w:tab w:val="left" w:pos="5580"/>
          <w:tab w:val="left" w:pos="9498"/>
        </w:tabs>
        <w:ind w:right="281"/>
      </w:pPr>
    </w:p>
    <w:p w14:paraId="6D54621E" w14:textId="012F930E" w:rsidR="00A6393B" w:rsidRDefault="000F3683" w:rsidP="00E178C9">
      <w:pPr>
        <w:tabs>
          <w:tab w:val="left" w:pos="5580"/>
          <w:tab w:val="left" w:pos="9498"/>
        </w:tabs>
        <w:ind w:right="281" w:firstLine="567"/>
      </w:pPr>
      <w:r w:rsidRPr="00D5286A">
        <w:t>Секретарь заседания: _________________</w:t>
      </w:r>
      <w:r w:rsidR="00682D7C">
        <w:t>К.С. Юхневич</w:t>
      </w:r>
    </w:p>
    <w:p w14:paraId="313FF638" w14:textId="77777777" w:rsidR="00727032" w:rsidRDefault="00727032" w:rsidP="00A375B0">
      <w:pPr>
        <w:tabs>
          <w:tab w:val="left" w:pos="5580"/>
          <w:tab w:val="left" w:pos="9498"/>
        </w:tabs>
        <w:ind w:right="281" w:firstLine="567"/>
        <w:sectPr w:rsidR="00727032" w:rsidSect="00FF08F1">
          <w:headerReference w:type="default" r:id="rId8"/>
          <w:footerReference w:type="default" r:id="rId9"/>
          <w:pgSz w:w="11906" w:h="16838"/>
          <w:pgMar w:top="284" w:right="707" w:bottom="426" w:left="1276" w:header="708" w:footer="708" w:gutter="0"/>
          <w:cols w:space="708"/>
          <w:titlePg/>
          <w:docGrid w:linePitch="360"/>
        </w:sectPr>
      </w:pPr>
    </w:p>
    <w:p w14:paraId="23734B8A" w14:textId="687DA6EA" w:rsidR="009A0313" w:rsidRDefault="009A0313" w:rsidP="009A0313">
      <w:pPr>
        <w:autoSpaceDE w:val="0"/>
        <w:autoSpaceDN w:val="0"/>
        <w:adjustRightInd w:val="0"/>
        <w:ind w:left="5529"/>
        <w:jc w:val="both"/>
      </w:pPr>
      <w:r>
        <w:lastRenderedPageBreak/>
        <w:t xml:space="preserve">Приложение № 1 к протоколу </w:t>
      </w:r>
      <w:r>
        <w:br/>
        <w:t>№ 45 заседания правления региональной энергетической комиссии Кемеровской области от 02.07.2019</w:t>
      </w:r>
    </w:p>
    <w:p w14:paraId="37794570" w14:textId="77777777" w:rsidR="00AF2F92" w:rsidRDefault="00AF2F92" w:rsidP="009A0313">
      <w:pPr>
        <w:autoSpaceDE w:val="0"/>
        <w:autoSpaceDN w:val="0"/>
        <w:adjustRightInd w:val="0"/>
        <w:ind w:left="5529"/>
        <w:jc w:val="both"/>
      </w:pPr>
    </w:p>
    <w:p w14:paraId="25DEB14A" w14:textId="77777777" w:rsidR="00AF2F92" w:rsidRPr="00252316" w:rsidRDefault="00AF2F92" w:rsidP="00AF2F92">
      <w:pPr>
        <w:jc w:val="center"/>
        <w:rPr>
          <w:sz w:val="28"/>
          <w:szCs w:val="28"/>
        </w:rPr>
      </w:pPr>
      <w:r w:rsidRPr="00252316">
        <w:rPr>
          <w:sz w:val="28"/>
          <w:szCs w:val="28"/>
        </w:rPr>
        <w:t>Экспертное заключение</w:t>
      </w:r>
    </w:p>
    <w:p w14:paraId="6B442392" w14:textId="77777777" w:rsidR="00AF2F92" w:rsidRPr="00252316" w:rsidRDefault="00AF2F92" w:rsidP="00AF2F92">
      <w:pPr>
        <w:jc w:val="center"/>
        <w:rPr>
          <w:sz w:val="28"/>
          <w:szCs w:val="28"/>
        </w:rPr>
      </w:pPr>
      <w:r>
        <w:rPr>
          <w:sz w:val="28"/>
          <w:szCs w:val="28"/>
        </w:rPr>
        <w:t>р</w:t>
      </w:r>
      <w:r w:rsidRPr="00252316">
        <w:rPr>
          <w:sz w:val="28"/>
          <w:szCs w:val="28"/>
        </w:rPr>
        <w:t>егиональной энергетической комиссии Кемеровской области</w:t>
      </w:r>
    </w:p>
    <w:p w14:paraId="30158104" w14:textId="77777777" w:rsidR="00AF2F92" w:rsidRPr="009E720C" w:rsidRDefault="00AF2F92" w:rsidP="00AF2F92">
      <w:pPr>
        <w:jc w:val="center"/>
        <w:rPr>
          <w:sz w:val="28"/>
          <w:szCs w:val="28"/>
        </w:rPr>
      </w:pPr>
      <w:r w:rsidRPr="00252316">
        <w:rPr>
          <w:sz w:val="28"/>
          <w:szCs w:val="28"/>
        </w:rPr>
        <w:t xml:space="preserve">по материалам, представленным </w:t>
      </w:r>
      <w:r>
        <w:rPr>
          <w:sz w:val="28"/>
          <w:szCs w:val="28"/>
        </w:rPr>
        <w:t>АО «Теплоэнерго» (г. Кемерово)</w:t>
      </w:r>
      <w:r w:rsidRPr="00252316">
        <w:rPr>
          <w:sz w:val="28"/>
          <w:szCs w:val="28"/>
        </w:rPr>
        <w:t xml:space="preserve"> для установления тарифов </w:t>
      </w:r>
      <w:r w:rsidRPr="009E720C">
        <w:rPr>
          <w:sz w:val="28"/>
          <w:szCs w:val="28"/>
        </w:rPr>
        <w:t xml:space="preserve">на горячую воду в закрытой системе горячего водоснабжения, реализуемую на потребительском рынке г. Кемерово </w:t>
      </w:r>
      <w:r>
        <w:rPr>
          <w:sz w:val="28"/>
          <w:szCs w:val="28"/>
        </w:rPr>
        <w:br/>
      </w:r>
      <w:r w:rsidRPr="009E720C">
        <w:rPr>
          <w:sz w:val="28"/>
          <w:szCs w:val="28"/>
        </w:rPr>
        <w:t xml:space="preserve">ж.р. Лесная поляна (от котельных расположенных по адресам: </w:t>
      </w:r>
    </w:p>
    <w:p w14:paraId="44033C5C" w14:textId="77777777" w:rsidR="00AF2F92" w:rsidRPr="009E720C" w:rsidRDefault="00AF2F92" w:rsidP="00AF2F92">
      <w:pPr>
        <w:jc w:val="center"/>
        <w:rPr>
          <w:sz w:val="28"/>
          <w:szCs w:val="28"/>
        </w:rPr>
      </w:pPr>
      <w:r w:rsidRPr="00932F01">
        <w:rPr>
          <w:sz w:val="28"/>
          <w:szCs w:val="28"/>
        </w:rPr>
        <w:t>пр. В.В. Михайлова, 4, пр. В.В. Михайлова, 5, пр. Михайлова, 11а</w:t>
      </w:r>
      <w:r w:rsidRPr="009E720C">
        <w:rPr>
          <w:sz w:val="28"/>
          <w:szCs w:val="28"/>
        </w:rPr>
        <w:t xml:space="preserve">), </w:t>
      </w:r>
    </w:p>
    <w:p w14:paraId="4B2F8151" w14:textId="77777777" w:rsidR="00AF2F92" w:rsidRPr="00252316" w:rsidRDefault="00AF2F92" w:rsidP="00AF2F92">
      <w:pPr>
        <w:jc w:val="center"/>
        <w:rPr>
          <w:sz w:val="28"/>
          <w:szCs w:val="28"/>
        </w:rPr>
      </w:pPr>
      <w:r w:rsidRPr="009E720C">
        <w:rPr>
          <w:sz w:val="28"/>
          <w:szCs w:val="28"/>
        </w:rPr>
        <w:t>на 2019-202</w:t>
      </w:r>
      <w:r>
        <w:rPr>
          <w:sz w:val="28"/>
          <w:szCs w:val="28"/>
        </w:rPr>
        <w:t>8</w:t>
      </w:r>
      <w:r w:rsidRPr="009E720C">
        <w:rPr>
          <w:sz w:val="28"/>
          <w:szCs w:val="28"/>
        </w:rPr>
        <w:t xml:space="preserve"> годы</w:t>
      </w:r>
    </w:p>
    <w:p w14:paraId="501740ED" w14:textId="77777777" w:rsidR="00AF2F92" w:rsidRDefault="00AF2F92" w:rsidP="00AF2F92">
      <w:bookmarkStart w:id="1" w:name="_Toc422304523"/>
    </w:p>
    <w:p w14:paraId="27229911" w14:textId="77777777" w:rsidR="00AF2F92" w:rsidRPr="00FB4F6E" w:rsidRDefault="00AF2F92" w:rsidP="00AF2F92">
      <w:pPr>
        <w:pStyle w:val="affff1"/>
        <w:numPr>
          <w:ilvl w:val="0"/>
          <w:numId w:val="13"/>
        </w:numPr>
        <w:tabs>
          <w:tab w:val="clear" w:pos="1665"/>
        </w:tabs>
        <w:spacing w:before="240" w:after="60"/>
        <w:outlineLvl w:val="0"/>
        <w:rPr>
          <w:sz w:val="28"/>
        </w:rPr>
      </w:pPr>
      <w:r w:rsidRPr="00FB4F6E">
        <w:rPr>
          <w:sz w:val="28"/>
        </w:rPr>
        <w:t>Общая характеристика предприятия</w:t>
      </w:r>
    </w:p>
    <w:p w14:paraId="7556FA43" w14:textId="77777777" w:rsidR="00AF2F92" w:rsidRPr="00DB5740" w:rsidRDefault="00AF2F92" w:rsidP="00AF2F92">
      <w:pPr>
        <w:ind w:firstLine="709"/>
        <w:jc w:val="center"/>
        <w:rPr>
          <w:sz w:val="28"/>
          <w:szCs w:val="28"/>
        </w:rPr>
      </w:pPr>
    </w:p>
    <w:p w14:paraId="24CBDB6C" w14:textId="77777777" w:rsidR="00AF2F92" w:rsidRDefault="00AF2F92" w:rsidP="00AF2F92">
      <w:pPr>
        <w:ind w:firstLine="851"/>
        <w:jc w:val="both"/>
        <w:rPr>
          <w:sz w:val="28"/>
        </w:rPr>
      </w:pPr>
      <w:r>
        <w:rPr>
          <w:sz w:val="28"/>
        </w:rPr>
        <w:t>Полное н</w:t>
      </w:r>
      <w:r w:rsidRPr="00DB5740">
        <w:rPr>
          <w:sz w:val="28"/>
        </w:rPr>
        <w:t xml:space="preserve">аименование организации – </w:t>
      </w:r>
      <w:r>
        <w:rPr>
          <w:sz w:val="28"/>
        </w:rPr>
        <w:t>Акционерное общество «Теплоэнерго».</w:t>
      </w:r>
    </w:p>
    <w:p w14:paraId="3BAD741C" w14:textId="77777777" w:rsidR="00AF2F92" w:rsidRPr="00DB5740" w:rsidRDefault="00AF2F92" w:rsidP="00AF2F92">
      <w:pPr>
        <w:ind w:firstLine="851"/>
        <w:jc w:val="both"/>
        <w:rPr>
          <w:sz w:val="28"/>
        </w:rPr>
      </w:pPr>
      <w:r>
        <w:rPr>
          <w:sz w:val="28"/>
        </w:rPr>
        <w:t>Сокращенное наименование организации – АО «Теплоэнерго».</w:t>
      </w:r>
    </w:p>
    <w:p w14:paraId="084C20A8" w14:textId="77777777" w:rsidR="00AF2F92" w:rsidRDefault="00AF2F92" w:rsidP="00AF2F92">
      <w:pPr>
        <w:ind w:firstLine="851"/>
        <w:jc w:val="both"/>
        <w:rPr>
          <w:sz w:val="28"/>
        </w:rPr>
      </w:pPr>
      <w:r w:rsidRPr="00DB5740">
        <w:rPr>
          <w:sz w:val="28"/>
        </w:rPr>
        <w:t xml:space="preserve">Юридический адрес: </w:t>
      </w:r>
      <w:r>
        <w:rPr>
          <w:sz w:val="28"/>
        </w:rPr>
        <w:t>650044, г. Кемерово, ул. Шахтерская, 3а.</w:t>
      </w:r>
    </w:p>
    <w:p w14:paraId="6B8D6F45" w14:textId="77777777" w:rsidR="00AF2F92" w:rsidRPr="00DB5740" w:rsidRDefault="00AF2F92" w:rsidP="00AF2F92">
      <w:pPr>
        <w:ind w:firstLine="851"/>
        <w:jc w:val="both"/>
        <w:rPr>
          <w:sz w:val="28"/>
        </w:rPr>
      </w:pPr>
      <w:r w:rsidRPr="00DB5740">
        <w:rPr>
          <w:sz w:val="28"/>
        </w:rPr>
        <w:t xml:space="preserve">Должность, фамилия, имя, отчество руководителя – </w:t>
      </w:r>
      <w:r>
        <w:rPr>
          <w:sz w:val="28"/>
        </w:rPr>
        <w:t>Генеральный д</w:t>
      </w:r>
      <w:r w:rsidRPr="00DB5740">
        <w:rPr>
          <w:sz w:val="28"/>
        </w:rPr>
        <w:t>иректор</w:t>
      </w:r>
      <w:r>
        <w:rPr>
          <w:sz w:val="28"/>
        </w:rPr>
        <w:t xml:space="preserve"> </w:t>
      </w:r>
      <w:r>
        <w:rPr>
          <w:sz w:val="28"/>
          <w:szCs w:val="28"/>
        </w:rPr>
        <w:t>Недосекин Константин Викторович</w:t>
      </w:r>
      <w:r w:rsidRPr="00DB5740">
        <w:rPr>
          <w:sz w:val="28"/>
        </w:rPr>
        <w:t>.</w:t>
      </w:r>
    </w:p>
    <w:p w14:paraId="2BF2AAA5" w14:textId="77777777" w:rsidR="00AF2F92" w:rsidRDefault="00AF2F92" w:rsidP="00AF2F92">
      <w:pPr>
        <w:ind w:firstLine="851"/>
        <w:jc w:val="both"/>
        <w:rPr>
          <w:sz w:val="28"/>
        </w:rPr>
      </w:pPr>
      <w:r>
        <w:rPr>
          <w:sz w:val="28"/>
        </w:rPr>
        <w:t>АО «Теплоэнерго» оказывает услуги теплоснабжения и горячего водоснабжения в ж.р. Лесная Поляна г. Кемерово, на основании договора аренды № 19/655 от 25</w:t>
      </w:r>
      <w:r w:rsidRPr="009E720C">
        <w:rPr>
          <w:sz w:val="28"/>
        </w:rPr>
        <w:t>.0</w:t>
      </w:r>
      <w:r>
        <w:rPr>
          <w:sz w:val="28"/>
        </w:rPr>
        <w:t>3</w:t>
      </w:r>
      <w:r w:rsidRPr="009E720C">
        <w:rPr>
          <w:sz w:val="28"/>
        </w:rPr>
        <w:t xml:space="preserve">.2019 (стр. 1), заключенного с </w:t>
      </w:r>
      <w:r>
        <w:rPr>
          <w:sz w:val="28"/>
        </w:rPr>
        <w:t xml:space="preserve">Комитетом по управлению муниципальным имуществом города Кемерово на срок – 10 лет, а также договорами </w:t>
      </w:r>
      <w:r w:rsidRPr="005621BC">
        <w:rPr>
          <w:sz w:val="28"/>
        </w:rPr>
        <w:t>теплоснабжения и поставки горячей воды</w:t>
      </w:r>
      <w:r>
        <w:rPr>
          <w:sz w:val="28"/>
        </w:rPr>
        <w:t xml:space="preserve"> № 483</w:t>
      </w:r>
      <w:r w:rsidRPr="005621BC">
        <w:rPr>
          <w:sz w:val="28"/>
        </w:rPr>
        <w:t xml:space="preserve"> от </w:t>
      </w:r>
      <w:r>
        <w:rPr>
          <w:sz w:val="28"/>
        </w:rPr>
        <w:t>20.04</w:t>
      </w:r>
      <w:r w:rsidRPr="005621BC">
        <w:rPr>
          <w:sz w:val="28"/>
        </w:rPr>
        <w:t>.201</w:t>
      </w:r>
      <w:r>
        <w:rPr>
          <w:sz w:val="28"/>
        </w:rPr>
        <w:t>9 с МП города Кемерово «Кемеровский ботанический сад», № 489 от 17.04.2019 с МАОУ «Средняя общеобразовательная школа №85» и №490 от 12.04.2019 с МАДОУ №26 «Центр развития ребенка – детский сад».</w:t>
      </w:r>
    </w:p>
    <w:p w14:paraId="17894A18" w14:textId="77777777" w:rsidR="00AF2F92" w:rsidRDefault="00AF2F92" w:rsidP="00AF2F92">
      <w:pPr>
        <w:ind w:firstLine="851"/>
        <w:jc w:val="both"/>
        <w:rPr>
          <w:sz w:val="28"/>
        </w:rPr>
      </w:pPr>
      <w:r>
        <w:rPr>
          <w:sz w:val="28"/>
        </w:rPr>
        <w:t xml:space="preserve">В соответствии с </w:t>
      </w:r>
      <w:r w:rsidRPr="00D61D0B">
        <w:rPr>
          <w:sz w:val="28"/>
        </w:rPr>
        <w:t>пп. в) п. 5(1) Основ ценообразования в сфере теплоснабжения, утвержденных постановлением Правительства РФ от 22.10.2012 № 1075</w:t>
      </w:r>
      <w:r>
        <w:rPr>
          <w:sz w:val="28"/>
        </w:rPr>
        <w:t xml:space="preserve"> «</w:t>
      </w:r>
      <w:r w:rsidRPr="00D61D0B">
        <w:rPr>
          <w:sz w:val="28"/>
        </w:rPr>
        <w:t>О ценообразовании в сфере теплоснабжения</w:t>
      </w:r>
      <w:r>
        <w:rPr>
          <w:sz w:val="28"/>
        </w:rPr>
        <w:t xml:space="preserve">», а так же в соответствии с разъяснением </w:t>
      </w:r>
      <w:r w:rsidRPr="00D61D0B">
        <w:rPr>
          <w:sz w:val="28"/>
        </w:rPr>
        <w:t>ФАС России (исх. от 11.12.2018 № ВК/101329/18, вх. от 14.12.2018 № 6408)</w:t>
      </w:r>
      <w:r>
        <w:rPr>
          <w:sz w:val="28"/>
        </w:rPr>
        <w:t>, цены на тепловую энергию определяются соглашением сторон договора теплоснабжения.</w:t>
      </w:r>
    </w:p>
    <w:p w14:paraId="08EC3F82" w14:textId="77777777" w:rsidR="00AF2F92" w:rsidRDefault="00AF2F92" w:rsidP="00AF2F92">
      <w:pPr>
        <w:ind w:firstLine="851"/>
        <w:jc w:val="both"/>
        <w:rPr>
          <w:sz w:val="28"/>
        </w:rPr>
      </w:pPr>
      <w:r>
        <w:rPr>
          <w:sz w:val="28"/>
        </w:rPr>
        <w:t xml:space="preserve">Тем не менее, в соответствии с п. 88 </w:t>
      </w:r>
      <w:r w:rsidRPr="00D61D0B">
        <w:rPr>
          <w:sz w:val="28"/>
        </w:rPr>
        <w:t>Основ ценообразования в сфере водоснабжения и водоотведения, утвержденных постановлением Правительства РФ от 13.05.2013 № 406</w:t>
      </w:r>
      <w:r>
        <w:rPr>
          <w:sz w:val="28"/>
        </w:rPr>
        <w:t xml:space="preserve"> «</w:t>
      </w:r>
      <w:r w:rsidRPr="00D61D0B">
        <w:rPr>
          <w:sz w:val="28"/>
        </w:rPr>
        <w:t>О государственном регулировании тарифов в сфере водоснабжения и водоотведения</w:t>
      </w:r>
      <w:r>
        <w:rPr>
          <w:sz w:val="28"/>
        </w:rPr>
        <w:t>», тарифы на горячую воду</w:t>
      </w:r>
      <w:r w:rsidRPr="00D61D0B">
        <w:rPr>
          <w:sz w:val="28"/>
        </w:rPr>
        <w:t xml:space="preserve"> закрытой системе горячего водоснабжения</w:t>
      </w:r>
      <w:r>
        <w:rPr>
          <w:sz w:val="28"/>
        </w:rPr>
        <w:t xml:space="preserve"> подлежат государственному регулированию, и органы регулирования тарифов </w:t>
      </w:r>
      <w:r w:rsidRPr="00D61D0B">
        <w:rPr>
          <w:sz w:val="28"/>
        </w:rPr>
        <w:t>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6A4D07F6" w14:textId="77777777" w:rsidR="00AF2F92" w:rsidRDefault="00AF2F92" w:rsidP="00AF2F92">
      <w:pPr>
        <w:ind w:firstLine="851"/>
        <w:jc w:val="both"/>
        <w:rPr>
          <w:sz w:val="28"/>
        </w:rPr>
      </w:pPr>
      <w:r>
        <w:rPr>
          <w:sz w:val="28"/>
        </w:rPr>
        <w:lastRenderedPageBreak/>
        <w:t xml:space="preserve">АО «Теплоэнерго» </w:t>
      </w:r>
      <w:r w:rsidRPr="00DB5740">
        <w:rPr>
          <w:sz w:val="28"/>
        </w:rPr>
        <w:t>применяет общую систему налогообложения.</w:t>
      </w:r>
    </w:p>
    <w:p w14:paraId="283748E0" w14:textId="77777777" w:rsidR="00AF2F92" w:rsidRPr="00DB5740" w:rsidRDefault="00AF2F92" w:rsidP="00AF2F92">
      <w:pPr>
        <w:ind w:firstLine="851"/>
        <w:jc w:val="both"/>
        <w:rPr>
          <w:bCs/>
          <w:sz w:val="28"/>
        </w:rPr>
      </w:pPr>
      <w:r>
        <w:rPr>
          <w:sz w:val="28"/>
        </w:rPr>
        <w:t xml:space="preserve">АО «Теплоэнерго» </w:t>
      </w:r>
      <w:r w:rsidRPr="00DB5740">
        <w:rPr>
          <w:bCs/>
          <w:sz w:val="28"/>
        </w:rPr>
        <w:t>осуществляет свою деятельность в соответствии с действующим на территории Российской Федерации законодательством, Уставом предприятия.</w:t>
      </w:r>
    </w:p>
    <w:p w14:paraId="6BF3916A" w14:textId="77777777" w:rsidR="00AF2F92" w:rsidRDefault="00AF2F92" w:rsidP="00AF2F92">
      <w:pPr>
        <w:ind w:firstLine="851"/>
        <w:jc w:val="both"/>
        <w:rPr>
          <w:bCs/>
          <w:sz w:val="28"/>
        </w:rPr>
      </w:pPr>
      <w:r w:rsidRPr="00DB5740">
        <w:rPr>
          <w:bCs/>
          <w:sz w:val="28"/>
        </w:rPr>
        <w:t>В соответствии с</w:t>
      </w:r>
      <w:r>
        <w:rPr>
          <w:bCs/>
          <w:sz w:val="28"/>
        </w:rPr>
        <w:t xml:space="preserve"> п. 4</w:t>
      </w:r>
      <w:r w:rsidRPr="00DB5740">
        <w:rPr>
          <w:bCs/>
          <w:sz w:val="28"/>
        </w:rPr>
        <w:t xml:space="preserve"> стать</w:t>
      </w:r>
      <w:r>
        <w:rPr>
          <w:bCs/>
          <w:sz w:val="28"/>
        </w:rPr>
        <w:t xml:space="preserve">и 31 </w:t>
      </w:r>
      <w:r w:rsidRPr="00DB5740">
        <w:rPr>
          <w:bCs/>
          <w:sz w:val="28"/>
        </w:rPr>
        <w:t xml:space="preserve">Федерального закона </w:t>
      </w:r>
      <w:r w:rsidRPr="00C10DCB">
        <w:rPr>
          <w:bCs/>
          <w:sz w:val="28"/>
        </w:rPr>
        <w:t xml:space="preserve">от 07.12.2011 </w:t>
      </w:r>
      <w:r>
        <w:rPr>
          <w:bCs/>
          <w:sz w:val="28"/>
        </w:rPr>
        <w:br/>
        <w:t>№ 416-ФЗ «</w:t>
      </w:r>
      <w:r w:rsidRPr="00C10DCB">
        <w:rPr>
          <w:bCs/>
          <w:sz w:val="28"/>
        </w:rPr>
        <w:t>О водоснабжении и водоотведении</w:t>
      </w:r>
      <w:r>
        <w:rPr>
          <w:bCs/>
          <w:sz w:val="28"/>
        </w:rPr>
        <w:t>»,</w:t>
      </w:r>
      <w:r w:rsidRPr="00DB5740">
        <w:rPr>
          <w:bCs/>
          <w:sz w:val="28"/>
        </w:rPr>
        <w:t xml:space="preserve"> цены (тарифы) на товары, услуги в сфере </w:t>
      </w:r>
      <w:r>
        <w:rPr>
          <w:bCs/>
          <w:sz w:val="28"/>
        </w:rPr>
        <w:t>горячего водоснабжения</w:t>
      </w:r>
      <w:r w:rsidRPr="00DB5740">
        <w:rPr>
          <w:bCs/>
          <w:sz w:val="28"/>
        </w:rPr>
        <w:t xml:space="preserve"> </w:t>
      </w:r>
      <w:r>
        <w:rPr>
          <w:sz w:val="28"/>
        </w:rPr>
        <w:t xml:space="preserve">АО «Теплоэнерго» </w:t>
      </w:r>
      <w:r w:rsidRPr="00DB5740">
        <w:rPr>
          <w:bCs/>
          <w:sz w:val="28"/>
        </w:rPr>
        <w:t>подлежат государственному регулированию.</w:t>
      </w:r>
    </w:p>
    <w:p w14:paraId="7A1E79C1" w14:textId="77777777" w:rsidR="00AF2F92" w:rsidRDefault="00AF2F92" w:rsidP="00AF2F92">
      <w:pPr>
        <w:ind w:firstLine="709"/>
        <w:jc w:val="both"/>
        <w:rPr>
          <w:bCs/>
          <w:sz w:val="28"/>
        </w:rPr>
      </w:pPr>
    </w:p>
    <w:p w14:paraId="7E31D0D4" w14:textId="77777777" w:rsidR="00AF2F92" w:rsidRPr="00FB4F6E" w:rsidRDefault="00AF2F92" w:rsidP="00AF2F92">
      <w:pPr>
        <w:pStyle w:val="affff1"/>
        <w:numPr>
          <w:ilvl w:val="0"/>
          <w:numId w:val="13"/>
        </w:numPr>
        <w:tabs>
          <w:tab w:val="clear" w:pos="1665"/>
        </w:tabs>
        <w:spacing w:before="240" w:after="60"/>
        <w:outlineLvl w:val="0"/>
        <w:rPr>
          <w:sz w:val="28"/>
        </w:rPr>
      </w:pPr>
      <w:r w:rsidRPr="00FB4F6E">
        <w:rPr>
          <w:sz w:val="28"/>
        </w:rPr>
        <w:t>Нормативная основа</w:t>
      </w:r>
      <w:bookmarkEnd w:id="1"/>
    </w:p>
    <w:p w14:paraId="58254EA0" w14:textId="77777777" w:rsidR="00AF2F92" w:rsidRDefault="00AF2F92" w:rsidP="00AF2F92">
      <w:pPr>
        <w:ind w:firstLine="708"/>
        <w:jc w:val="both"/>
        <w:rPr>
          <w:sz w:val="28"/>
          <w:szCs w:val="28"/>
        </w:rPr>
      </w:pPr>
    </w:p>
    <w:p w14:paraId="2A462279" w14:textId="77777777" w:rsidR="00AF2F92" w:rsidRPr="008620C7" w:rsidRDefault="00AF2F92" w:rsidP="00AF2F92">
      <w:pPr>
        <w:ind w:firstLine="851"/>
        <w:jc w:val="both"/>
        <w:rPr>
          <w:sz w:val="28"/>
          <w:szCs w:val="28"/>
        </w:rPr>
      </w:pPr>
      <w:r w:rsidRPr="008620C7">
        <w:rPr>
          <w:sz w:val="28"/>
          <w:szCs w:val="28"/>
        </w:rPr>
        <w:t xml:space="preserve">Настоящий отчёт выполнен по материалам, представленным </w:t>
      </w:r>
      <w:r>
        <w:rPr>
          <w:sz w:val="28"/>
          <w:szCs w:val="28"/>
        </w:rPr>
        <w:br/>
      </w:r>
      <w:r>
        <w:rPr>
          <w:sz w:val="28"/>
        </w:rPr>
        <w:t>АО «Теплоэнерго»</w:t>
      </w:r>
      <w:r>
        <w:rPr>
          <w:sz w:val="28"/>
          <w:szCs w:val="28"/>
        </w:rPr>
        <w:t xml:space="preserve">, </w:t>
      </w:r>
      <w:r w:rsidRPr="000B0F57">
        <w:rPr>
          <w:sz w:val="28"/>
          <w:szCs w:val="28"/>
        </w:rPr>
        <w:t xml:space="preserve">ИНН </w:t>
      </w:r>
      <w:r w:rsidRPr="001308F1">
        <w:rPr>
          <w:bCs/>
          <w:color w:val="000000"/>
          <w:kern w:val="32"/>
          <w:sz w:val="28"/>
          <w:szCs w:val="28"/>
        </w:rPr>
        <w:t>4205049011</w:t>
      </w:r>
      <w:r>
        <w:rPr>
          <w:sz w:val="28"/>
          <w:szCs w:val="28"/>
        </w:rPr>
        <w:t>,</w:t>
      </w:r>
      <w:r w:rsidRPr="008620C7">
        <w:rPr>
          <w:sz w:val="28"/>
          <w:szCs w:val="28"/>
        </w:rPr>
        <w:t xml:space="preserve"> в региональную энергетическую комиссию Кемеровской области (да</w:t>
      </w:r>
      <w:r>
        <w:rPr>
          <w:sz w:val="28"/>
          <w:szCs w:val="28"/>
        </w:rPr>
        <w:t xml:space="preserve">лее РЭК) для установления </w:t>
      </w:r>
      <w:r w:rsidRPr="00252316">
        <w:rPr>
          <w:sz w:val="28"/>
          <w:szCs w:val="28"/>
        </w:rPr>
        <w:t xml:space="preserve">тарифов </w:t>
      </w:r>
      <w:r w:rsidRPr="009E720C">
        <w:rPr>
          <w:sz w:val="28"/>
          <w:szCs w:val="28"/>
        </w:rPr>
        <w:t xml:space="preserve">на горячую воду в закрытой системе горячего водоснабжения, реализуемую на потребительском рынке г. Кемерово ж.р. Лесная поляна (от котельных расположенных по адресам: </w:t>
      </w:r>
      <w:r w:rsidRPr="009D67B9">
        <w:rPr>
          <w:sz w:val="28"/>
          <w:szCs w:val="28"/>
        </w:rPr>
        <w:t>пр. В.В. Михайлова, 4, пр. В.В. Михайлова, 5, пр. Михайлова, 11а</w:t>
      </w:r>
      <w:r w:rsidRPr="009E720C">
        <w:rPr>
          <w:sz w:val="28"/>
          <w:szCs w:val="28"/>
        </w:rPr>
        <w:t>), на 2019-202</w:t>
      </w:r>
      <w:r>
        <w:rPr>
          <w:sz w:val="28"/>
          <w:szCs w:val="28"/>
        </w:rPr>
        <w:t>8</w:t>
      </w:r>
      <w:r w:rsidRPr="009E720C">
        <w:rPr>
          <w:sz w:val="28"/>
          <w:szCs w:val="28"/>
        </w:rPr>
        <w:t xml:space="preserve"> годы</w:t>
      </w:r>
      <w:r w:rsidRPr="008620C7">
        <w:rPr>
          <w:sz w:val="28"/>
          <w:szCs w:val="28"/>
        </w:rPr>
        <w:t>.</w:t>
      </w:r>
    </w:p>
    <w:p w14:paraId="5FA54755" w14:textId="77777777" w:rsidR="00AF2F92" w:rsidRPr="008620C7" w:rsidRDefault="00AF2F92" w:rsidP="00AF2F92">
      <w:pPr>
        <w:ind w:firstLine="851"/>
        <w:jc w:val="both"/>
        <w:rPr>
          <w:sz w:val="28"/>
          <w:szCs w:val="28"/>
        </w:rPr>
      </w:pPr>
      <w:r>
        <w:rPr>
          <w:sz w:val="28"/>
          <w:szCs w:val="28"/>
        </w:rPr>
        <w:t>Эксперты</w:t>
      </w:r>
      <w:r w:rsidRPr="008620C7">
        <w:rPr>
          <w:sz w:val="28"/>
          <w:szCs w:val="28"/>
        </w:rPr>
        <w:t xml:space="preserve"> руководствовались действующими на момент проведения экспертизы нормативно-правовыми документами и материалами:</w:t>
      </w:r>
    </w:p>
    <w:p w14:paraId="62AE7DBD" w14:textId="77777777" w:rsidR="00AF2F92" w:rsidRPr="008620C7" w:rsidRDefault="00AF2F92" w:rsidP="00AF2F92">
      <w:pPr>
        <w:numPr>
          <w:ilvl w:val="0"/>
          <w:numId w:val="12"/>
        </w:numPr>
        <w:tabs>
          <w:tab w:val="clear" w:pos="1473"/>
          <w:tab w:val="num" w:pos="993"/>
        </w:tabs>
        <w:ind w:left="0" w:firstLine="851"/>
        <w:jc w:val="both"/>
        <w:rPr>
          <w:sz w:val="28"/>
          <w:szCs w:val="28"/>
        </w:rPr>
      </w:pPr>
      <w:r w:rsidRPr="008620C7">
        <w:rPr>
          <w:sz w:val="28"/>
          <w:szCs w:val="28"/>
        </w:rPr>
        <w:t>Гражданский кодекс Российской Федерации.</w:t>
      </w:r>
    </w:p>
    <w:p w14:paraId="5B1AB125" w14:textId="77777777" w:rsidR="00AF2F92" w:rsidRPr="008620C7" w:rsidRDefault="00AF2F92" w:rsidP="00AF2F92">
      <w:pPr>
        <w:numPr>
          <w:ilvl w:val="0"/>
          <w:numId w:val="12"/>
        </w:numPr>
        <w:tabs>
          <w:tab w:val="clear" w:pos="1473"/>
          <w:tab w:val="num" w:pos="993"/>
        </w:tabs>
        <w:ind w:left="0" w:firstLine="851"/>
        <w:jc w:val="both"/>
        <w:rPr>
          <w:sz w:val="28"/>
          <w:szCs w:val="28"/>
        </w:rPr>
      </w:pPr>
      <w:r w:rsidRPr="008620C7">
        <w:rPr>
          <w:sz w:val="28"/>
          <w:szCs w:val="28"/>
        </w:rPr>
        <w:t>Налоговый кодекс Российской Федерации (далее НК РФ)</w:t>
      </w:r>
    </w:p>
    <w:p w14:paraId="2A0AD174" w14:textId="77777777" w:rsidR="00AF2F92" w:rsidRPr="008620C7" w:rsidRDefault="00AF2F92" w:rsidP="00AF2F92">
      <w:pPr>
        <w:numPr>
          <w:ilvl w:val="0"/>
          <w:numId w:val="12"/>
        </w:numPr>
        <w:tabs>
          <w:tab w:val="clear" w:pos="1473"/>
          <w:tab w:val="num" w:pos="993"/>
        </w:tabs>
        <w:ind w:left="0" w:firstLine="851"/>
        <w:jc w:val="both"/>
        <w:rPr>
          <w:sz w:val="28"/>
          <w:szCs w:val="28"/>
        </w:rPr>
      </w:pPr>
      <w:r w:rsidRPr="008620C7">
        <w:rPr>
          <w:sz w:val="28"/>
          <w:szCs w:val="28"/>
        </w:rPr>
        <w:t>Трудовой Кодекс Российской Федерации (далее ТК РФ).</w:t>
      </w:r>
    </w:p>
    <w:p w14:paraId="7C121006" w14:textId="77777777" w:rsidR="00AF2F92" w:rsidRPr="008620C7" w:rsidRDefault="00AF2F92" w:rsidP="00AF2F92">
      <w:pPr>
        <w:numPr>
          <w:ilvl w:val="0"/>
          <w:numId w:val="12"/>
        </w:numPr>
        <w:tabs>
          <w:tab w:val="clear" w:pos="1473"/>
          <w:tab w:val="num" w:pos="993"/>
        </w:tabs>
        <w:ind w:left="0" w:firstLine="851"/>
        <w:jc w:val="both"/>
        <w:rPr>
          <w:sz w:val="28"/>
          <w:szCs w:val="28"/>
        </w:rPr>
      </w:pPr>
      <w:r w:rsidRPr="008620C7">
        <w:rPr>
          <w:sz w:val="28"/>
          <w:szCs w:val="28"/>
        </w:rPr>
        <w:t>Федеральный Закон от 17.08.1995 № 147-ФЗ</w:t>
      </w:r>
      <w:r>
        <w:rPr>
          <w:sz w:val="28"/>
          <w:szCs w:val="28"/>
        </w:rPr>
        <w:t xml:space="preserve"> «</w:t>
      </w:r>
      <w:r w:rsidRPr="008620C7">
        <w:rPr>
          <w:sz w:val="28"/>
          <w:szCs w:val="28"/>
        </w:rPr>
        <w:t>О естественных монополиях</w:t>
      </w:r>
      <w:r>
        <w:rPr>
          <w:sz w:val="28"/>
          <w:szCs w:val="28"/>
        </w:rPr>
        <w:t>».</w:t>
      </w:r>
    </w:p>
    <w:p w14:paraId="5BFDC1EB" w14:textId="77777777" w:rsidR="00AF2F92" w:rsidRPr="008620C7" w:rsidRDefault="00AF2F92" w:rsidP="00AF2F92">
      <w:pPr>
        <w:numPr>
          <w:ilvl w:val="0"/>
          <w:numId w:val="12"/>
        </w:numPr>
        <w:tabs>
          <w:tab w:val="clear" w:pos="1473"/>
          <w:tab w:val="num" w:pos="993"/>
        </w:tabs>
        <w:ind w:left="0" w:firstLine="851"/>
        <w:jc w:val="both"/>
        <w:rPr>
          <w:sz w:val="28"/>
          <w:szCs w:val="28"/>
        </w:rPr>
      </w:pPr>
      <w:r w:rsidRPr="00DB5740">
        <w:rPr>
          <w:bCs/>
          <w:sz w:val="28"/>
        </w:rPr>
        <w:t>Федеральн</w:t>
      </w:r>
      <w:r>
        <w:rPr>
          <w:bCs/>
          <w:sz w:val="28"/>
        </w:rPr>
        <w:t>ый</w:t>
      </w:r>
      <w:r w:rsidRPr="00DB5740">
        <w:rPr>
          <w:bCs/>
          <w:sz w:val="28"/>
        </w:rPr>
        <w:t xml:space="preserve"> закон </w:t>
      </w:r>
      <w:r w:rsidRPr="00C10DCB">
        <w:rPr>
          <w:bCs/>
          <w:sz w:val="28"/>
        </w:rPr>
        <w:t xml:space="preserve">от 07.12.2011 </w:t>
      </w:r>
      <w:r>
        <w:rPr>
          <w:bCs/>
          <w:sz w:val="28"/>
        </w:rPr>
        <w:t>№ 416-ФЗ «</w:t>
      </w:r>
      <w:r w:rsidRPr="00C10DCB">
        <w:rPr>
          <w:bCs/>
          <w:sz w:val="28"/>
        </w:rPr>
        <w:t>О водоснабжении и водоотведении</w:t>
      </w:r>
      <w:r>
        <w:rPr>
          <w:bCs/>
          <w:sz w:val="28"/>
        </w:rPr>
        <w:t>».</w:t>
      </w:r>
    </w:p>
    <w:p w14:paraId="31054B6F" w14:textId="77777777" w:rsidR="00AF2F92" w:rsidRPr="008620C7" w:rsidRDefault="00AF2F92" w:rsidP="00AF2F92">
      <w:pPr>
        <w:numPr>
          <w:ilvl w:val="0"/>
          <w:numId w:val="12"/>
        </w:numPr>
        <w:tabs>
          <w:tab w:val="clear" w:pos="1473"/>
          <w:tab w:val="num" w:pos="993"/>
        </w:tabs>
        <w:ind w:left="0" w:firstLine="851"/>
        <w:jc w:val="both"/>
        <w:rPr>
          <w:sz w:val="28"/>
          <w:szCs w:val="28"/>
        </w:rPr>
      </w:pPr>
      <w:r w:rsidRPr="008620C7">
        <w:rPr>
          <w:sz w:val="28"/>
          <w:szCs w:val="28"/>
        </w:rPr>
        <w:t>Постановление Правительства РФ от 06.07.1998 № 700</w:t>
      </w:r>
      <w:r>
        <w:rPr>
          <w:sz w:val="28"/>
          <w:szCs w:val="28"/>
        </w:rPr>
        <w:t xml:space="preserve"> «</w:t>
      </w:r>
      <w:r w:rsidRPr="008620C7">
        <w:rPr>
          <w:sz w:val="28"/>
          <w:szCs w:val="28"/>
        </w:rPr>
        <w:t>О введении раздельного учёта затрат по регулируемым видам деятельности в энергетике</w:t>
      </w:r>
      <w:r>
        <w:rPr>
          <w:sz w:val="28"/>
          <w:szCs w:val="28"/>
        </w:rPr>
        <w:t>».</w:t>
      </w:r>
    </w:p>
    <w:p w14:paraId="332BACDA" w14:textId="77777777" w:rsidR="00AF2F92" w:rsidRPr="009926DE" w:rsidRDefault="00AF2F92" w:rsidP="00AF2F92">
      <w:pPr>
        <w:numPr>
          <w:ilvl w:val="0"/>
          <w:numId w:val="12"/>
        </w:numPr>
        <w:tabs>
          <w:tab w:val="clear" w:pos="1473"/>
          <w:tab w:val="num" w:pos="993"/>
        </w:tabs>
        <w:ind w:left="0" w:firstLine="851"/>
        <w:jc w:val="both"/>
        <w:rPr>
          <w:sz w:val="28"/>
          <w:szCs w:val="28"/>
        </w:rPr>
      </w:pPr>
      <w:r w:rsidRPr="009926DE">
        <w:rPr>
          <w:sz w:val="28"/>
          <w:szCs w:val="28"/>
        </w:rPr>
        <w:t xml:space="preserve">Постановление Правительства РФ от 13.05.2013 № 406 </w:t>
      </w:r>
      <w:r>
        <w:rPr>
          <w:sz w:val="28"/>
          <w:szCs w:val="28"/>
        </w:rPr>
        <w:br/>
        <w:t>«</w:t>
      </w:r>
      <w:r w:rsidRPr="009926DE">
        <w:rPr>
          <w:sz w:val="28"/>
          <w:szCs w:val="28"/>
        </w:rPr>
        <w:t>О государственном регулировании тарифов в сфере водоснабжения и водоотведения</w:t>
      </w:r>
      <w:r>
        <w:rPr>
          <w:sz w:val="28"/>
          <w:szCs w:val="28"/>
        </w:rPr>
        <w:t>».</w:t>
      </w:r>
      <w:r w:rsidRPr="009926DE">
        <w:rPr>
          <w:sz w:val="28"/>
          <w:szCs w:val="28"/>
        </w:rPr>
        <w:t xml:space="preserve"> </w:t>
      </w:r>
    </w:p>
    <w:p w14:paraId="2D9304A2" w14:textId="77777777" w:rsidR="00AF2F92" w:rsidRPr="008620C7" w:rsidRDefault="00AF2F92" w:rsidP="00AF2F92">
      <w:pPr>
        <w:numPr>
          <w:ilvl w:val="0"/>
          <w:numId w:val="12"/>
        </w:numPr>
        <w:tabs>
          <w:tab w:val="num" w:pos="993"/>
        </w:tabs>
        <w:ind w:left="0" w:firstLine="851"/>
        <w:jc w:val="both"/>
        <w:rPr>
          <w:sz w:val="28"/>
          <w:szCs w:val="28"/>
        </w:rPr>
      </w:pPr>
      <w:r w:rsidRPr="008620C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C2581BB" w14:textId="77777777" w:rsidR="00AF2F92" w:rsidRPr="008620C7" w:rsidRDefault="00AF2F92" w:rsidP="00AF2F92">
      <w:pPr>
        <w:ind w:firstLine="709"/>
        <w:jc w:val="both"/>
        <w:rPr>
          <w:sz w:val="28"/>
          <w:szCs w:val="28"/>
        </w:rPr>
      </w:pPr>
    </w:p>
    <w:p w14:paraId="45EEDCB1" w14:textId="77777777" w:rsidR="00AF2F92" w:rsidRDefault="00AF2F92" w:rsidP="00AF2F92">
      <w:pPr>
        <w:spacing w:after="160" w:line="259" w:lineRule="auto"/>
        <w:rPr>
          <w:b/>
          <w:bCs/>
          <w:kern w:val="28"/>
          <w:sz w:val="28"/>
          <w:szCs w:val="32"/>
        </w:rPr>
      </w:pPr>
      <w:bookmarkStart w:id="2" w:name="_Toc422304524"/>
      <w:r>
        <w:rPr>
          <w:sz w:val="28"/>
        </w:rPr>
        <w:br w:type="page"/>
      </w:r>
    </w:p>
    <w:p w14:paraId="77955295" w14:textId="77777777" w:rsidR="00AF2F92" w:rsidRPr="00FB4F6E" w:rsidRDefault="00AF2F92" w:rsidP="00AF2F92">
      <w:pPr>
        <w:pStyle w:val="affff1"/>
        <w:numPr>
          <w:ilvl w:val="0"/>
          <w:numId w:val="13"/>
        </w:numPr>
        <w:tabs>
          <w:tab w:val="clear" w:pos="1665"/>
        </w:tabs>
        <w:spacing w:before="240" w:after="60"/>
        <w:outlineLvl w:val="0"/>
        <w:rPr>
          <w:sz w:val="28"/>
        </w:rPr>
      </w:pPr>
      <w:r w:rsidRPr="00FB4F6E">
        <w:rPr>
          <w:sz w:val="28"/>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
    </w:p>
    <w:p w14:paraId="368E07A1" w14:textId="77777777" w:rsidR="00AF2F92" w:rsidRPr="00A226A6" w:rsidRDefault="00AF2F92" w:rsidP="00AF2F92">
      <w:pPr>
        <w:ind w:firstLine="709"/>
        <w:jc w:val="center"/>
        <w:rPr>
          <w:b/>
          <w:sz w:val="32"/>
          <w:szCs w:val="32"/>
        </w:rPr>
      </w:pPr>
    </w:p>
    <w:p w14:paraId="01C77BBE" w14:textId="77777777" w:rsidR="00AF2F92" w:rsidRDefault="00AF2F92" w:rsidP="00AF2F92">
      <w:pPr>
        <w:ind w:right="142" w:firstLine="851"/>
        <w:jc w:val="both"/>
        <w:rPr>
          <w:sz w:val="28"/>
          <w:szCs w:val="28"/>
        </w:rPr>
      </w:pPr>
      <w:r w:rsidRPr="00A226A6">
        <w:rPr>
          <w:sz w:val="28"/>
          <w:szCs w:val="28"/>
        </w:rPr>
        <w:t xml:space="preserve">Материалы </w:t>
      </w:r>
      <w:r>
        <w:rPr>
          <w:sz w:val="28"/>
          <w:szCs w:val="28"/>
        </w:rPr>
        <w:t xml:space="preserve">АО «Теплоэнерго» </w:t>
      </w:r>
      <w:r w:rsidRPr="00A226A6">
        <w:rPr>
          <w:sz w:val="28"/>
          <w:szCs w:val="28"/>
        </w:rPr>
        <w:t>по расчету тарифов на 201</w:t>
      </w:r>
      <w:r>
        <w:rPr>
          <w:sz w:val="28"/>
          <w:szCs w:val="28"/>
        </w:rPr>
        <w:t>9</w:t>
      </w:r>
      <w:r w:rsidRPr="00A226A6">
        <w:rPr>
          <w:sz w:val="28"/>
          <w:szCs w:val="28"/>
        </w:rPr>
        <w:t xml:space="preserve"> год подготовлены</w:t>
      </w:r>
      <w:r>
        <w:rPr>
          <w:sz w:val="28"/>
          <w:szCs w:val="28"/>
        </w:rPr>
        <w:t xml:space="preserve"> </w:t>
      </w:r>
      <w:r w:rsidRPr="00A226A6">
        <w:rPr>
          <w:sz w:val="28"/>
          <w:szCs w:val="28"/>
        </w:rPr>
        <w:t>в соответствии с требованиями</w:t>
      </w:r>
      <w:r>
        <w:rPr>
          <w:sz w:val="28"/>
          <w:szCs w:val="28"/>
        </w:rPr>
        <w:t xml:space="preserve"> </w:t>
      </w:r>
      <w:r w:rsidRPr="00D61D0B">
        <w:rPr>
          <w:sz w:val="28"/>
        </w:rPr>
        <w:t>Основ ценообразования в сфере водоснабжения и водоотведения, утвержденных постановлением Правительства РФ от 13.05.2013 № 406</w:t>
      </w:r>
      <w:r>
        <w:rPr>
          <w:sz w:val="28"/>
        </w:rPr>
        <w:t xml:space="preserve"> «</w:t>
      </w:r>
      <w:r w:rsidRPr="00D61D0B">
        <w:rPr>
          <w:sz w:val="28"/>
        </w:rPr>
        <w:t>О государственном регулировании тарифов в сфере водоснабжения и водоотведения</w:t>
      </w:r>
      <w:r>
        <w:rPr>
          <w:sz w:val="28"/>
        </w:rPr>
        <w:t>».</w:t>
      </w:r>
      <w:r w:rsidRPr="00A226A6">
        <w:rPr>
          <w:sz w:val="28"/>
          <w:szCs w:val="28"/>
        </w:rPr>
        <w:t xml:space="preserve"> </w:t>
      </w:r>
    </w:p>
    <w:p w14:paraId="5CE2C9BD" w14:textId="77777777" w:rsidR="00AF2F92" w:rsidRPr="00A226A6" w:rsidRDefault="00AF2F92" w:rsidP="00AF2F92">
      <w:pPr>
        <w:ind w:right="142" w:firstLine="709"/>
        <w:jc w:val="both"/>
        <w:rPr>
          <w:sz w:val="28"/>
          <w:szCs w:val="28"/>
        </w:rPr>
      </w:pPr>
    </w:p>
    <w:p w14:paraId="03624DD4" w14:textId="77777777" w:rsidR="00AF2F92" w:rsidRPr="00FB4F6E" w:rsidRDefault="00AF2F92" w:rsidP="00AF2F92">
      <w:pPr>
        <w:pStyle w:val="affff1"/>
        <w:numPr>
          <w:ilvl w:val="0"/>
          <w:numId w:val="13"/>
        </w:numPr>
        <w:tabs>
          <w:tab w:val="clear" w:pos="1665"/>
        </w:tabs>
        <w:spacing w:before="240" w:after="60"/>
        <w:outlineLvl w:val="0"/>
        <w:rPr>
          <w:sz w:val="28"/>
        </w:rPr>
      </w:pPr>
      <w:bookmarkStart w:id="3" w:name="_Toc422304525"/>
      <w:r w:rsidRPr="00FB4F6E">
        <w:rPr>
          <w:sz w:val="28"/>
        </w:rPr>
        <w:t>Оценка достоверности данных, приведенных в предложениях об установлении тарифов и (или) их предельных уровней</w:t>
      </w:r>
      <w:bookmarkEnd w:id="3"/>
    </w:p>
    <w:p w14:paraId="6D50734A" w14:textId="77777777" w:rsidR="00AF2F92" w:rsidRPr="00A226A6" w:rsidRDefault="00AF2F92" w:rsidP="00AF2F92">
      <w:pPr>
        <w:ind w:firstLine="709"/>
        <w:jc w:val="center"/>
        <w:rPr>
          <w:sz w:val="28"/>
          <w:szCs w:val="28"/>
        </w:rPr>
      </w:pPr>
    </w:p>
    <w:p w14:paraId="4263BD57" w14:textId="77777777" w:rsidR="00AF2F92" w:rsidRPr="00A226A6" w:rsidRDefault="00AF2F92" w:rsidP="00AF2F92">
      <w:pPr>
        <w:ind w:right="142" w:firstLine="851"/>
        <w:jc w:val="both"/>
        <w:rPr>
          <w:sz w:val="28"/>
          <w:szCs w:val="28"/>
        </w:rPr>
      </w:pPr>
      <w:r w:rsidRPr="00A226A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639C55" w14:textId="77777777" w:rsidR="00AF2F92" w:rsidRDefault="00AF2F92" w:rsidP="00AF2F92">
      <w:pPr>
        <w:ind w:right="142" w:firstLine="709"/>
        <w:jc w:val="both"/>
        <w:rPr>
          <w:sz w:val="28"/>
          <w:szCs w:val="28"/>
        </w:rPr>
      </w:pPr>
    </w:p>
    <w:p w14:paraId="137127AC" w14:textId="77777777" w:rsidR="00AF2F92" w:rsidRDefault="00AF2F92" w:rsidP="00AF2F92">
      <w:pPr>
        <w:ind w:right="142" w:firstLine="709"/>
        <w:jc w:val="both"/>
        <w:rPr>
          <w:sz w:val="28"/>
          <w:szCs w:val="28"/>
        </w:rPr>
      </w:pPr>
    </w:p>
    <w:p w14:paraId="770BAD33" w14:textId="77777777" w:rsidR="00AF2F92" w:rsidRDefault="00AF2F92" w:rsidP="00AF2F92">
      <w:pPr>
        <w:ind w:right="142" w:firstLine="709"/>
        <w:jc w:val="both"/>
        <w:rPr>
          <w:sz w:val="28"/>
          <w:szCs w:val="28"/>
        </w:rPr>
      </w:pPr>
    </w:p>
    <w:p w14:paraId="160074D1" w14:textId="77777777" w:rsidR="00AF2F92" w:rsidRDefault="00AF2F92" w:rsidP="00AF2F92">
      <w:pPr>
        <w:ind w:right="142" w:firstLine="709"/>
        <w:jc w:val="both"/>
        <w:rPr>
          <w:sz w:val="28"/>
          <w:szCs w:val="28"/>
        </w:rPr>
      </w:pPr>
    </w:p>
    <w:p w14:paraId="2A8E2FFF" w14:textId="77777777" w:rsidR="00AF2F92" w:rsidRDefault="00AF2F92" w:rsidP="00AF2F92">
      <w:pPr>
        <w:ind w:right="142" w:firstLine="709"/>
        <w:jc w:val="both"/>
        <w:rPr>
          <w:sz w:val="28"/>
          <w:szCs w:val="28"/>
        </w:rPr>
        <w:sectPr w:rsidR="00AF2F92" w:rsidSect="00004F94">
          <w:headerReference w:type="default" r:id="rId10"/>
          <w:pgSz w:w="11906" w:h="16838"/>
          <w:pgMar w:top="851" w:right="851" w:bottom="851" w:left="1134" w:header="709" w:footer="709" w:gutter="0"/>
          <w:cols w:space="708"/>
          <w:docGrid w:linePitch="360"/>
        </w:sectPr>
      </w:pPr>
    </w:p>
    <w:p w14:paraId="2BD41AB6" w14:textId="77777777" w:rsidR="00AF2F92" w:rsidRPr="00FB4F6E" w:rsidRDefault="00AF2F92" w:rsidP="00AF2F92">
      <w:pPr>
        <w:pStyle w:val="affff1"/>
        <w:numPr>
          <w:ilvl w:val="0"/>
          <w:numId w:val="13"/>
        </w:numPr>
        <w:tabs>
          <w:tab w:val="clear" w:pos="1665"/>
        </w:tabs>
        <w:spacing w:before="240" w:after="60"/>
        <w:outlineLvl w:val="0"/>
        <w:rPr>
          <w:sz w:val="28"/>
        </w:rPr>
      </w:pPr>
      <w:r w:rsidRPr="00FB4F6E">
        <w:rPr>
          <w:sz w:val="28"/>
        </w:rPr>
        <w:lastRenderedPageBreak/>
        <w:t xml:space="preserve">Анализ </w:t>
      </w:r>
      <w:r>
        <w:rPr>
          <w:sz w:val="28"/>
        </w:rPr>
        <w:t>представленных материалов АО «Теплоэнерго» для установления тарифов на горячую воду в закрытой системе горячего водоснабжения на 2019 - 2028 годы</w:t>
      </w:r>
    </w:p>
    <w:p w14:paraId="03118021" w14:textId="77777777" w:rsidR="00AF2F92" w:rsidRDefault="00AF2F92" w:rsidP="00AF2F92"/>
    <w:p w14:paraId="516D1474" w14:textId="77777777" w:rsidR="00AF2F92" w:rsidRPr="006D7E6E" w:rsidRDefault="00AF2F92" w:rsidP="00AF2F92">
      <w:pPr>
        <w:ind w:firstLine="851"/>
        <w:jc w:val="both"/>
        <w:rPr>
          <w:sz w:val="28"/>
          <w:szCs w:val="28"/>
        </w:rPr>
      </w:pPr>
    </w:p>
    <w:p w14:paraId="60B69543" w14:textId="77777777" w:rsidR="00AF2F92" w:rsidRDefault="00AF2F92" w:rsidP="00AF2F92">
      <w:pPr>
        <w:ind w:firstLine="851"/>
        <w:jc w:val="both"/>
        <w:rPr>
          <w:sz w:val="28"/>
        </w:rPr>
      </w:pPr>
      <w:r>
        <w:rPr>
          <w:sz w:val="28"/>
          <w:szCs w:val="28"/>
        </w:rPr>
        <w:t xml:space="preserve">Для установления тарифов на </w:t>
      </w:r>
      <w:r>
        <w:rPr>
          <w:sz w:val="28"/>
        </w:rPr>
        <w:t>горячую воду в закрытой системе горячего водоснабжения АО «Теплоэнерго» представлены в региональную энергетическую комиссию Кемеровской области следующие обосновывающие материалы.</w:t>
      </w:r>
    </w:p>
    <w:p w14:paraId="57890421" w14:textId="77777777" w:rsidR="00AF2F92" w:rsidRDefault="00AF2F92" w:rsidP="00AF2F92">
      <w:pPr>
        <w:ind w:firstLine="851"/>
        <w:jc w:val="both"/>
        <w:rPr>
          <w:sz w:val="28"/>
          <w:szCs w:val="28"/>
        </w:rPr>
      </w:pPr>
      <w:r w:rsidRPr="004C5CA1">
        <w:rPr>
          <w:sz w:val="28"/>
          <w:szCs w:val="28"/>
        </w:rPr>
        <w:t xml:space="preserve">Заявление об установлении тарифов на услуги горячего водоснабжения в закрытой системе горячего водоснабжения в рамках реализации </w:t>
      </w:r>
      <w:r>
        <w:rPr>
          <w:sz w:val="28"/>
          <w:szCs w:val="28"/>
        </w:rPr>
        <w:t>договора аренды № 19/655 от 26.03</w:t>
      </w:r>
      <w:r w:rsidRPr="004C5CA1">
        <w:rPr>
          <w:sz w:val="28"/>
          <w:szCs w:val="28"/>
        </w:rPr>
        <w:t>.2019 АО</w:t>
      </w:r>
      <w:r>
        <w:rPr>
          <w:sz w:val="28"/>
          <w:szCs w:val="28"/>
        </w:rPr>
        <w:t xml:space="preserve"> «</w:t>
      </w:r>
      <w:r w:rsidRPr="004C5CA1">
        <w:rPr>
          <w:sz w:val="28"/>
          <w:szCs w:val="28"/>
        </w:rPr>
        <w:t>Теплоэнерго</w:t>
      </w:r>
      <w:r>
        <w:rPr>
          <w:sz w:val="28"/>
          <w:szCs w:val="28"/>
        </w:rPr>
        <w:t xml:space="preserve">» </w:t>
      </w:r>
      <w:r w:rsidRPr="004C5CA1">
        <w:rPr>
          <w:sz w:val="28"/>
          <w:szCs w:val="28"/>
        </w:rPr>
        <w:t>на потребительском рынке г. Кемерово, ж</w:t>
      </w:r>
      <w:r>
        <w:rPr>
          <w:sz w:val="28"/>
          <w:szCs w:val="28"/>
        </w:rPr>
        <w:t>.р. Лесная Поляна (вх. от 26.03.2019 № 1165) с расчетно-обосновывающими материалами:</w:t>
      </w:r>
    </w:p>
    <w:p w14:paraId="3E704932"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Договор аренды муниципального имущества, находящегося в собственности г. Кемерово от 25.03.2019 № 19/655</w:t>
      </w:r>
      <w:r>
        <w:rPr>
          <w:sz w:val="28"/>
          <w:szCs w:val="28"/>
        </w:rPr>
        <w:t>;</w:t>
      </w:r>
    </w:p>
    <w:p w14:paraId="74B4C985"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устава АО «Теплоэнерго» в новой редакции 2017 год</w:t>
      </w:r>
      <w:r>
        <w:rPr>
          <w:sz w:val="28"/>
          <w:szCs w:val="28"/>
        </w:rPr>
        <w:t>;</w:t>
      </w:r>
    </w:p>
    <w:p w14:paraId="56A3E2A9"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выписка из протокола № 16/2016 заседания директоров АО</w:t>
      </w:r>
      <w:r>
        <w:rPr>
          <w:sz w:val="28"/>
          <w:szCs w:val="28"/>
        </w:rPr>
        <w:t> </w:t>
      </w:r>
      <w:r w:rsidRPr="00A44503">
        <w:rPr>
          <w:sz w:val="28"/>
          <w:szCs w:val="28"/>
        </w:rPr>
        <w:t>«Теплоэнерго»</w:t>
      </w:r>
      <w:r>
        <w:rPr>
          <w:sz w:val="28"/>
          <w:szCs w:val="28"/>
        </w:rPr>
        <w:t>;</w:t>
      </w:r>
    </w:p>
    <w:p w14:paraId="683B443C"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выписки из протокола № 1/2018 годового общего собрания акционеров АО «Теплоэнерго» за 2017 год от 16.05.2018</w:t>
      </w:r>
      <w:r>
        <w:rPr>
          <w:sz w:val="28"/>
          <w:szCs w:val="28"/>
        </w:rPr>
        <w:t>;</w:t>
      </w:r>
    </w:p>
    <w:p w14:paraId="44B59FA4"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свидетельства о государственной регистрации юридического лица</w:t>
      </w:r>
      <w:r>
        <w:rPr>
          <w:sz w:val="28"/>
          <w:szCs w:val="28"/>
        </w:rPr>
        <w:t>;</w:t>
      </w:r>
    </w:p>
    <w:p w14:paraId="06BA3B5C"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свидетельства Федеральной налоговой службы о постановке на учет</w:t>
      </w:r>
      <w:r>
        <w:rPr>
          <w:sz w:val="28"/>
          <w:szCs w:val="28"/>
        </w:rPr>
        <w:t>;</w:t>
      </w:r>
    </w:p>
    <w:p w14:paraId="3183F7AA"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листа записи ЕГРЮЛ от 24.05.2017</w:t>
      </w:r>
      <w:r>
        <w:rPr>
          <w:sz w:val="28"/>
          <w:szCs w:val="28"/>
        </w:rPr>
        <w:t>;</w:t>
      </w:r>
    </w:p>
    <w:p w14:paraId="2EC0F3EC"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уведомления от территориального органа Федеральной службы государственной статистики по Кемеровской области об учете в Статрегистре Росстата от 21.03.2018</w:t>
      </w:r>
      <w:r>
        <w:rPr>
          <w:sz w:val="28"/>
          <w:szCs w:val="28"/>
        </w:rPr>
        <w:t>;</w:t>
      </w:r>
    </w:p>
    <w:p w14:paraId="3B5A834B"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Приказ от 05.02.2019 № 16 на право подписи экономически обоснованных расчетов к тарифам</w:t>
      </w:r>
      <w:r>
        <w:rPr>
          <w:sz w:val="28"/>
          <w:szCs w:val="28"/>
        </w:rPr>
        <w:t>;</w:t>
      </w:r>
    </w:p>
    <w:p w14:paraId="1A6BB6EE"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доверенности № Д-76/2018-ТЭ на Цайтлера Николая Александровича (с оборотом)</w:t>
      </w:r>
      <w:r>
        <w:rPr>
          <w:sz w:val="28"/>
          <w:szCs w:val="28"/>
        </w:rPr>
        <w:t>;</w:t>
      </w:r>
    </w:p>
    <w:p w14:paraId="31558468"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статистической формы № 1-ТЕП «Сведения о снабжении теплоэнергией» за 2018 год</w:t>
      </w:r>
      <w:r>
        <w:rPr>
          <w:sz w:val="28"/>
          <w:szCs w:val="28"/>
        </w:rPr>
        <w:t>;</w:t>
      </w:r>
    </w:p>
    <w:p w14:paraId="38C5493F" w14:textId="77777777" w:rsidR="00AF2F92" w:rsidRDefault="00AF2F92" w:rsidP="00AF2F92">
      <w:pPr>
        <w:ind w:firstLine="851"/>
        <w:jc w:val="both"/>
        <w:rPr>
          <w:sz w:val="28"/>
          <w:szCs w:val="28"/>
        </w:rPr>
      </w:pPr>
      <w:r>
        <w:rPr>
          <w:sz w:val="28"/>
          <w:szCs w:val="28"/>
        </w:rPr>
        <w:t xml:space="preserve">- </w:t>
      </w:r>
      <w:r w:rsidRPr="00A44503">
        <w:rPr>
          <w:sz w:val="28"/>
          <w:szCs w:val="28"/>
        </w:rPr>
        <w:t>Копия статистической формы № 4-ТЭР «Сведения об использовании топливно-энергетических ресурсов» за 2018 год</w:t>
      </w:r>
      <w:r>
        <w:rPr>
          <w:sz w:val="28"/>
          <w:szCs w:val="28"/>
        </w:rPr>
        <w:t>;</w:t>
      </w:r>
    </w:p>
    <w:p w14:paraId="0397C9F6"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годовой бухгалтерской (финансовой) отчетности за 2017 год</w:t>
      </w:r>
      <w:r>
        <w:rPr>
          <w:sz w:val="28"/>
          <w:szCs w:val="28"/>
        </w:rPr>
        <w:t>;</w:t>
      </w:r>
    </w:p>
    <w:p w14:paraId="712B8E33"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статистической формы № 11 «Сведения о наличии и движении основных фондов (средств) и других нефинансовых активов» за 2017 год</w:t>
      </w:r>
      <w:r>
        <w:rPr>
          <w:sz w:val="28"/>
          <w:szCs w:val="28"/>
        </w:rPr>
        <w:t>;</w:t>
      </w:r>
    </w:p>
    <w:p w14:paraId="2EFB1E55"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статистической формы № 1 -предприятие «Основные сведения о деятельности организации» за 2017 год</w:t>
      </w:r>
      <w:r>
        <w:rPr>
          <w:sz w:val="28"/>
          <w:szCs w:val="28"/>
        </w:rPr>
        <w:t>;</w:t>
      </w:r>
    </w:p>
    <w:p w14:paraId="72C77A9E"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статистической формы № П-2 (инвест) «Сведения об инвестиционной деятельности» за 2017 год</w:t>
      </w:r>
      <w:r>
        <w:rPr>
          <w:sz w:val="28"/>
          <w:szCs w:val="28"/>
        </w:rPr>
        <w:t>;</w:t>
      </w:r>
    </w:p>
    <w:p w14:paraId="69B7F422"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приказа об учетной политике предприятия № 70 от 29.12.2017</w:t>
      </w:r>
      <w:r>
        <w:rPr>
          <w:sz w:val="28"/>
          <w:szCs w:val="28"/>
        </w:rPr>
        <w:t>;</w:t>
      </w:r>
    </w:p>
    <w:p w14:paraId="511DBC8E"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учетной политики АО «Теплоэнерго» для целей бухгалтерского учета (Приложение № 1 к Приказу от 29.12.2017 №70)</w:t>
      </w:r>
      <w:r>
        <w:rPr>
          <w:sz w:val="28"/>
          <w:szCs w:val="28"/>
        </w:rPr>
        <w:t>;</w:t>
      </w:r>
    </w:p>
    <w:p w14:paraId="7CD76541" w14:textId="77777777" w:rsidR="00AF2F92" w:rsidRPr="00A44503" w:rsidRDefault="00AF2F92" w:rsidP="00AF2F92">
      <w:pPr>
        <w:ind w:firstLine="851"/>
        <w:jc w:val="both"/>
        <w:rPr>
          <w:sz w:val="28"/>
          <w:szCs w:val="28"/>
        </w:rPr>
      </w:pPr>
      <w:r>
        <w:rPr>
          <w:sz w:val="28"/>
          <w:szCs w:val="28"/>
        </w:rPr>
        <w:lastRenderedPageBreak/>
        <w:t xml:space="preserve">- </w:t>
      </w:r>
      <w:r w:rsidRPr="00A44503">
        <w:rPr>
          <w:sz w:val="28"/>
          <w:szCs w:val="28"/>
        </w:rPr>
        <w:t>Копия учетной политики АО «Теплоэнерго» для целей налогообложения (Приложение № 2 к Приказу от 29.12.2017 № 70)</w:t>
      </w:r>
      <w:r>
        <w:rPr>
          <w:sz w:val="28"/>
          <w:szCs w:val="28"/>
        </w:rPr>
        <w:t>;</w:t>
      </w:r>
    </w:p>
    <w:p w14:paraId="6E546E5D"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Температурный график 95-70 со срезкой на 70 С</w:t>
      </w:r>
      <w:r>
        <w:rPr>
          <w:sz w:val="28"/>
          <w:szCs w:val="28"/>
        </w:rPr>
        <w:t>;</w:t>
      </w:r>
    </w:p>
    <w:p w14:paraId="381ADA73"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Температурный график 95-70 без срезки</w:t>
      </w:r>
      <w:r>
        <w:rPr>
          <w:sz w:val="28"/>
          <w:szCs w:val="28"/>
        </w:rPr>
        <w:t>;</w:t>
      </w:r>
    </w:p>
    <w:p w14:paraId="793B4092"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Копия средневзвешенного значения калорийности топлива (природный газ</w:t>
      </w:r>
      <w:r>
        <w:rPr>
          <w:sz w:val="28"/>
          <w:szCs w:val="28"/>
        </w:rPr>
        <w:t>)</w:t>
      </w:r>
      <w:r w:rsidRPr="00A44503">
        <w:rPr>
          <w:sz w:val="28"/>
          <w:szCs w:val="28"/>
        </w:rPr>
        <w:t xml:space="preserve"> по паспортам качества газа за 2017 г. для котельных АО «Теплоэнерго» на 2020 г.</w:t>
      </w:r>
      <w:r>
        <w:rPr>
          <w:sz w:val="28"/>
          <w:szCs w:val="28"/>
        </w:rPr>
        <w:t>;</w:t>
      </w:r>
    </w:p>
    <w:p w14:paraId="71291639" w14:textId="77777777" w:rsidR="00AF2F92" w:rsidRPr="00A44503" w:rsidRDefault="00AF2F92" w:rsidP="00AF2F92">
      <w:pPr>
        <w:ind w:firstLine="851"/>
        <w:jc w:val="both"/>
        <w:rPr>
          <w:sz w:val="28"/>
          <w:szCs w:val="28"/>
        </w:rPr>
      </w:pPr>
      <w:r>
        <w:rPr>
          <w:sz w:val="28"/>
          <w:szCs w:val="28"/>
        </w:rPr>
        <w:t xml:space="preserve">- </w:t>
      </w:r>
      <w:r w:rsidRPr="00A44503">
        <w:rPr>
          <w:sz w:val="28"/>
          <w:szCs w:val="28"/>
        </w:rPr>
        <w:t>Копии паспортов газа за январь - декабрь 2018 г.</w:t>
      </w:r>
      <w:r>
        <w:rPr>
          <w:sz w:val="28"/>
          <w:szCs w:val="28"/>
        </w:rPr>
        <w:t>;</w:t>
      </w:r>
    </w:p>
    <w:p w14:paraId="50468C35" w14:textId="77777777" w:rsidR="00AF2F92" w:rsidRDefault="00AF2F92" w:rsidP="00AF2F92">
      <w:pPr>
        <w:ind w:firstLine="851"/>
        <w:jc w:val="both"/>
        <w:rPr>
          <w:sz w:val="28"/>
          <w:szCs w:val="28"/>
        </w:rPr>
      </w:pPr>
      <w:r>
        <w:rPr>
          <w:sz w:val="28"/>
          <w:szCs w:val="28"/>
        </w:rPr>
        <w:t xml:space="preserve">- </w:t>
      </w:r>
      <w:r w:rsidRPr="00A44503">
        <w:rPr>
          <w:sz w:val="28"/>
          <w:szCs w:val="28"/>
        </w:rPr>
        <w:t>Копи</w:t>
      </w:r>
      <w:r>
        <w:rPr>
          <w:sz w:val="28"/>
          <w:szCs w:val="28"/>
        </w:rPr>
        <w:t>и статистической формы № П-4 «</w:t>
      </w:r>
      <w:r w:rsidRPr="00A44503">
        <w:rPr>
          <w:sz w:val="28"/>
          <w:szCs w:val="28"/>
        </w:rPr>
        <w:t>Сведения о численности</w:t>
      </w:r>
      <w:r>
        <w:rPr>
          <w:sz w:val="28"/>
          <w:szCs w:val="28"/>
        </w:rPr>
        <w:t xml:space="preserve"> и заработной плате работников»;</w:t>
      </w:r>
    </w:p>
    <w:p w14:paraId="3D7D9EB4"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Копия статистической формы № 22-ЖКХ «Сведения о работе жилищно-коммунальной организации в условиях реформы» за 2018 год</w:t>
      </w:r>
      <w:r>
        <w:rPr>
          <w:sz w:val="28"/>
          <w:szCs w:val="28"/>
        </w:rPr>
        <w:t>;</w:t>
      </w:r>
    </w:p>
    <w:p w14:paraId="173E23E1"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Копия шаблона ЕИАС форма № 46-ТЭ «Сведения о полезном отпуске (продаже) тепловой энергии отдельным категориям потребителей за 2018 год»</w:t>
      </w:r>
      <w:r>
        <w:rPr>
          <w:sz w:val="28"/>
          <w:szCs w:val="28"/>
        </w:rPr>
        <w:t>;</w:t>
      </w:r>
    </w:p>
    <w:p w14:paraId="45F322F7"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Копия шаблона ЕИАС форма № 46-ТЭ «Сведения о полезном отпуске (продаже) тепловой энергии отдельным категориям потребителей за январь 2019 год»</w:t>
      </w:r>
      <w:r>
        <w:rPr>
          <w:sz w:val="28"/>
          <w:szCs w:val="28"/>
        </w:rPr>
        <w:t>;</w:t>
      </w:r>
    </w:p>
    <w:p w14:paraId="1B91285D"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Пояснительная записка к расчетам АО «Теплоэнерго» по определению тарифов на тепловую энергию и горячую воду в закрытых системах горячего водоснабжения в отношении объектов теплоснабжения: газовых котельных, расположенных в ж.р. Лесная поляна по адресам: пр. В.В. Михайлова, 4 (42:04:0208001:143), пр. В.В. Михайлова, 5 (42:04:0208001:154), пр. В.В. Михайлова, 11а (42:04:0208002:9351), переданных в аренду АО «Теплоэнерго» (г. Кемерово) по договору аренды муниципального имущества города Кемерово № 19/655 от 25.03.2019 г. на долгосрочный период регулирования 2019-2028 гг.</w:t>
      </w:r>
      <w:r>
        <w:rPr>
          <w:sz w:val="28"/>
          <w:szCs w:val="28"/>
        </w:rPr>
        <w:t>;</w:t>
      </w:r>
    </w:p>
    <w:p w14:paraId="2AC627F7"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Технические параметры котлов, установленных на газовых котельных, расположенных в г. Кемерово, ж.р. Лесная поляна по адресам пр. В.В. Михайлова, 4, пр. В.В. Михайлова, 5, пр. В.В. Михайлова, 11а, для расчетных показателей на 2019 год</w:t>
      </w:r>
      <w:r>
        <w:rPr>
          <w:sz w:val="28"/>
          <w:szCs w:val="28"/>
        </w:rPr>
        <w:t>;</w:t>
      </w:r>
    </w:p>
    <w:p w14:paraId="0EF800B5"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Технические параметры насосного оборудования, установленного на газовых котельных, расположенных в г. Кемерово, ж.р. Лесная поляна по адресам пр. В.В. Михайлова, 4, пр. В.В. Михайлова, 5, пр. В.В. Михайлова, 11а, для расчетных показателей на 2019 год</w:t>
      </w:r>
      <w:r>
        <w:rPr>
          <w:sz w:val="28"/>
          <w:szCs w:val="28"/>
        </w:rPr>
        <w:t>;</w:t>
      </w:r>
    </w:p>
    <w:p w14:paraId="5B3FC84A"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Технические параметры горелок, установленных на газовых котельных, расположенных в г. Кемерово, ж.р. Лесная поляна по адресам пр. В.В. Михайлова, 4, пр. В.В. Михайлова, 5, пр. В.В. Михайлова, 11а, для расчетных показателей на 2019 год</w:t>
      </w:r>
      <w:r>
        <w:rPr>
          <w:sz w:val="28"/>
          <w:szCs w:val="28"/>
        </w:rPr>
        <w:t>;</w:t>
      </w:r>
    </w:p>
    <w:p w14:paraId="38F3A2FD"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Характеристика тепловых сетей котельной, расположенной в ж.р. Лесная поляна по адресу: пр. В.В. Михайлова, 4</w:t>
      </w:r>
      <w:r>
        <w:rPr>
          <w:sz w:val="28"/>
          <w:szCs w:val="28"/>
        </w:rPr>
        <w:t>;</w:t>
      </w:r>
    </w:p>
    <w:p w14:paraId="75C09129"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Характеристика тепловых сетей котельной, расположенной в ж.р. Лесная поляна по адресу: пр. В.В. Михайлова, 5</w:t>
      </w:r>
      <w:r>
        <w:rPr>
          <w:sz w:val="28"/>
          <w:szCs w:val="28"/>
        </w:rPr>
        <w:t>;</w:t>
      </w:r>
    </w:p>
    <w:p w14:paraId="778DB625"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Характеристика тепловых сетей котельной, расположенной в ж.р. Лесная поляна по адресу: пр. В.В. Михайлова, 11а</w:t>
      </w:r>
      <w:r>
        <w:rPr>
          <w:sz w:val="28"/>
          <w:szCs w:val="28"/>
        </w:rPr>
        <w:t>;</w:t>
      </w:r>
    </w:p>
    <w:p w14:paraId="1291AB25" w14:textId="77777777" w:rsidR="00AF2F92" w:rsidRPr="00DE0C38" w:rsidRDefault="00AF2F92" w:rsidP="00AF2F92">
      <w:pPr>
        <w:ind w:firstLine="851"/>
        <w:jc w:val="both"/>
        <w:rPr>
          <w:sz w:val="28"/>
          <w:szCs w:val="28"/>
        </w:rPr>
      </w:pPr>
      <w:r>
        <w:rPr>
          <w:sz w:val="28"/>
          <w:szCs w:val="28"/>
        </w:rPr>
        <w:lastRenderedPageBreak/>
        <w:t xml:space="preserve">- </w:t>
      </w:r>
      <w:r w:rsidRPr="00DE0C38">
        <w:rPr>
          <w:sz w:val="28"/>
          <w:szCs w:val="28"/>
        </w:rPr>
        <w:t>Период функционирования газовых котельных, расположенных в ж.р. Лесная поляна по адресам: пр. В.В. Михайлова, 4, пр.</w:t>
      </w:r>
      <w:r>
        <w:rPr>
          <w:sz w:val="28"/>
          <w:szCs w:val="28"/>
        </w:rPr>
        <w:t xml:space="preserve"> </w:t>
      </w:r>
      <w:r w:rsidRPr="00DE0C38">
        <w:rPr>
          <w:sz w:val="28"/>
          <w:szCs w:val="28"/>
        </w:rPr>
        <w:t>В.В. Михайлова, 5, пр. В.В. Михайлова, 11а, на 2019 год</w:t>
      </w:r>
      <w:r>
        <w:rPr>
          <w:sz w:val="28"/>
          <w:szCs w:val="28"/>
        </w:rPr>
        <w:t>;</w:t>
      </w:r>
    </w:p>
    <w:p w14:paraId="795F6E19"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Тепловой баланс газовых котельных, расположенных в г. Кемерово, ж.р. Лесная поляна по адресам: пр. В.В. Михайлова, 4, пр. В.В. Михайлова, 5, пр. В.В. Михайлова, 11а, по месяцам на планируемый период (2019 г.)</w:t>
      </w:r>
      <w:r>
        <w:rPr>
          <w:sz w:val="28"/>
          <w:szCs w:val="28"/>
        </w:rPr>
        <w:t>;</w:t>
      </w:r>
    </w:p>
    <w:p w14:paraId="5D0FB61B"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Плановая выработка газовыми котельными, расположенными в г. Кемерово, ж.р. Лесная поляна по адресам: пр. В.В. Михайлова, 4, пр. В.В. Михайлова, 5, пр. В.В. Михайлова, 11а, по месяцам на планируемый период (2019 г.)</w:t>
      </w:r>
      <w:r>
        <w:rPr>
          <w:sz w:val="28"/>
          <w:szCs w:val="28"/>
        </w:rPr>
        <w:t>;</w:t>
      </w:r>
    </w:p>
    <w:p w14:paraId="3ECA21EB" w14:textId="77777777" w:rsidR="00AF2F92" w:rsidRDefault="00AF2F92" w:rsidP="00AF2F92">
      <w:pPr>
        <w:ind w:firstLine="851"/>
        <w:jc w:val="both"/>
        <w:rPr>
          <w:sz w:val="28"/>
          <w:szCs w:val="28"/>
        </w:rPr>
      </w:pPr>
      <w:r>
        <w:rPr>
          <w:sz w:val="28"/>
          <w:szCs w:val="28"/>
        </w:rPr>
        <w:t xml:space="preserve">- </w:t>
      </w:r>
      <w:r w:rsidRPr="00DE0C38">
        <w:rPr>
          <w:sz w:val="28"/>
          <w:szCs w:val="28"/>
        </w:rPr>
        <w:t>Таблица П. 1.9. Сводная таблица расчетной выработки теплоэнергии газовыми котельными, расположенными в г. Кемерово, ж.р. Лесная поляна по адресам: пр. В.В. Михайлова, 4, пр. В.В. Михайлова, 5, пр. В.В. Михайлова, 11а, по месяцам</w:t>
      </w:r>
      <w:r>
        <w:rPr>
          <w:sz w:val="28"/>
          <w:szCs w:val="28"/>
        </w:rPr>
        <w:t xml:space="preserve"> </w:t>
      </w:r>
      <w:r w:rsidRPr="00DE0C38">
        <w:rPr>
          <w:sz w:val="28"/>
          <w:szCs w:val="28"/>
        </w:rPr>
        <w:t>на планируемый период 2019 г.</w:t>
      </w:r>
      <w:r>
        <w:rPr>
          <w:sz w:val="28"/>
          <w:szCs w:val="28"/>
        </w:rPr>
        <w:t>;</w:t>
      </w:r>
    </w:p>
    <w:p w14:paraId="6B8414BA"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Приложение 4. Расчет полезного отпуска тепловой энергии газовыми котельными, расположенными в г. Кемерово, ж.р. Лесная поляна по адресам: пр. В.В. Михайлова, 4, пр. В.В. Михайлова, 5, пр. В.В. Михайлова, 11а, на 2019</w:t>
      </w:r>
      <w:r>
        <w:rPr>
          <w:sz w:val="28"/>
          <w:szCs w:val="28"/>
        </w:rPr>
        <w:t> </w:t>
      </w:r>
      <w:r w:rsidRPr="00DE0C38">
        <w:rPr>
          <w:sz w:val="28"/>
          <w:szCs w:val="28"/>
        </w:rPr>
        <w:t>г.</w:t>
      </w:r>
      <w:r>
        <w:rPr>
          <w:sz w:val="28"/>
          <w:szCs w:val="28"/>
        </w:rPr>
        <w:t>;</w:t>
      </w:r>
    </w:p>
    <w:p w14:paraId="451C140A"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Полезный отпуск тепловой энергии и теплоносителя на 2019 год по газовой котельной, расположенной по адресу: г. Кемерово, пр. В.В. Михайлова, 4</w:t>
      </w:r>
      <w:r>
        <w:rPr>
          <w:sz w:val="28"/>
          <w:szCs w:val="28"/>
        </w:rPr>
        <w:t>;</w:t>
      </w:r>
    </w:p>
    <w:p w14:paraId="61398FD5"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Полезный отпуск тепловой энергии и теплоносителя АО Теплоэнерго на 2019 год по газовой котельной, расположенной по адресу: г. Кемерово, пр. В.В. Михайлова, 4</w:t>
      </w:r>
      <w:r>
        <w:rPr>
          <w:sz w:val="28"/>
          <w:szCs w:val="28"/>
        </w:rPr>
        <w:t>;</w:t>
      </w:r>
    </w:p>
    <w:p w14:paraId="784FD42A"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Реестр потребителей от газовой котельной, расположенной по адресу: г. Кемерово, пр. В.В. Михайлова, 4</w:t>
      </w:r>
      <w:r>
        <w:rPr>
          <w:sz w:val="28"/>
          <w:szCs w:val="28"/>
        </w:rPr>
        <w:t>;</w:t>
      </w:r>
    </w:p>
    <w:p w14:paraId="298B3DC7"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Полезный отпуск тепловой энергии и теплоносителя на 2019 год по газовой котельной, расположенной по адресу: г. Кемерово, пр. В.В. Михайлова, 5</w:t>
      </w:r>
      <w:r>
        <w:rPr>
          <w:sz w:val="28"/>
          <w:szCs w:val="28"/>
        </w:rPr>
        <w:t>;</w:t>
      </w:r>
    </w:p>
    <w:p w14:paraId="5DCDD222"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Полезный отпуск тепловой энергии и теплоносителя АО Теплоэнерго на 2019 год по газовой котельной, расположенной по адресу: г. Кемерово, пр. В.В. Михайлова, 5</w:t>
      </w:r>
      <w:r>
        <w:rPr>
          <w:sz w:val="28"/>
          <w:szCs w:val="28"/>
        </w:rPr>
        <w:t>;</w:t>
      </w:r>
    </w:p>
    <w:p w14:paraId="3C035032"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Реестр потребителей от газовой котельной, расположенной по адресу: г. Кемерово, пр. В.В. Михайлова, 5</w:t>
      </w:r>
      <w:r>
        <w:rPr>
          <w:sz w:val="28"/>
          <w:szCs w:val="28"/>
        </w:rPr>
        <w:t>;</w:t>
      </w:r>
    </w:p>
    <w:p w14:paraId="662872F1"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Полезный отпуск тепловой энергии и теплоносителя на 2019 год по газовой котельной, расположенной по адресу: г. Кемерово, пр. В.В. Михайлова, 11а</w:t>
      </w:r>
      <w:r>
        <w:rPr>
          <w:sz w:val="28"/>
          <w:szCs w:val="28"/>
        </w:rPr>
        <w:t>;</w:t>
      </w:r>
    </w:p>
    <w:p w14:paraId="38CE6D28"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Полезный отпуск тепловой энергии и теплоносителя АО Теплоэнерго на 2019 год по газовой котельной, расположенной по адресу: г. Кемерово, пр. В.В. Михайлова, 11а</w:t>
      </w:r>
      <w:r>
        <w:rPr>
          <w:sz w:val="28"/>
          <w:szCs w:val="28"/>
        </w:rPr>
        <w:t>;</w:t>
      </w:r>
    </w:p>
    <w:p w14:paraId="623E56B2"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Реестр потребителей от газовой котельной, расположенной по адресу: г. Кемерово, пр. В.В. Михайлова, 11а</w:t>
      </w:r>
      <w:r>
        <w:rPr>
          <w:sz w:val="28"/>
          <w:szCs w:val="28"/>
        </w:rPr>
        <w:t>;</w:t>
      </w:r>
    </w:p>
    <w:p w14:paraId="0C90C93A"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Прогноз индексов дефляторов и индексов цен производителей по видам экономической деятельности до 2024 г.</w:t>
      </w:r>
      <w:r>
        <w:rPr>
          <w:sz w:val="28"/>
          <w:szCs w:val="28"/>
        </w:rPr>
        <w:t>;</w:t>
      </w:r>
    </w:p>
    <w:p w14:paraId="29847264"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Прогноз показателей инфляции и системы цен до 2024 г.</w:t>
      </w:r>
      <w:r>
        <w:rPr>
          <w:sz w:val="28"/>
          <w:szCs w:val="28"/>
        </w:rPr>
        <w:t>;</w:t>
      </w:r>
    </w:p>
    <w:p w14:paraId="59252245" w14:textId="77777777" w:rsidR="00AF2F92" w:rsidRPr="00DE0C38" w:rsidRDefault="00AF2F92" w:rsidP="00AF2F92">
      <w:pPr>
        <w:ind w:firstLine="851"/>
        <w:jc w:val="both"/>
        <w:rPr>
          <w:sz w:val="28"/>
          <w:szCs w:val="28"/>
        </w:rPr>
      </w:pPr>
      <w:r>
        <w:rPr>
          <w:sz w:val="28"/>
          <w:szCs w:val="28"/>
        </w:rPr>
        <w:t xml:space="preserve">- </w:t>
      </w:r>
      <w:r w:rsidRPr="00DE0C38">
        <w:rPr>
          <w:sz w:val="28"/>
          <w:szCs w:val="28"/>
        </w:rPr>
        <w:t xml:space="preserve">Приложение 6.1. Расчет тарифов на производство и реализацию тепловой энергии объектами теплоснабжения - газовыми котельными, расположенными в </w:t>
      </w:r>
      <w:r w:rsidRPr="00DE0C38">
        <w:rPr>
          <w:sz w:val="28"/>
          <w:szCs w:val="28"/>
        </w:rPr>
        <w:lastRenderedPageBreak/>
        <w:t>ж.р. Лесная поляна по адресам: пр. В.В. Михайлова, 4 (42:04:0208001:143), пр. В.В. Михайлова, 5 (42:04:0208001:154), пр. В.В. Михайлова, 11а (42:04:0208002</w:t>
      </w:r>
      <w:r>
        <w:rPr>
          <w:sz w:val="28"/>
          <w:szCs w:val="28"/>
        </w:rPr>
        <w:t>:9351), переданные в аренду АО «</w:t>
      </w:r>
      <w:r w:rsidRPr="00DE0C38">
        <w:rPr>
          <w:sz w:val="28"/>
          <w:szCs w:val="28"/>
        </w:rPr>
        <w:t>Теплоэнерго</w:t>
      </w:r>
      <w:r>
        <w:rPr>
          <w:sz w:val="28"/>
          <w:szCs w:val="28"/>
        </w:rPr>
        <w:t>»</w:t>
      </w:r>
      <w:r w:rsidRPr="00DE0C38">
        <w:rPr>
          <w:sz w:val="28"/>
          <w:szCs w:val="28"/>
        </w:rPr>
        <w:t xml:space="preserve"> (г. Кемерово) по договору аренды муниципального имущества города Кемерово № 19/655 от 25.03.2019 г.</w:t>
      </w:r>
      <w:r>
        <w:rPr>
          <w:sz w:val="28"/>
          <w:szCs w:val="28"/>
        </w:rPr>
        <w:t>;</w:t>
      </w:r>
    </w:p>
    <w:p w14:paraId="00A096E6" w14:textId="77777777" w:rsidR="00AF2F92" w:rsidRDefault="00AF2F92" w:rsidP="00AF2F92">
      <w:pPr>
        <w:ind w:firstLine="851"/>
        <w:jc w:val="both"/>
        <w:rPr>
          <w:sz w:val="28"/>
          <w:szCs w:val="28"/>
        </w:rPr>
      </w:pPr>
      <w:r>
        <w:rPr>
          <w:sz w:val="28"/>
          <w:szCs w:val="28"/>
        </w:rPr>
        <w:t xml:space="preserve">- </w:t>
      </w:r>
      <w:r w:rsidRPr="00DE0C38">
        <w:rPr>
          <w:sz w:val="28"/>
          <w:szCs w:val="28"/>
        </w:rPr>
        <w:t>Приложение 5.9. Расчет необходимой валовой выручки методом индексации установленных тарифов для производства и реализации тепловой энергии объектами теплоснабжения- газовыми котельными, расположенными в ж.р. Лесная поляна по адресам: пр. В.В. Михайлова, 4 (42:04:0208001:143), пр. В.В. Михайлова, 5 (42:04:0208001:154), пр. В.В. Михайлова, 11а (42:04:0208002</w:t>
      </w:r>
      <w:r>
        <w:rPr>
          <w:sz w:val="28"/>
          <w:szCs w:val="28"/>
        </w:rPr>
        <w:t>:9351), переданные в аренду АО «</w:t>
      </w:r>
      <w:r w:rsidRPr="00DE0C38">
        <w:rPr>
          <w:sz w:val="28"/>
          <w:szCs w:val="28"/>
        </w:rPr>
        <w:t>Теплоэнерго</w:t>
      </w:r>
      <w:r>
        <w:rPr>
          <w:sz w:val="28"/>
          <w:szCs w:val="28"/>
        </w:rPr>
        <w:t>»</w:t>
      </w:r>
      <w:r w:rsidRPr="00DE0C38">
        <w:rPr>
          <w:sz w:val="28"/>
          <w:szCs w:val="28"/>
        </w:rPr>
        <w:t xml:space="preserve"> (г. Кемерово) по договору аренды муниципального имущества города Кемерово № 19/655 от 25.03.2019 г.</w:t>
      </w:r>
      <w:r>
        <w:rPr>
          <w:sz w:val="28"/>
          <w:szCs w:val="28"/>
        </w:rPr>
        <w:t>;</w:t>
      </w:r>
    </w:p>
    <w:p w14:paraId="2BC9A343"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Расчет расходов на приобретение энергетических ресурсов, холодной воды и теплоносителя газовыми котельными, расположенными в ж.р. Лесная поляна по адресам: пр. В.В. Михайлова, пр. В.В. Михайлова, 5, пр. В.В. Михайлова, 11а</w:t>
      </w:r>
      <w:r>
        <w:rPr>
          <w:sz w:val="28"/>
          <w:szCs w:val="28"/>
        </w:rPr>
        <w:t>;</w:t>
      </w:r>
    </w:p>
    <w:p w14:paraId="71891389"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Приложение 4.4. Расчет расхода топлива по газовым котельным, расположенным в ж.р. Лесная поляна по адресам: пр. В.В. Михайлова, пр. В.В. Михайлова, 5, пр. В.В. Михайлова, 11а</w:t>
      </w:r>
      <w:r>
        <w:rPr>
          <w:sz w:val="28"/>
          <w:szCs w:val="28"/>
        </w:rPr>
        <w:t>;</w:t>
      </w:r>
    </w:p>
    <w:p w14:paraId="32BF5E14"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Расход топлива на выработку теплоэнергии газовыми котельными расположенными в г. Кемерово, ж.р. Лесная поляна по адресам: пр. В.В. Михайлова, пр. В.В. Михайлова, 5, пр. В.В. Михайлова, 11а</w:t>
      </w:r>
      <w:r>
        <w:rPr>
          <w:sz w:val="28"/>
          <w:szCs w:val="28"/>
        </w:rPr>
        <w:t>;</w:t>
      </w:r>
    </w:p>
    <w:p w14:paraId="7288E554"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Приложение 4.5. Расчет баланса топлива на газовые котельные, расположенные в ж.р. Лесная поляна по адресам: пр. В.В. Михайлова, пр. В.В. Михайлова, 5, пр. В.В. Михайлова, 11а на 2019 год</w:t>
      </w:r>
      <w:r>
        <w:rPr>
          <w:sz w:val="28"/>
          <w:szCs w:val="28"/>
        </w:rPr>
        <w:t>;</w:t>
      </w:r>
    </w:p>
    <w:p w14:paraId="08D2ACF9"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Средняя цена на газ для 5 группы потребителей (с объемом потребления газа от 0,1 до 1 млн.мЗ/год) на 2019 год</w:t>
      </w:r>
      <w:r>
        <w:rPr>
          <w:sz w:val="28"/>
          <w:szCs w:val="28"/>
        </w:rPr>
        <w:t>;</w:t>
      </w:r>
    </w:p>
    <w:p w14:paraId="15427DD6"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Приказ ФАС от 03.08.2018 № 1088/18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РФ....»</w:t>
      </w:r>
      <w:r>
        <w:rPr>
          <w:sz w:val="28"/>
          <w:szCs w:val="28"/>
        </w:rPr>
        <w:t>;</w:t>
      </w:r>
    </w:p>
    <w:p w14:paraId="32E2491E"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Приказ ФСТ от 15.05.2015 №145-э/8</w:t>
      </w:r>
      <w:r>
        <w:rPr>
          <w:sz w:val="28"/>
          <w:szCs w:val="28"/>
        </w:rPr>
        <w:t xml:space="preserve"> «</w:t>
      </w:r>
      <w:r w:rsidRPr="00F902BC">
        <w:rPr>
          <w:sz w:val="28"/>
          <w:szCs w:val="28"/>
        </w:rPr>
        <w:t>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Новосибирской и Томской областей»</w:t>
      </w:r>
      <w:r>
        <w:rPr>
          <w:sz w:val="28"/>
          <w:szCs w:val="28"/>
        </w:rPr>
        <w:t>;</w:t>
      </w:r>
    </w:p>
    <w:p w14:paraId="2E1BDD97"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Приказ ФАС от 09.10.2017 №1328/17 «Об утверждении размера платы за снабженческо-сбытовые услуги, оказываемые потребителям газа ООО</w:t>
      </w:r>
      <w:r>
        <w:rPr>
          <w:sz w:val="28"/>
          <w:szCs w:val="28"/>
        </w:rPr>
        <w:t> </w:t>
      </w:r>
      <w:r w:rsidRPr="00F902BC">
        <w:rPr>
          <w:sz w:val="28"/>
          <w:szCs w:val="28"/>
        </w:rPr>
        <w:t>«Газпром Межрегионгаз Кемерово» на территории Кемеровской области</w:t>
      </w:r>
      <w:r>
        <w:rPr>
          <w:sz w:val="28"/>
          <w:szCs w:val="28"/>
        </w:rPr>
        <w:t>;</w:t>
      </w:r>
    </w:p>
    <w:p w14:paraId="7E10AD96"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Постановление РЭК Кемеровской области от 29.12.2018 № 762 « Об утверждении специальной Надбавки к тарифам на транспортировку газа по газораспределительным сетям ООО «Газпром газораспределние Томск» для финансирования Программы газификации Кемеровской области на 2015-2019 годы</w:t>
      </w:r>
      <w:r>
        <w:rPr>
          <w:sz w:val="28"/>
          <w:szCs w:val="28"/>
        </w:rPr>
        <w:t>;</w:t>
      </w:r>
    </w:p>
    <w:p w14:paraId="60E05B7C" w14:textId="77777777" w:rsidR="00AF2F92" w:rsidRPr="00F902BC" w:rsidRDefault="00AF2F92" w:rsidP="00AF2F92">
      <w:pPr>
        <w:ind w:firstLine="851"/>
        <w:jc w:val="both"/>
        <w:rPr>
          <w:sz w:val="28"/>
          <w:szCs w:val="28"/>
        </w:rPr>
      </w:pPr>
      <w:r>
        <w:rPr>
          <w:sz w:val="28"/>
          <w:szCs w:val="28"/>
        </w:rPr>
        <w:t xml:space="preserve">- </w:t>
      </w:r>
      <w:r w:rsidRPr="00F902BC">
        <w:rPr>
          <w:sz w:val="28"/>
          <w:szCs w:val="28"/>
        </w:rPr>
        <w:t>Расчет расхода электрической энергии газовыми котельными, расположенными в ж.р. Лесная поляна, г. Кемерово по адресам: пр. В.В. Михайлова, пр. В.В. Михайлова, 5, пр. В.В.</w:t>
      </w:r>
      <w:r>
        <w:rPr>
          <w:sz w:val="28"/>
          <w:szCs w:val="28"/>
        </w:rPr>
        <w:t xml:space="preserve"> </w:t>
      </w:r>
      <w:r w:rsidRPr="00F902BC">
        <w:rPr>
          <w:sz w:val="28"/>
          <w:szCs w:val="28"/>
        </w:rPr>
        <w:t>Михайлова, 11а, на 2019 год</w:t>
      </w:r>
      <w:r>
        <w:rPr>
          <w:sz w:val="28"/>
          <w:szCs w:val="28"/>
        </w:rPr>
        <w:t>;</w:t>
      </w:r>
    </w:p>
    <w:p w14:paraId="1A2297F7" w14:textId="77777777" w:rsidR="00AF2F92" w:rsidRPr="00F902BC" w:rsidRDefault="00AF2F92" w:rsidP="00AF2F92">
      <w:pPr>
        <w:ind w:firstLine="851"/>
        <w:jc w:val="both"/>
        <w:rPr>
          <w:sz w:val="28"/>
          <w:szCs w:val="28"/>
        </w:rPr>
      </w:pPr>
      <w:r>
        <w:rPr>
          <w:sz w:val="28"/>
          <w:szCs w:val="28"/>
        </w:rPr>
        <w:lastRenderedPageBreak/>
        <w:t xml:space="preserve">- </w:t>
      </w:r>
      <w:r w:rsidRPr="00F902BC">
        <w:rPr>
          <w:sz w:val="28"/>
          <w:szCs w:val="28"/>
        </w:rPr>
        <w:t>Приложение 4.7. Расходы на прочие покупаемые энергетические ресурсы на 2019 год в целях производства тепловой энергии газовыми котельными, расположенными в ж.р. Лесная поляна по адресам: пр. В.В. Михайлова, пр. В.В. Михайлова, 5, пр. В.В. Михайлова, 11а</w:t>
      </w:r>
      <w:r>
        <w:rPr>
          <w:sz w:val="28"/>
          <w:szCs w:val="28"/>
        </w:rPr>
        <w:t>;</w:t>
      </w:r>
    </w:p>
    <w:p w14:paraId="3C2C9222" w14:textId="77777777" w:rsidR="00AF2F92" w:rsidRDefault="00AF2F92" w:rsidP="00AF2F92">
      <w:pPr>
        <w:ind w:firstLine="851"/>
        <w:jc w:val="both"/>
        <w:rPr>
          <w:sz w:val="28"/>
          <w:szCs w:val="28"/>
        </w:rPr>
      </w:pPr>
      <w:r>
        <w:rPr>
          <w:sz w:val="28"/>
          <w:szCs w:val="28"/>
        </w:rPr>
        <w:t xml:space="preserve">- </w:t>
      </w:r>
      <w:r w:rsidRPr="00F902BC">
        <w:rPr>
          <w:sz w:val="28"/>
          <w:szCs w:val="28"/>
        </w:rPr>
        <w:t>Цены на электрическую энергию при уровне напряжения НН за 2018 год газовые котельные, расположенные в ж.р. Лесная поляна по адресам пр. В.В. Михайлова, пр. В.В. Михайлова, 5, пр. В.В. Михайлова, 11а</w:t>
      </w:r>
      <w:r>
        <w:rPr>
          <w:sz w:val="28"/>
          <w:szCs w:val="28"/>
        </w:rPr>
        <w:t>;</w:t>
      </w:r>
    </w:p>
    <w:p w14:paraId="14EEED0F" w14:textId="77777777" w:rsidR="00AF2F92" w:rsidRPr="00791CA4" w:rsidRDefault="00AF2F92" w:rsidP="00AF2F92">
      <w:pPr>
        <w:ind w:firstLine="851"/>
        <w:jc w:val="both"/>
        <w:rPr>
          <w:sz w:val="28"/>
          <w:szCs w:val="28"/>
        </w:rPr>
      </w:pPr>
      <w:r w:rsidRPr="00791CA4">
        <w:rPr>
          <w:sz w:val="28"/>
          <w:szCs w:val="28"/>
        </w:rPr>
        <w:t>Предельные уровни нерегулируемыхцен на электрическую энергию (мощность), поставляемую потребителям ПАО «Кузбассэнергосбыт» в январе-декабре 2018 года</w:t>
      </w:r>
    </w:p>
    <w:p w14:paraId="2D090F99"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4.8. Расходы на приобретение холодной воды на 2019 год в целях производства тепловой энергии газовыми котельными, расположенными в ж.р. Лесная поляна по адресам: пр. В.В. Михайлова, пр. В.В. Михайлова, 5, пр. В.В. Михайлова, 11а</w:t>
      </w:r>
      <w:r>
        <w:rPr>
          <w:sz w:val="28"/>
          <w:szCs w:val="28"/>
        </w:rPr>
        <w:t>;</w:t>
      </w:r>
    </w:p>
    <w:p w14:paraId="4FA82E6F"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Планируемый расход холодной воды газовыми котельными, расположенными в ж.р. Лесная поляна, г. Кемерово по адресам: пр. В.В. Михайлова, пр. В.В. Михайлова, 5, пр. В.В. Михайлова, 11а на 2019 год по нормативам</w:t>
      </w:r>
      <w:r>
        <w:rPr>
          <w:sz w:val="28"/>
          <w:szCs w:val="28"/>
        </w:rPr>
        <w:t>;</w:t>
      </w:r>
    </w:p>
    <w:p w14:paraId="020A279A"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Расход воды на хоз-бытовые нужды газовыми котельными, расположенными в ж.р. Лесная поляна, г. Кемерово по адресам: пр. В.В. Михайлова, пр. В.В. Михайлова, 5, пр. В.В.</w:t>
      </w:r>
      <w:r>
        <w:rPr>
          <w:sz w:val="28"/>
          <w:szCs w:val="28"/>
        </w:rPr>
        <w:t xml:space="preserve"> </w:t>
      </w:r>
      <w:r w:rsidRPr="00791CA4">
        <w:rPr>
          <w:sz w:val="28"/>
          <w:szCs w:val="28"/>
        </w:rPr>
        <w:t>Михайлова, 11а на 2019 год</w:t>
      </w:r>
      <w:r>
        <w:rPr>
          <w:sz w:val="28"/>
          <w:szCs w:val="28"/>
        </w:rPr>
        <w:t>;</w:t>
      </w:r>
    </w:p>
    <w:p w14:paraId="5A9DF92A"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Расход воды химводоподготовку (ХВП) газовыми котельными, расположенными в ж.р. Лесная поляна, г. Кемерово по адресам: пр. В.В. Михайлова, пр. В.В. Михайлова, 5, пр. В.В.</w:t>
      </w:r>
      <w:r>
        <w:rPr>
          <w:sz w:val="28"/>
          <w:szCs w:val="28"/>
        </w:rPr>
        <w:t xml:space="preserve"> </w:t>
      </w:r>
      <w:r w:rsidRPr="00791CA4">
        <w:rPr>
          <w:sz w:val="28"/>
          <w:szCs w:val="28"/>
        </w:rPr>
        <w:t>Михайлова, 11а на 2019 год</w:t>
      </w:r>
      <w:r>
        <w:rPr>
          <w:sz w:val="28"/>
          <w:szCs w:val="28"/>
        </w:rPr>
        <w:t>;</w:t>
      </w:r>
    </w:p>
    <w:p w14:paraId="796C9F44"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Эксплуатационные потери и затраты теплоносителя в водяных тепловых сетях газовых котельных, расположенных в ж.р. Лесная поляна, г. Кемерово по адресам: пр. В.В. Михайлова, пр. В.В. Михайлова, 5, пр. В.В. Михайлова, 11а на 2019 год</w:t>
      </w:r>
      <w:r>
        <w:rPr>
          <w:sz w:val="28"/>
          <w:szCs w:val="28"/>
        </w:rPr>
        <w:t>;</w:t>
      </w:r>
    </w:p>
    <w:p w14:paraId="5726F0D5"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Постановление РЭК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«СКЭК» (г.</w:t>
      </w:r>
      <w:r>
        <w:rPr>
          <w:sz w:val="28"/>
          <w:szCs w:val="28"/>
        </w:rPr>
        <w:t>К</w:t>
      </w:r>
      <w:r w:rsidRPr="00791CA4">
        <w:rPr>
          <w:sz w:val="28"/>
          <w:szCs w:val="28"/>
        </w:rPr>
        <w:t>емерово)</w:t>
      </w:r>
      <w:r>
        <w:rPr>
          <w:sz w:val="28"/>
          <w:szCs w:val="28"/>
        </w:rPr>
        <w:t>;</w:t>
      </w:r>
    </w:p>
    <w:p w14:paraId="0BF20269"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5.1. Определение операционных (подконтрольных) расходов на первый год долгосрочного периода регулирования по газовым котельным, расположенным в ж.р. Лесная поляна по адресам: пр. В.В. Михайлова, пр. В.В. Михайлова, 5, пр. В.В. Михайлова, 11а</w:t>
      </w:r>
      <w:r>
        <w:rPr>
          <w:sz w:val="28"/>
          <w:szCs w:val="28"/>
        </w:rPr>
        <w:t>;</w:t>
      </w:r>
    </w:p>
    <w:p w14:paraId="5E532041"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5.2. Операционные (подконтрольные) расходы на производство тепловой энергии газовыми котельными, расположенными в ж.р. Лесная поляна по адресам: пр. В.В. Михайлова, пр. В.В. Михайлова, 5, пр. В.В. Михайлова, 11а</w:t>
      </w:r>
      <w:r>
        <w:rPr>
          <w:sz w:val="28"/>
          <w:szCs w:val="28"/>
        </w:rPr>
        <w:t>;</w:t>
      </w:r>
    </w:p>
    <w:p w14:paraId="36093A9A"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 xml:space="preserve">Реестр неподконтрольных расходов на производство и реализацию тепловой энергии объектами теплоснабжения- газовыми котельными, расположенными в ж.р. Лесная поляна по адресам: пр. В.В. Михайлова, 4 (42:04:0208001:143), пр. В.В. Михайлова, 5 (42:04:0208001:154), пр. В.В. </w:t>
      </w:r>
      <w:r w:rsidRPr="00791CA4">
        <w:rPr>
          <w:sz w:val="28"/>
          <w:szCs w:val="28"/>
        </w:rPr>
        <w:lastRenderedPageBreak/>
        <w:t xml:space="preserve">Михайлова, 11а (42:04:0208002:9351), переданные в аренду АО </w:t>
      </w:r>
      <w:r>
        <w:rPr>
          <w:sz w:val="28"/>
          <w:szCs w:val="28"/>
        </w:rPr>
        <w:t>«</w:t>
      </w:r>
      <w:r w:rsidRPr="00791CA4">
        <w:rPr>
          <w:sz w:val="28"/>
          <w:szCs w:val="28"/>
        </w:rPr>
        <w:t>Теплоэнерго</w:t>
      </w:r>
      <w:r>
        <w:rPr>
          <w:sz w:val="28"/>
          <w:szCs w:val="28"/>
        </w:rPr>
        <w:t>»</w:t>
      </w:r>
      <w:r w:rsidRPr="00791CA4">
        <w:rPr>
          <w:sz w:val="28"/>
          <w:szCs w:val="28"/>
        </w:rPr>
        <w:t xml:space="preserve"> (г. Кемерово) по договору аренды муниципального имущества города Кемерово № 19/655 от 25.03.2019 г.</w:t>
      </w:r>
      <w:r>
        <w:rPr>
          <w:sz w:val="28"/>
          <w:szCs w:val="28"/>
        </w:rPr>
        <w:t>;</w:t>
      </w:r>
    </w:p>
    <w:p w14:paraId="1B19E962" w14:textId="77777777" w:rsidR="00AF2F92" w:rsidRDefault="00AF2F92" w:rsidP="00AF2F92">
      <w:pPr>
        <w:ind w:firstLine="851"/>
        <w:jc w:val="both"/>
        <w:rPr>
          <w:sz w:val="28"/>
          <w:szCs w:val="28"/>
        </w:rPr>
      </w:pPr>
      <w:r>
        <w:rPr>
          <w:sz w:val="28"/>
          <w:szCs w:val="28"/>
        </w:rPr>
        <w:t xml:space="preserve">- </w:t>
      </w:r>
      <w:r w:rsidRPr="00791CA4">
        <w:rPr>
          <w:sz w:val="28"/>
          <w:szCs w:val="28"/>
        </w:rPr>
        <w:t>Расходы на услуги по отведению сточных вод на 2019 год при производстве тепловой энергии газовыми котельными, расположенными в г. Кемерово, ж.р. Лесная поляна по адресам: пр. В.В. Михайлова, пр. В.В. Михайлова, 5, пр. В.В.</w:t>
      </w:r>
      <w:r>
        <w:rPr>
          <w:sz w:val="28"/>
          <w:szCs w:val="28"/>
        </w:rPr>
        <w:t xml:space="preserve"> </w:t>
      </w:r>
      <w:r w:rsidRPr="00791CA4">
        <w:rPr>
          <w:sz w:val="28"/>
          <w:szCs w:val="28"/>
        </w:rPr>
        <w:t>Михайлова, 11а</w:t>
      </w:r>
      <w:r>
        <w:rPr>
          <w:sz w:val="28"/>
          <w:szCs w:val="28"/>
        </w:rPr>
        <w:t>;</w:t>
      </w:r>
    </w:p>
    <w:p w14:paraId="4C1B1A5C"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Постановление РЭК Кемеровской области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«СКЭК» (г.</w:t>
      </w:r>
      <w:r>
        <w:rPr>
          <w:sz w:val="28"/>
          <w:szCs w:val="28"/>
        </w:rPr>
        <w:t xml:space="preserve"> К</w:t>
      </w:r>
      <w:r w:rsidRPr="00791CA4">
        <w:rPr>
          <w:sz w:val="28"/>
          <w:szCs w:val="28"/>
        </w:rPr>
        <w:t>емерово)</w:t>
      </w:r>
      <w:r>
        <w:rPr>
          <w:sz w:val="28"/>
          <w:szCs w:val="28"/>
        </w:rPr>
        <w:t>;</w:t>
      </w:r>
    </w:p>
    <w:p w14:paraId="46CF1962" w14:textId="77777777" w:rsidR="00AF2F92" w:rsidRDefault="00AF2F92" w:rsidP="00AF2F92">
      <w:pPr>
        <w:ind w:firstLine="851"/>
        <w:jc w:val="both"/>
        <w:rPr>
          <w:sz w:val="28"/>
          <w:szCs w:val="28"/>
        </w:rPr>
      </w:pPr>
      <w:r>
        <w:rPr>
          <w:sz w:val="28"/>
          <w:szCs w:val="28"/>
        </w:rPr>
        <w:t xml:space="preserve">- </w:t>
      </w:r>
      <w:r w:rsidRPr="00791CA4">
        <w:rPr>
          <w:sz w:val="28"/>
          <w:szCs w:val="28"/>
        </w:rPr>
        <w:t>Расчет арендной платы по земельным участкам, расположенным в ж.р. Лесная поляна по адресам: пр. В.В. Михайлова, 4, пр. В.В. Михайлова, 5, пр. В.В. Михайлова, 11а</w:t>
      </w:r>
      <w:r>
        <w:rPr>
          <w:sz w:val="28"/>
          <w:szCs w:val="28"/>
        </w:rPr>
        <w:t>;</w:t>
      </w:r>
    </w:p>
    <w:p w14:paraId="120D95E7"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Справка от 12.12.2018 о площадях котельных</w:t>
      </w:r>
      <w:r>
        <w:rPr>
          <w:sz w:val="28"/>
          <w:szCs w:val="28"/>
        </w:rPr>
        <w:t>;</w:t>
      </w:r>
    </w:p>
    <w:p w14:paraId="2E3C7578"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1 к методике определения размера арендной платы за использование земельных участков г. Кемерово «Виды использование земельных участков»</w:t>
      </w:r>
      <w:r>
        <w:rPr>
          <w:sz w:val="28"/>
          <w:szCs w:val="28"/>
        </w:rPr>
        <w:t>;</w:t>
      </w:r>
    </w:p>
    <w:p w14:paraId="6073390F"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 3 к методике определения размера арендной платы за использование земельных участков г. Кемерово «Базовые размеры арендной платы, дифференцированные по видам использования земельных участков и кадастровым кварталам»</w:t>
      </w:r>
      <w:r>
        <w:rPr>
          <w:sz w:val="28"/>
          <w:szCs w:val="28"/>
        </w:rPr>
        <w:t>;</w:t>
      </w:r>
    </w:p>
    <w:p w14:paraId="3F60E4B1"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Расчет затрат на выбросы на 2019 год при производстве тепловой энергии газовыми котельными, расположенными в г. Кемерово, ж.р. Лесная поляна по адресам: пр. В.В. Михайлова, пр. В.В. Михайлова, 5, пр. В.В. Михайлова, 11а</w:t>
      </w:r>
      <w:r>
        <w:rPr>
          <w:sz w:val="28"/>
          <w:szCs w:val="28"/>
        </w:rPr>
        <w:t>;</w:t>
      </w:r>
    </w:p>
    <w:p w14:paraId="033237E4"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Постановление Правительства РФ от 29.06.2018 «758 « О ставках за негативное воздействие на окружающую среду при размещении ТКО IV класса опасности (малоопасные) и внесении изменений в некоторые акты Правительства РФ</w:t>
      </w:r>
      <w:r>
        <w:rPr>
          <w:sz w:val="28"/>
          <w:szCs w:val="28"/>
        </w:rPr>
        <w:t>;</w:t>
      </w:r>
    </w:p>
    <w:p w14:paraId="3896D449"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Страхование опасных производственных объектов - газовые котельные, расположенные в г. Кемерово, ж.р. Лесная поляна по адресам: пр. В.В. Михайлова, пр. В.В. Михайлова, 5, пр. В.В. Михайлова, 11а</w:t>
      </w:r>
      <w:r>
        <w:rPr>
          <w:sz w:val="28"/>
          <w:szCs w:val="28"/>
        </w:rPr>
        <w:t>;</w:t>
      </w:r>
    </w:p>
    <w:p w14:paraId="0D5ABFAE"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Выпечатка из Федерального закона РФ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статья</w:t>
      </w:r>
      <w:r>
        <w:rPr>
          <w:sz w:val="28"/>
          <w:szCs w:val="28"/>
        </w:rPr>
        <w:t> </w:t>
      </w:r>
      <w:r w:rsidRPr="00791CA4">
        <w:rPr>
          <w:sz w:val="28"/>
          <w:szCs w:val="28"/>
        </w:rPr>
        <w:t>6</w:t>
      </w:r>
      <w:r>
        <w:rPr>
          <w:sz w:val="28"/>
          <w:szCs w:val="28"/>
        </w:rPr>
        <w:t>;</w:t>
      </w:r>
    </w:p>
    <w:p w14:paraId="6D782171"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 1 к Указаниям Банка России от 19.12.2016 № 4234-У «О страховых тарифах, структуре страховых тарифов, включая предельный размер отчислений 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 объекта за причинение вреда в результате аварии на опасном объекте» с разъяснениями</w:t>
      </w:r>
      <w:r>
        <w:rPr>
          <w:sz w:val="28"/>
          <w:szCs w:val="28"/>
        </w:rPr>
        <w:t>;</w:t>
      </w:r>
    </w:p>
    <w:p w14:paraId="34A7E4D6"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 xml:space="preserve">Расчет иных расходов (налоги и платежи) в составе неподконтрольных расходов на 2019 год для определения необходимой валовой выручки по </w:t>
      </w:r>
      <w:r w:rsidRPr="00791CA4">
        <w:rPr>
          <w:sz w:val="28"/>
          <w:szCs w:val="28"/>
        </w:rPr>
        <w:lastRenderedPageBreak/>
        <w:t>производству и реализации тепловой энергии газовыми котельными, расположенными в г. Кемерово, ж.р. Лесная поляна по адресам: пр. В.В. Михайлова, пр. В.В. Михайлова, 5, пр. В.В. Михайлова, 11а</w:t>
      </w:r>
      <w:r>
        <w:rPr>
          <w:sz w:val="28"/>
          <w:szCs w:val="28"/>
        </w:rPr>
        <w:t>;</w:t>
      </w:r>
    </w:p>
    <w:p w14:paraId="2802B817"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Выдержка из Федерального закона от 04.05.2011 № 99-ФЗ «О лицензировании отдельных видов деятельности», ст. 12 гл.2</w:t>
      </w:r>
      <w:r>
        <w:rPr>
          <w:sz w:val="28"/>
          <w:szCs w:val="28"/>
        </w:rPr>
        <w:t>;</w:t>
      </w:r>
    </w:p>
    <w:p w14:paraId="0B5D15BD"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Выдержки из Федерального закона от 04.05.1999 № 96-ФЗ «Об охране атмосферного воздуха», статья 14; Налогового кодекса РФ статья 333.33; постановления Правительства РФ от</w:t>
      </w:r>
      <w:r>
        <w:rPr>
          <w:sz w:val="28"/>
          <w:szCs w:val="28"/>
        </w:rPr>
        <w:t xml:space="preserve"> </w:t>
      </w:r>
      <w:r w:rsidRPr="00791CA4">
        <w:rPr>
          <w:sz w:val="28"/>
          <w:szCs w:val="28"/>
        </w:rPr>
        <w:t>14.07.2017 № 841 «</w:t>
      </w:r>
      <w:r>
        <w:rPr>
          <w:sz w:val="28"/>
          <w:szCs w:val="28"/>
        </w:rPr>
        <w:t>О</w:t>
      </w:r>
      <w:r w:rsidRPr="00791CA4">
        <w:rPr>
          <w:sz w:val="28"/>
          <w:szCs w:val="28"/>
        </w:rPr>
        <w:t xml:space="preserve"> внесении изменений в постановления Правительства РФ от 02.03.2000 № 182 и от 02.03.2000 № 183», п.9(9)</w:t>
      </w:r>
      <w:r>
        <w:rPr>
          <w:sz w:val="28"/>
          <w:szCs w:val="28"/>
        </w:rPr>
        <w:t>;</w:t>
      </w:r>
    </w:p>
    <w:p w14:paraId="0D179CCD"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Выпечатка из Налогового кодекса РФ (часть вторая) от 05.08.2000 №</w:t>
      </w:r>
      <w:r>
        <w:rPr>
          <w:sz w:val="28"/>
          <w:szCs w:val="28"/>
        </w:rPr>
        <w:t> </w:t>
      </w:r>
      <w:r w:rsidRPr="00791CA4">
        <w:rPr>
          <w:sz w:val="28"/>
          <w:szCs w:val="28"/>
        </w:rPr>
        <w:t>117-ФЗ</w:t>
      </w:r>
      <w:r>
        <w:rPr>
          <w:sz w:val="28"/>
          <w:szCs w:val="28"/>
        </w:rPr>
        <w:t>;</w:t>
      </w:r>
    </w:p>
    <w:p w14:paraId="5DE70D3B"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4.10. Расчет амортизационных отчислений на восстановление основных производственных фондов газовых котельных, расположенных в г. Кемерово, ж.р. Лесная поляна по адресам: пр. В.В.</w:t>
      </w:r>
      <w:r>
        <w:rPr>
          <w:sz w:val="28"/>
          <w:szCs w:val="28"/>
        </w:rPr>
        <w:t> </w:t>
      </w:r>
      <w:r w:rsidRPr="00791CA4">
        <w:rPr>
          <w:sz w:val="28"/>
          <w:szCs w:val="28"/>
        </w:rPr>
        <w:t>Михайлова, пр. В.В. Михайлова, 5, пр. В.В. Михайлова, 11а</w:t>
      </w:r>
      <w:r>
        <w:rPr>
          <w:sz w:val="28"/>
          <w:szCs w:val="28"/>
        </w:rPr>
        <w:t>;</w:t>
      </w:r>
    </w:p>
    <w:p w14:paraId="03F38972"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Амортизация 2019 года</w:t>
      </w:r>
      <w:r>
        <w:rPr>
          <w:sz w:val="28"/>
          <w:szCs w:val="28"/>
        </w:rPr>
        <w:t>;</w:t>
      </w:r>
    </w:p>
    <w:p w14:paraId="30EC9B4E"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 xml:space="preserve">Перечень комплектующих, необходимых для ввода в эксплуатацию основного средства </w:t>
      </w:r>
      <w:r>
        <w:rPr>
          <w:sz w:val="28"/>
          <w:szCs w:val="28"/>
        </w:rPr>
        <w:t>–</w:t>
      </w:r>
      <w:r w:rsidRPr="00791CA4">
        <w:rPr>
          <w:sz w:val="28"/>
          <w:szCs w:val="28"/>
        </w:rPr>
        <w:t xml:space="preserve"> видеонаблюдение</w:t>
      </w:r>
      <w:r>
        <w:rPr>
          <w:sz w:val="28"/>
          <w:szCs w:val="28"/>
        </w:rPr>
        <w:t>;</w:t>
      </w:r>
    </w:p>
    <w:p w14:paraId="000EBE5B"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 xml:space="preserve">Прайс-листы на комплектующие, необходимые для ввода в эксплуатацию основного средства </w:t>
      </w:r>
      <w:r>
        <w:rPr>
          <w:sz w:val="28"/>
          <w:szCs w:val="28"/>
        </w:rPr>
        <w:t>–</w:t>
      </w:r>
      <w:r w:rsidRPr="00791CA4">
        <w:rPr>
          <w:sz w:val="28"/>
          <w:szCs w:val="28"/>
        </w:rPr>
        <w:t xml:space="preserve"> видеонаблюдение</w:t>
      </w:r>
      <w:r>
        <w:rPr>
          <w:sz w:val="28"/>
          <w:szCs w:val="28"/>
        </w:rPr>
        <w:t>;</w:t>
      </w:r>
    </w:p>
    <w:p w14:paraId="50A95351"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Расчет затрат на создание нормативных запасов топлива по производству и реализации тепловой энергии газовыми котельными, расположенными в г. Кемерово, ж.р. Лесная поляна по адресам: пр. В.В.</w:t>
      </w:r>
      <w:r>
        <w:rPr>
          <w:sz w:val="28"/>
          <w:szCs w:val="28"/>
        </w:rPr>
        <w:t> </w:t>
      </w:r>
      <w:r w:rsidRPr="00791CA4">
        <w:rPr>
          <w:sz w:val="28"/>
          <w:szCs w:val="28"/>
        </w:rPr>
        <w:t>Михайлова, пр. В.В. Михайлова, 5, пр. В.В. Михайлова, 11а</w:t>
      </w:r>
      <w:r>
        <w:rPr>
          <w:sz w:val="28"/>
          <w:szCs w:val="28"/>
        </w:rPr>
        <w:t>;</w:t>
      </w:r>
    </w:p>
    <w:p w14:paraId="0AEE355A"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ГОСТ 305-82 Топливо дизельное. Технические условия (с оборотом)</w:t>
      </w:r>
      <w:r>
        <w:rPr>
          <w:sz w:val="28"/>
          <w:szCs w:val="28"/>
        </w:rPr>
        <w:t>;</w:t>
      </w:r>
    </w:p>
    <w:p w14:paraId="6F818686"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Информация об основных показателях ФХД регулируемых организаций, включая структуру основных производственных затрат (в части регулируемой деятельности) АО «Теплоэнерго»</w:t>
      </w:r>
      <w:r>
        <w:rPr>
          <w:sz w:val="28"/>
          <w:szCs w:val="28"/>
        </w:rPr>
        <w:t>;</w:t>
      </w:r>
    </w:p>
    <w:p w14:paraId="5712B1CC"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Плотность дизельного топлива</w:t>
      </w:r>
      <w:r>
        <w:rPr>
          <w:sz w:val="28"/>
          <w:szCs w:val="28"/>
        </w:rPr>
        <w:t>;</w:t>
      </w:r>
    </w:p>
    <w:p w14:paraId="033BC757"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Расчет предпринимательской прибыли по газовым котельным, расположенным в ж.р. Лесная поляна по адресам: пр. В.В. Михайлова, пр. В.В. Михайлова, 5, пр. В.В. Михайлова, 11а</w:t>
      </w:r>
      <w:r>
        <w:rPr>
          <w:sz w:val="28"/>
          <w:szCs w:val="28"/>
        </w:rPr>
        <w:t>;</w:t>
      </w:r>
    </w:p>
    <w:p w14:paraId="275AFB1F"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 xml:space="preserve">Производственная программа в отношении объектов теплоснабжения - газовых котельных, расположенных в ж.р. Лесная поляна по адресам: пр. В.В. Михайлова, 4 (42:04:0208001:143), пр. В.В. Михайлова, 5 (42:04:0208001:154), пр. В.В. Михайлова, 11а (42:04:0208002:9351), переданные в аренду АО </w:t>
      </w:r>
      <w:r>
        <w:rPr>
          <w:sz w:val="28"/>
          <w:szCs w:val="28"/>
        </w:rPr>
        <w:t>«</w:t>
      </w:r>
      <w:r w:rsidRPr="00791CA4">
        <w:rPr>
          <w:sz w:val="28"/>
          <w:szCs w:val="28"/>
        </w:rPr>
        <w:t>Теплоэнерго</w:t>
      </w:r>
      <w:r>
        <w:rPr>
          <w:sz w:val="28"/>
          <w:szCs w:val="28"/>
        </w:rPr>
        <w:t>»</w:t>
      </w:r>
      <w:r w:rsidRPr="00791CA4">
        <w:rPr>
          <w:sz w:val="28"/>
          <w:szCs w:val="28"/>
        </w:rPr>
        <w:t xml:space="preserve"> (г. Кемерово) по договору аренды муниципального имущества города Кемерово № 19/655 от 25.03.2019 г.</w:t>
      </w:r>
      <w:r>
        <w:rPr>
          <w:sz w:val="28"/>
          <w:szCs w:val="28"/>
        </w:rPr>
        <w:t>;</w:t>
      </w:r>
    </w:p>
    <w:p w14:paraId="686095AD"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 xml:space="preserve">Баланс горячего водоснабжения в закрытой системе ГВС объектами теплоснабжения- газовых котельных, расположенных в ж.р. Лесная поляна по адресам: пр. В.В. Михайлова, 4 (42:04:0208001:143), пр. В.В. Михайлова, 5 (42:04:0208001:154), пр. В.В. Михайлова, 11а (42:04:0208002:9351), переданных в </w:t>
      </w:r>
      <w:r w:rsidRPr="00791CA4">
        <w:rPr>
          <w:sz w:val="28"/>
          <w:szCs w:val="28"/>
        </w:rPr>
        <w:lastRenderedPageBreak/>
        <w:t xml:space="preserve">аренду АО </w:t>
      </w:r>
      <w:r>
        <w:rPr>
          <w:sz w:val="28"/>
          <w:szCs w:val="28"/>
        </w:rPr>
        <w:t>«</w:t>
      </w:r>
      <w:r w:rsidRPr="00791CA4">
        <w:rPr>
          <w:sz w:val="28"/>
          <w:szCs w:val="28"/>
        </w:rPr>
        <w:t>Теплоэнерго</w:t>
      </w:r>
      <w:r>
        <w:rPr>
          <w:sz w:val="28"/>
          <w:szCs w:val="28"/>
        </w:rPr>
        <w:t>»</w:t>
      </w:r>
      <w:r w:rsidRPr="00791CA4">
        <w:rPr>
          <w:sz w:val="28"/>
          <w:szCs w:val="28"/>
        </w:rPr>
        <w:t xml:space="preserve"> (г. Кемерово) по договору аренды муниципального имущества города Кемерово № 19/655 от 25.03.2019 г.</w:t>
      </w:r>
      <w:r>
        <w:rPr>
          <w:sz w:val="28"/>
          <w:szCs w:val="28"/>
        </w:rPr>
        <w:t>;</w:t>
      </w:r>
    </w:p>
    <w:p w14:paraId="5C5AEE47"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Приложение 6.8. Расчет тарифа на горячую воду в закрытой системе ГВС объектами теплоснабжения- газовыми котельными, расположенными в ж.р. Лесная поляна по адресам: пр. В.В. Михайлова, 4 (42:04:0208001:143), пр.</w:t>
      </w:r>
      <w:r>
        <w:rPr>
          <w:sz w:val="28"/>
          <w:szCs w:val="28"/>
        </w:rPr>
        <w:t> </w:t>
      </w:r>
      <w:r w:rsidRPr="00791CA4">
        <w:rPr>
          <w:sz w:val="28"/>
          <w:szCs w:val="28"/>
        </w:rPr>
        <w:t>В.В.</w:t>
      </w:r>
      <w:r>
        <w:rPr>
          <w:sz w:val="28"/>
          <w:szCs w:val="28"/>
        </w:rPr>
        <w:t xml:space="preserve"> </w:t>
      </w:r>
      <w:r w:rsidRPr="00791CA4">
        <w:rPr>
          <w:sz w:val="28"/>
          <w:szCs w:val="28"/>
        </w:rPr>
        <w:t xml:space="preserve">Михайлова, 5 (42:04:0208001:154), пр. В.В. Михайлова, 11а (42:04:0208002:9351), переданные в аренду АО </w:t>
      </w:r>
      <w:r>
        <w:rPr>
          <w:sz w:val="28"/>
          <w:szCs w:val="28"/>
        </w:rPr>
        <w:t>«</w:t>
      </w:r>
      <w:r w:rsidRPr="00791CA4">
        <w:rPr>
          <w:sz w:val="28"/>
          <w:szCs w:val="28"/>
        </w:rPr>
        <w:t>Теплоэнерго</w:t>
      </w:r>
      <w:r>
        <w:rPr>
          <w:sz w:val="28"/>
          <w:szCs w:val="28"/>
        </w:rPr>
        <w:t>»</w:t>
      </w:r>
      <w:r w:rsidRPr="00791CA4">
        <w:rPr>
          <w:sz w:val="28"/>
          <w:szCs w:val="28"/>
        </w:rPr>
        <w:t xml:space="preserve"> (г. Кемерово) по договору аренды муниципального имущества города Кемерово № 19/655 от 25.03.2019 г.</w:t>
      </w:r>
      <w:r>
        <w:rPr>
          <w:sz w:val="28"/>
          <w:szCs w:val="28"/>
        </w:rPr>
        <w:t>;</w:t>
      </w:r>
    </w:p>
    <w:p w14:paraId="2774113B"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Расчет необходимой валовой выручки по производству и реализации горячей воды в закрытой системе ГВС объектами теплоснабжения- газовыми котельными, расположенными в ж.р. Лесная поляна по адресам: пр. В.В. Михайлова, 4 (42:04:0208001:143), пр. В.В. Михайлова, 5 (42:04:0208001:154), пр. В.В. Михайлова, 11а (42:04:020800</w:t>
      </w:r>
      <w:r>
        <w:rPr>
          <w:sz w:val="28"/>
          <w:szCs w:val="28"/>
        </w:rPr>
        <w:t>2:9351), переданные в аренду АО «</w:t>
      </w:r>
      <w:r w:rsidRPr="00791CA4">
        <w:rPr>
          <w:sz w:val="28"/>
          <w:szCs w:val="28"/>
        </w:rPr>
        <w:t>Теплоэнерго</w:t>
      </w:r>
      <w:r>
        <w:rPr>
          <w:sz w:val="28"/>
          <w:szCs w:val="28"/>
        </w:rPr>
        <w:t>»</w:t>
      </w:r>
      <w:r w:rsidRPr="00791CA4">
        <w:rPr>
          <w:sz w:val="28"/>
          <w:szCs w:val="28"/>
        </w:rPr>
        <w:t xml:space="preserve"> (г. Кемерово) по договору аренды муниципального имущества города Кемерово № 19/655 от 25.03.2019 г.</w:t>
      </w:r>
      <w:r>
        <w:rPr>
          <w:sz w:val="28"/>
          <w:szCs w:val="28"/>
        </w:rPr>
        <w:t>;</w:t>
      </w:r>
    </w:p>
    <w:p w14:paraId="2AC5CC71" w14:textId="77777777" w:rsidR="00AF2F92" w:rsidRPr="00791CA4" w:rsidRDefault="00AF2F92" w:rsidP="00AF2F92">
      <w:pPr>
        <w:ind w:firstLine="851"/>
        <w:jc w:val="both"/>
        <w:rPr>
          <w:sz w:val="28"/>
          <w:szCs w:val="28"/>
        </w:rPr>
      </w:pPr>
      <w:r>
        <w:rPr>
          <w:sz w:val="28"/>
          <w:szCs w:val="28"/>
        </w:rPr>
        <w:t xml:space="preserve">- </w:t>
      </w:r>
      <w:r w:rsidRPr="00791CA4">
        <w:rPr>
          <w:sz w:val="28"/>
          <w:szCs w:val="28"/>
        </w:rPr>
        <w:t>Копия расчета расхода тепловой энергии, используемой на подогрев 1 м 3 холодной воды для горячего водоснабжения к плану 2019 года</w:t>
      </w:r>
      <w:r>
        <w:rPr>
          <w:sz w:val="28"/>
          <w:szCs w:val="28"/>
        </w:rPr>
        <w:t xml:space="preserve">; </w:t>
      </w:r>
    </w:p>
    <w:p w14:paraId="0140D3E3" w14:textId="77777777" w:rsidR="00AF2F92" w:rsidRDefault="00AF2F92" w:rsidP="00AF2F92">
      <w:pPr>
        <w:ind w:firstLine="851"/>
        <w:jc w:val="both"/>
        <w:rPr>
          <w:sz w:val="28"/>
          <w:szCs w:val="28"/>
        </w:rPr>
      </w:pPr>
      <w:r>
        <w:rPr>
          <w:sz w:val="28"/>
          <w:szCs w:val="28"/>
        </w:rPr>
        <w:t xml:space="preserve">- </w:t>
      </w:r>
      <w:r w:rsidRPr="00791CA4">
        <w:rPr>
          <w:sz w:val="28"/>
          <w:szCs w:val="28"/>
        </w:rPr>
        <w:t>Приложение 4.8. Расходы на приобретение холодной воды на 2019 год в целях производства горячей воды в закрытых системах горячего водоснабжения объектами теплоснабжения - газовыми котельными, расположенными в ж.р. Лесная поляна по адресам: пр. В.В. Михайлова, пр. В.В. Михайлова, 5, пр.</w:t>
      </w:r>
      <w:r>
        <w:rPr>
          <w:sz w:val="28"/>
          <w:szCs w:val="28"/>
        </w:rPr>
        <w:t xml:space="preserve"> </w:t>
      </w:r>
      <w:r w:rsidRPr="00791CA4">
        <w:rPr>
          <w:sz w:val="28"/>
          <w:szCs w:val="28"/>
        </w:rPr>
        <w:t>В.В. Михайлова, 11а</w:t>
      </w:r>
      <w:r>
        <w:rPr>
          <w:sz w:val="28"/>
          <w:szCs w:val="28"/>
        </w:rPr>
        <w:t>.</w:t>
      </w:r>
    </w:p>
    <w:p w14:paraId="2F0D4DDC" w14:textId="77777777" w:rsidR="00AF2F92" w:rsidRDefault="00AF2F92" w:rsidP="00AF2F92">
      <w:pPr>
        <w:ind w:firstLine="851"/>
        <w:jc w:val="both"/>
        <w:rPr>
          <w:sz w:val="28"/>
          <w:szCs w:val="28"/>
        </w:rPr>
      </w:pPr>
    </w:p>
    <w:p w14:paraId="2C70B2B6" w14:textId="77777777" w:rsidR="00AF2F92" w:rsidRDefault="00AF2F92" w:rsidP="00AF2F92">
      <w:pPr>
        <w:ind w:firstLine="851"/>
        <w:jc w:val="both"/>
        <w:rPr>
          <w:sz w:val="28"/>
          <w:szCs w:val="28"/>
        </w:rPr>
      </w:pPr>
      <w:r>
        <w:rPr>
          <w:sz w:val="28"/>
          <w:szCs w:val="28"/>
        </w:rPr>
        <w:t xml:space="preserve">В дополнение по запросу РЭК предприятием представлено письмо от 19.04.2019 № 728 с выкопировками из муниципального контракта теплоснабжения и поставки горячей воды № 483 от 20.04.2019 и договоров теплоснабжения и поставки горячей воды № 489 от 17.04.2019, № 490 от 12.04.2019. </w:t>
      </w:r>
    </w:p>
    <w:p w14:paraId="7A84C186" w14:textId="77777777" w:rsidR="00AF2F92" w:rsidRDefault="00AF2F92" w:rsidP="00AF2F92">
      <w:pPr>
        <w:ind w:firstLine="851"/>
        <w:jc w:val="both"/>
        <w:rPr>
          <w:sz w:val="28"/>
          <w:szCs w:val="28"/>
        </w:rPr>
      </w:pPr>
    </w:p>
    <w:p w14:paraId="52012C39" w14:textId="77777777" w:rsidR="00AF2F92" w:rsidRDefault="00AF2F92" w:rsidP="00AF2F92">
      <w:pPr>
        <w:ind w:firstLine="851"/>
        <w:jc w:val="both"/>
        <w:rPr>
          <w:sz w:val="28"/>
          <w:szCs w:val="28"/>
        </w:rPr>
      </w:pPr>
      <w:r>
        <w:rPr>
          <w:sz w:val="28"/>
          <w:szCs w:val="28"/>
        </w:rPr>
        <w:t xml:space="preserve">Также дополнительно предприятием представлены письма от 06.06.2019 № 1115, от 07.06.2019 № 1118, содержащие полные копии муниципального контракта теплоснабжения и поставки горячей воды № 483 от 20.04.2019 и договоров теплоснабжения и поставки горячей воды № 489 от 17.04.2019, № 490 от 12.04.2019. </w:t>
      </w:r>
    </w:p>
    <w:p w14:paraId="120A7694" w14:textId="77777777" w:rsidR="00AF2F92" w:rsidRDefault="00AF2F92" w:rsidP="00AF2F92">
      <w:pPr>
        <w:ind w:firstLine="851"/>
        <w:jc w:val="both"/>
        <w:rPr>
          <w:sz w:val="28"/>
          <w:szCs w:val="28"/>
        </w:rPr>
      </w:pPr>
      <w:r w:rsidRPr="00BB4096">
        <w:rPr>
          <w:sz w:val="28"/>
          <w:szCs w:val="28"/>
        </w:rPr>
        <w:t xml:space="preserve">В соответствии с пунктом 4 статьи 31 Федерального закона № 416-ФЗ </w:t>
      </w:r>
      <w:r>
        <w:rPr>
          <w:sz w:val="28"/>
          <w:szCs w:val="28"/>
        </w:rPr>
        <w:t>«</w:t>
      </w:r>
      <w:r w:rsidRPr="00BB4096">
        <w:rPr>
          <w:sz w:val="28"/>
          <w:szCs w:val="28"/>
        </w:rPr>
        <w:t>О водоснабжении и водоотведении</w:t>
      </w:r>
      <w:r>
        <w:rPr>
          <w:sz w:val="28"/>
          <w:szCs w:val="28"/>
        </w:rPr>
        <w:t>»</w:t>
      </w:r>
      <w:r w:rsidRPr="00BB4096">
        <w:rPr>
          <w:sz w:val="28"/>
          <w:szCs w:val="28"/>
        </w:rPr>
        <w:t xml:space="preserve">, горячее водоснабжение относится </w:t>
      </w:r>
      <w:r>
        <w:rPr>
          <w:sz w:val="28"/>
          <w:szCs w:val="28"/>
        </w:rPr>
        <w:br/>
      </w:r>
      <w:r w:rsidRPr="00BB4096">
        <w:rPr>
          <w:sz w:val="28"/>
          <w:szCs w:val="28"/>
        </w:rP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3673C683" w14:textId="77777777" w:rsidR="00AF2F92" w:rsidRDefault="00AF2F92" w:rsidP="00AF2F92">
      <w:pPr>
        <w:ind w:firstLine="851"/>
        <w:jc w:val="both"/>
        <w:rPr>
          <w:sz w:val="28"/>
          <w:szCs w:val="28"/>
        </w:rPr>
      </w:pPr>
      <w:r w:rsidRPr="00BB4096">
        <w:rPr>
          <w:sz w:val="28"/>
          <w:szCs w:val="28"/>
        </w:rPr>
        <w:t xml:space="preserve">В соответствии с пунктом 88 Основ ценообразования в сфере водоснабжения и водоотведения, утвержденных постановлением Правительства РФ от 13.05.2013 № 406 </w:t>
      </w:r>
      <w:r>
        <w:rPr>
          <w:sz w:val="28"/>
          <w:szCs w:val="28"/>
        </w:rPr>
        <w:t>«</w:t>
      </w:r>
      <w:r w:rsidRPr="00BB4096">
        <w:rPr>
          <w:sz w:val="28"/>
          <w:szCs w:val="28"/>
        </w:rPr>
        <w:t>О государственном регулировании тарифов в сфере водоснабжения и водоотведения</w:t>
      </w:r>
      <w:r>
        <w:rPr>
          <w:sz w:val="28"/>
          <w:szCs w:val="28"/>
        </w:rPr>
        <w:t>»</w:t>
      </w:r>
      <w:r w:rsidRPr="00BB4096">
        <w:rPr>
          <w:sz w:val="28"/>
          <w:szCs w:val="28"/>
        </w:rPr>
        <w:t xml:space="preserve">, органы регулирования тарифов устанавливают двухкомпонентный тариф на горячую воду в закрытой системе горячего </w:t>
      </w:r>
      <w:r w:rsidRPr="00BB4096">
        <w:rPr>
          <w:sz w:val="28"/>
          <w:szCs w:val="28"/>
        </w:rPr>
        <w:lastRenderedPageBreak/>
        <w:t>водоснабжения, состоящий из компонента на холодную воду и компонента на тепловую энергию.</w:t>
      </w:r>
    </w:p>
    <w:p w14:paraId="129352A7" w14:textId="77777777" w:rsidR="00AF2F92" w:rsidRDefault="00AF2F92" w:rsidP="00AF2F92">
      <w:pPr>
        <w:ind w:firstLine="851"/>
        <w:jc w:val="both"/>
        <w:rPr>
          <w:sz w:val="28"/>
          <w:szCs w:val="28"/>
        </w:rPr>
      </w:pPr>
      <w:r w:rsidRPr="00BB4096">
        <w:rPr>
          <w:sz w:val="28"/>
          <w:szCs w:val="28"/>
        </w:rPr>
        <w:t xml:space="preserve">В соответствии с пунктом 90 Основ ценообразования в сфере водоснабжения и водоотведения, утвержденных постановлением Правительства РФ от 13.05.2013 № 406 </w:t>
      </w:r>
      <w:r>
        <w:rPr>
          <w:sz w:val="28"/>
          <w:szCs w:val="28"/>
        </w:rPr>
        <w:t>«</w:t>
      </w:r>
      <w:r w:rsidRPr="00BB4096">
        <w:rPr>
          <w:sz w:val="28"/>
          <w:szCs w:val="28"/>
        </w:rPr>
        <w:t>О государственном регулировании тарифов в сфере водоснабжения и водоотведения</w:t>
      </w:r>
      <w:r>
        <w:rPr>
          <w:sz w:val="28"/>
          <w:szCs w:val="28"/>
        </w:rPr>
        <w:t>»</w:t>
      </w:r>
      <w:r w:rsidRPr="00BB4096">
        <w:rPr>
          <w:sz w:val="28"/>
          <w:szCs w:val="28"/>
        </w:rPr>
        <w:t>, значение компонента на холодную воду рассчитывается исходя из тариф</w:t>
      </w:r>
      <w:r>
        <w:rPr>
          <w:sz w:val="28"/>
          <w:szCs w:val="28"/>
        </w:rPr>
        <w:t>ов</w:t>
      </w:r>
      <w:r w:rsidRPr="00BB4096">
        <w:rPr>
          <w:sz w:val="28"/>
          <w:szCs w:val="28"/>
        </w:rPr>
        <w:t xml:space="preserve"> на холодную воду</w:t>
      </w:r>
      <w:r>
        <w:rPr>
          <w:sz w:val="28"/>
          <w:szCs w:val="28"/>
        </w:rPr>
        <w:t xml:space="preserve">, утвержденных постановлением региональной энергетической комиссией Кемеровской области от </w:t>
      </w:r>
      <w:r w:rsidRPr="00256A28">
        <w:rPr>
          <w:sz w:val="28"/>
          <w:szCs w:val="28"/>
        </w:rPr>
        <w:t xml:space="preserve">31.12.2018 </w:t>
      </w:r>
      <w:r>
        <w:rPr>
          <w:sz w:val="28"/>
          <w:szCs w:val="28"/>
        </w:rPr>
        <w:t>№</w:t>
      </w:r>
      <w:r w:rsidRPr="00256A28">
        <w:rPr>
          <w:sz w:val="28"/>
          <w:szCs w:val="28"/>
        </w:rPr>
        <w:t xml:space="preserve"> 777</w:t>
      </w:r>
      <w:r>
        <w:rPr>
          <w:sz w:val="28"/>
          <w:szCs w:val="28"/>
        </w:rPr>
        <w:t xml:space="preserve"> «</w:t>
      </w:r>
      <w:r w:rsidRPr="00256A28">
        <w:rPr>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w:t>
      </w:r>
      <w:r>
        <w:rPr>
          <w:sz w:val="28"/>
          <w:szCs w:val="28"/>
        </w:rPr>
        <w:t>«</w:t>
      </w:r>
      <w:r w:rsidRPr="00256A28">
        <w:rPr>
          <w:sz w:val="28"/>
          <w:szCs w:val="28"/>
        </w:rPr>
        <w:t>Северо-Кузбасская энергетическая компания</w:t>
      </w:r>
      <w:r>
        <w:rPr>
          <w:sz w:val="28"/>
          <w:szCs w:val="28"/>
        </w:rPr>
        <w:t xml:space="preserve">» </w:t>
      </w:r>
      <w:r w:rsidRPr="00256A28">
        <w:rPr>
          <w:sz w:val="28"/>
          <w:szCs w:val="28"/>
        </w:rPr>
        <w:t>(г. Кемерово)</w:t>
      </w:r>
      <w:r>
        <w:rPr>
          <w:sz w:val="28"/>
          <w:szCs w:val="28"/>
        </w:rPr>
        <w:t xml:space="preserve">» </w:t>
      </w:r>
      <w:r>
        <w:rPr>
          <w:sz w:val="28"/>
          <w:szCs w:val="28"/>
        </w:rPr>
        <w:br/>
        <w:t xml:space="preserve">до 2023 года, а далее с учетом ежегодной индексации на </w:t>
      </w:r>
      <w:r>
        <w:rPr>
          <w:sz w:val="28"/>
        </w:rPr>
        <w:t xml:space="preserve">показатель инфляции для организаций ЖКХ, указанный в Прогнозе социально-экономического развития Российской Федерации на период до 2024 года, опубликованном на официальном сайте Минэкономразвития России 01.10.2018, в размере 1,039 </w:t>
      </w:r>
      <w:r>
        <w:rPr>
          <w:sz w:val="28"/>
        </w:rPr>
        <w:br/>
        <w:t>на 2024 год и далее в таком же размере.</w:t>
      </w:r>
    </w:p>
    <w:p w14:paraId="38D699F3" w14:textId="77777777" w:rsidR="00AF2F92" w:rsidRDefault="00AF2F92" w:rsidP="00AF2F92">
      <w:pPr>
        <w:ind w:firstLine="851"/>
        <w:jc w:val="both"/>
        <w:rPr>
          <w:sz w:val="28"/>
          <w:szCs w:val="28"/>
        </w:rPr>
      </w:pPr>
    </w:p>
    <w:p w14:paraId="1BDCCB7B" w14:textId="77777777" w:rsidR="00AF2F92" w:rsidRDefault="00AF2F92" w:rsidP="00AF2F92">
      <w:pPr>
        <w:ind w:firstLine="851"/>
        <w:jc w:val="both"/>
        <w:rPr>
          <w:sz w:val="28"/>
        </w:rPr>
      </w:pPr>
      <w:r w:rsidRPr="00BB4096">
        <w:rPr>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w:t>
      </w:r>
      <w:r>
        <w:rPr>
          <w:sz w:val="28"/>
          <w:szCs w:val="28"/>
        </w:rPr>
        <w:t>«</w:t>
      </w:r>
      <w:r w:rsidRPr="00BB4096">
        <w:rPr>
          <w:sz w:val="28"/>
          <w:szCs w:val="28"/>
        </w:rPr>
        <w:t>О государственном регулировании тарифов в сфере водоснабжения и водоотведения</w:t>
      </w:r>
      <w:r>
        <w:rPr>
          <w:sz w:val="28"/>
          <w:szCs w:val="28"/>
        </w:rPr>
        <w:t>»</w:t>
      </w:r>
      <w:r w:rsidRPr="00BB4096">
        <w:rPr>
          <w:sz w:val="28"/>
          <w:szCs w:val="28"/>
        </w:rPr>
        <w:t>, значение компонента на тепловую энергию определяется органом регулирования тарифов в соответствии с методическими указаниями</w:t>
      </w:r>
      <w:r>
        <w:rPr>
          <w:sz w:val="28"/>
          <w:szCs w:val="28"/>
        </w:rPr>
        <w:t xml:space="preserve">. Так как тарифы на тепловую энергию для АО «Теплоэнерго» в отношении рассматриваемых котельных не утверждались, в соответствии с </w:t>
      </w:r>
      <w:r w:rsidRPr="00D61D0B">
        <w:rPr>
          <w:sz w:val="28"/>
        </w:rPr>
        <w:t xml:space="preserve">пп. в) п. 5(1) Основ ценообразования в сфере теплоснабжения, утвержденных постановлением Правительства РФ </w:t>
      </w:r>
      <w:r>
        <w:rPr>
          <w:sz w:val="28"/>
        </w:rPr>
        <w:br/>
      </w:r>
      <w:r w:rsidRPr="00D61D0B">
        <w:rPr>
          <w:sz w:val="28"/>
        </w:rPr>
        <w:t>от 22.10.2012 № 1075</w:t>
      </w:r>
      <w:r>
        <w:rPr>
          <w:sz w:val="28"/>
        </w:rPr>
        <w:t xml:space="preserve"> «</w:t>
      </w:r>
      <w:r w:rsidRPr="00D61D0B">
        <w:rPr>
          <w:sz w:val="28"/>
        </w:rPr>
        <w:t>О ценообразовании в сфере теплоснабжения</w:t>
      </w:r>
      <w:r>
        <w:rPr>
          <w:sz w:val="28"/>
        </w:rPr>
        <w:t>», компонент на тепловую энергию для установления двухкомпонентного тарифа на горячую воду принимается в размере цены на тепловую энергию, указанной в договорах теплоснабжения, заключенных по соглашению сторон (2 053,26 руб./Гкал), с учетом применения показателей инфляции для организаций ЖКХ, указанных в Прогнозе социально-экономического развития Российской Федерации на период до 2024 года, опубликованном на официальном сайте Минэкономразвития России 01.10.2018:</w:t>
      </w:r>
    </w:p>
    <w:p w14:paraId="0076FD1D" w14:textId="77777777" w:rsidR="00AF2F92" w:rsidRDefault="00AF2F92" w:rsidP="00AF2F92">
      <w:pPr>
        <w:ind w:firstLine="851"/>
        <w:jc w:val="both"/>
        <w:rPr>
          <w:sz w:val="28"/>
        </w:rPr>
      </w:pPr>
      <w:r>
        <w:rPr>
          <w:sz w:val="28"/>
        </w:rPr>
        <w:t>2020 год – 1,034;</w:t>
      </w:r>
    </w:p>
    <w:p w14:paraId="6FD8E353" w14:textId="77777777" w:rsidR="00AF2F92" w:rsidRDefault="00AF2F92" w:rsidP="00AF2F92">
      <w:pPr>
        <w:ind w:firstLine="851"/>
        <w:jc w:val="both"/>
        <w:rPr>
          <w:sz w:val="28"/>
        </w:rPr>
      </w:pPr>
      <w:r>
        <w:rPr>
          <w:sz w:val="28"/>
        </w:rPr>
        <w:t>2021 год – 1,040;</w:t>
      </w:r>
    </w:p>
    <w:p w14:paraId="6E95E448" w14:textId="77777777" w:rsidR="00AF2F92" w:rsidRDefault="00AF2F92" w:rsidP="00AF2F92">
      <w:pPr>
        <w:ind w:firstLine="851"/>
        <w:jc w:val="both"/>
        <w:rPr>
          <w:sz w:val="28"/>
        </w:rPr>
      </w:pPr>
      <w:r>
        <w:rPr>
          <w:sz w:val="28"/>
        </w:rPr>
        <w:t>2022 год – 1,039;</w:t>
      </w:r>
    </w:p>
    <w:p w14:paraId="07639093" w14:textId="77777777" w:rsidR="00AF2F92" w:rsidRDefault="00AF2F92" w:rsidP="00AF2F92">
      <w:pPr>
        <w:ind w:firstLine="851"/>
        <w:jc w:val="both"/>
        <w:rPr>
          <w:sz w:val="28"/>
        </w:rPr>
      </w:pPr>
      <w:r>
        <w:rPr>
          <w:sz w:val="28"/>
        </w:rPr>
        <w:t>2023 год – 1,039;</w:t>
      </w:r>
    </w:p>
    <w:p w14:paraId="11AE18F8" w14:textId="77777777" w:rsidR="00AF2F92" w:rsidRDefault="00AF2F92" w:rsidP="00AF2F92">
      <w:pPr>
        <w:ind w:firstLine="851"/>
        <w:jc w:val="both"/>
        <w:rPr>
          <w:sz w:val="28"/>
        </w:rPr>
      </w:pPr>
      <w:r>
        <w:rPr>
          <w:sz w:val="28"/>
        </w:rPr>
        <w:t xml:space="preserve">2024 год – 1,039, </w:t>
      </w:r>
    </w:p>
    <w:p w14:paraId="5F009318" w14:textId="77777777" w:rsidR="00AF2F92" w:rsidRDefault="00AF2F92" w:rsidP="00AF2F92">
      <w:pPr>
        <w:ind w:firstLine="851"/>
        <w:jc w:val="both"/>
        <w:rPr>
          <w:sz w:val="28"/>
        </w:rPr>
      </w:pPr>
      <w:r>
        <w:rPr>
          <w:sz w:val="28"/>
        </w:rPr>
        <w:t>2025 год – 1,039;</w:t>
      </w:r>
    </w:p>
    <w:p w14:paraId="3417F7FB" w14:textId="77777777" w:rsidR="00AF2F92" w:rsidRDefault="00AF2F92" w:rsidP="00AF2F92">
      <w:pPr>
        <w:ind w:firstLine="851"/>
        <w:jc w:val="both"/>
        <w:rPr>
          <w:sz w:val="28"/>
        </w:rPr>
      </w:pPr>
      <w:r>
        <w:rPr>
          <w:sz w:val="28"/>
        </w:rPr>
        <w:t>2026 год – 1,039;</w:t>
      </w:r>
    </w:p>
    <w:p w14:paraId="1691201E" w14:textId="77777777" w:rsidR="00AF2F92" w:rsidRDefault="00AF2F92" w:rsidP="00AF2F92">
      <w:pPr>
        <w:ind w:firstLine="851"/>
        <w:jc w:val="both"/>
        <w:rPr>
          <w:sz w:val="28"/>
        </w:rPr>
      </w:pPr>
      <w:r>
        <w:rPr>
          <w:sz w:val="28"/>
        </w:rPr>
        <w:t xml:space="preserve">2027 год – 1,039, </w:t>
      </w:r>
    </w:p>
    <w:p w14:paraId="5889E0C2" w14:textId="77777777" w:rsidR="00AF2F92" w:rsidRDefault="00AF2F92" w:rsidP="00AF2F92">
      <w:pPr>
        <w:ind w:firstLine="851"/>
        <w:jc w:val="both"/>
        <w:rPr>
          <w:sz w:val="28"/>
        </w:rPr>
      </w:pPr>
      <w:r>
        <w:rPr>
          <w:sz w:val="28"/>
        </w:rPr>
        <w:t xml:space="preserve">2028 год – 1,039. </w:t>
      </w:r>
    </w:p>
    <w:p w14:paraId="3C8065B8" w14:textId="77777777" w:rsidR="00AF2F92" w:rsidRDefault="00AF2F92" w:rsidP="00AF2F92">
      <w:pPr>
        <w:ind w:firstLine="851"/>
        <w:jc w:val="both"/>
        <w:rPr>
          <w:sz w:val="28"/>
        </w:rPr>
      </w:pPr>
    </w:p>
    <w:p w14:paraId="24CB0542" w14:textId="77777777" w:rsidR="00AF2F92" w:rsidRDefault="00AF2F92" w:rsidP="00AF2F92">
      <w:pPr>
        <w:ind w:firstLine="851"/>
        <w:jc w:val="both"/>
        <w:rPr>
          <w:sz w:val="28"/>
        </w:rPr>
      </w:pPr>
      <w:r>
        <w:rPr>
          <w:sz w:val="28"/>
        </w:rPr>
        <w:t>В связи с тем, что в</w:t>
      </w:r>
      <w:r w:rsidRPr="00A00440">
        <w:rPr>
          <w:sz w:val="28"/>
        </w:rPr>
        <w:t xml:space="preserve"> соответствии с пунктом 9 Основ ценообразования в сфере водоснабжения и водоотведения, утвержденных постановлением Правительства РФ от 13.05.2013 № 406 </w:t>
      </w:r>
      <w:r>
        <w:rPr>
          <w:sz w:val="28"/>
        </w:rPr>
        <w:t>«</w:t>
      </w:r>
      <w:r w:rsidRPr="00A00440">
        <w:rPr>
          <w:sz w:val="28"/>
        </w:rPr>
        <w:t>О государственном регулировании тарифов в сфере водоснабжения и водоотведения</w:t>
      </w:r>
      <w:r>
        <w:rPr>
          <w:sz w:val="28"/>
        </w:rPr>
        <w:t>»</w:t>
      </w:r>
      <w:r w:rsidRPr="00A00440">
        <w:rPr>
          <w:sz w:val="28"/>
        </w:rPr>
        <w:t>, тарифы в сфере водоснабжения и водоотведения устанавливаются с календарной разбивкой по полугодиям при условии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w:t>
      </w:r>
      <w:r>
        <w:rPr>
          <w:sz w:val="28"/>
        </w:rPr>
        <w:t xml:space="preserve"> годового периода регулирования, договорные цены на тепловую энергию начинают индексироваться со второго полугодия 2020 года.</w:t>
      </w:r>
    </w:p>
    <w:p w14:paraId="1B957E69" w14:textId="77777777" w:rsidR="00AF2F92" w:rsidRDefault="00AF2F92" w:rsidP="00AF2F92">
      <w:pPr>
        <w:ind w:firstLine="851"/>
        <w:jc w:val="both"/>
        <w:rPr>
          <w:sz w:val="28"/>
        </w:rPr>
      </w:pPr>
    </w:p>
    <w:p w14:paraId="511F35EB" w14:textId="77777777" w:rsidR="00AF2F92" w:rsidRDefault="00AF2F92" w:rsidP="00AF2F92">
      <w:pPr>
        <w:ind w:firstLine="851"/>
        <w:jc w:val="both"/>
        <w:rPr>
          <w:sz w:val="28"/>
        </w:rPr>
      </w:pPr>
      <w:r>
        <w:rPr>
          <w:sz w:val="28"/>
        </w:rPr>
        <w:t>Размеры двухкомпонентных тарифов</w:t>
      </w:r>
      <w:r w:rsidRPr="00B55C70">
        <w:t xml:space="preserve"> </w:t>
      </w:r>
      <w:r w:rsidRPr="009E720C">
        <w:rPr>
          <w:sz w:val="28"/>
          <w:szCs w:val="28"/>
        </w:rPr>
        <w:t xml:space="preserve">на горячую воду в закрытой системе горячего водоснабжения, реализуемую на потребительском рынке </w:t>
      </w:r>
      <w:r>
        <w:rPr>
          <w:sz w:val="28"/>
          <w:szCs w:val="28"/>
        </w:rPr>
        <w:br/>
      </w:r>
      <w:r w:rsidRPr="009E720C">
        <w:rPr>
          <w:sz w:val="28"/>
          <w:szCs w:val="28"/>
        </w:rPr>
        <w:t xml:space="preserve">г. Кемерово ж.р. Лесная поляна (от котельных расположенных по адресам: </w:t>
      </w:r>
      <w:r>
        <w:rPr>
          <w:sz w:val="28"/>
          <w:szCs w:val="28"/>
        </w:rPr>
        <w:br/>
      </w:r>
      <w:r w:rsidRPr="00491251">
        <w:rPr>
          <w:sz w:val="28"/>
          <w:szCs w:val="28"/>
        </w:rPr>
        <w:t>пр. В.В. Михайлова, 4, пр. В.В. Михайлова, 5, пр. Михайлова, 11а</w:t>
      </w:r>
      <w:r w:rsidRPr="009E720C">
        <w:rPr>
          <w:sz w:val="28"/>
          <w:szCs w:val="28"/>
        </w:rPr>
        <w:t xml:space="preserve">), </w:t>
      </w:r>
      <w:r>
        <w:rPr>
          <w:sz w:val="28"/>
          <w:szCs w:val="28"/>
        </w:rPr>
        <w:br/>
        <w:t>на 2019-2028</w:t>
      </w:r>
      <w:r w:rsidRPr="009E720C">
        <w:rPr>
          <w:sz w:val="28"/>
          <w:szCs w:val="28"/>
        </w:rPr>
        <w:t xml:space="preserve"> годы</w:t>
      </w:r>
      <w:r>
        <w:rPr>
          <w:sz w:val="28"/>
          <w:szCs w:val="28"/>
        </w:rPr>
        <w:t xml:space="preserve"> для </w:t>
      </w:r>
      <w:r>
        <w:rPr>
          <w:sz w:val="28"/>
        </w:rPr>
        <w:t>АО «Теплоэнерго» представлены в таблице № 1.</w:t>
      </w:r>
    </w:p>
    <w:p w14:paraId="356465EB" w14:textId="77777777" w:rsidR="00AF2F92" w:rsidRDefault="00AF2F92" w:rsidP="00AF2F92">
      <w:pPr>
        <w:spacing w:after="160" w:line="259" w:lineRule="auto"/>
        <w:rPr>
          <w:sz w:val="28"/>
        </w:rPr>
      </w:pPr>
      <w:r>
        <w:rPr>
          <w:sz w:val="28"/>
        </w:rPr>
        <w:br w:type="page"/>
      </w:r>
    </w:p>
    <w:p w14:paraId="67A6B146" w14:textId="77777777" w:rsidR="00AF2F92" w:rsidRPr="00D27E41" w:rsidRDefault="00AF2F92" w:rsidP="00AF2F92">
      <w:pPr>
        <w:pStyle w:val="af4"/>
        <w:numPr>
          <w:ilvl w:val="0"/>
          <w:numId w:val="14"/>
        </w:numPr>
        <w:ind w:right="-427"/>
        <w:jc w:val="right"/>
        <w:rPr>
          <w:sz w:val="28"/>
          <w:szCs w:val="28"/>
        </w:rPr>
      </w:pPr>
    </w:p>
    <w:p w14:paraId="00EBC085" w14:textId="77777777" w:rsidR="00AF2F92" w:rsidRDefault="00AF2F92" w:rsidP="00AF2F92">
      <w:pPr>
        <w:jc w:val="center"/>
        <w:rPr>
          <w:sz w:val="28"/>
          <w:szCs w:val="28"/>
        </w:rPr>
      </w:pPr>
    </w:p>
    <w:p w14:paraId="6F456BFB" w14:textId="77777777" w:rsidR="00AF2F92" w:rsidRDefault="00AF2F92" w:rsidP="00AF2F92">
      <w:pPr>
        <w:jc w:val="center"/>
        <w:rPr>
          <w:sz w:val="28"/>
        </w:rPr>
      </w:pPr>
      <w:r w:rsidRPr="00D27E41">
        <w:rPr>
          <w:sz w:val="28"/>
          <w:szCs w:val="28"/>
        </w:rPr>
        <w:t xml:space="preserve">Тарифы </w:t>
      </w:r>
      <w:r w:rsidRPr="009E720C">
        <w:rPr>
          <w:sz w:val="28"/>
          <w:szCs w:val="28"/>
        </w:rPr>
        <w:t xml:space="preserve">на горячую воду в закрытой системе горячего водоснабжения, реализуемую на потребительском рынке г. Кемерово ж.р. Лесная поляна </w:t>
      </w:r>
      <w:r>
        <w:rPr>
          <w:sz w:val="28"/>
          <w:szCs w:val="28"/>
        </w:rPr>
        <w:br/>
      </w:r>
      <w:r w:rsidRPr="009E720C">
        <w:rPr>
          <w:sz w:val="28"/>
          <w:szCs w:val="28"/>
        </w:rPr>
        <w:t xml:space="preserve">(от котельных расположенных по адресам: </w:t>
      </w:r>
      <w:r w:rsidRPr="00491251">
        <w:rPr>
          <w:sz w:val="28"/>
          <w:szCs w:val="28"/>
        </w:rPr>
        <w:t>пр. В.В. Михайлова, 4, пр. В.В. Михайлова, 5, пр. Михайлова, 11а</w:t>
      </w:r>
      <w:r w:rsidRPr="009E720C">
        <w:rPr>
          <w:sz w:val="28"/>
          <w:szCs w:val="28"/>
        </w:rPr>
        <w:t>), на 2019-202</w:t>
      </w:r>
      <w:r>
        <w:rPr>
          <w:sz w:val="28"/>
          <w:szCs w:val="28"/>
        </w:rPr>
        <w:t>8</w:t>
      </w:r>
      <w:r w:rsidRPr="009E720C">
        <w:rPr>
          <w:sz w:val="28"/>
          <w:szCs w:val="28"/>
        </w:rPr>
        <w:t xml:space="preserve"> годы</w:t>
      </w:r>
      <w:r>
        <w:rPr>
          <w:sz w:val="28"/>
          <w:szCs w:val="28"/>
        </w:rPr>
        <w:t xml:space="preserve"> </w:t>
      </w:r>
      <w:r>
        <w:rPr>
          <w:sz w:val="28"/>
          <w:szCs w:val="28"/>
        </w:rPr>
        <w:br/>
        <w:t xml:space="preserve">для </w:t>
      </w:r>
      <w:r>
        <w:rPr>
          <w:sz w:val="28"/>
        </w:rPr>
        <w:t>АО «Теплоэнерго»</w:t>
      </w:r>
    </w:p>
    <w:p w14:paraId="554C68D4" w14:textId="77777777" w:rsidR="00AF2F92" w:rsidRDefault="00AF2F92" w:rsidP="00AF2F92">
      <w:pPr>
        <w:jc w:val="right"/>
        <w:rPr>
          <w:sz w:val="28"/>
          <w:szCs w:val="28"/>
        </w:rPr>
      </w:pPr>
      <w:r>
        <w:rPr>
          <w:sz w:val="28"/>
        </w:rPr>
        <w:t xml:space="preserve"> (без НДС)</w:t>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AF2F92" w:rsidRPr="0026599D" w14:paraId="37D9FCAF" w14:textId="77777777" w:rsidTr="00372922">
        <w:trPr>
          <w:trHeight w:val="315"/>
          <w:tblHeader/>
        </w:trPr>
        <w:tc>
          <w:tcPr>
            <w:tcW w:w="2127" w:type="dxa"/>
            <w:vMerge w:val="restart"/>
            <w:shd w:val="clear" w:color="auto" w:fill="auto"/>
            <w:vAlign w:val="center"/>
            <w:hideMark/>
          </w:tcPr>
          <w:p w14:paraId="6F5E80ED" w14:textId="77777777" w:rsidR="00AF2F92" w:rsidRPr="0026599D" w:rsidRDefault="00AF2F92" w:rsidP="00372922">
            <w:pPr>
              <w:jc w:val="center"/>
              <w:rPr>
                <w:color w:val="000000"/>
              </w:rPr>
            </w:pPr>
            <w:r w:rsidRPr="0026599D">
              <w:rPr>
                <w:color w:val="000000"/>
              </w:rPr>
              <w:t>Наименование регулируемой организации</w:t>
            </w:r>
          </w:p>
        </w:tc>
        <w:tc>
          <w:tcPr>
            <w:tcW w:w="1592" w:type="dxa"/>
            <w:vMerge w:val="restart"/>
            <w:shd w:val="clear" w:color="auto" w:fill="auto"/>
            <w:vAlign w:val="center"/>
            <w:hideMark/>
          </w:tcPr>
          <w:p w14:paraId="1785043A" w14:textId="77777777" w:rsidR="00AF2F92" w:rsidRPr="0026599D" w:rsidRDefault="00AF2F92" w:rsidP="00372922">
            <w:pPr>
              <w:jc w:val="center"/>
              <w:rPr>
                <w:color w:val="000000"/>
              </w:rPr>
            </w:pPr>
            <w:r w:rsidRPr="0026599D">
              <w:rPr>
                <w:color w:val="000000"/>
              </w:rPr>
              <w:t>Период</w:t>
            </w:r>
          </w:p>
        </w:tc>
        <w:tc>
          <w:tcPr>
            <w:tcW w:w="1593" w:type="dxa"/>
            <w:vMerge w:val="restart"/>
            <w:shd w:val="clear" w:color="auto" w:fill="auto"/>
            <w:vAlign w:val="center"/>
            <w:hideMark/>
          </w:tcPr>
          <w:p w14:paraId="64FFEFEC" w14:textId="77777777" w:rsidR="00AF2F92" w:rsidRPr="0026599D" w:rsidRDefault="00AF2F92" w:rsidP="00372922">
            <w:pPr>
              <w:jc w:val="center"/>
              <w:rPr>
                <w:color w:val="000000"/>
              </w:rPr>
            </w:pPr>
            <w:r w:rsidRPr="0026599D">
              <w:rPr>
                <w:color w:val="000000"/>
              </w:rPr>
              <w:t>Компонент на холодную воду, руб./куб. м</w:t>
            </w:r>
          </w:p>
        </w:tc>
        <w:tc>
          <w:tcPr>
            <w:tcW w:w="5274" w:type="dxa"/>
            <w:gridSpan w:val="3"/>
            <w:shd w:val="clear" w:color="auto" w:fill="auto"/>
            <w:vAlign w:val="center"/>
            <w:hideMark/>
          </w:tcPr>
          <w:p w14:paraId="49A41C2E" w14:textId="77777777" w:rsidR="00AF2F92" w:rsidRPr="0026599D" w:rsidRDefault="00AF2F92" w:rsidP="00372922">
            <w:pPr>
              <w:jc w:val="center"/>
              <w:rPr>
                <w:color w:val="000000"/>
              </w:rPr>
            </w:pPr>
            <w:r w:rsidRPr="0026599D">
              <w:rPr>
                <w:color w:val="000000"/>
              </w:rPr>
              <w:t>Компонент на тепловую энергию</w:t>
            </w:r>
          </w:p>
        </w:tc>
      </w:tr>
      <w:tr w:rsidR="00AF2F92" w:rsidRPr="0026599D" w14:paraId="3F8C2565" w14:textId="77777777" w:rsidTr="00372922">
        <w:trPr>
          <w:trHeight w:val="315"/>
          <w:tblHeader/>
        </w:trPr>
        <w:tc>
          <w:tcPr>
            <w:tcW w:w="2127" w:type="dxa"/>
            <w:vMerge/>
            <w:vAlign w:val="center"/>
            <w:hideMark/>
          </w:tcPr>
          <w:p w14:paraId="40BF9599" w14:textId="77777777" w:rsidR="00AF2F92" w:rsidRPr="0026599D" w:rsidRDefault="00AF2F92" w:rsidP="00372922">
            <w:pPr>
              <w:rPr>
                <w:color w:val="000000"/>
              </w:rPr>
            </w:pPr>
          </w:p>
        </w:tc>
        <w:tc>
          <w:tcPr>
            <w:tcW w:w="1592" w:type="dxa"/>
            <w:vMerge/>
            <w:vAlign w:val="center"/>
            <w:hideMark/>
          </w:tcPr>
          <w:p w14:paraId="10DAE820" w14:textId="77777777" w:rsidR="00AF2F92" w:rsidRPr="0026599D" w:rsidRDefault="00AF2F92" w:rsidP="00372922">
            <w:pPr>
              <w:rPr>
                <w:color w:val="000000"/>
              </w:rPr>
            </w:pPr>
          </w:p>
        </w:tc>
        <w:tc>
          <w:tcPr>
            <w:tcW w:w="1593" w:type="dxa"/>
            <w:vMerge/>
            <w:vAlign w:val="center"/>
            <w:hideMark/>
          </w:tcPr>
          <w:p w14:paraId="3907C96D" w14:textId="77777777" w:rsidR="00AF2F92" w:rsidRPr="0026599D" w:rsidRDefault="00AF2F92" w:rsidP="00372922">
            <w:pPr>
              <w:rPr>
                <w:color w:val="000000"/>
              </w:rPr>
            </w:pPr>
          </w:p>
        </w:tc>
        <w:tc>
          <w:tcPr>
            <w:tcW w:w="1910" w:type="dxa"/>
            <w:vMerge w:val="restart"/>
            <w:shd w:val="clear" w:color="auto" w:fill="auto"/>
            <w:vAlign w:val="center"/>
            <w:hideMark/>
          </w:tcPr>
          <w:p w14:paraId="7AC71E1B" w14:textId="77777777" w:rsidR="00AF2F92" w:rsidRPr="0026599D" w:rsidRDefault="00AF2F92" w:rsidP="00372922">
            <w:pPr>
              <w:jc w:val="center"/>
              <w:rPr>
                <w:color w:val="000000"/>
              </w:rPr>
            </w:pPr>
            <w:r w:rsidRPr="0026599D">
              <w:rPr>
                <w:color w:val="000000"/>
              </w:rPr>
              <w:t>Одноставочный, руб. Гкал</w:t>
            </w:r>
          </w:p>
        </w:tc>
        <w:tc>
          <w:tcPr>
            <w:tcW w:w="3364" w:type="dxa"/>
            <w:gridSpan w:val="2"/>
            <w:shd w:val="clear" w:color="auto" w:fill="auto"/>
            <w:vAlign w:val="center"/>
            <w:hideMark/>
          </w:tcPr>
          <w:p w14:paraId="43DAE4E6" w14:textId="77777777" w:rsidR="00AF2F92" w:rsidRPr="0026599D" w:rsidRDefault="00AF2F92" w:rsidP="00372922">
            <w:pPr>
              <w:jc w:val="center"/>
              <w:rPr>
                <w:color w:val="000000"/>
              </w:rPr>
            </w:pPr>
            <w:r w:rsidRPr="0026599D">
              <w:rPr>
                <w:color w:val="000000"/>
              </w:rPr>
              <w:t>Духставочный</w:t>
            </w:r>
          </w:p>
        </w:tc>
      </w:tr>
      <w:tr w:rsidR="00AF2F92" w:rsidRPr="0026599D" w14:paraId="361A4110" w14:textId="77777777" w:rsidTr="00372922">
        <w:trPr>
          <w:trHeight w:val="1575"/>
          <w:tblHeader/>
        </w:trPr>
        <w:tc>
          <w:tcPr>
            <w:tcW w:w="2127" w:type="dxa"/>
            <w:vMerge/>
            <w:vAlign w:val="center"/>
            <w:hideMark/>
          </w:tcPr>
          <w:p w14:paraId="7E83655C" w14:textId="77777777" w:rsidR="00AF2F92" w:rsidRPr="0026599D" w:rsidRDefault="00AF2F92" w:rsidP="00372922">
            <w:pPr>
              <w:rPr>
                <w:color w:val="000000"/>
              </w:rPr>
            </w:pPr>
          </w:p>
        </w:tc>
        <w:tc>
          <w:tcPr>
            <w:tcW w:w="1592" w:type="dxa"/>
            <w:vMerge/>
            <w:vAlign w:val="center"/>
            <w:hideMark/>
          </w:tcPr>
          <w:p w14:paraId="11D47A2E" w14:textId="77777777" w:rsidR="00AF2F92" w:rsidRPr="0026599D" w:rsidRDefault="00AF2F92" w:rsidP="00372922">
            <w:pPr>
              <w:rPr>
                <w:color w:val="000000"/>
              </w:rPr>
            </w:pPr>
          </w:p>
        </w:tc>
        <w:tc>
          <w:tcPr>
            <w:tcW w:w="1593" w:type="dxa"/>
            <w:vMerge/>
            <w:vAlign w:val="center"/>
            <w:hideMark/>
          </w:tcPr>
          <w:p w14:paraId="1F5FDEA6" w14:textId="77777777" w:rsidR="00AF2F92" w:rsidRPr="0026599D" w:rsidRDefault="00AF2F92" w:rsidP="00372922">
            <w:pPr>
              <w:rPr>
                <w:color w:val="000000"/>
              </w:rPr>
            </w:pPr>
          </w:p>
        </w:tc>
        <w:tc>
          <w:tcPr>
            <w:tcW w:w="1910" w:type="dxa"/>
            <w:vMerge/>
            <w:vAlign w:val="center"/>
            <w:hideMark/>
          </w:tcPr>
          <w:p w14:paraId="3BED5907" w14:textId="77777777" w:rsidR="00AF2F92" w:rsidRPr="0026599D" w:rsidRDefault="00AF2F92" w:rsidP="00372922">
            <w:pPr>
              <w:rPr>
                <w:color w:val="000000"/>
              </w:rPr>
            </w:pPr>
          </w:p>
        </w:tc>
        <w:tc>
          <w:tcPr>
            <w:tcW w:w="1775" w:type="dxa"/>
            <w:shd w:val="clear" w:color="auto" w:fill="auto"/>
            <w:vAlign w:val="center"/>
            <w:hideMark/>
          </w:tcPr>
          <w:p w14:paraId="1B7D2967" w14:textId="77777777" w:rsidR="00AF2F92" w:rsidRPr="0026599D" w:rsidRDefault="00AF2F92" w:rsidP="00372922">
            <w:pPr>
              <w:jc w:val="center"/>
              <w:rPr>
                <w:color w:val="000000"/>
              </w:rPr>
            </w:pPr>
            <w:r w:rsidRPr="0026599D">
              <w:rPr>
                <w:color w:val="000000"/>
              </w:rPr>
              <w:t>Ставка за мощность, тыс. руб./Гкал/час в мес.</w:t>
            </w:r>
          </w:p>
        </w:tc>
        <w:tc>
          <w:tcPr>
            <w:tcW w:w="1589" w:type="dxa"/>
            <w:shd w:val="clear" w:color="auto" w:fill="auto"/>
            <w:vAlign w:val="center"/>
            <w:hideMark/>
          </w:tcPr>
          <w:p w14:paraId="2BAA0F50" w14:textId="77777777" w:rsidR="00AF2F92" w:rsidRPr="0026599D" w:rsidRDefault="00AF2F92" w:rsidP="00372922">
            <w:pPr>
              <w:jc w:val="center"/>
              <w:rPr>
                <w:color w:val="000000"/>
              </w:rPr>
            </w:pPr>
            <w:r w:rsidRPr="0026599D">
              <w:rPr>
                <w:color w:val="000000"/>
              </w:rPr>
              <w:t>Ставка за тепловую энергию, руб./Гкал</w:t>
            </w:r>
          </w:p>
        </w:tc>
      </w:tr>
      <w:tr w:rsidR="00AF2F92" w:rsidRPr="0026599D" w14:paraId="402CD16E" w14:textId="77777777" w:rsidTr="00372922">
        <w:trPr>
          <w:trHeight w:val="315"/>
          <w:tblHeader/>
        </w:trPr>
        <w:tc>
          <w:tcPr>
            <w:tcW w:w="2127" w:type="dxa"/>
            <w:shd w:val="clear" w:color="auto" w:fill="auto"/>
            <w:vAlign w:val="center"/>
          </w:tcPr>
          <w:p w14:paraId="283EC3DA" w14:textId="77777777" w:rsidR="00AF2F92" w:rsidRPr="0026599D" w:rsidRDefault="00AF2F92" w:rsidP="00372922">
            <w:pPr>
              <w:ind w:left="-57" w:right="-57"/>
              <w:jc w:val="center"/>
              <w:rPr>
                <w:color w:val="000000"/>
              </w:rPr>
            </w:pPr>
            <w:r>
              <w:rPr>
                <w:color w:val="000000"/>
              </w:rPr>
              <w:t>1</w:t>
            </w:r>
          </w:p>
        </w:tc>
        <w:tc>
          <w:tcPr>
            <w:tcW w:w="1592" w:type="dxa"/>
            <w:shd w:val="clear" w:color="auto" w:fill="auto"/>
            <w:vAlign w:val="center"/>
          </w:tcPr>
          <w:p w14:paraId="0AEC4F26" w14:textId="77777777" w:rsidR="00AF2F92" w:rsidRPr="0026599D" w:rsidRDefault="00AF2F92" w:rsidP="00372922">
            <w:pPr>
              <w:jc w:val="center"/>
              <w:rPr>
                <w:color w:val="000000"/>
              </w:rPr>
            </w:pPr>
            <w:r>
              <w:rPr>
                <w:color w:val="000000"/>
              </w:rPr>
              <w:t>2</w:t>
            </w:r>
          </w:p>
        </w:tc>
        <w:tc>
          <w:tcPr>
            <w:tcW w:w="1593" w:type="dxa"/>
            <w:shd w:val="clear" w:color="auto" w:fill="auto"/>
            <w:vAlign w:val="center"/>
          </w:tcPr>
          <w:p w14:paraId="26A52D30" w14:textId="77777777" w:rsidR="00AF2F92" w:rsidRPr="0026599D" w:rsidRDefault="00AF2F92" w:rsidP="00372922">
            <w:pPr>
              <w:jc w:val="center"/>
              <w:rPr>
                <w:color w:val="000000"/>
              </w:rPr>
            </w:pPr>
            <w:r>
              <w:rPr>
                <w:color w:val="000000"/>
              </w:rPr>
              <w:t>3</w:t>
            </w:r>
          </w:p>
        </w:tc>
        <w:tc>
          <w:tcPr>
            <w:tcW w:w="1910" w:type="dxa"/>
            <w:shd w:val="clear" w:color="auto" w:fill="auto"/>
            <w:vAlign w:val="center"/>
          </w:tcPr>
          <w:p w14:paraId="29C34FBF" w14:textId="77777777" w:rsidR="00AF2F92" w:rsidRPr="0026599D" w:rsidRDefault="00AF2F92" w:rsidP="00372922">
            <w:pPr>
              <w:jc w:val="center"/>
              <w:rPr>
                <w:color w:val="000000"/>
              </w:rPr>
            </w:pPr>
            <w:r>
              <w:rPr>
                <w:color w:val="000000"/>
              </w:rPr>
              <w:t>4</w:t>
            </w:r>
          </w:p>
        </w:tc>
        <w:tc>
          <w:tcPr>
            <w:tcW w:w="1775" w:type="dxa"/>
            <w:shd w:val="clear" w:color="auto" w:fill="auto"/>
            <w:vAlign w:val="center"/>
          </w:tcPr>
          <w:p w14:paraId="44D72CE6" w14:textId="77777777" w:rsidR="00AF2F92" w:rsidRPr="0026599D" w:rsidRDefault="00AF2F92" w:rsidP="00372922">
            <w:pPr>
              <w:jc w:val="center"/>
              <w:rPr>
                <w:color w:val="000000"/>
              </w:rPr>
            </w:pPr>
            <w:r>
              <w:rPr>
                <w:color w:val="000000"/>
              </w:rPr>
              <w:t>5</w:t>
            </w:r>
          </w:p>
        </w:tc>
        <w:tc>
          <w:tcPr>
            <w:tcW w:w="1589" w:type="dxa"/>
            <w:shd w:val="clear" w:color="auto" w:fill="auto"/>
            <w:vAlign w:val="center"/>
          </w:tcPr>
          <w:p w14:paraId="0DE25D95" w14:textId="77777777" w:rsidR="00AF2F92" w:rsidRPr="0026599D" w:rsidRDefault="00AF2F92" w:rsidP="00372922">
            <w:pPr>
              <w:jc w:val="center"/>
              <w:rPr>
                <w:color w:val="000000"/>
              </w:rPr>
            </w:pPr>
            <w:r>
              <w:rPr>
                <w:color w:val="000000"/>
              </w:rPr>
              <w:t>6</w:t>
            </w:r>
          </w:p>
        </w:tc>
      </w:tr>
      <w:tr w:rsidR="00AF2F92" w:rsidRPr="0026599D" w14:paraId="28B66135" w14:textId="77777777" w:rsidTr="00372922">
        <w:trPr>
          <w:trHeight w:val="315"/>
        </w:trPr>
        <w:tc>
          <w:tcPr>
            <w:tcW w:w="2127" w:type="dxa"/>
            <w:vMerge w:val="restart"/>
            <w:shd w:val="clear" w:color="auto" w:fill="auto"/>
            <w:vAlign w:val="center"/>
            <w:hideMark/>
          </w:tcPr>
          <w:p w14:paraId="126B3A90" w14:textId="77777777" w:rsidR="00AF2F92" w:rsidRPr="0026599D" w:rsidRDefault="00AF2F92" w:rsidP="00372922">
            <w:pPr>
              <w:ind w:left="-57" w:right="-57"/>
              <w:jc w:val="center"/>
              <w:rPr>
                <w:color w:val="000000"/>
              </w:rPr>
            </w:pPr>
            <w:r w:rsidRPr="0026599D">
              <w:rPr>
                <w:color w:val="000000"/>
              </w:rPr>
              <w:t xml:space="preserve">АО </w:t>
            </w:r>
            <w:r>
              <w:rPr>
                <w:color w:val="000000"/>
              </w:rPr>
              <w:t>«</w:t>
            </w:r>
            <w:r w:rsidRPr="0026599D">
              <w:rPr>
                <w:color w:val="000000"/>
              </w:rPr>
              <w:t>Теплоэнерго</w:t>
            </w:r>
            <w:r>
              <w:rPr>
                <w:color w:val="000000"/>
              </w:rPr>
              <w:t>»</w:t>
            </w:r>
          </w:p>
        </w:tc>
        <w:tc>
          <w:tcPr>
            <w:tcW w:w="1592" w:type="dxa"/>
            <w:shd w:val="clear" w:color="auto" w:fill="auto"/>
            <w:vAlign w:val="center"/>
          </w:tcPr>
          <w:p w14:paraId="36B2525F" w14:textId="77777777" w:rsidR="00AF2F92" w:rsidRPr="0026599D" w:rsidRDefault="00AF2F92" w:rsidP="00372922">
            <w:pPr>
              <w:jc w:val="center"/>
              <w:rPr>
                <w:color w:val="000000"/>
              </w:rPr>
            </w:pPr>
            <w:r>
              <w:rPr>
                <w:color w:val="000000"/>
              </w:rPr>
              <w:t>с __</w:t>
            </w:r>
            <w:r w:rsidRPr="0026599D">
              <w:rPr>
                <w:color w:val="000000"/>
              </w:rPr>
              <w:t>07.2019</w:t>
            </w:r>
          </w:p>
        </w:tc>
        <w:tc>
          <w:tcPr>
            <w:tcW w:w="1593" w:type="dxa"/>
            <w:shd w:val="clear" w:color="auto" w:fill="auto"/>
            <w:vAlign w:val="center"/>
          </w:tcPr>
          <w:p w14:paraId="720ED8DB" w14:textId="77777777" w:rsidR="00AF2F92" w:rsidRPr="0026599D" w:rsidRDefault="00AF2F92" w:rsidP="00372922">
            <w:pPr>
              <w:jc w:val="center"/>
              <w:rPr>
                <w:color w:val="000000"/>
              </w:rPr>
            </w:pPr>
            <w:r w:rsidRPr="0026599D">
              <w:rPr>
                <w:color w:val="000000"/>
              </w:rPr>
              <w:t>34,78</w:t>
            </w:r>
          </w:p>
        </w:tc>
        <w:tc>
          <w:tcPr>
            <w:tcW w:w="1910" w:type="dxa"/>
            <w:shd w:val="clear" w:color="auto" w:fill="auto"/>
            <w:vAlign w:val="center"/>
          </w:tcPr>
          <w:p w14:paraId="3EA23B4D" w14:textId="77777777" w:rsidR="00AF2F92" w:rsidRPr="0026599D" w:rsidRDefault="00AF2F92" w:rsidP="00372922">
            <w:pPr>
              <w:jc w:val="center"/>
              <w:rPr>
                <w:color w:val="000000"/>
              </w:rPr>
            </w:pPr>
            <w:r w:rsidRPr="0026599D">
              <w:rPr>
                <w:color w:val="000000"/>
              </w:rPr>
              <w:t>2 053,26</w:t>
            </w:r>
          </w:p>
        </w:tc>
        <w:tc>
          <w:tcPr>
            <w:tcW w:w="1775" w:type="dxa"/>
            <w:shd w:val="clear" w:color="auto" w:fill="auto"/>
            <w:vAlign w:val="center"/>
          </w:tcPr>
          <w:p w14:paraId="70C9C89E"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tcPr>
          <w:p w14:paraId="082258D4" w14:textId="77777777" w:rsidR="00AF2F92" w:rsidRPr="0026599D" w:rsidRDefault="00AF2F92" w:rsidP="00372922">
            <w:pPr>
              <w:jc w:val="center"/>
              <w:rPr>
                <w:color w:val="000000"/>
              </w:rPr>
            </w:pPr>
            <w:r w:rsidRPr="0026599D">
              <w:rPr>
                <w:color w:val="000000"/>
              </w:rPr>
              <w:t>х</w:t>
            </w:r>
          </w:p>
        </w:tc>
      </w:tr>
      <w:tr w:rsidR="00AF2F92" w:rsidRPr="0026599D" w14:paraId="5F32513B" w14:textId="77777777" w:rsidTr="00372922">
        <w:trPr>
          <w:trHeight w:val="315"/>
        </w:trPr>
        <w:tc>
          <w:tcPr>
            <w:tcW w:w="2127" w:type="dxa"/>
            <w:vMerge/>
            <w:vAlign w:val="center"/>
            <w:hideMark/>
          </w:tcPr>
          <w:p w14:paraId="77BBFDD3" w14:textId="77777777" w:rsidR="00AF2F92" w:rsidRPr="0026599D" w:rsidRDefault="00AF2F92" w:rsidP="00372922">
            <w:pPr>
              <w:rPr>
                <w:color w:val="000000"/>
              </w:rPr>
            </w:pPr>
          </w:p>
        </w:tc>
        <w:tc>
          <w:tcPr>
            <w:tcW w:w="1592" w:type="dxa"/>
            <w:shd w:val="clear" w:color="auto" w:fill="auto"/>
            <w:vAlign w:val="center"/>
            <w:hideMark/>
          </w:tcPr>
          <w:p w14:paraId="0205841D" w14:textId="77777777" w:rsidR="00AF2F92" w:rsidRPr="0026599D" w:rsidRDefault="00AF2F92" w:rsidP="00372922">
            <w:pPr>
              <w:jc w:val="center"/>
              <w:rPr>
                <w:color w:val="000000"/>
              </w:rPr>
            </w:pPr>
            <w:r w:rsidRPr="0026599D">
              <w:rPr>
                <w:color w:val="000000"/>
              </w:rPr>
              <w:t>с 01.01.2020</w:t>
            </w:r>
          </w:p>
        </w:tc>
        <w:tc>
          <w:tcPr>
            <w:tcW w:w="1593" w:type="dxa"/>
            <w:shd w:val="clear" w:color="auto" w:fill="auto"/>
            <w:hideMark/>
          </w:tcPr>
          <w:p w14:paraId="28A9F4C6" w14:textId="77777777" w:rsidR="00AF2F92" w:rsidRPr="0026599D" w:rsidRDefault="00AF2F92" w:rsidP="00372922">
            <w:pPr>
              <w:jc w:val="center"/>
              <w:rPr>
                <w:color w:val="000000"/>
              </w:rPr>
            </w:pPr>
            <w:r w:rsidRPr="00491251">
              <w:rPr>
                <w:color w:val="000000"/>
              </w:rPr>
              <w:t>34,78</w:t>
            </w:r>
          </w:p>
        </w:tc>
        <w:tc>
          <w:tcPr>
            <w:tcW w:w="1910" w:type="dxa"/>
            <w:shd w:val="clear" w:color="auto" w:fill="auto"/>
            <w:hideMark/>
          </w:tcPr>
          <w:p w14:paraId="1B20182A" w14:textId="77777777" w:rsidR="00AF2F92" w:rsidRPr="0026599D" w:rsidRDefault="00AF2F92" w:rsidP="00372922">
            <w:pPr>
              <w:jc w:val="center"/>
              <w:rPr>
                <w:color w:val="000000"/>
              </w:rPr>
            </w:pPr>
            <w:r w:rsidRPr="00491251">
              <w:rPr>
                <w:color w:val="000000"/>
              </w:rPr>
              <w:t>2 053,26</w:t>
            </w:r>
          </w:p>
        </w:tc>
        <w:tc>
          <w:tcPr>
            <w:tcW w:w="1775" w:type="dxa"/>
            <w:shd w:val="clear" w:color="auto" w:fill="auto"/>
            <w:vAlign w:val="center"/>
            <w:hideMark/>
          </w:tcPr>
          <w:p w14:paraId="394BD1A2"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2CB60D8B" w14:textId="77777777" w:rsidR="00AF2F92" w:rsidRPr="0026599D" w:rsidRDefault="00AF2F92" w:rsidP="00372922">
            <w:pPr>
              <w:jc w:val="center"/>
              <w:rPr>
                <w:color w:val="000000"/>
              </w:rPr>
            </w:pPr>
            <w:r w:rsidRPr="0026599D">
              <w:rPr>
                <w:color w:val="000000"/>
              </w:rPr>
              <w:t>х</w:t>
            </w:r>
          </w:p>
        </w:tc>
      </w:tr>
      <w:tr w:rsidR="00AF2F92" w:rsidRPr="0026599D" w14:paraId="1A78A73E" w14:textId="77777777" w:rsidTr="00372922">
        <w:trPr>
          <w:trHeight w:val="315"/>
        </w:trPr>
        <w:tc>
          <w:tcPr>
            <w:tcW w:w="2127" w:type="dxa"/>
            <w:vMerge/>
            <w:vAlign w:val="center"/>
            <w:hideMark/>
          </w:tcPr>
          <w:p w14:paraId="28632611" w14:textId="77777777" w:rsidR="00AF2F92" w:rsidRPr="0026599D" w:rsidRDefault="00AF2F92" w:rsidP="00372922">
            <w:pPr>
              <w:rPr>
                <w:color w:val="000000"/>
              </w:rPr>
            </w:pPr>
          </w:p>
        </w:tc>
        <w:tc>
          <w:tcPr>
            <w:tcW w:w="1592" w:type="dxa"/>
            <w:shd w:val="clear" w:color="auto" w:fill="auto"/>
            <w:vAlign w:val="center"/>
            <w:hideMark/>
          </w:tcPr>
          <w:p w14:paraId="7EB827A6" w14:textId="77777777" w:rsidR="00AF2F92" w:rsidRPr="0026599D" w:rsidRDefault="00AF2F92" w:rsidP="00372922">
            <w:pPr>
              <w:jc w:val="center"/>
              <w:rPr>
                <w:color w:val="000000"/>
              </w:rPr>
            </w:pPr>
            <w:r w:rsidRPr="0026599D">
              <w:rPr>
                <w:color w:val="000000"/>
              </w:rPr>
              <w:t>с 01.07.2020</w:t>
            </w:r>
          </w:p>
        </w:tc>
        <w:tc>
          <w:tcPr>
            <w:tcW w:w="1593" w:type="dxa"/>
            <w:shd w:val="clear" w:color="auto" w:fill="auto"/>
            <w:hideMark/>
          </w:tcPr>
          <w:p w14:paraId="79D60476" w14:textId="77777777" w:rsidR="00AF2F92" w:rsidRPr="00491251" w:rsidRDefault="00AF2F92" w:rsidP="00372922">
            <w:pPr>
              <w:jc w:val="center"/>
              <w:rPr>
                <w:color w:val="000000"/>
              </w:rPr>
            </w:pPr>
            <w:r w:rsidRPr="00491251">
              <w:rPr>
                <w:color w:val="000000"/>
              </w:rPr>
              <w:t>36,31</w:t>
            </w:r>
          </w:p>
        </w:tc>
        <w:tc>
          <w:tcPr>
            <w:tcW w:w="1910" w:type="dxa"/>
            <w:shd w:val="clear" w:color="auto" w:fill="auto"/>
            <w:hideMark/>
          </w:tcPr>
          <w:p w14:paraId="22761822" w14:textId="77777777" w:rsidR="00AF2F92" w:rsidRPr="00491251" w:rsidRDefault="00AF2F92" w:rsidP="00372922">
            <w:pPr>
              <w:jc w:val="center"/>
              <w:rPr>
                <w:color w:val="000000"/>
              </w:rPr>
            </w:pPr>
            <w:r w:rsidRPr="00491251">
              <w:rPr>
                <w:color w:val="000000"/>
              </w:rPr>
              <w:t>2 123,07</w:t>
            </w:r>
          </w:p>
        </w:tc>
        <w:tc>
          <w:tcPr>
            <w:tcW w:w="1775" w:type="dxa"/>
            <w:shd w:val="clear" w:color="auto" w:fill="auto"/>
            <w:vAlign w:val="center"/>
            <w:hideMark/>
          </w:tcPr>
          <w:p w14:paraId="27888E2B"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3CC2DBD7" w14:textId="77777777" w:rsidR="00AF2F92" w:rsidRPr="0026599D" w:rsidRDefault="00AF2F92" w:rsidP="00372922">
            <w:pPr>
              <w:jc w:val="center"/>
              <w:rPr>
                <w:color w:val="000000"/>
              </w:rPr>
            </w:pPr>
            <w:r w:rsidRPr="0026599D">
              <w:rPr>
                <w:color w:val="000000"/>
              </w:rPr>
              <w:t>х</w:t>
            </w:r>
          </w:p>
        </w:tc>
      </w:tr>
      <w:tr w:rsidR="00AF2F92" w:rsidRPr="0026599D" w14:paraId="1BA4CCCD" w14:textId="77777777" w:rsidTr="00372922">
        <w:trPr>
          <w:trHeight w:val="315"/>
        </w:trPr>
        <w:tc>
          <w:tcPr>
            <w:tcW w:w="2127" w:type="dxa"/>
            <w:vMerge/>
            <w:vAlign w:val="center"/>
            <w:hideMark/>
          </w:tcPr>
          <w:p w14:paraId="21B4AABA" w14:textId="77777777" w:rsidR="00AF2F92" w:rsidRPr="0026599D" w:rsidRDefault="00AF2F92" w:rsidP="00372922">
            <w:pPr>
              <w:rPr>
                <w:color w:val="000000"/>
              </w:rPr>
            </w:pPr>
          </w:p>
        </w:tc>
        <w:tc>
          <w:tcPr>
            <w:tcW w:w="1592" w:type="dxa"/>
            <w:shd w:val="clear" w:color="auto" w:fill="auto"/>
            <w:vAlign w:val="center"/>
            <w:hideMark/>
          </w:tcPr>
          <w:p w14:paraId="2B0653B3" w14:textId="77777777" w:rsidR="00AF2F92" w:rsidRPr="0026599D" w:rsidRDefault="00AF2F92" w:rsidP="00372922">
            <w:pPr>
              <w:jc w:val="center"/>
              <w:rPr>
                <w:color w:val="000000"/>
              </w:rPr>
            </w:pPr>
            <w:r w:rsidRPr="0026599D">
              <w:rPr>
                <w:color w:val="000000"/>
              </w:rPr>
              <w:t>с 01.01.2021</w:t>
            </w:r>
          </w:p>
        </w:tc>
        <w:tc>
          <w:tcPr>
            <w:tcW w:w="1593" w:type="dxa"/>
            <w:shd w:val="clear" w:color="auto" w:fill="auto"/>
            <w:hideMark/>
          </w:tcPr>
          <w:p w14:paraId="2CC5C15C" w14:textId="77777777" w:rsidR="00AF2F92" w:rsidRPr="00491251" w:rsidRDefault="00AF2F92" w:rsidP="00372922">
            <w:pPr>
              <w:jc w:val="center"/>
              <w:rPr>
                <w:color w:val="000000"/>
              </w:rPr>
            </w:pPr>
            <w:r w:rsidRPr="00491251">
              <w:rPr>
                <w:color w:val="000000"/>
              </w:rPr>
              <w:t>36,31</w:t>
            </w:r>
          </w:p>
        </w:tc>
        <w:tc>
          <w:tcPr>
            <w:tcW w:w="1910" w:type="dxa"/>
            <w:shd w:val="clear" w:color="auto" w:fill="auto"/>
            <w:hideMark/>
          </w:tcPr>
          <w:p w14:paraId="3997BD44" w14:textId="77777777" w:rsidR="00AF2F92" w:rsidRPr="00491251" w:rsidRDefault="00AF2F92" w:rsidP="00372922">
            <w:pPr>
              <w:jc w:val="center"/>
              <w:rPr>
                <w:color w:val="000000"/>
              </w:rPr>
            </w:pPr>
            <w:r w:rsidRPr="00491251">
              <w:rPr>
                <w:color w:val="000000"/>
              </w:rPr>
              <w:t>2 123,07</w:t>
            </w:r>
          </w:p>
        </w:tc>
        <w:tc>
          <w:tcPr>
            <w:tcW w:w="1775" w:type="dxa"/>
            <w:shd w:val="clear" w:color="auto" w:fill="auto"/>
            <w:vAlign w:val="center"/>
            <w:hideMark/>
          </w:tcPr>
          <w:p w14:paraId="0D44A130"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1CE86CDB" w14:textId="77777777" w:rsidR="00AF2F92" w:rsidRPr="0026599D" w:rsidRDefault="00AF2F92" w:rsidP="00372922">
            <w:pPr>
              <w:jc w:val="center"/>
              <w:rPr>
                <w:color w:val="000000"/>
              </w:rPr>
            </w:pPr>
            <w:r w:rsidRPr="0026599D">
              <w:rPr>
                <w:color w:val="000000"/>
              </w:rPr>
              <w:t>х</w:t>
            </w:r>
          </w:p>
        </w:tc>
      </w:tr>
      <w:tr w:rsidR="00AF2F92" w:rsidRPr="0026599D" w14:paraId="135B5541" w14:textId="77777777" w:rsidTr="00372922">
        <w:trPr>
          <w:trHeight w:val="315"/>
        </w:trPr>
        <w:tc>
          <w:tcPr>
            <w:tcW w:w="2127" w:type="dxa"/>
            <w:vMerge/>
            <w:vAlign w:val="center"/>
            <w:hideMark/>
          </w:tcPr>
          <w:p w14:paraId="1C5193A4" w14:textId="77777777" w:rsidR="00AF2F92" w:rsidRPr="0026599D" w:rsidRDefault="00AF2F92" w:rsidP="00372922">
            <w:pPr>
              <w:rPr>
                <w:color w:val="000000"/>
              </w:rPr>
            </w:pPr>
          </w:p>
        </w:tc>
        <w:tc>
          <w:tcPr>
            <w:tcW w:w="1592" w:type="dxa"/>
            <w:shd w:val="clear" w:color="auto" w:fill="auto"/>
            <w:vAlign w:val="center"/>
            <w:hideMark/>
          </w:tcPr>
          <w:p w14:paraId="0099B2C7" w14:textId="77777777" w:rsidR="00AF2F92" w:rsidRPr="0026599D" w:rsidRDefault="00AF2F92" w:rsidP="00372922">
            <w:pPr>
              <w:jc w:val="center"/>
              <w:rPr>
                <w:color w:val="000000"/>
              </w:rPr>
            </w:pPr>
            <w:r w:rsidRPr="0026599D">
              <w:rPr>
                <w:color w:val="000000"/>
              </w:rPr>
              <w:t>с 01.07.2021</w:t>
            </w:r>
          </w:p>
        </w:tc>
        <w:tc>
          <w:tcPr>
            <w:tcW w:w="1593" w:type="dxa"/>
            <w:shd w:val="clear" w:color="auto" w:fill="auto"/>
            <w:hideMark/>
          </w:tcPr>
          <w:p w14:paraId="236C389D" w14:textId="77777777" w:rsidR="00AF2F92" w:rsidRPr="00491251" w:rsidRDefault="00AF2F92" w:rsidP="00372922">
            <w:pPr>
              <w:jc w:val="center"/>
              <w:rPr>
                <w:color w:val="000000"/>
              </w:rPr>
            </w:pPr>
            <w:r w:rsidRPr="00491251">
              <w:rPr>
                <w:color w:val="000000"/>
              </w:rPr>
              <w:t>38,15</w:t>
            </w:r>
          </w:p>
        </w:tc>
        <w:tc>
          <w:tcPr>
            <w:tcW w:w="1910" w:type="dxa"/>
            <w:shd w:val="clear" w:color="auto" w:fill="auto"/>
            <w:hideMark/>
          </w:tcPr>
          <w:p w14:paraId="09C49AFC" w14:textId="77777777" w:rsidR="00AF2F92" w:rsidRPr="00491251" w:rsidRDefault="00AF2F92" w:rsidP="00372922">
            <w:pPr>
              <w:jc w:val="center"/>
              <w:rPr>
                <w:color w:val="000000"/>
              </w:rPr>
            </w:pPr>
            <w:r w:rsidRPr="00491251">
              <w:rPr>
                <w:color w:val="000000"/>
              </w:rPr>
              <w:t>2 207,99</w:t>
            </w:r>
          </w:p>
        </w:tc>
        <w:tc>
          <w:tcPr>
            <w:tcW w:w="1775" w:type="dxa"/>
            <w:shd w:val="clear" w:color="auto" w:fill="auto"/>
            <w:vAlign w:val="center"/>
            <w:hideMark/>
          </w:tcPr>
          <w:p w14:paraId="567A5A26"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2EE14686" w14:textId="77777777" w:rsidR="00AF2F92" w:rsidRPr="0026599D" w:rsidRDefault="00AF2F92" w:rsidP="00372922">
            <w:pPr>
              <w:jc w:val="center"/>
              <w:rPr>
                <w:color w:val="000000"/>
              </w:rPr>
            </w:pPr>
            <w:r w:rsidRPr="0026599D">
              <w:rPr>
                <w:color w:val="000000"/>
              </w:rPr>
              <w:t>х</w:t>
            </w:r>
          </w:p>
        </w:tc>
      </w:tr>
      <w:tr w:rsidR="00AF2F92" w:rsidRPr="0026599D" w14:paraId="408E29A5" w14:textId="77777777" w:rsidTr="00372922">
        <w:trPr>
          <w:trHeight w:val="315"/>
        </w:trPr>
        <w:tc>
          <w:tcPr>
            <w:tcW w:w="2127" w:type="dxa"/>
            <w:vMerge/>
            <w:vAlign w:val="center"/>
            <w:hideMark/>
          </w:tcPr>
          <w:p w14:paraId="31E25889" w14:textId="77777777" w:rsidR="00AF2F92" w:rsidRPr="0026599D" w:rsidRDefault="00AF2F92" w:rsidP="00372922">
            <w:pPr>
              <w:rPr>
                <w:color w:val="000000"/>
              </w:rPr>
            </w:pPr>
          </w:p>
        </w:tc>
        <w:tc>
          <w:tcPr>
            <w:tcW w:w="1592" w:type="dxa"/>
            <w:shd w:val="clear" w:color="auto" w:fill="auto"/>
            <w:vAlign w:val="center"/>
            <w:hideMark/>
          </w:tcPr>
          <w:p w14:paraId="536B42E8" w14:textId="77777777" w:rsidR="00AF2F92" w:rsidRPr="0026599D" w:rsidRDefault="00AF2F92" w:rsidP="00372922">
            <w:pPr>
              <w:jc w:val="center"/>
              <w:rPr>
                <w:color w:val="000000"/>
              </w:rPr>
            </w:pPr>
            <w:r w:rsidRPr="0026599D">
              <w:rPr>
                <w:color w:val="000000"/>
              </w:rPr>
              <w:t>с 01.01.2022</w:t>
            </w:r>
          </w:p>
        </w:tc>
        <w:tc>
          <w:tcPr>
            <w:tcW w:w="1593" w:type="dxa"/>
            <w:shd w:val="clear" w:color="auto" w:fill="auto"/>
            <w:hideMark/>
          </w:tcPr>
          <w:p w14:paraId="54F28E87" w14:textId="77777777" w:rsidR="00AF2F92" w:rsidRPr="00491251" w:rsidRDefault="00AF2F92" w:rsidP="00372922">
            <w:pPr>
              <w:jc w:val="center"/>
              <w:rPr>
                <w:color w:val="000000"/>
              </w:rPr>
            </w:pPr>
            <w:r w:rsidRPr="00491251">
              <w:rPr>
                <w:color w:val="000000"/>
              </w:rPr>
              <w:t>38,15</w:t>
            </w:r>
          </w:p>
        </w:tc>
        <w:tc>
          <w:tcPr>
            <w:tcW w:w="1910" w:type="dxa"/>
            <w:shd w:val="clear" w:color="auto" w:fill="auto"/>
            <w:hideMark/>
          </w:tcPr>
          <w:p w14:paraId="7852BF7C" w14:textId="77777777" w:rsidR="00AF2F92" w:rsidRPr="00491251" w:rsidRDefault="00AF2F92" w:rsidP="00372922">
            <w:pPr>
              <w:jc w:val="center"/>
              <w:rPr>
                <w:color w:val="000000"/>
              </w:rPr>
            </w:pPr>
            <w:r w:rsidRPr="00491251">
              <w:rPr>
                <w:color w:val="000000"/>
              </w:rPr>
              <w:t>2 207,99</w:t>
            </w:r>
          </w:p>
        </w:tc>
        <w:tc>
          <w:tcPr>
            <w:tcW w:w="1775" w:type="dxa"/>
            <w:shd w:val="clear" w:color="auto" w:fill="auto"/>
            <w:vAlign w:val="center"/>
            <w:hideMark/>
          </w:tcPr>
          <w:p w14:paraId="1988EE36"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35275254" w14:textId="77777777" w:rsidR="00AF2F92" w:rsidRPr="0026599D" w:rsidRDefault="00AF2F92" w:rsidP="00372922">
            <w:pPr>
              <w:jc w:val="center"/>
              <w:rPr>
                <w:color w:val="000000"/>
              </w:rPr>
            </w:pPr>
            <w:r w:rsidRPr="0026599D">
              <w:rPr>
                <w:color w:val="000000"/>
              </w:rPr>
              <w:t>х</w:t>
            </w:r>
          </w:p>
        </w:tc>
      </w:tr>
      <w:tr w:rsidR="00AF2F92" w:rsidRPr="0026599D" w14:paraId="67756A04" w14:textId="77777777" w:rsidTr="00372922">
        <w:trPr>
          <w:trHeight w:val="315"/>
        </w:trPr>
        <w:tc>
          <w:tcPr>
            <w:tcW w:w="2127" w:type="dxa"/>
            <w:vMerge/>
            <w:vAlign w:val="center"/>
            <w:hideMark/>
          </w:tcPr>
          <w:p w14:paraId="28E08392" w14:textId="77777777" w:rsidR="00AF2F92" w:rsidRPr="0026599D" w:rsidRDefault="00AF2F92" w:rsidP="00372922">
            <w:pPr>
              <w:rPr>
                <w:color w:val="000000"/>
              </w:rPr>
            </w:pPr>
          </w:p>
        </w:tc>
        <w:tc>
          <w:tcPr>
            <w:tcW w:w="1592" w:type="dxa"/>
            <w:shd w:val="clear" w:color="auto" w:fill="auto"/>
            <w:vAlign w:val="center"/>
            <w:hideMark/>
          </w:tcPr>
          <w:p w14:paraId="48244FB4" w14:textId="77777777" w:rsidR="00AF2F92" w:rsidRPr="0026599D" w:rsidRDefault="00AF2F92" w:rsidP="00372922">
            <w:pPr>
              <w:jc w:val="center"/>
              <w:rPr>
                <w:color w:val="000000"/>
              </w:rPr>
            </w:pPr>
            <w:r w:rsidRPr="0026599D">
              <w:rPr>
                <w:color w:val="000000"/>
              </w:rPr>
              <w:t>с 01.07.2022</w:t>
            </w:r>
          </w:p>
        </w:tc>
        <w:tc>
          <w:tcPr>
            <w:tcW w:w="1593" w:type="dxa"/>
            <w:shd w:val="clear" w:color="auto" w:fill="auto"/>
            <w:hideMark/>
          </w:tcPr>
          <w:p w14:paraId="34129A29" w14:textId="77777777" w:rsidR="00AF2F92" w:rsidRPr="00491251" w:rsidRDefault="00AF2F92" w:rsidP="00372922">
            <w:pPr>
              <w:jc w:val="center"/>
              <w:rPr>
                <w:color w:val="000000"/>
              </w:rPr>
            </w:pPr>
            <w:r w:rsidRPr="00491251">
              <w:rPr>
                <w:color w:val="000000"/>
              </w:rPr>
              <w:t>40,25</w:t>
            </w:r>
          </w:p>
        </w:tc>
        <w:tc>
          <w:tcPr>
            <w:tcW w:w="1910" w:type="dxa"/>
            <w:shd w:val="clear" w:color="auto" w:fill="auto"/>
            <w:hideMark/>
          </w:tcPr>
          <w:p w14:paraId="48B0F4B4" w14:textId="77777777" w:rsidR="00AF2F92" w:rsidRPr="00491251" w:rsidRDefault="00AF2F92" w:rsidP="00372922">
            <w:pPr>
              <w:jc w:val="center"/>
              <w:rPr>
                <w:color w:val="000000"/>
              </w:rPr>
            </w:pPr>
            <w:r w:rsidRPr="00491251">
              <w:rPr>
                <w:color w:val="000000"/>
              </w:rPr>
              <w:t>2 294,11</w:t>
            </w:r>
          </w:p>
        </w:tc>
        <w:tc>
          <w:tcPr>
            <w:tcW w:w="1775" w:type="dxa"/>
            <w:shd w:val="clear" w:color="auto" w:fill="auto"/>
            <w:vAlign w:val="center"/>
            <w:hideMark/>
          </w:tcPr>
          <w:p w14:paraId="47A8871D"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275448B1" w14:textId="77777777" w:rsidR="00AF2F92" w:rsidRPr="0026599D" w:rsidRDefault="00AF2F92" w:rsidP="00372922">
            <w:pPr>
              <w:jc w:val="center"/>
              <w:rPr>
                <w:color w:val="000000"/>
              </w:rPr>
            </w:pPr>
            <w:r w:rsidRPr="0026599D">
              <w:rPr>
                <w:color w:val="000000"/>
              </w:rPr>
              <w:t>х</w:t>
            </w:r>
          </w:p>
        </w:tc>
      </w:tr>
      <w:tr w:rsidR="00AF2F92" w:rsidRPr="0026599D" w14:paraId="1998497F" w14:textId="77777777" w:rsidTr="00372922">
        <w:trPr>
          <w:trHeight w:val="315"/>
        </w:trPr>
        <w:tc>
          <w:tcPr>
            <w:tcW w:w="2127" w:type="dxa"/>
            <w:vMerge/>
            <w:vAlign w:val="center"/>
            <w:hideMark/>
          </w:tcPr>
          <w:p w14:paraId="1E7112BE" w14:textId="77777777" w:rsidR="00AF2F92" w:rsidRPr="0026599D" w:rsidRDefault="00AF2F92" w:rsidP="00372922">
            <w:pPr>
              <w:rPr>
                <w:color w:val="000000"/>
              </w:rPr>
            </w:pPr>
          </w:p>
        </w:tc>
        <w:tc>
          <w:tcPr>
            <w:tcW w:w="1592" w:type="dxa"/>
            <w:shd w:val="clear" w:color="auto" w:fill="auto"/>
            <w:vAlign w:val="center"/>
            <w:hideMark/>
          </w:tcPr>
          <w:p w14:paraId="72E8BD17" w14:textId="77777777" w:rsidR="00AF2F92" w:rsidRPr="0026599D" w:rsidRDefault="00AF2F92" w:rsidP="00372922">
            <w:pPr>
              <w:jc w:val="center"/>
              <w:rPr>
                <w:color w:val="000000"/>
              </w:rPr>
            </w:pPr>
            <w:r w:rsidRPr="0026599D">
              <w:rPr>
                <w:color w:val="000000"/>
              </w:rPr>
              <w:t>с 01.01.2023</w:t>
            </w:r>
          </w:p>
        </w:tc>
        <w:tc>
          <w:tcPr>
            <w:tcW w:w="1593" w:type="dxa"/>
            <w:shd w:val="clear" w:color="auto" w:fill="auto"/>
            <w:hideMark/>
          </w:tcPr>
          <w:p w14:paraId="65AB12CA" w14:textId="77777777" w:rsidR="00AF2F92" w:rsidRPr="00491251" w:rsidRDefault="00AF2F92" w:rsidP="00372922">
            <w:pPr>
              <w:jc w:val="center"/>
              <w:rPr>
                <w:color w:val="000000"/>
              </w:rPr>
            </w:pPr>
            <w:r w:rsidRPr="00491251">
              <w:rPr>
                <w:color w:val="000000"/>
              </w:rPr>
              <w:t>40,25</w:t>
            </w:r>
          </w:p>
        </w:tc>
        <w:tc>
          <w:tcPr>
            <w:tcW w:w="1910" w:type="dxa"/>
            <w:shd w:val="clear" w:color="auto" w:fill="auto"/>
            <w:hideMark/>
          </w:tcPr>
          <w:p w14:paraId="6EFCBDE6" w14:textId="77777777" w:rsidR="00AF2F92" w:rsidRPr="00491251" w:rsidRDefault="00AF2F92" w:rsidP="00372922">
            <w:pPr>
              <w:jc w:val="center"/>
              <w:rPr>
                <w:color w:val="000000"/>
              </w:rPr>
            </w:pPr>
            <w:r w:rsidRPr="00491251">
              <w:rPr>
                <w:color w:val="000000"/>
              </w:rPr>
              <w:t>2 294,11</w:t>
            </w:r>
          </w:p>
        </w:tc>
        <w:tc>
          <w:tcPr>
            <w:tcW w:w="1775" w:type="dxa"/>
            <w:shd w:val="clear" w:color="auto" w:fill="auto"/>
            <w:vAlign w:val="center"/>
            <w:hideMark/>
          </w:tcPr>
          <w:p w14:paraId="710E1DAF"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4595A99A" w14:textId="77777777" w:rsidR="00AF2F92" w:rsidRPr="0026599D" w:rsidRDefault="00AF2F92" w:rsidP="00372922">
            <w:pPr>
              <w:jc w:val="center"/>
              <w:rPr>
                <w:color w:val="000000"/>
              </w:rPr>
            </w:pPr>
            <w:r w:rsidRPr="0026599D">
              <w:rPr>
                <w:color w:val="000000"/>
              </w:rPr>
              <w:t>х</w:t>
            </w:r>
          </w:p>
        </w:tc>
      </w:tr>
      <w:tr w:rsidR="00AF2F92" w:rsidRPr="0026599D" w14:paraId="23676AAE" w14:textId="77777777" w:rsidTr="00372922">
        <w:trPr>
          <w:trHeight w:val="315"/>
        </w:trPr>
        <w:tc>
          <w:tcPr>
            <w:tcW w:w="2127" w:type="dxa"/>
            <w:vMerge/>
            <w:vAlign w:val="center"/>
            <w:hideMark/>
          </w:tcPr>
          <w:p w14:paraId="02484ABB" w14:textId="77777777" w:rsidR="00AF2F92" w:rsidRPr="0026599D" w:rsidRDefault="00AF2F92" w:rsidP="00372922">
            <w:pPr>
              <w:rPr>
                <w:color w:val="000000"/>
              </w:rPr>
            </w:pPr>
          </w:p>
        </w:tc>
        <w:tc>
          <w:tcPr>
            <w:tcW w:w="1592" w:type="dxa"/>
            <w:shd w:val="clear" w:color="auto" w:fill="auto"/>
            <w:vAlign w:val="center"/>
            <w:hideMark/>
          </w:tcPr>
          <w:p w14:paraId="2A67A740" w14:textId="77777777" w:rsidR="00AF2F92" w:rsidRPr="0026599D" w:rsidRDefault="00AF2F92" w:rsidP="00372922">
            <w:pPr>
              <w:jc w:val="center"/>
              <w:rPr>
                <w:color w:val="000000"/>
              </w:rPr>
            </w:pPr>
            <w:r w:rsidRPr="0026599D">
              <w:rPr>
                <w:color w:val="000000"/>
              </w:rPr>
              <w:t>с 01.07.2023</w:t>
            </w:r>
          </w:p>
        </w:tc>
        <w:tc>
          <w:tcPr>
            <w:tcW w:w="1593" w:type="dxa"/>
            <w:shd w:val="clear" w:color="auto" w:fill="auto"/>
            <w:hideMark/>
          </w:tcPr>
          <w:p w14:paraId="65880862" w14:textId="77777777" w:rsidR="00AF2F92" w:rsidRPr="00491251" w:rsidRDefault="00AF2F92" w:rsidP="00372922">
            <w:pPr>
              <w:jc w:val="center"/>
              <w:rPr>
                <w:color w:val="000000"/>
              </w:rPr>
            </w:pPr>
            <w:r w:rsidRPr="00491251">
              <w:rPr>
                <w:color w:val="000000"/>
              </w:rPr>
              <w:t>42,02</w:t>
            </w:r>
          </w:p>
        </w:tc>
        <w:tc>
          <w:tcPr>
            <w:tcW w:w="1910" w:type="dxa"/>
            <w:shd w:val="clear" w:color="auto" w:fill="auto"/>
            <w:hideMark/>
          </w:tcPr>
          <w:p w14:paraId="2EB6890B" w14:textId="77777777" w:rsidR="00AF2F92" w:rsidRPr="00491251" w:rsidRDefault="00AF2F92" w:rsidP="00372922">
            <w:pPr>
              <w:jc w:val="center"/>
              <w:rPr>
                <w:color w:val="000000"/>
              </w:rPr>
            </w:pPr>
            <w:r w:rsidRPr="00491251">
              <w:rPr>
                <w:color w:val="000000"/>
              </w:rPr>
              <w:t>2 383,58</w:t>
            </w:r>
          </w:p>
        </w:tc>
        <w:tc>
          <w:tcPr>
            <w:tcW w:w="1775" w:type="dxa"/>
            <w:shd w:val="clear" w:color="auto" w:fill="auto"/>
            <w:vAlign w:val="center"/>
            <w:hideMark/>
          </w:tcPr>
          <w:p w14:paraId="2BB444FD"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3DC75728" w14:textId="77777777" w:rsidR="00AF2F92" w:rsidRPr="0026599D" w:rsidRDefault="00AF2F92" w:rsidP="00372922">
            <w:pPr>
              <w:jc w:val="center"/>
              <w:rPr>
                <w:color w:val="000000"/>
              </w:rPr>
            </w:pPr>
            <w:r w:rsidRPr="0026599D">
              <w:rPr>
                <w:color w:val="000000"/>
              </w:rPr>
              <w:t>х</w:t>
            </w:r>
          </w:p>
        </w:tc>
      </w:tr>
      <w:tr w:rsidR="00AF2F92" w:rsidRPr="0026599D" w14:paraId="116C9A1F" w14:textId="77777777" w:rsidTr="00372922">
        <w:trPr>
          <w:trHeight w:val="315"/>
        </w:trPr>
        <w:tc>
          <w:tcPr>
            <w:tcW w:w="2127" w:type="dxa"/>
            <w:vMerge/>
            <w:vAlign w:val="center"/>
            <w:hideMark/>
          </w:tcPr>
          <w:p w14:paraId="5174642F" w14:textId="77777777" w:rsidR="00AF2F92" w:rsidRPr="0026599D" w:rsidRDefault="00AF2F92" w:rsidP="00372922">
            <w:pPr>
              <w:rPr>
                <w:color w:val="000000"/>
              </w:rPr>
            </w:pPr>
          </w:p>
        </w:tc>
        <w:tc>
          <w:tcPr>
            <w:tcW w:w="1592" w:type="dxa"/>
            <w:shd w:val="clear" w:color="auto" w:fill="auto"/>
            <w:vAlign w:val="center"/>
            <w:hideMark/>
          </w:tcPr>
          <w:p w14:paraId="79344A25" w14:textId="77777777" w:rsidR="00AF2F92" w:rsidRPr="0026599D" w:rsidRDefault="00AF2F92" w:rsidP="00372922">
            <w:pPr>
              <w:jc w:val="center"/>
              <w:rPr>
                <w:color w:val="000000"/>
              </w:rPr>
            </w:pPr>
            <w:r w:rsidRPr="0026599D">
              <w:rPr>
                <w:color w:val="000000"/>
              </w:rPr>
              <w:t>с 01.01.2024</w:t>
            </w:r>
          </w:p>
        </w:tc>
        <w:tc>
          <w:tcPr>
            <w:tcW w:w="1593" w:type="dxa"/>
            <w:shd w:val="clear" w:color="auto" w:fill="auto"/>
            <w:hideMark/>
          </w:tcPr>
          <w:p w14:paraId="660D5CEF" w14:textId="77777777" w:rsidR="00AF2F92" w:rsidRPr="00491251" w:rsidRDefault="00AF2F92" w:rsidP="00372922">
            <w:pPr>
              <w:jc w:val="center"/>
              <w:rPr>
                <w:color w:val="000000"/>
              </w:rPr>
            </w:pPr>
            <w:r w:rsidRPr="00491251">
              <w:rPr>
                <w:color w:val="000000"/>
              </w:rPr>
              <w:t>42,02</w:t>
            </w:r>
          </w:p>
        </w:tc>
        <w:tc>
          <w:tcPr>
            <w:tcW w:w="1910" w:type="dxa"/>
            <w:shd w:val="clear" w:color="auto" w:fill="auto"/>
            <w:hideMark/>
          </w:tcPr>
          <w:p w14:paraId="29B32174" w14:textId="77777777" w:rsidR="00AF2F92" w:rsidRPr="00491251" w:rsidRDefault="00AF2F92" w:rsidP="00372922">
            <w:pPr>
              <w:jc w:val="center"/>
              <w:rPr>
                <w:color w:val="000000"/>
              </w:rPr>
            </w:pPr>
            <w:r w:rsidRPr="00491251">
              <w:rPr>
                <w:color w:val="000000"/>
              </w:rPr>
              <w:t>2 383,58</w:t>
            </w:r>
          </w:p>
        </w:tc>
        <w:tc>
          <w:tcPr>
            <w:tcW w:w="1775" w:type="dxa"/>
            <w:shd w:val="clear" w:color="auto" w:fill="auto"/>
            <w:vAlign w:val="center"/>
            <w:hideMark/>
          </w:tcPr>
          <w:p w14:paraId="581736CE"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0D9E6A9C" w14:textId="77777777" w:rsidR="00AF2F92" w:rsidRPr="0026599D" w:rsidRDefault="00AF2F92" w:rsidP="00372922">
            <w:pPr>
              <w:jc w:val="center"/>
              <w:rPr>
                <w:color w:val="000000"/>
              </w:rPr>
            </w:pPr>
            <w:r w:rsidRPr="0026599D">
              <w:rPr>
                <w:color w:val="000000"/>
              </w:rPr>
              <w:t>х</w:t>
            </w:r>
          </w:p>
        </w:tc>
      </w:tr>
      <w:tr w:rsidR="00AF2F92" w:rsidRPr="0026599D" w14:paraId="7D6D0598" w14:textId="77777777" w:rsidTr="00372922">
        <w:trPr>
          <w:trHeight w:val="315"/>
        </w:trPr>
        <w:tc>
          <w:tcPr>
            <w:tcW w:w="2127" w:type="dxa"/>
            <w:vMerge/>
            <w:vAlign w:val="center"/>
            <w:hideMark/>
          </w:tcPr>
          <w:p w14:paraId="0E615AA0" w14:textId="77777777" w:rsidR="00AF2F92" w:rsidRPr="0026599D" w:rsidRDefault="00AF2F92" w:rsidP="00372922">
            <w:pPr>
              <w:rPr>
                <w:color w:val="000000"/>
              </w:rPr>
            </w:pPr>
          </w:p>
        </w:tc>
        <w:tc>
          <w:tcPr>
            <w:tcW w:w="1592" w:type="dxa"/>
            <w:shd w:val="clear" w:color="auto" w:fill="auto"/>
            <w:vAlign w:val="center"/>
            <w:hideMark/>
          </w:tcPr>
          <w:p w14:paraId="47DE6AEA" w14:textId="77777777" w:rsidR="00AF2F92" w:rsidRPr="0026599D" w:rsidRDefault="00AF2F92" w:rsidP="00372922">
            <w:pPr>
              <w:jc w:val="center"/>
              <w:rPr>
                <w:color w:val="000000"/>
              </w:rPr>
            </w:pPr>
            <w:r w:rsidRPr="0026599D">
              <w:rPr>
                <w:color w:val="000000"/>
              </w:rPr>
              <w:t>с 01.07.2024</w:t>
            </w:r>
          </w:p>
        </w:tc>
        <w:tc>
          <w:tcPr>
            <w:tcW w:w="1593" w:type="dxa"/>
            <w:shd w:val="clear" w:color="auto" w:fill="auto"/>
            <w:hideMark/>
          </w:tcPr>
          <w:p w14:paraId="3AB87517" w14:textId="77777777" w:rsidR="00AF2F92" w:rsidRPr="00491251" w:rsidRDefault="00AF2F92" w:rsidP="00372922">
            <w:pPr>
              <w:jc w:val="center"/>
              <w:rPr>
                <w:color w:val="000000"/>
              </w:rPr>
            </w:pPr>
            <w:r w:rsidRPr="00491251">
              <w:rPr>
                <w:color w:val="000000"/>
              </w:rPr>
              <w:t>43,66</w:t>
            </w:r>
          </w:p>
        </w:tc>
        <w:tc>
          <w:tcPr>
            <w:tcW w:w="1910" w:type="dxa"/>
            <w:shd w:val="clear" w:color="auto" w:fill="auto"/>
            <w:hideMark/>
          </w:tcPr>
          <w:p w14:paraId="5170C447" w14:textId="77777777" w:rsidR="00AF2F92" w:rsidRPr="00491251" w:rsidRDefault="00AF2F92" w:rsidP="00372922">
            <w:pPr>
              <w:jc w:val="center"/>
              <w:rPr>
                <w:color w:val="000000"/>
              </w:rPr>
            </w:pPr>
            <w:r w:rsidRPr="00491251">
              <w:rPr>
                <w:color w:val="000000"/>
              </w:rPr>
              <w:t>2 476,53</w:t>
            </w:r>
          </w:p>
        </w:tc>
        <w:tc>
          <w:tcPr>
            <w:tcW w:w="1775" w:type="dxa"/>
            <w:shd w:val="clear" w:color="auto" w:fill="auto"/>
            <w:vAlign w:val="center"/>
            <w:hideMark/>
          </w:tcPr>
          <w:p w14:paraId="6E26B839"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5E765A24" w14:textId="77777777" w:rsidR="00AF2F92" w:rsidRPr="0026599D" w:rsidRDefault="00AF2F92" w:rsidP="00372922">
            <w:pPr>
              <w:jc w:val="center"/>
              <w:rPr>
                <w:color w:val="000000"/>
              </w:rPr>
            </w:pPr>
            <w:r w:rsidRPr="0026599D">
              <w:rPr>
                <w:color w:val="000000"/>
              </w:rPr>
              <w:t>х</w:t>
            </w:r>
          </w:p>
        </w:tc>
      </w:tr>
      <w:tr w:rsidR="00AF2F92" w:rsidRPr="0026599D" w14:paraId="5F09CA7E" w14:textId="77777777" w:rsidTr="00372922">
        <w:trPr>
          <w:trHeight w:val="315"/>
        </w:trPr>
        <w:tc>
          <w:tcPr>
            <w:tcW w:w="2127" w:type="dxa"/>
            <w:vMerge/>
            <w:vAlign w:val="center"/>
            <w:hideMark/>
          </w:tcPr>
          <w:p w14:paraId="5A7C9559" w14:textId="77777777" w:rsidR="00AF2F92" w:rsidRPr="0026599D" w:rsidRDefault="00AF2F92" w:rsidP="00372922">
            <w:pPr>
              <w:rPr>
                <w:color w:val="000000"/>
              </w:rPr>
            </w:pPr>
          </w:p>
        </w:tc>
        <w:tc>
          <w:tcPr>
            <w:tcW w:w="1592" w:type="dxa"/>
            <w:shd w:val="clear" w:color="auto" w:fill="auto"/>
            <w:vAlign w:val="center"/>
            <w:hideMark/>
          </w:tcPr>
          <w:p w14:paraId="787A5E5B" w14:textId="77777777" w:rsidR="00AF2F92" w:rsidRPr="0026599D" w:rsidRDefault="00AF2F92" w:rsidP="00372922">
            <w:pPr>
              <w:jc w:val="center"/>
              <w:rPr>
                <w:color w:val="000000"/>
              </w:rPr>
            </w:pPr>
            <w:r w:rsidRPr="0026599D">
              <w:rPr>
                <w:color w:val="000000"/>
              </w:rPr>
              <w:t>с 01.01.2025</w:t>
            </w:r>
          </w:p>
        </w:tc>
        <w:tc>
          <w:tcPr>
            <w:tcW w:w="1593" w:type="dxa"/>
            <w:shd w:val="clear" w:color="auto" w:fill="auto"/>
            <w:hideMark/>
          </w:tcPr>
          <w:p w14:paraId="0982BFE6" w14:textId="77777777" w:rsidR="00AF2F92" w:rsidRPr="00491251" w:rsidRDefault="00AF2F92" w:rsidP="00372922">
            <w:pPr>
              <w:jc w:val="center"/>
              <w:rPr>
                <w:color w:val="000000"/>
              </w:rPr>
            </w:pPr>
            <w:r w:rsidRPr="00491251">
              <w:rPr>
                <w:color w:val="000000"/>
              </w:rPr>
              <w:t>43,66</w:t>
            </w:r>
          </w:p>
        </w:tc>
        <w:tc>
          <w:tcPr>
            <w:tcW w:w="1910" w:type="dxa"/>
            <w:shd w:val="clear" w:color="auto" w:fill="auto"/>
            <w:hideMark/>
          </w:tcPr>
          <w:p w14:paraId="78089153" w14:textId="77777777" w:rsidR="00AF2F92" w:rsidRPr="00491251" w:rsidRDefault="00AF2F92" w:rsidP="00372922">
            <w:pPr>
              <w:jc w:val="center"/>
              <w:rPr>
                <w:color w:val="000000"/>
              </w:rPr>
            </w:pPr>
            <w:r w:rsidRPr="00491251">
              <w:rPr>
                <w:color w:val="000000"/>
              </w:rPr>
              <w:t>2 476,53</w:t>
            </w:r>
          </w:p>
        </w:tc>
        <w:tc>
          <w:tcPr>
            <w:tcW w:w="1775" w:type="dxa"/>
            <w:shd w:val="clear" w:color="auto" w:fill="auto"/>
            <w:vAlign w:val="center"/>
            <w:hideMark/>
          </w:tcPr>
          <w:p w14:paraId="7BBC14E2"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797A2C7E" w14:textId="77777777" w:rsidR="00AF2F92" w:rsidRPr="0026599D" w:rsidRDefault="00AF2F92" w:rsidP="00372922">
            <w:pPr>
              <w:jc w:val="center"/>
              <w:rPr>
                <w:color w:val="000000"/>
              </w:rPr>
            </w:pPr>
            <w:r w:rsidRPr="0026599D">
              <w:rPr>
                <w:color w:val="000000"/>
              </w:rPr>
              <w:t>х</w:t>
            </w:r>
          </w:p>
        </w:tc>
      </w:tr>
      <w:tr w:rsidR="00AF2F92" w:rsidRPr="0026599D" w14:paraId="7768A935" w14:textId="77777777" w:rsidTr="00372922">
        <w:trPr>
          <w:trHeight w:val="315"/>
        </w:trPr>
        <w:tc>
          <w:tcPr>
            <w:tcW w:w="2127" w:type="dxa"/>
            <w:vMerge/>
            <w:vAlign w:val="center"/>
            <w:hideMark/>
          </w:tcPr>
          <w:p w14:paraId="15AA3332" w14:textId="77777777" w:rsidR="00AF2F92" w:rsidRPr="0026599D" w:rsidRDefault="00AF2F92" w:rsidP="00372922">
            <w:pPr>
              <w:rPr>
                <w:color w:val="000000"/>
              </w:rPr>
            </w:pPr>
          </w:p>
        </w:tc>
        <w:tc>
          <w:tcPr>
            <w:tcW w:w="1592" w:type="dxa"/>
            <w:shd w:val="clear" w:color="auto" w:fill="auto"/>
            <w:vAlign w:val="center"/>
            <w:hideMark/>
          </w:tcPr>
          <w:p w14:paraId="3D7ABC76" w14:textId="77777777" w:rsidR="00AF2F92" w:rsidRPr="0026599D" w:rsidRDefault="00AF2F92" w:rsidP="00372922">
            <w:pPr>
              <w:jc w:val="center"/>
              <w:rPr>
                <w:color w:val="000000"/>
              </w:rPr>
            </w:pPr>
            <w:r w:rsidRPr="0026599D">
              <w:rPr>
                <w:color w:val="000000"/>
              </w:rPr>
              <w:t>с 01.07.2025</w:t>
            </w:r>
          </w:p>
        </w:tc>
        <w:tc>
          <w:tcPr>
            <w:tcW w:w="1593" w:type="dxa"/>
            <w:shd w:val="clear" w:color="auto" w:fill="auto"/>
            <w:hideMark/>
          </w:tcPr>
          <w:p w14:paraId="289CD6A8" w14:textId="77777777" w:rsidR="00AF2F92" w:rsidRPr="00491251" w:rsidRDefault="00AF2F92" w:rsidP="00372922">
            <w:pPr>
              <w:jc w:val="center"/>
              <w:rPr>
                <w:color w:val="000000"/>
              </w:rPr>
            </w:pPr>
            <w:r w:rsidRPr="00491251">
              <w:rPr>
                <w:color w:val="000000"/>
              </w:rPr>
              <w:t>45,36</w:t>
            </w:r>
          </w:p>
        </w:tc>
        <w:tc>
          <w:tcPr>
            <w:tcW w:w="1910" w:type="dxa"/>
            <w:shd w:val="clear" w:color="auto" w:fill="auto"/>
            <w:hideMark/>
          </w:tcPr>
          <w:p w14:paraId="23E3B211" w14:textId="77777777" w:rsidR="00AF2F92" w:rsidRPr="00491251" w:rsidRDefault="00AF2F92" w:rsidP="00372922">
            <w:pPr>
              <w:jc w:val="center"/>
              <w:rPr>
                <w:color w:val="000000"/>
              </w:rPr>
            </w:pPr>
            <w:r w:rsidRPr="00491251">
              <w:rPr>
                <w:color w:val="000000"/>
              </w:rPr>
              <w:t>2 573,12</w:t>
            </w:r>
          </w:p>
        </w:tc>
        <w:tc>
          <w:tcPr>
            <w:tcW w:w="1775" w:type="dxa"/>
            <w:shd w:val="clear" w:color="auto" w:fill="auto"/>
            <w:vAlign w:val="center"/>
            <w:hideMark/>
          </w:tcPr>
          <w:p w14:paraId="7132F124"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4A59F068" w14:textId="77777777" w:rsidR="00AF2F92" w:rsidRPr="0026599D" w:rsidRDefault="00AF2F92" w:rsidP="00372922">
            <w:pPr>
              <w:jc w:val="center"/>
              <w:rPr>
                <w:color w:val="000000"/>
              </w:rPr>
            </w:pPr>
            <w:r w:rsidRPr="0026599D">
              <w:rPr>
                <w:color w:val="000000"/>
              </w:rPr>
              <w:t>х</w:t>
            </w:r>
          </w:p>
        </w:tc>
      </w:tr>
      <w:tr w:rsidR="00AF2F92" w:rsidRPr="0026599D" w14:paraId="4DEA526B" w14:textId="77777777" w:rsidTr="00372922">
        <w:trPr>
          <w:trHeight w:val="315"/>
        </w:trPr>
        <w:tc>
          <w:tcPr>
            <w:tcW w:w="2127" w:type="dxa"/>
            <w:vMerge/>
            <w:vAlign w:val="center"/>
            <w:hideMark/>
          </w:tcPr>
          <w:p w14:paraId="053057E2" w14:textId="77777777" w:rsidR="00AF2F92" w:rsidRPr="0026599D" w:rsidRDefault="00AF2F92" w:rsidP="00372922">
            <w:pPr>
              <w:rPr>
                <w:color w:val="000000"/>
              </w:rPr>
            </w:pPr>
          </w:p>
        </w:tc>
        <w:tc>
          <w:tcPr>
            <w:tcW w:w="1592" w:type="dxa"/>
            <w:shd w:val="clear" w:color="auto" w:fill="auto"/>
            <w:vAlign w:val="center"/>
            <w:hideMark/>
          </w:tcPr>
          <w:p w14:paraId="2AA835DF" w14:textId="77777777" w:rsidR="00AF2F92" w:rsidRPr="0026599D" w:rsidRDefault="00AF2F92" w:rsidP="00372922">
            <w:pPr>
              <w:jc w:val="center"/>
              <w:rPr>
                <w:color w:val="000000"/>
              </w:rPr>
            </w:pPr>
            <w:r w:rsidRPr="0026599D">
              <w:rPr>
                <w:color w:val="000000"/>
              </w:rPr>
              <w:t>с 01.01.2026</w:t>
            </w:r>
          </w:p>
        </w:tc>
        <w:tc>
          <w:tcPr>
            <w:tcW w:w="1593" w:type="dxa"/>
            <w:shd w:val="clear" w:color="auto" w:fill="auto"/>
            <w:hideMark/>
          </w:tcPr>
          <w:p w14:paraId="12276B67" w14:textId="77777777" w:rsidR="00AF2F92" w:rsidRPr="00491251" w:rsidRDefault="00AF2F92" w:rsidP="00372922">
            <w:pPr>
              <w:jc w:val="center"/>
              <w:rPr>
                <w:color w:val="000000"/>
              </w:rPr>
            </w:pPr>
            <w:r w:rsidRPr="00491251">
              <w:rPr>
                <w:color w:val="000000"/>
              </w:rPr>
              <w:t>45,36</w:t>
            </w:r>
          </w:p>
        </w:tc>
        <w:tc>
          <w:tcPr>
            <w:tcW w:w="1910" w:type="dxa"/>
            <w:shd w:val="clear" w:color="auto" w:fill="auto"/>
            <w:hideMark/>
          </w:tcPr>
          <w:p w14:paraId="0D501B86" w14:textId="77777777" w:rsidR="00AF2F92" w:rsidRPr="00491251" w:rsidRDefault="00AF2F92" w:rsidP="00372922">
            <w:pPr>
              <w:jc w:val="center"/>
              <w:rPr>
                <w:color w:val="000000"/>
              </w:rPr>
            </w:pPr>
            <w:r w:rsidRPr="00491251">
              <w:rPr>
                <w:color w:val="000000"/>
              </w:rPr>
              <w:t>2 573,12</w:t>
            </w:r>
          </w:p>
        </w:tc>
        <w:tc>
          <w:tcPr>
            <w:tcW w:w="1775" w:type="dxa"/>
            <w:shd w:val="clear" w:color="auto" w:fill="auto"/>
            <w:vAlign w:val="center"/>
            <w:hideMark/>
          </w:tcPr>
          <w:p w14:paraId="553C93A2"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0FF89149" w14:textId="77777777" w:rsidR="00AF2F92" w:rsidRPr="0026599D" w:rsidRDefault="00AF2F92" w:rsidP="00372922">
            <w:pPr>
              <w:jc w:val="center"/>
              <w:rPr>
                <w:color w:val="000000"/>
              </w:rPr>
            </w:pPr>
            <w:r w:rsidRPr="0026599D">
              <w:rPr>
                <w:color w:val="000000"/>
              </w:rPr>
              <w:t>х</w:t>
            </w:r>
          </w:p>
        </w:tc>
      </w:tr>
      <w:tr w:rsidR="00AF2F92" w:rsidRPr="0026599D" w14:paraId="75D158DC" w14:textId="77777777" w:rsidTr="00372922">
        <w:trPr>
          <w:trHeight w:val="315"/>
        </w:trPr>
        <w:tc>
          <w:tcPr>
            <w:tcW w:w="2127" w:type="dxa"/>
            <w:vMerge/>
            <w:vAlign w:val="center"/>
            <w:hideMark/>
          </w:tcPr>
          <w:p w14:paraId="3168B5DA" w14:textId="77777777" w:rsidR="00AF2F92" w:rsidRPr="0026599D" w:rsidRDefault="00AF2F92" w:rsidP="00372922">
            <w:pPr>
              <w:rPr>
                <w:color w:val="000000"/>
              </w:rPr>
            </w:pPr>
          </w:p>
        </w:tc>
        <w:tc>
          <w:tcPr>
            <w:tcW w:w="1592" w:type="dxa"/>
            <w:shd w:val="clear" w:color="auto" w:fill="auto"/>
            <w:vAlign w:val="center"/>
            <w:hideMark/>
          </w:tcPr>
          <w:p w14:paraId="19154404" w14:textId="77777777" w:rsidR="00AF2F92" w:rsidRPr="0026599D" w:rsidRDefault="00AF2F92" w:rsidP="00372922">
            <w:pPr>
              <w:jc w:val="center"/>
              <w:rPr>
                <w:color w:val="000000"/>
              </w:rPr>
            </w:pPr>
            <w:r w:rsidRPr="0026599D">
              <w:rPr>
                <w:color w:val="000000"/>
              </w:rPr>
              <w:t>с 01.07.2026</w:t>
            </w:r>
          </w:p>
        </w:tc>
        <w:tc>
          <w:tcPr>
            <w:tcW w:w="1593" w:type="dxa"/>
            <w:shd w:val="clear" w:color="auto" w:fill="auto"/>
            <w:hideMark/>
          </w:tcPr>
          <w:p w14:paraId="5FDEFC6E" w14:textId="77777777" w:rsidR="00AF2F92" w:rsidRPr="00491251" w:rsidRDefault="00AF2F92" w:rsidP="00372922">
            <w:pPr>
              <w:jc w:val="center"/>
              <w:rPr>
                <w:color w:val="000000"/>
              </w:rPr>
            </w:pPr>
            <w:r w:rsidRPr="00491251">
              <w:rPr>
                <w:color w:val="000000"/>
              </w:rPr>
              <w:t>47,13</w:t>
            </w:r>
          </w:p>
        </w:tc>
        <w:tc>
          <w:tcPr>
            <w:tcW w:w="1910" w:type="dxa"/>
            <w:shd w:val="clear" w:color="auto" w:fill="auto"/>
            <w:hideMark/>
          </w:tcPr>
          <w:p w14:paraId="088703E5" w14:textId="77777777" w:rsidR="00AF2F92" w:rsidRPr="00491251" w:rsidRDefault="00AF2F92" w:rsidP="00372922">
            <w:pPr>
              <w:jc w:val="center"/>
              <w:rPr>
                <w:color w:val="000000"/>
              </w:rPr>
            </w:pPr>
            <w:r w:rsidRPr="00491251">
              <w:rPr>
                <w:color w:val="000000"/>
              </w:rPr>
              <w:t>2 673,47</w:t>
            </w:r>
          </w:p>
        </w:tc>
        <w:tc>
          <w:tcPr>
            <w:tcW w:w="1775" w:type="dxa"/>
            <w:shd w:val="clear" w:color="auto" w:fill="auto"/>
            <w:vAlign w:val="center"/>
            <w:hideMark/>
          </w:tcPr>
          <w:p w14:paraId="3EAD2C4D"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14896416" w14:textId="77777777" w:rsidR="00AF2F92" w:rsidRPr="0026599D" w:rsidRDefault="00AF2F92" w:rsidP="00372922">
            <w:pPr>
              <w:jc w:val="center"/>
              <w:rPr>
                <w:color w:val="000000"/>
              </w:rPr>
            </w:pPr>
            <w:r w:rsidRPr="0026599D">
              <w:rPr>
                <w:color w:val="000000"/>
              </w:rPr>
              <w:t>х</w:t>
            </w:r>
          </w:p>
        </w:tc>
      </w:tr>
      <w:tr w:rsidR="00AF2F92" w:rsidRPr="0026599D" w14:paraId="44B40DE5" w14:textId="77777777" w:rsidTr="00372922">
        <w:trPr>
          <w:trHeight w:val="315"/>
        </w:trPr>
        <w:tc>
          <w:tcPr>
            <w:tcW w:w="2127" w:type="dxa"/>
            <w:vMerge/>
            <w:vAlign w:val="center"/>
            <w:hideMark/>
          </w:tcPr>
          <w:p w14:paraId="7B4AEAF3" w14:textId="77777777" w:rsidR="00AF2F92" w:rsidRPr="0026599D" w:rsidRDefault="00AF2F92" w:rsidP="00372922">
            <w:pPr>
              <w:rPr>
                <w:color w:val="000000"/>
              </w:rPr>
            </w:pPr>
          </w:p>
        </w:tc>
        <w:tc>
          <w:tcPr>
            <w:tcW w:w="1592" w:type="dxa"/>
            <w:shd w:val="clear" w:color="auto" w:fill="auto"/>
            <w:vAlign w:val="center"/>
            <w:hideMark/>
          </w:tcPr>
          <w:p w14:paraId="04247660" w14:textId="77777777" w:rsidR="00AF2F92" w:rsidRPr="0026599D" w:rsidRDefault="00AF2F92" w:rsidP="00372922">
            <w:pPr>
              <w:jc w:val="center"/>
              <w:rPr>
                <w:color w:val="000000"/>
              </w:rPr>
            </w:pPr>
            <w:r w:rsidRPr="0026599D">
              <w:rPr>
                <w:color w:val="000000"/>
              </w:rPr>
              <w:t>с 01.01.2027</w:t>
            </w:r>
          </w:p>
        </w:tc>
        <w:tc>
          <w:tcPr>
            <w:tcW w:w="1593" w:type="dxa"/>
            <w:shd w:val="clear" w:color="auto" w:fill="auto"/>
            <w:hideMark/>
          </w:tcPr>
          <w:p w14:paraId="05DDEB5D" w14:textId="77777777" w:rsidR="00AF2F92" w:rsidRPr="00491251" w:rsidRDefault="00AF2F92" w:rsidP="00372922">
            <w:pPr>
              <w:jc w:val="center"/>
              <w:rPr>
                <w:color w:val="000000"/>
              </w:rPr>
            </w:pPr>
            <w:r w:rsidRPr="00491251">
              <w:rPr>
                <w:color w:val="000000"/>
              </w:rPr>
              <w:t>47,13</w:t>
            </w:r>
          </w:p>
        </w:tc>
        <w:tc>
          <w:tcPr>
            <w:tcW w:w="1910" w:type="dxa"/>
            <w:shd w:val="clear" w:color="auto" w:fill="auto"/>
            <w:hideMark/>
          </w:tcPr>
          <w:p w14:paraId="2D9B01E3" w14:textId="77777777" w:rsidR="00AF2F92" w:rsidRPr="00491251" w:rsidRDefault="00AF2F92" w:rsidP="00372922">
            <w:pPr>
              <w:jc w:val="center"/>
              <w:rPr>
                <w:color w:val="000000"/>
              </w:rPr>
            </w:pPr>
            <w:r w:rsidRPr="00491251">
              <w:rPr>
                <w:color w:val="000000"/>
              </w:rPr>
              <w:t>2 673,47</w:t>
            </w:r>
          </w:p>
        </w:tc>
        <w:tc>
          <w:tcPr>
            <w:tcW w:w="1775" w:type="dxa"/>
            <w:shd w:val="clear" w:color="auto" w:fill="auto"/>
            <w:vAlign w:val="center"/>
            <w:hideMark/>
          </w:tcPr>
          <w:p w14:paraId="2EA436A9"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6CD1B906" w14:textId="77777777" w:rsidR="00AF2F92" w:rsidRPr="0026599D" w:rsidRDefault="00AF2F92" w:rsidP="00372922">
            <w:pPr>
              <w:jc w:val="center"/>
              <w:rPr>
                <w:color w:val="000000"/>
              </w:rPr>
            </w:pPr>
            <w:r w:rsidRPr="0026599D">
              <w:rPr>
                <w:color w:val="000000"/>
              </w:rPr>
              <w:t>х</w:t>
            </w:r>
          </w:p>
        </w:tc>
      </w:tr>
      <w:tr w:rsidR="00AF2F92" w:rsidRPr="0026599D" w14:paraId="2838D471" w14:textId="77777777" w:rsidTr="00372922">
        <w:trPr>
          <w:trHeight w:val="315"/>
        </w:trPr>
        <w:tc>
          <w:tcPr>
            <w:tcW w:w="2127" w:type="dxa"/>
            <w:vMerge/>
            <w:vAlign w:val="center"/>
            <w:hideMark/>
          </w:tcPr>
          <w:p w14:paraId="4A85E7A0" w14:textId="77777777" w:rsidR="00AF2F92" w:rsidRPr="0026599D" w:rsidRDefault="00AF2F92" w:rsidP="00372922">
            <w:pPr>
              <w:rPr>
                <w:color w:val="000000"/>
              </w:rPr>
            </w:pPr>
          </w:p>
        </w:tc>
        <w:tc>
          <w:tcPr>
            <w:tcW w:w="1592" w:type="dxa"/>
            <w:shd w:val="clear" w:color="auto" w:fill="auto"/>
            <w:vAlign w:val="center"/>
            <w:hideMark/>
          </w:tcPr>
          <w:p w14:paraId="0E13D260" w14:textId="77777777" w:rsidR="00AF2F92" w:rsidRPr="0026599D" w:rsidRDefault="00AF2F92" w:rsidP="00372922">
            <w:pPr>
              <w:jc w:val="center"/>
              <w:rPr>
                <w:color w:val="000000"/>
              </w:rPr>
            </w:pPr>
            <w:r w:rsidRPr="0026599D">
              <w:rPr>
                <w:color w:val="000000"/>
              </w:rPr>
              <w:t>с 01.07.2027</w:t>
            </w:r>
          </w:p>
        </w:tc>
        <w:tc>
          <w:tcPr>
            <w:tcW w:w="1593" w:type="dxa"/>
            <w:shd w:val="clear" w:color="auto" w:fill="auto"/>
            <w:hideMark/>
          </w:tcPr>
          <w:p w14:paraId="297A59E9" w14:textId="77777777" w:rsidR="00AF2F92" w:rsidRPr="00491251" w:rsidRDefault="00AF2F92" w:rsidP="00372922">
            <w:pPr>
              <w:jc w:val="center"/>
              <w:rPr>
                <w:color w:val="000000"/>
              </w:rPr>
            </w:pPr>
            <w:r w:rsidRPr="00491251">
              <w:rPr>
                <w:color w:val="000000"/>
              </w:rPr>
              <w:t>48,97</w:t>
            </w:r>
          </w:p>
        </w:tc>
        <w:tc>
          <w:tcPr>
            <w:tcW w:w="1910" w:type="dxa"/>
            <w:shd w:val="clear" w:color="auto" w:fill="auto"/>
            <w:hideMark/>
          </w:tcPr>
          <w:p w14:paraId="55D7F97D" w14:textId="77777777" w:rsidR="00AF2F92" w:rsidRPr="00491251" w:rsidRDefault="00AF2F92" w:rsidP="00372922">
            <w:pPr>
              <w:jc w:val="center"/>
              <w:rPr>
                <w:color w:val="000000"/>
              </w:rPr>
            </w:pPr>
            <w:r w:rsidRPr="00491251">
              <w:rPr>
                <w:color w:val="000000"/>
              </w:rPr>
              <w:t>2 777,74</w:t>
            </w:r>
          </w:p>
        </w:tc>
        <w:tc>
          <w:tcPr>
            <w:tcW w:w="1775" w:type="dxa"/>
            <w:shd w:val="clear" w:color="auto" w:fill="auto"/>
            <w:vAlign w:val="center"/>
            <w:hideMark/>
          </w:tcPr>
          <w:p w14:paraId="598B12F1"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47627BEB" w14:textId="77777777" w:rsidR="00AF2F92" w:rsidRPr="0026599D" w:rsidRDefault="00AF2F92" w:rsidP="00372922">
            <w:pPr>
              <w:jc w:val="center"/>
              <w:rPr>
                <w:color w:val="000000"/>
              </w:rPr>
            </w:pPr>
            <w:r w:rsidRPr="0026599D">
              <w:rPr>
                <w:color w:val="000000"/>
              </w:rPr>
              <w:t>х</w:t>
            </w:r>
          </w:p>
        </w:tc>
      </w:tr>
      <w:tr w:rsidR="00AF2F92" w:rsidRPr="0026599D" w14:paraId="1570FD27" w14:textId="77777777" w:rsidTr="00372922">
        <w:trPr>
          <w:trHeight w:val="315"/>
        </w:trPr>
        <w:tc>
          <w:tcPr>
            <w:tcW w:w="2127" w:type="dxa"/>
            <w:vMerge/>
            <w:vAlign w:val="center"/>
            <w:hideMark/>
          </w:tcPr>
          <w:p w14:paraId="273AC65F" w14:textId="77777777" w:rsidR="00AF2F92" w:rsidRPr="0026599D" w:rsidRDefault="00AF2F92" w:rsidP="00372922">
            <w:pPr>
              <w:rPr>
                <w:color w:val="000000"/>
              </w:rPr>
            </w:pPr>
          </w:p>
        </w:tc>
        <w:tc>
          <w:tcPr>
            <w:tcW w:w="1592" w:type="dxa"/>
            <w:shd w:val="clear" w:color="auto" w:fill="auto"/>
            <w:vAlign w:val="center"/>
            <w:hideMark/>
          </w:tcPr>
          <w:p w14:paraId="14D903C1" w14:textId="77777777" w:rsidR="00AF2F92" w:rsidRPr="0026599D" w:rsidRDefault="00AF2F92" w:rsidP="00372922">
            <w:pPr>
              <w:jc w:val="center"/>
              <w:rPr>
                <w:color w:val="000000"/>
              </w:rPr>
            </w:pPr>
            <w:r w:rsidRPr="0026599D">
              <w:rPr>
                <w:color w:val="000000"/>
              </w:rPr>
              <w:t>с 01.01.2028</w:t>
            </w:r>
          </w:p>
        </w:tc>
        <w:tc>
          <w:tcPr>
            <w:tcW w:w="1593" w:type="dxa"/>
            <w:shd w:val="clear" w:color="auto" w:fill="auto"/>
            <w:hideMark/>
          </w:tcPr>
          <w:p w14:paraId="6471C366" w14:textId="77777777" w:rsidR="00AF2F92" w:rsidRPr="00491251" w:rsidRDefault="00AF2F92" w:rsidP="00372922">
            <w:pPr>
              <w:jc w:val="center"/>
              <w:rPr>
                <w:color w:val="000000"/>
              </w:rPr>
            </w:pPr>
            <w:r w:rsidRPr="00491251">
              <w:rPr>
                <w:color w:val="000000"/>
              </w:rPr>
              <w:t>48,97</w:t>
            </w:r>
          </w:p>
        </w:tc>
        <w:tc>
          <w:tcPr>
            <w:tcW w:w="1910" w:type="dxa"/>
            <w:shd w:val="clear" w:color="auto" w:fill="auto"/>
            <w:hideMark/>
          </w:tcPr>
          <w:p w14:paraId="7B621A69" w14:textId="77777777" w:rsidR="00AF2F92" w:rsidRPr="00491251" w:rsidRDefault="00AF2F92" w:rsidP="00372922">
            <w:pPr>
              <w:jc w:val="center"/>
              <w:rPr>
                <w:color w:val="000000"/>
              </w:rPr>
            </w:pPr>
            <w:r w:rsidRPr="00491251">
              <w:rPr>
                <w:color w:val="000000"/>
              </w:rPr>
              <w:t>2 777,74</w:t>
            </w:r>
          </w:p>
        </w:tc>
        <w:tc>
          <w:tcPr>
            <w:tcW w:w="1775" w:type="dxa"/>
            <w:shd w:val="clear" w:color="auto" w:fill="auto"/>
            <w:vAlign w:val="center"/>
            <w:hideMark/>
          </w:tcPr>
          <w:p w14:paraId="7D9C1FBB"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697A5738" w14:textId="77777777" w:rsidR="00AF2F92" w:rsidRPr="0026599D" w:rsidRDefault="00AF2F92" w:rsidP="00372922">
            <w:pPr>
              <w:jc w:val="center"/>
              <w:rPr>
                <w:color w:val="000000"/>
              </w:rPr>
            </w:pPr>
            <w:r w:rsidRPr="0026599D">
              <w:rPr>
                <w:color w:val="000000"/>
              </w:rPr>
              <w:t>х</w:t>
            </w:r>
          </w:p>
        </w:tc>
      </w:tr>
      <w:tr w:rsidR="00AF2F92" w:rsidRPr="0026599D" w14:paraId="4B1BBA5A" w14:textId="77777777" w:rsidTr="00372922">
        <w:trPr>
          <w:trHeight w:val="315"/>
        </w:trPr>
        <w:tc>
          <w:tcPr>
            <w:tcW w:w="2127" w:type="dxa"/>
            <w:vMerge/>
            <w:vAlign w:val="center"/>
            <w:hideMark/>
          </w:tcPr>
          <w:p w14:paraId="2AAC73AC" w14:textId="77777777" w:rsidR="00AF2F92" w:rsidRPr="0026599D" w:rsidRDefault="00AF2F92" w:rsidP="00372922">
            <w:pPr>
              <w:rPr>
                <w:color w:val="000000"/>
              </w:rPr>
            </w:pPr>
          </w:p>
        </w:tc>
        <w:tc>
          <w:tcPr>
            <w:tcW w:w="1592" w:type="dxa"/>
            <w:shd w:val="clear" w:color="auto" w:fill="auto"/>
            <w:vAlign w:val="center"/>
            <w:hideMark/>
          </w:tcPr>
          <w:p w14:paraId="34DE514C" w14:textId="77777777" w:rsidR="00AF2F92" w:rsidRPr="0026599D" w:rsidRDefault="00AF2F92" w:rsidP="00372922">
            <w:pPr>
              <w:jc w:val="center"/>
              <w:rPr>
                <w:color w:val="000000"/>
              </w:rPr>
            </w:pPr>
            <w:r w:rsidRPr="0026599D">
              <w:rPr>
                <w:color w:val="000000"/>
              </w:rPr>
              <w:t>с 01.07.2028</w:t>
            </w:r>
          </w:p>
        </w:tc>
        <w:tc>
          <w:tcPr>
            <w:tcW w:w="1593" w:type="dxa"/>
            <w:shd w:val="clear" w:color="auto" w:fill="auto"/>
            <w:hideMark/>
          </w:tcPr>
          <w:p w14:paraId="4FE192D8" w14:textId="77777777" w:rsidR="00AF2F92" w:rsidRPr="00491251" w:rsidRDefault="00AF2F92" w:rsidP="00372922">
            <w:pPr>
              <w:jc w:val="center"/>
              <w:rPr>
                <w:color w:val="000000"/>
              </w:rPr>
            </w:pPr>
            <w:r w:rsidRPr="00491251">
              <w:rPr>
                <w:color w:val="000000"/>
              </w:rPr>
              <w:t>50,88</w:t>
            </w:r>
          </w:p>
        </w:tc>
        <w:tc>
          <w:tcPr>
            <w:tcW w:w="1910" w:type="dxa"/>
            <w:shd w:val="clear" w:color="auto" w:fill="auto"/>
            <w:hideMark/>
          </w:tcPr>
          <w:p w14:paraId="1BCB5830" w14:textId="77777777" w:rsidR="00AF2F92" w:rsidRPr="00491251" w:rsidRDefault="00AF2F92" w:rsidP="00372922">
            <w:pPr>
              <w:jc w:val="center"/>
              <w:rPr>
                <w:color w:val="000000"/>
              </w:rPr>
            </w:pPr>
            <w:r w:rsidRPr="00491251">
              <w:rPr>
                <w:color w:val="000000"/>
              </w:rPr>
              <w:t>2 886,07</w:t>
            </w:r>
          </w:p>
        </w:tc>
        <w:tc>
          <w:tcPr>
            <w:tcW w:w="1775" w:type="dxa"/>
            <w:shd w:val="clear" w:color="auto" w:fill="auto"/>
            <w:vAlign w:val="center"/>
            <w:hideMark/>
          </w:tcPr>
          <w:p w14:paraId="6302FC9B" w14:textId="77777777" w:rsidR="00AF2F92" w:rsidRPr="0026599D" w:rsidRDefault="00AF2F92" w:rsidP="00372922">
            <w:pPr>
              <w:jc w:val="center"/>
              <w:rPr>
                <w:color w:val="000000"/>
              </w:rPr>
            </w:pPr>
            <w:r w:rsidRPr="0026599D">
              <w:rPr>
                <w:color w:val="000000"/>
              </w:rPr>
              <w:t>х</w:t>
            </w:r>
          </w:p>
        </w:tc>
        <w:tc>
          <w:tcPr>
            <w:tcW w:w="1589" w:type="dxa"/>
            <w:shd w:val="clear" w:color="auto" w:fill="auto"/>
            <w:vAlign w:val="center"/>
            <w:hideMark/>
          </w:tcPr>
          <w:p w14:paraId="04A1B7FB" w14:textId="77777777" w:rsidR="00AF2F92" w:rsidRPr="0026599D" w:rsidRDefault="00AF2F92" w:rsidP="00372922">
            <w:pPr>
              <w:jc w:val="center"/>
              <w:rPr>
                <w:color w:val="000000"/>
              </w:rPr>
            </w:pPr>
            <w:r w:rsidRPr="0026599D">
              <w:rPr>
                <w:color w:val="000000"/>
              </w:rPr>
              <w:t>х</w:t>
            </w:r>
          </w:p>
        </w:tc>
      </w:tr>
    </w:tbl>
    <w:p w14:paraId="01C8E1F2" w14:textId="77777777" w:rsidR="00AF2F92" w:rsidRDefault="00AF2F92" w:rsidP="00AF2F92">
      <w:pPr>
        <w:tabs>
          <w:tab w:val="right" w:pos="9354"/>
        </w:tabs>
        <w:jc w:val="both"/>
        <w:rPr>
          <w:sz w:val="28"/>
          <w:szCs w:val="28"/>
        </w:rPr>
      </w:pPr>
    </w:p>
    <w:p w14:paraId="69585CD9" w14:textId="77777777" w:rsidR="00AF2F92" w:rsidRDefault="00AF2F92" w:rsidP="00F2521E">
      <w:pPr>
        <w:autoSpaceDE w:val="0"/>
        <w:autoSpaceDN w:val="0"/>
        <w:adjustRightInd w:val="0"/>
        <w:jc w:val="both"/>
        <w:sectPr w:rsidR="00AF2F92" w:rsidSect="00A14BB1">
          <w:footerReference w:type="even" r:id="rId11"/>
          <w:footerReference w:type="default" r:id="rId12"/>
          <w:pgSz w:w="11906" w:h="16838"/>
          <w:pgMar w:top="851" w:right="707" w:bottom="1135" w:left="1276" w:header="708" w:footer="708" w:gutter="0"/>
          <w:cols w:space="708"/>
          <w:titlePg/>
          <w:docGrid w:linePitch="360"/>
        </w:sectPr>
      </w:pPr>
    </w:p>
    <w:p w14:paraId="7DEEDA2E" w14:textId="20A94ACE" w:rsidR="00AF2F92" w:rsidRDefault="00AF2F92" w:rsidP="00AF2F92">
      <w:pPr>
        <w:autoSpaceDE w:val="0"/>
        <w:autoSpaceDN w:val="0"/>
        <w:adjustRightInd w:val="0"/>
        <w:ind w:left="5529"/>
        <w:jc w:val="both"/>
      </w:pPr>
      <w:r>
        <w:lastRenderedPageBreak/>
        <w:t xml:space="preserve">Приложение № 2 к протоколу </w:t>
      </w:r>
      <w:r>
        <w:br/>
        <w:t>№ 45 заседания правления региональной энергетической комиссии Кемеровской области от 02.07.2019</w:t>
      </w:r>
    </w:p>
    <w:p w14:paraId="4F34FF63" w14:textId="77777777" w:rsidR="00AF2F92" w:rsidRDefault="00AF2F92" w:rsidP="00AF2F92">
      <w:pPr>
        <w:autoSpaceDE w:val="0"/>
        <w:autoSpaceDN w:val="0"/>
        <w:adjustRightInd w:val="0"/>
        <w:ind w:left="5529"/>
        <w:jc w:val="both"/>
      </w:pPr>
    </w:p>
    <w:p w14:paraId="0CA88675" w14:textId="77777777" w:rsidR="00AF2F92" w:rsidRDefault="00AF2F92" w:rsidP="00AF2F92">
      <w:pPr>
        <w:tabs>
          <w:tab w:val="left" w:pos="3052"/>
        </w:tabs>
        <w:jc w:val="center"/>
        <w:rPr>
          <w:b/>
          <w:bCs/>
          <w:color w:val="000000"/>
          <w:kern w:val="32"/>
          <w:sz w:val="28"/>
          <w:szCs w:val="28"/>
        </w:rPr>
      </w:pPr>
      <w:r w:rsidRPr="001E1806">
        <w:rPr>
          <w:b/>
          <w:bCs/>
          <w:sz w:val="28"/>
          <w:szCs w:val="28"/>
        </w:rPr>
        <w:t xml:space="preserve">Производственная программа АО «Теплоэнерго» </w:t>
      </w:r>
      <w:r w:rsidRPr="0064077A">
        <w:rPr>
          <w:b/>
          <w:bCs/>
          <w:color w:val="000000"/>
          <w:kern w:val="32"/>
          <w:sz w:val="28"/>
          <w:szCs w:val="28"/>
        </w:rPr>
        <w:t>в сфере горячего водоснабжения и об установлении долгосрочных тарифов АО</w:t>
      </w:r>
      <w:r>
        <w:rPr>
          <w:b/>
          <w:bCs/>
          <w:color w:val="000000"/>
          <w:kern w:val="32"/>
          <w:sz w:val="28"/>
          <w:szCs w:val="28"/>
        </w:rPr>
        <w:t> </w:t>
      </w:r>
      <w:r w:rsidRPr="0064077A">
        <w:rPr>
          <w:b/>
          <w:bCs/>
          <w:color w:val="000000"/>
          <w:kern w:val="32"/>
          <w:sz w:val="28"/>
          <w:szCs w:val="28"/>
        </w:rPr>
        <w:t>«Теплоэнерго» на горячую воду в закрытой системе горячего водоснабжения, реализуемую на потребительском рынке г. Кемерово ж.р. Лесная поляна</w:t>
      </w:r>
      <w:r>
        <w:rPr>
          <w:b/>
          <w:bCs/>
          <w:color w:val="000000"/>
          <w:kern w:val="32"/>
          <w:sz w:val="28"/>
          <w:szCs w:val="28"/>
        </w:rPr>
        <w:t xml:space="preserve"> (от котельных расположенных по адресам:</w:t>
      </w:r>
      <w:r>
        <w:rPr>
          <w:b/>
          <w:bCs/>
          <w:color w:val="000000"/>
          <w:kern w:val="32"/>
          <w:sz w:val="28"/>
          <w:szCs w:val="28"/>
        </w:rPr>
        <w:br/>
      </w:r>
      <w:r w:rsidRPr="000E1FFA">
        <w:rPr>
          <w:b/>
          <w:bCs/>
          <w:color w:val="000000"/>
          <w:kern w:val="32"/>
          <w:sz w:val="28"/>
          <w:szCs w:val="28"/>
        </w:rPr>
        <w:t xml:space="preserve">пр. В.В. Михайлова, 4, пр. В.В. Михайлова, 5, пр. </w:t>
      </w:r>
      <w:r>
        <w:rPr>
          <w:b/>
          <w:bCs/>
          <w:color w:val="000000"/>
          <w:kern w:val="32"/>
          <w:sz w:val="28"/>
          <w:szCs w:val="28"/>
        </w:rPr>
        <w:t xml:space="preserve">В.В. </w:t>
      </w:r>
      <w:r w:rsidRPr="000E1FFA">
        <w:rPr>
          <w:b/>
          <w:bCs/>
          <w:color w:val="000000"/>
          <w:kern w:val="32"/>
          <w:sz w:val="28"/>
          <w:szCs w:val="28"/>
        </w:rPr>
        <w:t>Михайлова, 11а</w:t>
      </w:r>
      <w:r>
        <w:rPr>
          <w:b/>
          <w:bCs/>
          <w:color w:val="000000"/>
          <w:kern w:val="32"/>
          <w:sz w:val="28"/>
          <w:szCs w:val="28"/>
        </w:rPr>
        <w:t>)</w:t>
      </w:r>
    </w:p>
    <w:p w14:paraId="383AFE23" w14:textId="77777777" w:rsidR="00AF2F92" w:rsidRPr="001E1806" w:rsidRDefault="00AF2F92" w:rsidP="00AF2F92">
      <w:pPr>
        <w:tabs>
          <w:tab w:val="left" w:pos="3052"/>
        </w:tabs>
        <w:jc w:val="center"/>
        <w:rPr>
          <w:b/>
        </w:rPr>
      </w:pPr>
      <w:r w:rsidRPr="0064077A">
        <w:rPr>
          <w:b/>
          <w:bCs/>
          <w:color w:val="000000"/>
          <w:kern w:val="32"/>
          <w:sz w:val="28"/>
          <w:szCs w:val="28"/>
        </w:rPr>
        <w:t xml:space="preserve"> на 201</w:t>
      </w:r>
      <w:r>
        <w:rPr>
          <w:b/>
          <w:bCs/>
          <w:color w:val="000000"/>
          <w:kern w:val="32"/>
          <w:sz w:val="28"/>
          <w:szCs w:val="28"/>
        </w:rPr>
        <w:t>9-2028</w:t>
      </w:r>
      <w:r w:rsidRPr="0064077A">
        <w:rPr>
          <w:b/>
          <w:bCs/>
          <w:color w:val="000000"/>
          <w:kern w:val="32"/>
          <w:sz w:val="28"/>
          <w:szCs w:val="28"/>
        </w:rPr>
        <w:t xml:space="preserve"> годы</w:t>
      </w:r>
    </w:p>
    <w:p w14:paraId="4A345111" w14:textId="77777777" w:rsidR="00AF2F92" w:rsidRPr="001E1806" w:rsidRDefault="00AF2F92" w:rsidP="00AF2F92">
      <w:pPr>
        <w:rPr>
          <w:b/>
        </w:rPr>
      </w:pPr>
    </w:p>
    <w:p w14:paraId="5416D689" w14:textId="77777777" w:rsidR="00AF2F92" w:rsidRPr="001E1806" w:rsidRDefault="00AF2F92" w:rsidP="00AF2F92"/>
    <w:p w14:paraId="0B312C0D" w14:textId="77777777" w:rsidR="00AF2F92" w:rsidRPr="001E1806" w:rsidRDefault="00AF2F92" w:rsidP="00AF2F92">
      <w:pPr>
        <w:jc w:val="center"/>
        <w:rPr>
          <w:sz w:val="28"/>
          <w:szCs w:val="28"/>
        </w:rPr>
      </w:pPr>
      <w:r w:rsidRPr="001E1806">
        <w:rPr>
          <w:sz w:val="28"/>
          <w:szCs w:val="28"/>
        </w:rPr>
        <w:t>Раздел 1. Паспорт производственной программы</w:t>
      </w:r>
    </w:p>
    <w:p w14:paraId="78739FDF" w14:textId="77777777" w:rsidR="00AF2F92" w:rsidRPr="001E1806" w:rsidRDefault="00AF2F92" w:rsidP="00AF2F92">
      <w:pPr>
        <w:ind w:right="140"/>
        <w:jc w:val="center"/>
        <w:rPr>
          <w:sz w:val="28"/>
          <w:szCs w:val="28"/>
        </w:rPr>
      </w:pPr>
    </w:p>
    <w:tbl>
      <w:tblPr>
        <w:tblStyle w:val="36"/>
        <w:tblW w:w="10207" w:type="dxa"/>
        <w:tblInd w:w="-572" w:type="dxa"/>
        <w:tblLook w:val="04A0" w:firstRow="1" w:lastRow="0" w:firstColumn="1" w:lastColumn="0" w:noHBand="0" w:noVBand="1"/>
      </w:tblPr>
      <w:tblGrid>
        <w:gridCol w:w="5103"/>
        <w:gridCol w:w="5104"/>
      </w:tblGrid>
      <w:tr w:rsidR="00AF2F92" w:rsidRPr="001E1806" w14:paraId="34F5682F" w14:textId="77777777" w:rsidTr="00372922">
        <w:trPr>
          <w:trHeight w:val="1221"/>
        </w:trPr>
        <w:tc>
          <w:tcPr>
            <w:tcW w:w="5103" w:type="dxa"/>
            <w:vAlign w:val="center"/>
          </w:tcPr>
          <w:p w14:paraId="06C93436" w14:textId="77777777" w:rsidR="00AF2F92" w:rsidRPr="001E1806" w:rsidRDefault="00AF2F92" w:rsidP="00372922">
            <w:pPr>
              <w:ind w:right="140"/>
              <w:jc w:val="center"/>
              <w:rPr>
                <w:sz w:val="28"/>
                <w:szCs w:val="28"/>
              </w:rPr>
            </w:pPr>
            <w:r w:rsidRPr="001E1806">
              <w:rPr>
                <w:sz w:val="28"/>
                <w:szCs w:val="28"/>
              </w:rPr>
              <w:t>Наименование организации</w:t>
            </w:r>
          </w:p>
        </w:tc>
        <w:tc>
          <w:tcPr>
            <w:tcW w:w="5104" w:type="dxa"/>
            <w:vAlign w:val="center"/>
          </w:tcPr>
          <w:p w14:paraId="6FE4BB61" w14:textId="77777777" w:rsidR="00AF2F92" w:rsidRPr="001E1806" w:rsidRDefault="00AF2F92" w:rsidP="00372922">
            <w:pPr>
              <w:ind w:right="140"/>
              <w:jc w:val="center"/>
              <w:rPr>
                <w:sz w:val="28"/>
                <w:szCs w:val="28"/>
              </w:rPr>
            </w:pPr>
            <w:r w:rsidRPr="001E1806">
              <w:rPr>
                <w:sz w:val="28"/>
                <w:szCs w:val="28"/>
              </w:rPr>
              <w:t>АО «Теплоэнерго»</w:t>
            </w:r>
          </w:p>
        </w:tc>
      </w:tr>
      <w:tr w:rsidR="00AF2F92" w:rsidRPr="001E1806" w14:paraId="67132B48" w14:textId="77777777" w:rsidTr="00372922">
        <w:trPr>
          <w:trHeight w:val="1109"/>
        </w:trPr>
        <w:tc>
          <w:tcPr>
            <w:tcW w:w="5103" w:type="dxa"/>
            <w:vAlign w:val="center"/>
          </w:tcPr>
          <w:p w14:paraId="45AA94F0" w14:textId="77777777" w:rsidR="00AF2F92" w:rsidRPr="001E1806" w:rsidRDefault="00AF2F92" w:rsidP="00372922">
            <w:pPr>
              <w:ind w:right="140"/>
              <w:jc w:val="center"/>
              <w:rPr>
                <w:sz w:val="28"/>
                <w:szCs w:val="28"/>
              </w:rPr>
            </w:pPr>
            <w:r w:rsidRPr="001E1806">
              <w:rPr>
                <w:sz w:val="28"/>
                <w:szCs w:val="28"/>
              </w:rPr>
              <w:t>Юридический адрес, почтовый адрес</w:t>
            </w:r>
          </w:p>
        </w:tc>
        <w:tc>
          <w:tcPr>
            <w:tcW w:w="5104" w:type="dxa"/>
            <w:vAlign w:val="center"/>
          </w:tcPr>
          <w:p w14:paraId="3C208811" w14:textId="77777777" w:rsidR="00AF2F92" w:rsidRPr="001E1806" w:rsidRDefault="00AF2F92" w:rsidP="00372922">
            <w:pPr>
              <w:ind w:right="140"/>
              <w:jc w:val="center"/>
              <w:rPr>
                <w:sz w:val="28"/>
                <w:szCs w:val="28"/>
              </w:rPr>
            </w:pPr>
            <w:r w:rsidRPr="001E1806">
              <w:rPr>
                <w:sz w:val="28"/>
                <w:szCs w:val="28"/>
              </w:rPr>
              <w:t>Шахтерская, 3а, ул., Кемерово</w:t>
            </w:r>
            <w:r>
              <w:rPr>
                <w:sz w:val="28"/>
                <w:szCs w:val="28"/>
              </w:rPr>
              <w:t xml:space="preserve"> </w:t>
            </w:r>
            <w:r w:rsidRPr="001E1806">
              <w:rPr>
                <w:sz w:val="28"/>
                <w:szCs w:val="28"/>
              </w:rPr>
              <w:t>г.,</w:t>
            </w:r>
          </w:p>
          <w:p w14:paraId="4710B597" w14:textId="77777777" w:rsidR="00AF2F92" w:rsidRPr="001E1806" w:rsidRDefault="00AF2F92" w:rsidP="00372922">
            <w:pPr>
              <w:ind w:right="140"/>
              <w:jc w:val="center"/>
              <w:rPr>
                <w:sz w:val="28"/>
                <w:szCs w:val="28"/>
              </w:rPr>
            </w:pPr>
            <w:r w:rsidRPr="001E1806">
              <w:rPr>
                <w:sz w:val="28"/>
                <w:szCs w:val="28"/>
              </w:rPr>
              <w:t xml:space="preserve"> Кемеровская обл</w:t>
            </w:r>
            <w:r>
              <w:rPr>
                <w:sz w:val="28"/>
                <w:szCs w:val="28"/>
              </w:rPr>
              <w:t>.</w:t>
            </w:r>
            <w:r w:rsidRPr="001E1806">
              <w:rPr>
                <w:sz w:val="28"/>
                <w:szCs w:val="28"/>
              </w:rPr>
              <w:t>, 650044</w:t>
            </w:r>
          </w:p>
        </w:tc>
      </w:tr>
      <w:tr w:rsidR="00AF2F92" w:rsidRPr="001E1806" w14:paraId="199DD9AC" w14:textId="77777777" w:rsidTr="00372922">
        <w:tc>
          <w:tcPr>
            <w:tcW w:w="5103" w:type="dxa"/>
            <w:vAlign w:val="center"/>
          </w:tcPr>
          <w:p w14:paraId="657069A8" w14:textId="77777777" w:rsidR="00AF2F92" w:rsidRPr="001E1806" w:rsidRDefault="00AF2F92" w:rsidP="00372922">
            <w:pPr>
              <w:ind w:right="140"/>
              <w:jc w:val="center"/>
              <w:rPr>
                <w:sz w:val="28"/>
                <w:szCs w:val="28"/>
              </w:rPr>
            </w:pPr>
            <w:r w:rsidRPr="001E1806">
              <w:rPr>
                <w:sz w:val="28"/>
                <w:szCs w:val="28"/>
              </w:rPr>
              <w:t>Наименование уполномоченного органа, утвердившего производственную программу</w:t>
            </w:r>
          </w:p>
        </w:tc>
        <w:tc>
          <w:tcPr>
            <w:tcW w:w="5104" w:type="dxa"/>
            <w:vAlign w:val="center"/>
          </w:tcPr>
          <w:p w14:paraId="24923F94" w14:textId="77777777" w:rsidR="00AF2F92" w:rsidRPr="001E1806" w:rsidRDefault="00AF2F92" w:rsidP="00372922">
            <w:pPr>
              <w:ind w:right="140"/>
              <w:jc w:val="center"/>
              <w:rPr>
                <w:sz w:val="28"/>
                <w:szCs w:val="28"/>
              </w:rPr>
            </w:pPr>
            <w:r w:rsidRPr="001E1806">
              <w:rPr>
                <w:sz w:val="28"/>
                <w:szCs w:val="28"/>
              </w:rPr>
              <w:t xml:space="preserve">Региональная энергетическая комиссия Кемеровской области </w:t>
            </w:r>
          </w:p>
        </w:tc>
      </w:tr>
      <w:tr w:rsidR="00AF2F92" w:rsidRPr="001E1806" w14:paraId="628712D9" w14:textId="77777777" w:rsidTr="00372922">
        <w:tc>
          <w:tcPr>
            <w:tcW w:w="5103" w:type="dxa"/>
            <w:vAlign w:val="center"/>
          </w:tcPr>
          <w:p w14:paraId="57B46B35" w14:textId="77777777" w:rsidR="00AF2F92" w:rsidRPr="001E1806" w:rsidRDefault="00AF2F92" w:rsidP="00372922">
            <w:pPr>
              <w:ind w:right="140"/>
              <w:jc w:val="center"/>
              <w:rPr>
                <w:sz w:val="28"/>
                <w:szCs w:val="28"/>
              </w:rPr>
            </w:pPr>
            <w:r w:rsidRPr="001E1806">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3F81B449" w14:textId="77777777" w:rsidR="00AF2F92" w:rsidRPr="001E1806" w:rsidRDefault="00AF2F92" w:rsidP="00372922">
            <w:pPr>
              <w:ind w:right="140"/>
              <w:jc w:val="center"/>
              <w:rPr>
                <w:sz w:val="28"/>
                <w:szCs w:val="28"/>
              </w:rPr>
            </w:pPr>
            <w:r w:rsidRPr="001E1806">
              <w:rPr>
                <w:sz w:val="28"/>
                <w:szCs w:val="28"/>
              </w:rPr>
              <w:t>Н. Островского ул., 32, Кемерово г.,</w:t>
            </w:r>
          </w:p>
          <w:p w14:paraId="6DEE1ACD" w14:textId="77777777" w:rsidR="00AF2F92" w:rsidRPr="001E1806" w:rsidRDefault="00AF2F92" w:rsidP="00372922">
            <w:pPr>
              <w:ind w:right="140"/>
              <w:jc w:val="center"/>
              <w:rPr>
                <w:sz w:val="28"/>
                <w:szCs w:val="28"/>
              </w:rPr>
            </w:pPr>
            <w:r w:rsidRPr="001E1806">
              <w:rPr>
                <w:sz w:val="28"/>
                <w:szCs w:val="28"/>
              </w:rPr>
              <w:t>Кемеровская обл., 650</w:t>
            </w:r>
            <w:r>
              <w:rPr>
                <w:sz w:val="28"/>
                <w:szCs w:val="28"/>
              </w:rPr>
              <w:t>993</w:t>
            </w:r>
          </w:p>
        </w:tc>
      </w:tr>
    </w:tbl>
    <w:p w14:paraId="72EAE9B8" w14:textId="77777777" w:rsidR="00AF2F92" w:rsidRDefault="00AF2F92" w:rsidP="00AF2F92"/>
    <w:p w14:paraId="39151E59" w14:textId="77777777" w:rsidR="00AF2F92" w:rsidRDefault="00AF2F92" w:rsidP="00AF2F92">
      <w:r>
        <w:br w:type="page"/>
      </w:r>
    </w:p>
    <w:p w14:paraId="7A3A0263" w14:textId="77777777" w:rsidR="00AF2F92" w:rsidRPr="001E1806" w:rsidRDefault="00AF2F92" w:rsidP="00AF2F92">
      <w:pPr>
        <w:jc w:val="center"/>
        <w:rPr>
          <w:sz w:val="28"/>
          <w:szCs w:val="28"/>
        </w:rPr>
      </w:pPr>
      <w:r w:rsidRPr="001E1806">
        <w:rPr>
          <w:bCs/>
          <w:color w:val="000000"/>
          <w:sz w:val="28"/>
          <w:szCs w:val="28"/>
        </w:rPr>
        <w:lastRenderedPageBreak/>
        <w:t xml:space="preserve">Раздел 2. </w:t>
      </w:r>
      <w:r w:rsidRPr="001E1806">
        <w:rPr>
          <w:sz w:val="28"/>
          <w:szCs w:val="28"/>
        </w:rPr>
        <w:t xml:space="preserve">Перечень плановых мероприятий по ремонту объектов </w:t>
      </w:r>
    </w:p>
    <w:p w14:paraId="1E7A89CD" w14:textId="77777777" w:rsidR="00AF2F92" w:rsidRPr="001E1806" w:rsidRDefault="00AF2F92" w:rsidP="00AF2F92">
      <w:pPr>
        <w:jc w:val="center"/>
        <w:rPr>
          <w:sz w:val="28"/>
          <w:szCs w:val="28"/>
        </w:rPr>
      </w:pPr>
      <w:r w:rsidRPr="001E1806">
        <w:rPr>
          <w:sz w:val="28"/>
          <w:szCs w:val="28"/>
        </w:rPr>
        <w:t xml:space="preserve">централизованных систем горячего водоснабжения </w:t>
      </w:r>
    </w:p>
    <w:p w14:paraId="5E053E6F" w14:textId="77777777" w:rsidR="00AF2F92" w:rsidRPr="001E1806" w:rsidRDefault="00AF2F92" w:rsidP="00AF2F92">
      <w:pPr>
        <w:ind w:right="140"/>
        <w:jc w:val="center"/>
        <w:rPr>
          <w:sz w:val="28"/>
          <w:szCs w:val="28"/>
        </w:rPr>
      </w:pPr>
    </w:p>
    <w:p w14:paraId="0A3914AD" w14:textId="77777777" w:rsidR="00AF2F92" w:rsidRPr="001E1806" w:rsidRDefault="00AF2F92" w:rsidP="00AF2F92">
      <w:pPr>
        <w:ind w:right="140"/>
        <w:jc w:val="center"/>
        <w:rPr>
          <w:sz w:val="28"/>
          <w:szCs w:val="28"/>
        </w:rPr>
      </w:pPr>
    </w:p>
    <w:tbl>
      <w:tblPr>
        <w:tblW w:w="10065" w:type="dxa"/>
        <w:tblInd w:w="-43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AF2F92" w:rsidRPr="001E1806" w14:paraId="2EF05BC8" w14:textId="77777777" w:rsidTr="00372922">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ADAD6FC" w14:textId="77777777" w:rsidR="00AF2F92" w:rsidRPr="001E1806" w:rsidRDefault="00AF2F92" w:rsidP="00372922">
            <w:pPr>
              <w:ind w:right="140"/>
              <w:jc w:val="center"/>
              <w:rPr>
                <w:bCs/>
                <w:color w:val="000000"/>
                <w:sz w:val="28"/>
                <w:szCs w:val="28"/>
              </w:rPr>
            </w:pPr>
            <w:r w:rsidRPr="001E180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8766CD8" w14:textId="77777777" w:rsidR="00AF2F92" w:rsidRPr="001E1806" w:rsidRDefault="00AF2F92" w:rsidP="00372922">
            <w:pPr>
              <w:ind w:right="140"/>
              <w:jc w:val="center"/>
              <w:rPr>
                <w:bCs/>
                <w:color w:val="000000"/>
                <w:sz w:val="28"/>
                <w:szCs w:val="28"/>
              </w:rPr>
            </w:pPr>
            <w:r w:rsidRPr="001E1806">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23A7882" w14:textId="77777777" w:rsidR="00AF2F92" w:rsidRPr="001E1806" w:rsidRDefault="00AF2F92" w:rsidP="00372922">
            <w:pPr>
              <w:ind w:right="140"/>
              <w:jc w:val="center"/>
              <w:rPr>
                <w:bCs/>
                <w:color w:val="000000"/>
                <w:sz w:val="28"/>
                <w:szCs w:val="28"/>
              </w:rPr>
            </w:pPr>
            <w:r w:rsidRPr="001E180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182DC522" w14:textId="77777777" w:rsidR="00AF2F92" w:rsidRPr="001E1806" w:rsidRDefault="00AF2F92" w:rsidP="00372922">
            <w:pPr>
              <w:ind w:right="140"/>
              <w:jc w:val="center"/>
              <w:rPr>
                <w:bCs/>
                <w:color w:val="000000"/>
                <w:sz w:val="28"/>
                <w:szCs w:val="28"/>
              </w:rPr>
            </w:pPr>
            <w:r w:rsidRPr="001E1806">
              <w:rPr>
                <w:bCs/>
                <w:color w:val="000000"/>
                <w:sz w:val="28"/>
                <w:szCs w:val="28"/>
              </w:rPr>
              <w:t>Ожидаемый эффект</w:t>
            </w:r>
          </w:p>
        </w:tc>
      </w:tr>
      <w:tr w:rsidR="00AF2F92" w:rsidRPr="001E1806" w14:paraId="6217ED78" w14:textId="77777777" w:rsidTr="00372922">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5FDDB80" w14:textId="77777777" w:rsidR="00AF2F92" w:rsidRPr="001E1806" w:rsidRDefault="00AF2F92" w:rsidP="00372922">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AA129" w14:textId="77777777" w:rsidR="00AF2F92" w:rsidRPr="001E1806" w:rsidRDefault="00AF2F92" w:rsidP="00372922">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654557" w14:textId="77777777" w:rsidR="00AF2F92" w:rsidRPr="001E1806" w:rsidRDefault="00AF2F92" w:rsidP="00372922">
            <w:pPr>
              <w:ind w:right="140"/>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2421CADC" w14:textId="77777777" w:rsidR="00AF2F92" w:rsidRPr="001E1806" w:rsidRDefault="00AF2F92" w:rsidP="00372922">
            <w:pPr>
              <w:ind w:right="140"/>
              <w:jc w:val="center"/>
              <w:rPr>
                <w:bCs/>
                <w:color w:val="000000"/>
                <w:sz w:val="28"/>
                <w:szCs w:val="28"/>
              </w:rPr>
            </w:pPr>
            <w:r w:rsidRPr="001E1806">
              <w:rPr>
                <w:bCs/>
                <w:color w:val="000000"/>
                <w:sz w:val="28"/>
                <w:szCs w:val="28"/>
              </w:rPr>
              <w:t>Наименование</w:t>
            </w:r>
          </w:p>
          <w:p w14:paraId="3F7032DD" w14:textId="77777777" w:rsidR="00AF2F92" w:rsidRPr="001E1806" w:rsidRDefault="00AF2F92" w:rsidP="00372922">
            <w:pPr>
              <w:ind w:right="140"/>
              <w:jc w:val="center"/>
              <w:rPr>
                <w:bCs/>
                <w:color w:val="000000"/>
                <w:sz w:val="28"/>
                <w:szCs w:val="28"/>
              </w:rPr>
            </w:pPr>
            <w:r w:rsidRPr="001E180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E5C1310" w14:textId="77777777" w:rsidR="00AF2F92" w:rsidRDefault="00AF2F92" w:rsidP="00372922">
            <w:pPr>
              <w:ind w:right="140"/>
              <w:jc w:val="center"/>
              <w:rPr>
                <w:bCs/>
                <w:color w:val="000000"/>
                <w:sz w:val="28"/>
                <w:szCs w:val="28"/>
              </w:rPr>
            </w:pPr>
            <w:r w:rsidRPr="001E1806">
              <w:rPr>
                <w:bCs/>
                <w:color w:val="000000"/>
                <w:sz w:val="28"/>
                <w:szCs w:val="28"/>
              </w:rPr>
              <w:t>тыс. руб.</w:t>
            </w:r>
          </w:p>
          <w:p w14:paraId="3D54314B" w14:textId="77777777" w:rsidR="00AF2F92" w:rsidRPr="001E1806" w:rsidRDefault="00AF2F92" w:rsidP="00372922">
            <w:pPr>
              <w:ind w:right="140"/>
              <w:jc w:val="center"/>
              <w:rPr>
                <w:bCs/>
                <w:color w:val="000000"/>
                <w:sz w:val="28"/>
                <w:szCs w:val="28"/>
              </w:rPr>
            </w:pPr>
            <w:r w:rsidRPr="001E1806">
              <w:rPr>
                <w:bCs/>
                <w:color w:val="000000"/>
                <w:sz w:val="28"/>
                <w:szCs w:val="28"/>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61F3D3F9" w14:textId="77777777" w:rsidR="00AF2F92" w:rsidRPr="001E1806" w:rsidRDefault="00AF2F92" w:rsidP="00372922">
            <w:pPr>
              <w:ind w:right="140"/>
              <w:jc w:val="center"/>
              <w:rPr>
                <w:bCs/>
                <w:color w:val="000000"/>
                <w:sz w:val="28"/>
                <w:szCs w:val="28"/>
              </w:rPr>
            </w:pPr>
            <w:r w:rsidRPr="001E1806">
              <w:rPr>
                <w:bCs/>
                <w:color w:val="000000"/>
                <w:sz w:val="28"/>
                <w:szCs w:val="28"/>
              </w:rPr>
              <w:t>%</w:t>
            </w:r>
          </w:p>
        </w:tc>
      </w:tr>
      <w:tr w:rsidR="00AF2F92" w:rsidRPr="001E1806" w14:paraId="50868778" w14:textId="77777777" w:rsidTr="00372922">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AFDF1A8" w14:textId="77777777" w:rsidR="00AF2F92" w:rsidRPr="001E1806" w:rsidRDefault="00AF2F92" w:rsidP="00372922">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2C8470" w14:textId="77777777" w:rsidR="00AF2F92" w:rsidRPr="001E1806" w:rsidRDefault="00AF2F92" w:rsidP="00372922">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5E17E53" w14:textId="77777777" w:rsidR="00AF2F92" w:rsidRPr="001E1806" w:rsidRDefault="00AF2F92" w:rsidP="00372922">
            <w:pPr>
              <w:ind w:right="140"/>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76B8147C" w14:textId="77777777" w:rsidR="00AF2F92" w:rsidRPr="001E1806" w:rsidRDefault="00AF2F92" w:rsidP="00372922">
            <w:pPr>
              <w:ind w:right="140"/>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0EF6CD30" w14:textId="77777777" w:rsidR="00AF2F92" w:rsidRPr="001E1806" w:rsidRDefault="00AF2F92" w:rsidP="00372922">
            <w:pPr>
              <w:ind w:right="140"/>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2D2A72E5" w14:textId="77777777" w:rsidR="00AF2F92" w:rsidRPr="001E1806" w:rsidRDefault="00AF2F92" w:rsidP="00372922">
            <w:pPr>
              <w:ind w:right="140"/>
              <w:rPr>
                <w:bCs/>
                <w:color w:val="000000"/>
                <w:sz w:val="28"/>
                <w:szCs w:val="28"/>
              </w:rPr>
            </w:pPr>
          </w:p>
        </w:tc>
      </w:tr>
      <w:tr w:rsidR="00AF2F92" w:rsidRPr="001E1806" w14:paraId="4CB599F2" w14:textId="77777777" w:rsidTr="00372922">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5407DCFC" w14:textId="77777777" w:rsidR="00AF2F92" w:rsidRPr="001E1806" w:rsidRDefault="00AF2F92" w:rsidP="00372922">
            <w:pPr>
              <w:ind w:right="140"/>
              <w:jc w:val="center"/>
              <w:rPr>
                <w:color w:val="000000"/>
                <w:sz w:val="28"/>
                <w:szCs w:val="28"/>
              </w:rPr>
            </w:pPr>
            <w:r w:rsidRPr="001E1806">
              <w:rPr>
                <w:color w:val="000000"/>
                <w:sz w:val="28"/>
                <w:szCs w:val="28"/>
              </w:rPr>
              <w:t xml:space="preserve">Горячее водоснабжение </w:t>
            </w:r>
          </w:p>
        </w:tc>
      </w:tr>
      <w:tr w:rsidR="00AF2F92" w:rsidRPr="001E1806" w14:paraId="1083F646" w14:textId="77777777" w:rsidTr="00372922">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6DDFB00E" w14:textId="77777777" w:rsidR="00AF2F92" w:rsidRPr="001E1806" w:rsidRDefault="00AF2F92" w:rsidP="00372922">
            <w:pPr>
              <w:jc w:val="center"/>
              <w:rPr>
                <w:color w:val="000000"/>
                <w:sz w:val="28"/>
                <w:szCs w:val="28"/>
              </w:rPr>
            </w:pPr>
            <w:r w:rsidRPr="001E180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971EC71" w14:textId="77777777" w:rsidR="00AF2F92" w:rsidRPr="001E1806" w:rsidRDefault="00AF2F92" w:rsidP="00372922">
            <w:pPr>
              <w:jc w:val="center"/>
              <w:rPr>
                <w:color w:val="000000"/>
                <w:sz w:val="28"/>
                <w:szCs w:val="28"/>
              </w:rPr>
            </w:pPr>
            <w:r w:rsidRPr="001E1806">
              <w:rPr>
                <w:color w:val="000000"/>
                <w:sz w:val="28"/>
                <w:szCs w:val="28"/>
              </w:rPr>
              <w:t>201</w:t>
            </w:r>
            <w:r>
              <w:rPr>
                <w:color w:val="000000"/>
                <w:sz w:val="28"/>
                <w:szCs w:val="28"/>
              </w:rPr>
              <w:t>9</w:t>
            </w:r>
          </w:p>
        </w:tc>
        <w:tc>
          <w:tcPr>
            <w:tcW w:w="2127" w:type="dxa"/>
            <w:tcBorders>
              <w:top w:val="nil"/>
              <w:left w:val="nil"/>
              <w:bottom w:val="single" w:sz="4" w:space="0" w:color="auto"/>
              <w:right w:val="single" w:sz="4" w:space="0" w:color="auto"/>
            </w:tcBorders>
            <w:vAlign w:val="center"/>
            <w:hideMark/>
          </w:tcPr>
          <w:p w14:paraId="62887F7E" w14:textId="77777777" w:rsidR="00AF2F92" w:rsidRPr="001E1806" w:rsidRDefault="00AF2F92" w:rsidP="00372922">
            <w:pPr>
              <w:jc w:val="center"/>
              <w:rPr>
                <w:color w:val="000000"/>
                <w:sz w:val="28"/>
                <w:szCs w:val="28"/>
              </w:rPr>
            </w:pPr>
            <w:r w:rsidRPr="001E1806">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298FF9D0" w14:textId="77777777" w:rsidR="00AF2F92" w:rsidRPr="001E1806" w:rsidRDefault="00AF2F92" w:rsidP="00372922">
            <w:pPr>
              <w:jc w:val="center"/>
              <w:rPr>
                <w:color w:val="000000"/>
                <w:sz w:val="28"/>
                <w:szCs w:val="28"/>
              </w:rPr>
            </w:pPr>
            <w:r w:rsidRPr="001E1806">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136F6FC4" w14:textId="77777777" w:rsidR="00AF2F92" w:rsidRPr="001E1806" w:rsidRDefault="00AF2F92" w:rsidP="00372922">
            <w:pPr>
              <w:jc w:val="center"/>
              <w:rPr>
                <w:color w:val="000000"/>
                <w:sz w:val="28"/>
                <w:szCs w:val="28"/>
              </w:rPr>
            </w:pPr>
            <w:r w:rsidRPr="001E180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51F6574" w14:textId="77777777" w:rsidR="00AF2F92" w:rsidRPr="001E1806" w:rsidRDefault="00AF2F92" w:rsidP="00372922">
            <w:pPr>
              <w:jc w:val="center"/>
              <w:rPr>
                <w:color w:val="000000"/>
                <w:sz w:val="28"/>
                <w:szCs w:val="28"/>
              </w:rPr>
            </w:pPr>
            <w:r w:rsidRPr="001E1806">
              <w:rPr>
                <w:color w:val="000000"/>
                <w:sz w:val="28"/>
                <w:szCs w:val="28"/>
              </w:rPr>
              <w:t>-</w:t>
            </w:r>
          </w:p>
        </w:tc>
      </w:tr>
      <w:tr w:rsidR="00AF2F92" w:rsidRPr="001E1806" w14:paraId="76FBD575" w14:textId="77777777" w:rsidTr="00372922">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318B9AD2" w14:textId="77777777" w:rsidR="00AF2F92" w:rsidRPr="001E1806" w:rsidRDefault="00AF2F92" w:rsidP="00372922">
            <w:pPr>
              <w:jc w:val="center"/>
            </w:pPr>
            <w:r w:rsidRPr="001E180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3BF3764" w14:textId="77777777" w:rsidR="00AF2F92" w:rsidRPr="001E1806" w:rsidRDefault="00AF2F92" w:rsidP="00372922">
            <w:pPr>
              <w:jc w:val="center"/>
              <w:rPr>
                <w:color w:val="000000"/>
                <w:sz w:val="28"/>
                <w:szCs w:val="28"/>
              </w:rPr>
            </w:pPr>
            <w:r w:rsidRPr="001E1806">
              <w:rPr>
                <w:color w:val="000000"/>
                <w:sz w:val="28"/>
                <w:szCs w:val="28"/>
              </w:rPr>
              <w:t>20</w:t>
            </w:r>
            <w:r>
              <w:rPr>
                <w:color w:val="000000"/>
                <w:sz w:val="28"/>
                <w:szCs w:val="28"/>
              </w:rPr>
              <w:t>20</w:t>
            </w:r>
          </w:p>
        </w:tc>
        <w:tc>
          <w:tcPr>
            <w:tcW w:w="2127" w:type="dxa"/>
            <w:tcBorders>
              <w:top w:val="single" w:sz="4" w:space="0" w:color="auto"/>
              <w:left w:val="nil"/>
              <w:bottom w:val="single" w:sz="4" w:space="0" w:color="auto"/>
              <w:right w:val="single" w:sz="4" w:space="0" w:color="auto"/>
            </w:tcBorders>
            <w:vAlign w:val="center"/>
          </w:tcPr>
          <w:p w14:paraId="69BCCDA5" w14:textId="77777777" w:rsidR="00AF2F92" w:rsidRPr="001E1806" w:rsidRDefault="00AF2F92" w:rsidP="00372922">
            <w:pPr>
              <w:jc w:val="center"/>
            </w:pPr>
            <w:r w:rsidRPr="001E180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B2A1660" w14:textId="77777777" w:rsidR="00AF2F92" w:rsidRPr="001E1806" w:rsidRDefault="00AF2F92" w:rsidP="00372922">
            <w:pPr>
              <w:jc w:val="center"/>
            </w:pPr>
            <w:r w:rsidRPr="001E180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8A915C6" w14:textId="77777777" w:rsidR="00AF2F92" w:rsidRPr="001E1806" w:rsidRDefault="00AF2F92" w:rsidP="00372922">
            <w:pPr>
              <w:jc w:val="center"/>
            </w:pPr>
            <w:r w:rsidRPr="001E180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9B52FE9" w14:textId="77777777" w:rsidR="00AF2F92" w:rsidRPr="001E1806" w:rsidRDefault="00AF2F92" w:rsidP="00372922">
            <w:pPr>
              <w:jc w:val="center"/>
            </w:pPr>
            <w:r w:rsidRPr="001E1806">
              <w:rPr>
                <w:color w:val="000000"/>
                <w:sz w:val="28"/>
                <w:szCs w:val="28"/>
              </w:rPr>
              <w:t>-</w:t>
            </w:r>
          </w:p>
        </w:tc>
      </w:tr>
      <w:tr w:rsidR="00AF2F92" w:rsidRPr="001E1806" w14:paraId="3A1D8E74"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638E536" w14:textId="77777777" w:rsidR="00AF2F92" w:rsidRDefault="00AF2F92" w:rsidP="00372922">
            <w:pPr>
              <w:jc w:val="center"/>
            </w:pPr>
            <w:r w:rsidRPr="00B71ED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FBE1E43" w14:textId="77777777" w:rsidR="00AF2F92" w:rsidRPr="001E1806" w:rsidRDefault="00AF2F92" w:rsidP="00372922">
            <w:pPr>
              <w:jc w:val="center"/>
              <w:rPr>
                <w:color w:val="000000"/>
                <w:sz w:val="28"/>
                <w:szCs w:val="28"/>
              </w:rPr>
            </w:pPr>
            <w:r>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tcPr>
          <w:p w14:paraId="7B9BBB6A"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071D1DD"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98CC49B"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85F466D" w14:textId="77777777" w:rsidR="00AF2F92" w:rsidRDefault="00AF2F92" w:rsidP="00372922">
            <w:pPr>
              <w:jc w:val="center"/>
            </w:pPr>
            <w:r w:rsidRPr="009D0A41">
              <w:rPr>
                <w:color w:val="000000"/>
                <w:sz w:val="28"/>
                <w:szCs w:val="28"/>
              </w:rPr>
              <w:t>-</w:t>
            </w:r>
          </w:p>
        </w:tc>
      </w:tr>
      <w:tr w:rsidR="00AF2F92" w:rsidRPr="001E1806" w14:paraId="45B48EF9"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AEEBD3A" w14:textId="77777777" w:rsidR="00AF2F92" w:rsidRDefault="00AF2F92" w:rsidP="00372922">
            <w:pPr>
              <w:jc w:val="center"/>
            </w:pPr>
            <w:r w:rsidRPr="00B71ED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3DE1FAE" w14:textId="77777777" w:rsidR="00AF2F92" w:rsidRPr="001E1806" w:rsidRDefault="00AF2F92" w:rsidP="00372922">
            <w:pPr>
              <w:jc w:val="center"/>
              <w:rPr>
                <w:color w:val="000000"/>
                <w:sz w:val="28"/>
                <w:szCs w:val="28"/>
              </w:rPr>
            </w:pPr>
            <w:r>
              <w:rPr>
                <w:color w:val="000000"/>
                <w:sz w:val="28"/>
                <w:szCs w:val="28"/>
              </w:rPr>
              <w:t>2022</w:t>
            </w:r>
          </w:p>
        </w:tc>
        <w:tc>
          <w:tcPr>
            <w:tcW w:w="2127" w:type="dxa"/>
            <w:tcBorders>
              <w:top w:val="single" w:sz="4" w:space="0" w:color="auto"/>
              <w:left w:val="nil"/>
              <w:bottom w:val="single" w:sz="4" w:space="0" w:color="auto"/>
              <w:right w:val="single" w:sz="4" w:space="0" w:color="auto"/>
            </w:tcBorders>
            <w:vAlign w:val="center"/>
          </w:tcPr>
          <w:p w14:paraId="0B72263D"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531A556"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CA0B067"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B9C494B" w14:textId="77777777" w:rsidR="00AF2F92" w:rsidRDefault="00AF2F92" w:rsidP="00372922">
            <w:pPr>
              <w:jc w:val="center"/>
            </w:pPr>
            <w:r w:rsidRPr="009D0A41">
              <w:rPr>
                <w:color w:val="000000"/>
                <w:sz w:val="28"/>
                <w:szCs w:val="28"/>
              </w:rPr>
              <w:t>-</w:t>
            </w:r>
          </w:p>
        </w:tc>
      </w:tr>
      <w:tr w:rsidR="00AF2F92" w:rsidRPr="001E1806" w14:paraId="0F348FAC"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ADDC04C" w14:textId="77777777" w:rsidR="00AF2F92" w:rsidRDefault="00AF2F92" w:rsidP="00372922">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826F547" w14:textId="77777777" w:rsidR="00AF2F92" w:rsidRDefault="00AF2F92" w:rsidP="00372922">
            <w:pPr>
              <w:jc w:val="center"/>
              <w:rPr>
                <w:color w:val="000000"/>
                <w:sz w:val="28"/>
                <w:szCs w:val="28"/>
              </w:rPr>
            </w:pPr>
            <w:r>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399CA48C"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9615D16"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73CE0BF"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586CB5D" w14:textId="77777777" w:rsidR="00AF2F92" w:rsidRDefault="00AF2F92" w:rsidP="00372922">
            <w:pPr>
              <w:jc w:val="center"/>
            </w:pPr>
            <w:r w:rsidRPr="009D0A41">
              <w:rPr>
                <w:color w:val="000000"/>
                <w:sz w:val="28"/>
                <w:szCs w:val="28"/>
              </w:rPr>
              <w:t>-</w:t>
            </w:r>
          </w:p>
        </w:tc>
      </w:tr>
      <w:tr w:rsidR="00AF2F92" w:rsidRPr="001E1806" w14:paraId="3257FAD4"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E7867A3" w14:textId="77777777" w:rsidR="00AF2F92" w:rsidRDefault="00AF2F92" w:rsidP="00372922">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C2CD439" w14:textId="77777777" w:rsidR="00AF2F92" w:rsidRDefault="00AF2F92" w:rsidP="00372922">
            <w:pPr>
              <w:jc w:val="center"/>
              <w:rPr>
                <w:color w:val="000000"/>
                <w:sz w:val="28"/>
                <w:szCs w:val="28"/>
              </w:rPr>
            </w:pPr>
            <w:r>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7ED659DB"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0422DE2"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5E6EC61"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706FE57" w14:textId="77777777" w:rsidR="00AF2F92" w:rsidRDefault="00AF2F92" w:rsidP="00372922">
            <w:pPr>
              <w:jc w:val="center"/>
            </w:pPr>
            <w:r w:rsidRPr="009D0A41">
              <w:rPr>
                <w:color w:val="000000"/>
                <w:sz w:val="28"/>
                <w:szCs w:val="28"/>
              </w:rPr>
              <w:t>-</w:t>
            </w:r>
          </w:p>
        </w:tc>
      </w:tr>
      <w:tr w:rsidR="00AF2F92" w:rsidRPr="001E1806" w14:paraId="706BCAFC"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43E528B" w14:textId="77777777" w:rsidR="00AF2F92" w:rsidRDefault="00AF2F92" w:rsidP="00372922">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5F1978C" w14:textId="77777777" w:rsidR="00AF2F92" w:rsidRDefault="00AF2F92" w:rsidP="00372922">
            <w:pPr>
              <w:jc w:val="center"/>
              <w:rPr>
                <w:color w:val="000000"/>
                <w:sz w:val="28"/>
                <w:szCs w:val="28"/>
              </w:rPr>
            </w:pPr>
            <w:r>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704F8716"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5FE3DCB"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59576AD"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1F6B433" w14:textId="77777777" w:rsidR="00AF2F92" w:rsidRDefault="00AF2F92" w:rsidP="00372922">
            <w:pPr>
              <w:jc w:val="center"/>
            </w:pPr>
            <w:r w:rsidRPr="009D0A41">
              <w:rPr>
                <w:color w:val="000000"/>
                <w:sz w:val="28"/>
                <w:szCs w:val="28"/>
              </w:rPr>
              <w:t>-</w:t>
            </w:r>
          </w:p>
        </w:tc>
      </w:tr>
      <w:tr w:rsidR="00AF2F92" w:rsidRPr="001E1806" w14:paraId="413357A9"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2572A2B" w14:textId="77777777" w:rsidR="00AF2F92" w:rsidRDefault="00AF2F92" w:rsidP="00372922">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4F9B7DF" w14:textId="77777777" w:rsidR="00AF2F92" w:rsidRDefault="00AF2F92" w:rsidP="00372922">
            <w:pPr>
              <w:jc w:val="center"/>
              <w:rPr>
                <w:color w:val="000000"/>
                <w:sz w:val="28"/>
                <w:szCs w:val="28"/>
              </w:rPr>
            </w:pPr>
            <w:r>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4B0FB06A"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3EFBA82"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ED2EB91"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CA3C116" w14:textId="77777777" w:rsidR="00AF2F92" w:rsidRDefault="00AF2F92" w:rsidP="00372922">
            <w:pPr>
              <w:jc w:val="center"/>
            </w:pPr>
            <w:r w:rsidRPr="009D0A41">
              <w:rPr>
                <w:color w:val="000000"/>
                <w:sz w:val="28"/>
                <w:szCs w:val="28"/>
              </w:rPr>
              <w:t>-</w:t>
            </w:r>
          </w:p>
        </w:tc>
      </w:tr>
      <w:tr w:rsidR="00AF2F92" w:rsidRPr="001E1806" w14:paraId="0F4A2C94"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9B6D319" w14:textId="77777777" w:rsidR="00AF2F92" w:rsidRDefault="00AF2F92" w:rsidP="00372922">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5CD44B8" w14:textId="77777777" w:rsidR="00AF2F92" w:rsidRDefault="00AF2F92" w:rsidP="00372922">
            <w:pPr>
              <w:jc w:val="center"/>
              <w:rPr>
                <w:color w:val="000000"/>
                <w:sz w:val="28"/>
                <w:szCs w:val="28"/>
              </w:rPr>
            </w:pPr>
            <w:r>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4ED20A21"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ADB722C"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FB7E82F"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D5349FC" w14:textId="77777777" w:rsidR="00AF2F92" w:rsidRDefault="00AF2F92" w:rsidP="00372922">
            <w:pPr>
              <w:jc w:val="center"/>
            </w:pPr>
            <w:r w:rsidRPr="009D0A41">
              <w:rPr>
                <w:color w:val="000000"/>
                <w:sz w:val="28"/>
                <w:szCs w:val="28"/>
              </w:rPr>
              <w:t>-</w:t>
            </w:r>
          </w:p>
        </w:tc>
      </w:tr>
      <w:tr w:rsidR="00AF2F92" w:rsidRPr="001E1806" w14:paraId="68756A24" w14:textId="77777777" w:rsidTr="00372922">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B9CF00D" w14:textId="77777777" w:rsidR="00AF2F92" w:rsidRDefault="00AF2F92" w:rsidP="00372922">
            <w:pPr>
              <w:jc w:val="center"/>
            </w:pPr>
            <w:r w:rsidRPr="0050515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EB1E4BC" w14:textId="77777777" w:rsidR="00AF2F92" w:rsidRDefault="00AF2F92" w:rsidP="00372922">
            <w:pPr>
              <w:jc w:val="center"/>
              <w:rPr>
                <w:color w:val="000000"/>
                <w:sz w:val="28"/>
                <w:szCs w:val="28"/>
              </w:rPr>
            </w:pPr>
            <w:r>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49A0DB1C" w14:textId="77777777" w:rsidR="00AF2F92" w:rsidRDefault="00AF2F92" w:rsidP="00372922">
            <w:pPr>
              <w:jc w:val="center"/>
            </w:pPr>
            <w:r w:rsidRPr="009D0A41">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B02A0B5" w14:textId="77777777" w:rsidR="00AF2F92" w:rsidRDefault="00AF2F92" w:rsidP="00372922">
            <w:pPr>
              <w:jc w:val="center"/>
            </w:pPr>
            <w:r w:rsidRPr="009D0A41">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EDC09EE" w14:textId="77777777" w:rsidR="00AF2F92" w:rsidRDefault="00AF2F92" w:rsidP="00372922">
            <w:pPr>
              <w:jc w:val="center"/>
            </w:pPr>
            <w:r w:rsidRPr="009D0A41">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A75E8EC" w14:textId="77777777" w:rsidR="00AF2F92" w:rsidRDefault="00AF2F92" w:rsidP="00372922">
            <w:pPr>
              <w:jc w:val="center"/>
            </w:pPr>
            <w:r w:rsidRPr="009D0A41">
              <w:rPr>
                <w:color w:val="000000"/>
                <w:sz w:val="28"/>
                <w:szCs w:val="28"/>
              </w:rPr>
              <w:t>-</w:t>
            </w:r>
          </w:p>
        </w:tc>
      </w:tr>
    </w:tbl>
    <w:p w14:paraId="7B75E10F" w14:textId="77777777" w:rsidR="00AF2F92" w:rsidRDefault="00AF2F92" w:rsidP="00AF2F92">
      <w:pPr>
        <w:spacing w:after="160" w:line="259" w:lineRule="auto"/>
      </w:pPr>
      <w:r>
        <w:br w:type="page"/>
      </w:r>
    </w:p>
    <w:p w14:paraId="7447F18F" w14:textId="77777777" w:rsidR="00AF2F92" w:rsidRPr="005C15AD" w:rsidRDefault="00AF2F92" w:rsidP="00AF2F92">
      <w:pPr>
        <w:jc w:val="center"/>
        <w:rPr>
          <w:sz w:val="28"/>
          <w:szCs w:val="28"/>
        </w:rPr>
      </w:pPr>
      <w:r w:rsidRPr="001E1806">
        <w:rPr>
          <w:sz w:val="28"/>
          <w:szCs w:val="28"/>
        </w:rPr>
        <w:lastRenderedPageBreak/>
        <w:t>Раздел 3. Перечень плановых мероприятий, направленных на улучшение качества горячей воды</w:t>
      </w:r>
    </w:p>
    <w:p w14:paraId="070AF78F" w14:textId="77777777" w:rsidR="00AF2F92" w:rsidRPr="001E1806" w:rsidRDefault="00AF2F92" w:rsidP="00AF2F92">
      <w:pPr>
        <w:ind w:right="140"/>
        <w:jc w:val="center"/>
        <w:rPr>
          <w:sz w:val="28"/>
          <w:szCs w:val="28"/>
        </w:rPr>
      </w:pPr>
    </w:p>
    <w:tbl>
      <w:tblPr>
        <w:tblStyle w:val="36"/>
        <w:tblW w:w="10207" w:type="dxa"/>
        <w:tblInd w:w="-572" w:type="dxa"/>
        <w:tblLook w:val="04A0" w:firstRow="1" w:lastRow="0" w:firstColumn="1" w:lastColumn="0" w:noHBand="0" w:noVBand="1"/>
      </w:tblPr>
      <w:tblGrid>
        <w:gridCol w:w="2788"/>
        <w:gridCol w:w="1275"/>
        <w:gridCol w:w="1766"/>
        <w:gridCol w:w="2292"/>
        <w:gridCol w:w="1118"/>
        <w:gridCol w:w="968"/>
      </w:tblGrid>
      <w:tr w:rsidR="00AF2F92" w:rsidRPr="001E1806" w14:paraId="7A00E46F" w14:textId="77777777" w:rsidTr="00372922">
        <w:trPr>
          <w:trHeight w:val="706"/>
        </w:trPr>
        <w:tc>
          <w:tcPr>
            <w:tcW w:w="2788" w:type="dxa"/>
            <w:vMerge w:val="restart"/>
            <w:vAlign w:val="center"/>
          </w:tcPr>
          <w:p w14:paraId="4AC7DF1F" w14:textId="77777777" w:rsidR="00AF2F92" w:rsidRPr="001E1806" w:rsidRDefault="00AF2F92" w:rsidP="00372922">
            <w:pPr>
              <w:ind w:right="140"/>
              <w:jc w:val="center"/>
              <w:rPr>
                <w:sz w:val="28"/>
                <w:szCs w:val="28"/>
              </w:rPr>
            </w:pPr>
            <w:r w:rsidRPr="001E1806">
              <w:rPr>
                <w:sz w:val="28"/>
                <w:szCs w:val="28"/>
              </w:rPr>
              <w:t>Наименование мероприятия</w:t>
            </w:r>
          </w:p>
        </w:tc>
        <w:tc>
          <w:tcPr>
            <w:tcW w:w="1275" w:type="dxa"/>
            <w:vMerge w:val="restart"/>
            <w:vAlign w:val="center"/>
          </w:tcPr>
          <w:p w14:paraId="70C78E9C" w14:textId="77777777" w:rsidR="00AF2F92" w:rsidRPr="001E1806" w:rsidRDefault="00AF2F92" w:rsidP="00372922">
            <w:pPr>
              <w:ind w:right="140"/>
              <w:jc w:val="center"/>
              <w:rPr>
                <w:sz w:val="28"/>
                <w:szCs w:val="28"/>
              </w:rPr>
            </w:pPr>
            <w:r w:rsidRPr="001E1806">
              <w:rPr>
                <w:sz w:val="28"/>
                <w:szCs w:val="28"/>
              </w:rPr>
              <w:t>Срок реали-зации</w:t>
            </w:r>
          </w:p>
        </w:tc>
        <w:tc>
          <w:tcPr>
            <w:tcW w:w="1766" w:type="dxa"/>
            <w:vMerge w:val="restart"/>
            <w:vAlign w:val="center"/>
          </w:tcPr>
          <w:p w14:paraId="32B6FB85" w14:textId="77777777" w:rsidR="00AF2F92" w:rsidRDefault="00AF2F92" w:rsidP="00372922">
            <w:pPr>
              <w:ind w:left="-108" w:right="-43"/>
              <w:jc w:val="center"/>
              <w:rPr>
                <w:sz w:val="28"/>
                <w:szCs w:val="28"/>
              </w:rPr>
            </w:pPr>
            <w:r>
              <w:rPr>
                <w:sz w:val="28"/>
                <w:szCs w:val="28"/>
              </w:rPr>
              <w:t>Финансовые потреб</w:t>
            </w:r>
            <w:r w:rsidRPr="001E1806">
              <w:rPr>
                <w:sz w:val="28"/>
                <w:szCs w:val="28"/>
              </w:rPr>
              <w:t>ности, тыс. руб.</w:t>
            </w:r>
          </w:p>
          <w:p w14:paraId="30DBF91B" w14:textId="77777777" w:rsidR="00AF2F92" w:rsidRPr="001E1806" w:rsidRDefault="00AF2F92" w:rsidP="00372922">
            <w:pPr>
              <w:ind w:left="-108" w:right="-43"/>
              <w:jc w:val="center"/>
              <w:rPr>
                <w:sz w:val="28"/>
                <w:szCs w:val="28"/>
              </w:rPr>
            </w:pPr>
            <w:r w:rsidRPr="001E1806">
              <w:rPr>
                <w:sz w:val="28"/>
                <w:szCs w:val="28"/>
              </w:rPr>
              <w:t>(без НДС)</w:t>
            </w:r>
          </w:p>
        </w:tc>
        <w:tc>
          <w:tcPr>
            <w:tcW w:w="4378" w:type="dxa"/>
            <w:gridSpan w:val="3"/>
            <w:vAlign w:val="center"/>
          </w:tcPr>
          <w:p w14:paraId="01F047D8" w14:textId="77777777" w:rsidR="00AF2F92" w:rsidRPr="001E1806" w:rsidRDefault="00AF2F92" w:rsidP="00372922">
            <w:pPr>
              <w:ind w:right="140"/>
              <w:jc w:val="center"/>
              <w:rPr>
                <w:sz w:val="28"/>
                <w:szCs w:val="28"/>
              </w:rPr>
            </w:pPr>
            <w:r w:rsidRPr="001E1806">
              <w:rPr>
                <w:sz w:val="28"/>
                <w:szCs w:val="28"/>
              </w:rPr>
              <w:t>Ожидаемый эффект</w:t>
            </w:r>
          </w:p>
        </w:tc>
      </w:tr>
      <w:tr w:rsidR="00AF2F92" w:rsidRPr="001E1806" w14:paraId="485906C0" w14:textId="77777777" w:rsidTr="00372922">
        <w:trPr>
          <w:trHeight w:val="844"/>
        </w:trPr>
        <w:tc>
          <w:tcPr>
            <w:tcW w:w="2788" w:type="dxa"/>
            <w:vMerge/>
          </w:tcPr>
          <w:p w14:paraId="0F4874A9" w14:textId="77777777" w:rsidR="00AF2F92" w:rsidRPr="001E1806" w:rsidRDefault="00AF2F92" w:rsidP="00372922">
            <w:pPr>
              <w:ind w:right="140"/>
              <w:jc w:val="center"/>
              <w:rPr>
                <w:sz w:val="28"/>
                <w:szCs w:val="28"/>
              </w:rPr>
            </w:pPr>
          </w:p>
        </w:tc>
        <w:tc>
          <w:tcPr>
            <w:tcW w:w="1275" w:type="dxa"/>
            <w:vMerge/>
          </w:tcPr>
          <w:p w14:paraId="69B02506" w14:textId="77777777" w:rsidR="00AF2F92" w:rsidRPr="001E1806" w:rsidRDefault="00AF2F92" w:rsidP="00372922">
            <w:pPr>
              <w:ind w:right="140"/>
              <w:jc w:val="center"/>
              <w:rPr>
                <w:sz w:val="28"/>
                <w:szCs w:val="28"/>
              </w:rPr>
            </w:pPr>
          </w:p>
        </w:tc>
        <w:tc>
          <w:tcPr>
            <w:tcW w:w="1766" w:type="dxa"/>
            <w:vMerge/>
          </w:tcPr>
          <w:p w14:paraId="258948C6" w14:textId="77777777" w:rsidR="00AF2F92" w:rsidRPr="001E1806" w:rsidRDefault="00AF2F92" w:rsidP="00372922">
            <w:pPr>
              <w:ind w:right="140"/>
              <w:jc w:val="center"/>
              <w:rPr>
                <w:sz w:val="28"/>
                <w:szCs w:val="28"/>
              </w:rPr>
            </w:pPr>
          </w:p>
        </w:tc>
        <w:tc>
          <w:tcPr>
            <w:tcW w:w="2292" w:type="dxa"/>
            <w:vAlign w:val="center"/>
          </w:tcPr>
          <w:p w14:paraId="1EB9957F" w14:textId="77777777" w:rsidR="00AF2F92" w:rsidRPr="001E1806" w:rsidRDefault="00AF2F92" w:rsidP="00372922">
            <w:pPr>
              <w:ind w:right="140"/>
              <w:jc w:val="center"/>
              <w:rPr>
                <w:sz w:val="28"/>
                <w:szCs w:val="28"/>
              </w:rPr>
            </w:pPr>
            <w:r w:rsidRPr="001E1806">
              <w:rPr>
                <w:sz w:val="28"/>
                <w:szCs w:val="28"/>
              </w:rPr>
              <w:t>Наименование показателей</w:t>
            </w:r>
          </w:p>
        </w:tc>
        <w:tc>
          <w:tcPr>
            <w:tcW w:w="1118" w:type="dxa"/>
            <w:vAlign w:val="center"/>
          </w:tcPr>
          <w:p w14:paraId="50A8DA24" w14:textId="77777777" w:rsidR="00AF2F92" w:rsidRPr="001E1806" w:rsidRDefault="00AF2F92" w:rsidP="00372922">
            <w:pPr>
              <w:tabs>
                <w:tab w:val="left" w:pos="1079"/>
              </w:tabs>
              <w:ind w:left="-55" w:right="140"/>
              <w:jc w:val="center"/>
              <w:rPr>
                <w:sz w:val="28"/>
                <w:szCs w:val="28"/>
              </w:rPr>
            </w:pPr>
            <w:r w:rsidRPr="001E1806">
              <w:rPr>
                <w:sz w:val="28"/>
                <w:szCs w:val="28"/>
              </w:rPr>
              <w:t>тыс. руб.</w:t>
            </w:r>
          </w:p>
        </w:tc>
        <w:tc>
          <w:tcPr>
            <w:tcW w:w="968" w:type="dxa"/>
            <w:vAlign w:val="center"/>
          </w:tcPr>
          <w:p w14:paraId="78C568F9" w14:textId="77777777" w:rsidR="00AF2F92" w:rsidRPr="001E1806" w:rsidRDefault="00AF2F92" w:rsidP="00372922">
            <w:pPr>
              <w:ind w:right="140"/>
              <w:jc w:val="center"/>
              <w:rPr>
                <w:sz w:val="28"/>
                <w:szCs w:val="28"/>
              </w:rPr>
            </w:pPr>
            <w:r w:rsidRPr="001E1806">
              <w:rPr>
                <w:sz w:val="28"/>
                <w:szCs w:val="28"/>
              </w:rPr>
              <w:t>%</w:t>
            </w:r>
          </w:p>
        </w:tc>
      </w:tr>
      <w:tr w:rsidR="00AF2F92" w:rsidRPr="001E1806" w14:paraId="2A57D2B3" w14:textId="77777777" w:rsidTr="00372922">
        <w:tc>
          <w:tcPr>
            <w:tcW w:w="10207" w:type="dxa"/>
            <w:gridSpan w:val="6"/>
          </w:tcPr>
          <w:p w14:paraId="1A64DBFA" w14:textId="77777777" w:rsidR="00AF2F92" w:rsidRPr="001E1806" w:rsidRDefault="00AF2F92" w:rsidP="00372922">
            <w:pPr>
              <w:ind w:right="140"/>
              <w:contextualSpacing/>
              <w:jc w:val="center"/>
              <w:rPr>
                <w:sz w:val="28"/>
                <w:szCs w:val="28"/>
              </w:rPr>
            </w:pPr>
            <w:r w:rsidRPr="001E1806">
              <w:rPr>
                <w:sz w:val="28"/>
                <w:szCs w:val="28"/>
              </w:rPr>
              <w:t>Горячее водоснабжение</w:t>
            </w:r>
          </w:p>
        </w:tc>
      </w:tr>
      <w:tr w:rsidR="00AF2F92" w:rsidRPr="001E1806" w14:paraId="1D12D193" w14:textId="77777777" w:rsidTr="00372922">
        <w:tc>
          <w:tcPr>
            <w:tcW w:w="2788" w:type="dxa"/>
          </w:tcPr>
          <w:p w14:paraId="063ADE72" w14:textId="77777777" w:rsidR="00AF2F92" w:rsidRPr="001E1806" w:rsidRDefault="00AF2F92" w:rsidP="00372922">
            <w:pPr>
              <w:ind w:right="140"/>
              <w:jc w:val="center"/>
              <w:rPr>
                <w:color w:val="FF0000"/>
                <w:sz w:val="28"/>
                <w:szCs w:val="28"/>
              </w:rPr>
            </w:pPr>
            <w:r w:rsidRPr="001E1806">
              <w:rPr>
                <w:sz w:val="28"/>
                <w:szCs w:val="28"/>
              </w:rPr>
              <w:t>-</w:t>
            </w:r>
          </w:p>
        </w:tc>
        <w:tc>
          <w:tcPr>
            <w:tcW w:w="1275" w:type="dxa"/>
          </w:tcPr>
          <w:p w14:paraId="1B745E7C" w14:textId="77777777" w:rsidR="00AF2F92" w:rsidRPr="001E1806" w:rsidRDefault="00AF2F92" w:rsidP="00372922">
            <w:pPr>
              <w:ind w:right="140"/>
              <w:jc w:val="center"/>
              <w:rPr>
                <w:sz w:val="28"/>
                <w:szCs w:val="28"/>
              </w:rPr>
            </w:pPr>
            <w:r w:rsidRPr="001E1806">
              <w:rPr>
                <w:sz w:val="28"/>
                <w:szCs w:val="28"/>
              </w:rPr>
              <w:t>-</w:t>
            </w:r>
          </w:p>
        </w:tc>
        <w:tc>
          <w:tcPr>
            <w:tcW w:w="1766" w:type="dxa"/>
          </w:tcPr>
          <w:p w14:paraId="5A596ED2" w14:textId="77777777" w:rsidR="00AF2F92" w:rsidRPr="001E1806" w:rsidRDefault="00AF2F92" w:rsidP="00372922">
            <w:pPr>
              <w:ind w:right="140"/>
              <w:jc w:val="center"/>
              <w:rPr>
                <w:sz w:val="28"/>
                <w:szCs w:val="28"/>
              </w:rPr>
            </w:pPr>
            <w:r w:rsidRPr="001E1806">
              <w:rPr>
                <w:sz w:val="28"/>
                <w:szCs w:val="28"/>
              </w:rPr>
              <w:t>-</w:t>
            </w:r>
          </w:p>
        </w:tc>
        <w:tc>
          <w:tcPr>
            <w:tcW w:w="2292" w:type="dxa"/>
          </w:tcPr>
          <w:p w14:paraId="33FD5BD6" w14:textId="77777777" w:rsidR="00AF2F92" w:rsidRPr="001E1806" w:rsidRDefault="00AF2F92" w:rsidP="00372922">
            <w:pPr>
              <w:ind w:right="140"/>
              <w:jc w:val="center"/>
              <w:rPr>
                <w:sz w:val="28"/>
                <w:szCs w:val="28"/>
              </w:rPr>
            </w:pPr>
            <w:r w:rsidRPr="001E1806">
              <w:rPr>
                <w:sz w:val="28"/>
                <w:szCs w:val="28"/>
              </w:rPr>
              <w:t>-</w:t>
            </w:r>
          </w:p>
        </w:tc>
        <w:tc>
          <w:tcPr>
            <w:tcW w:w="1118" w:type="dxa"/>
          </w:tcPr>
          <w:p w14:paraId="19B8E9A6" w14:textId="77777777" w:rsidR="00AF2F92" w:rsidRPr="001E1806" w:rsidRDefault="00AF2F92" w:rsidP="00372922">
            <w:pPr>
              <w:ind w:right="140"/>
              <w:jc w:val="center"/>
              <w:rPr>
                <w:sz w:val="28"/>
                <w:szCs w:val="28"/>
              </w:rPr>
            </w:pPr>
            <w:r w:rsidRPr="001E1806">
              <w:rPr>
                <w:sz w:val="28"/>
                <w:szCs w:val="28"/>
              </w:rPr>
              <w:t>-</w:t>
            </w:r>
          </w:p>
        </w:tc>
        <w:tc>
          <w:tcPr>
            <w:tcW w:w="968" w:type="dxa"/>
          </w:tcPr>
          <w:p w14:paraId="65E85507" w14:textId="77777777" w:rsidR="00AF2F92" w:rsidRPr="001E1806" w:rsidRDefault="00AF2F92" w:rsidP="00372922">
            <w:pPr>
              <w:ind w:right="140"/>
              <w:jc w:val="center"/>
              <w:rPr>
                <w:sz w:val="28"/>
                <w:szCs w:val="28"/>
              </w:rPr>
            </w:pPr>
            <w:r w:rsidRPr="001E1806">
              <w:rPr>
                <w:sz w:val="28"/>
                <w:szCs w:val="28"/>
              </w:rPr>
              <w:t>-</w:t>
            </w:r>
          </w:p>
        </w:tc>
      </w:tr>
    </w:tbl>
    <w:p w14:paraId="75FEBAAF" w14:textId="77777777" w:rsidR="00AF2F92" w:rsidRDefault="00AF2F92" w:rsidP="00AF2F92">
      <w:pPr>
        <w:ind w:right="140"/>
        <w:rPr>
          <w:sz w:val="28"/>
          <w:szCs w:val="28"/>
        </w:rPr>
      </w:pPr>
    </w:p>
    <w:p w14:paraId="484CB3F3" w14:textId="77777777" w:rsidR="00AF2F92" w:rsidRDefault="00AF2F92" w:rsidP="00AF2F92">
      <w:pPr>
        <w:ind w:right="140"/>
        <w:rPr>
          <w:sz w:val="28"/>
          <w:szCs w:val="28"/>
        </w:rPr>
      </w:pPr>
    </w:p>
    <w:p w14:paraId="41A04C2A" w14:textId="77777777" w:rsidR="00AF2F92" w:rsidRDefault="00AF2F92" w:rsidP="00AF2F92">
      <w:pPr>
        <w:jc w:val="center"/>
        <w:rPr>
          <w:sz w:val="28"/>
          <w:szCs w:val="28"/>
        </w:rPr>
      </w:pPr>
      <w:r w:rsidRPr="001E1806">
        <w:rPr>
          <w:sz w:val="28"/>
          <w:szCs w:val="28"/>
        </w:rPr>
        <w:t>Раздел 4. Перечень плановых мероприятий по энергосбережению и повышению энергетической эффективности горячего водоснабжения</w:t>
      </w:r>
    </w:p>
    <w:p w14:paraId="3D96CDC3" w14:textId="77777777" w:rsidR="00AF2F92" w:rsidRPr="001E1806" w:rsidRDefault="00AF2F92" w:rsidP="00AF2F92">
      <w:pPr>
        <w:jc w:val="center"/>
        <w:rPr>
          <w:sz w:val="28"/>
          <w:szCs w:val="28"/>
        </w:rPr>
      </w:pPr>
      <w:r w:rsidRPr="001E1806">
        <w:rPr>
          <w:sz w:val="28"/>
          <w:szCs w:val="28"/>
        </w:rPr>
        <w:t>(в том числе по снижению потерь воды при транспортировке)</w:t>
      </w:r>
    </w:p>
    <w:p w14:paraId="5D6077E5" w14:textId="77777777" w:rsidR="00AF2F92" w:rsidRPr="001E1806" w:rsidRDefault="00AF2F92" w:rsidP="00AF2F92">
      <w:pPr>
        <w:ind w:right="140"/>
        <w:jc w:val="center"/>
        <w:rPr>
          <w:sz w:val="28"/>
          <w:szCs w:val="28"/>
        </w:rPr>
      </w:pPr>
    </w:p>
    <w:tbl>
      <w:tblPr>
        <w:tblStyle w:val="36"/>
        <w:tblW w:w="10124" w:type="dxa"/>
        <w:tblInd w:w="-572" w:type="dxa"/>
        <w:tblLook w:val="04A0" w:firstRow="1" w:lastRow="0" w:firstColumn="1" w:lastColumn="0" w:noHBand="0" w:noVBand="1"/>
      </w:tblPr>
      <w:tblGrid>
        <w:gridCol w:w="2694"/>
        <w:gridCol w:w="1276"/>
        <w:gridCol w:w="1880"/>
        <w:gridCol w:w="2242"/>
        <w:gridCol w:w="1089"/>
        <w:gridCol w:w="943"/>
      </w:tblGrid>
      <w:tr w:rsidR="00AF2F92" w:rsidRPr="001E1806" w14:paraId="07C0C369" w14:textId="77777777" w:rsidTr="00372922">
        <w:trPr>
          <w:trHeight w:val="722"/>
        </w:trPr>
        <w:tc>
          <w:tcPr>
            <w:tcW w:w="2694" w:type="dxa"/>
            <w:vMerge w:val="restart"/>
            <w:vAlign w:val="center"/>
          </w:tcPr>
          <w:p w14:paraId="58E48606" w14:textId="77777777" w:rsidR="00AF2F92" w:rsidRPr="001E1806" w:rsidRDefault="00AF2F92" w:rsidP="00372922">
            <w:pPr>
              <w:ind w:left="34" w:right="140" w:hanging="34"/>
              <w:jc w:val="center"/>
              <w:rPr>
                <w:sz w:val="28"/>
                <w:szCs w:val="28"/>
              </w:rPr>
            </w:pPr>
            <w:r w:rsidRPr="001E1806">
              <w:rPr>
                <w:sz w:val="28"/>
                <w:szCs w:val="28"/>
              </w:rPr>
              <w:t>Наименование мероприятия</w:t>
            </w:r>
          </w:p>
        </w:tc>
        <w:tc>
          <w:tcPr>
            <w:tcW w:w="1276" w:type="dxa"/>
            <w:vMerge w:val="restart"/>
            <w:vAlign w:val="center"/>
          </w:tcPr>
          <w:p w14:paraId="51F67B5B" w14:textId="77777777" w:rsidR="00AF2F92" w:rsidRPr="001E1806" w:rsidRDefault="00AF2F92" w:rsidP="00372922">
            <w:pPr>
              <w:ind w:right="140"/>
              <w:jc w:val="center"/>
              <w:rPr>
                <w:sz w:val="28"/>
                <w:szCs w:val="28"/>
              </w:rPr>
            </w:pPr>
            <w:r w:rsidRPr="001E1806">
              <w:rPr>
                <w:sz w:val="28"/>
                <w:szCs w:val="28"/>
              </w:rPr>
              <w:t>Срок реали-зации</w:t>
            </w:r>
          </w:p>
        </w:tc>
        <w:tc>
          <w:tcPr>
            <w:tcW w:w="1880" w:type="dxa"/>
            <w:vMerge w:val="restart"/>
            <w:vAlign w:val="center"/>
          </w:tcPr>
          <w:p w14:paraId="77E73077" w14:textId="77777777" w:rsidR="00AF2F92" w:rsidRDefault="00AF2F92" w:rsidP="00372922">
            <w:pPr>
              <w:ind w:left="-108" w:right="-71"/>
              <w:jc w:val="center"/>
              <w:rPr>
                <w:sz w:val="28"/>
                <w:szCs w:val="28"/>
              </w:rPr>
            </w:pPr>
            <w:r>
              <w:rPr>
                <w:sz w:val="28"/>
                <w:szCs w:val="28"/>
              </w:rPr>
              <w:t>Финансовые потреб</w:t>
            </w:r>
            <w:r w:rsidRPr="001E1806">
              <w:rPr>
                <w:sz w:val="28"/>
                <w:szCs w:val="28"/>
              </w:rPr>
              <w:t>ности, тыс. руб.</w:t>
            </w:r>
          </w:p>
          <w:p w14:paraId="7B3B4056" w14:textId="77777777" w:rsidR="00AF2F92" w:rsidRPr="001E1806" w:rsidRDefault="00AF2F92" w:rsidP="00372922">
            <w:pPr>
              <w:ind w:left="-108" w:right="-71"/>
              <w:jc w:val="center"/>
              <w:rPr>
                <w:sz w:val="28"/>
                <w:szCs w:val="28"/>
              </w:rPr>
            </w:pPr>
            <w:r w:rsidRPr="001E1806">
              <w:rPr>
                <w:sz w:val="28"/>
                <w:szCs w:val="28"/>
              </w:rPr>
              <w:t>(без НДС)</w:t>
            </w:r>
          </w:p>
        </w:tc>
        <w:tc>
          <w:tcPr>
            <w:tcW w:w="4274" w:type="dxa"/>
            <w:gridSpan w:val="3"/>
            <w:vAlign w:val="center"/>
          </w:tcPr>
          <w:p w14:paraId="2B200DDE" w14:textId="77777777" w:rsidR="00AF2F92" w:rsidRPr="001E1806" w:rsidRDefault="00AF2F92" w:rsidP="00372922">
            <w:pPr>
              <w:ind w:right="140"/>
              <w:jc w:val="center"/>
              <w:rPr>
                <w:sz w:val="28"/>
                <w:szCs w:val="28"/>
              </w:rPr>
            </w:pPr>
            <w:r w:rsidRPr="001E1806">
              <w:rPr>
                <w:sz w:val="28"/>
                <w:szCs w:val="28"/>
              </w:rPr>
              <w:t>Ожидаемый эффект</w:t>
            </w:r>
          </w:p>
        </w:tc>
      </w:tr>
      <w:tr w:rsidR="00AF2F92" w:rsidRPr="001E1806" w14:paraId="2E5871C5" w14:textId="77777777" w:rsidTr="00372922">
        <w:trPr>
          <w:trHeight w:val="863"/>
        </w:trPr>
        <w:tc>
          <w:tcPr>
            <w:tcW w:w="2694" w:type="dxa"/>
            <w:vMerge/>
          </w:tcPr>
          <w:p w14:paraId="09154ABF" w14:textId="77777777" w:rsidR="00AF2F92" w:rsidRPr="001E1806" w:rsidRDefault="00AF2F92" w:rsidP="00372922">
            <w:pPr>
              <w:ind w:right="140"/>
              <w:jc w:val="center"/>
              <w:rPr>
                <w:sz w:val="28"/>
                <w:szCs w:val="28"/>
              </w:rPr>
            </w:pPr>
          </w:p>
        </w:tc>
        <w:tc>
          <w:tcPr>
            <w:tcW w:w="1276" w:type="dxa"/>
            <w:vMerge/>
          </w:tcPr>
          <w:p w14:paraId="10E12C53" w14:textId="77777777" w:rsidR="00AF2F92" w:rsidRPr="001E1806" w:rsidRDefault="00AF2F92" w:rsidP="00372922">
            <w:pPr>
              <w:ind w:right="140"/>
              <w:jc w:val="center"/>
              <w:rPr>
                <w:sz w:val="28"/>
                <w:szCs w:val="28"/>
              </w:rPr>
            </w:pPr>
          </w:p>
        </w:tc>
        <w:tc>
          <w:tcPr>
            <w:tcW w:w="1880" w:type="dxa"/>
            <w:vMerge/>
          </w:tcPr>
          <w:p w14:paraId="296E22B4" w14:textId="77777777" w:rsidR="00AF2F92" w:rsidRPr="001E1806" w:rsidRDefault="00AF2F92" w:rsidP="00372922">
            <w:pPr>
              <w:ind w:right="140"/>
              <w:jc w:val="center"/>
              <w:rPr>
                <w:sz w:val="28"/>
                <w:szCs w:val="28"/>
              </w:rPr>
            </w:pPr>
          </w:p>
        </w:tc>
        <w:tc>
          <w:tcPr>
            <w:tcW w:w="2242" w:type="dxa"/>
            <w:vAlign w:val="center"/>
          </w:tcPr>
          <w:p w14:paraId="01360FDD" w14:textId="77777777" w:rsidR="00AF2F92" w:rsidRPr="001E1806" w:rsidRDefault="00AF2F92" w:rsidP="00372922">
            <w:pPr>
              <w:ind w:right="140"/>
              <w:jc w:val="center"/>
              <w:rPr>
                <w:sz w:val="28"/>
                <w:szCs w:val="28"/>
              </w:rPr>
            </w:pPr>
            <w:r w:rsidRPr="001E1806">
              <w:rPr>
                <w:sz w:val="28"/>
                <w:szCs w:val="28"/>
              </w:rPr>
              <w:t>Наименование показателей</w:t>
            </w:r>
          </w:p>
        </w:tc>
        <w:tc>
          <w:tcPr>
            <w:tcW w:w="1089" w:type="dxa"/>
            <w:vAlign w:val="center"/>
          </w:tcPr>
          <w:p w14:paraId="120B34CE" w14:textId="77777777" w:rsidR="00AF2F92" w:rsidRPr="001E1806" w:rsidRDefault="00AF2F92" w:rsidP="00372922">
            <w:pPr>
              <w:ind w:right="140"/>
              <w:jc w:val="center"/>
              <w:rPr>
                <w:sz w:val="28"/>
                <w:szCs w:val="28"/>
              </w:rPr>
            </w:pPr>
            <w:r w:rsidRPr="001E1806">
              <w:rPr>
                <w:sz w:val="28"/>
                <w:szCs w:val="28"/>
              </w:rPr>
              <w:t>тыс. руб.</w:t>
            </w:r>
          </w:p>
        </w:tc>
        <w:tc>
          <w:tcPr>
            <w:tcW w:w="943" w:type="dxa"/>
            <w:vAlign w:val="center"/>
          </w:tcPr>
          <w:p w14:paraId="52F57A0F" w14:textId="77777777" w:rsidR="00AF2F92" w:rsidRPr="001E1806" w:rsidRDefault="00AF2F92" w:rsidP="00372922">
            <w:pPr>
              <w:ind w:right="140"/>
              <w:jc w:val="center"/>
              <w:rPr>
                <w:sz w:val="28"/>
                <w:szCs w:val="28"/>
              </w:rPr>
            </w:pPr>
            <w:r w:rsidRPr="001E1806">
              <w:rPr>
                <w:sz w:val="28"/>
                <w:szCs w:val="28"/>
              </w:rPr>
              <w:t>%</w:t>
            </w:r>
          </w:p>
        </w:tc>
      </w:tr>
      <w:tr w:rsidR="00AF2F92" w:rsidRPr="001E1806" w14:paraId="4175C395" w14:textId="77777777" w:rsidTr="00372922">
        <w:trPr>
          <w:trHeight w:val="337"/>
        </w:trPr>
        <w:tc>
          <w:tcPr>
            <w:tcW w:w="10124" w:type="dxa"/>
            <w:gridSpan w:val="6"/>
          </w:tcPr>
          <w:p w14:paraId="12116C55" w14:textId="77777777" w:rsidR="00AF2F92" w:rsidRPr="001E1806" w:rsidRDefault="00AF2F92" w:rsidP="00372922">
            <w:pPr>
              <w:ind w:right="140"/>
              <w:jc w:val="center"/>
              <w:rPr>
                <w:sz w:val="28"/>
                <w:szCs w:val="28"/>
              </w:rPr>
            </w:pPr>
            <w:r w:rsidRPr="001E1806">
              <w:rPr>
                <w:sz w:val="28"/>
                <w:szCs w:val="28"/>
              </w:rPr>
              <w:t>Горячее водоснабжение</w:t>
            </w:r>
          </w:p>
        </w:tc>
      </w:tr>
      <w:tr w:rsidR="00AF2F92" w:rsidRPr="001E1806" w14:paraId="2E42CC09" w14:textId="77777777" w:rsidTr="00372922">
        <w:trPr>
          <w:trHeight w:val="337"/>
        </w:trPr>
        <w:tc>
          <w:tcPr>
            <w:tcW w:w="2694" w:type="dxa"/>
          </w:tcPr>
          <w:p w14:paraId="5DDD08A3" w14:textId="77777777" w:rsidR="00AF2F92" w:rsidRPr="001E1806" w:rsidRDefault="00AF2F92" w:rsidP="00372922">
            <w:pPr>
              <w:ind w:right="140"/>
              <w:jc w:val="center"/>
              <w:rPr>
                <w:color w:val="FF0000"/>
                <w:sz w:val="28"/>
                <w:szCs w:val="28"/>
              </w:rPr>
            </w:pPr>
            <w:r w:rsidRPr="001E1806">
              <w:rPr>
                <w:sz w:val="28"/>
                <w:szCs w:val="28"/>
              </w:rPr>
              <w:t>-</w:t>
            </w:r>
          </w:p>
        </w:tc>
        <w:tc>
          <w:tcPr>
            <w:tcW w:w="1276" w:type="dxa"/>
          </w:tcPr>
          <w:p w14:paraId="03A1496F" w14:textId="77777777" w:rsidR="00AF2F92" w:rsidRPr="001E1806" w:rsidRDefault="00AF2F92" w:rsidP="00372922">
            <w:pPr>
              <w:ind w:right="140"/>
              <w:jc w:val="center"/>
              <w:rPr>
                <w:sz w:val="28"/>
                <w:szCs w:val="28"/>
              </w:rPr>
            </w:pPr>
            <w:r w:rsidRPr="001E1806">
              <w:rPr>
                <w:sz w:val="28"/>
                <w:szCs w:val="28"/>
              </w:rPr>
              <w:t>-</w:t>
            </w:r>
          </w:p>
        </w:tc>
        <w:tc>
          <w:tcPr>
            <w:tcW w:w="1880" w:type="dxa"/>
          </w:tcPr>
          <w:p w14:paraId="5D8AD03C" w14:textId="77777777" w:rsidR="00AF2F92" w:rsidRPr="001E1806" w:rsidRDefault="00AF2F92" w:rsidP="00372922">
            <w:pPr>
              <w:ind w:right="140"/>
              <w:jc w:val="center"/>
              <w:rPr>
                <w:sz w:val="28"/>
                <w:szCs w:val="28"/>
              </w:rPr>
            </w:pPr>
            <w:r w:rsidRPr="001E1806">
              <w:rPr>
                <w:sz w:val="28"/>
                <w:szCs w:val="28"/>
              </w:rPr>
              <w:t>-</w:t>
            </w:r>
          </w:p>
        </w:tc>
        <w:tc>
          <w:tcPr>
            <w:tcW w:w="2242" w:type="dxa"/>
          </w:tcPr>
          <w:p w14:paraId="31636E61" w14:textId="77777777" w:rsidR="00AF2F92" w:rsidRPr="001E1806" w:rsidRDefault="00AF2F92" w:rsidP="00372922">
            <w:pPr>
              <w:ind w:right="140"/>
              <w:jc w:val="center"/>
              <w:rPr>
                <w:sz w:val="28"/>
                <w:szCs w:val="28"/>
              </w:rPr>
            </w:pPr>
            <w:r w:rsidRPr="001E1806">
              <w:rPr>
                <w:sz w:val="28"/>
                <w:szCs w:val="28"/>
              </w:rPr>
              <w:t>-</w:t>
            </w:r>
          </w:p>
        </w:tc>
        <w:tc>
          <w:tcPr>
            <w:tcW w:w="1089" w:type="dxa"/>
          </w:tcPr>
          <w:p w14:paraId="4E8E5E3F" w14:textId="77777777" w:rsidR="00AF2F92" w:rsidRPr="001E1806" w:rsidRDefault="00AF2F92" w:rsidP="00372922">
            <w:pPr>
              <w:ind w:right="140"/>
              <w:jc w:val="center"/>
              <w:rPr>
                <w:sz w:val="28"/>
                <w:szCs w:val="28"/>
              </w:rPr>
            </w:pPr>
            <w:r w:rsidRPr="001E1806">
              <w:rPr>
                <w:sz w:val="28"/>
                <w:szCs w:val="28"/>
              </w:rPr>
              <w:t>-</w:t>
            </w:r>
          </w:p>
        </w:tc>
        <w:tc>
          <w:tcPr>
            <w:tcW w:w="943" w:type="dxa"/>
          </w:tcPr>
          <w:p w14:paraId="46C27D04" w14:textId="77777777" w:rsidR="00AF2F92" w:rsidRPr="001E1806" w:rsidRDefault="00AF2F92" w:rsidP="00372922">
            <w:pPr>
              <w:ind w:right="140"/>
              <w:jc w:val="center"/>
              <w:rPr>
                <w:sz w:val="28"/>
                <w:szCs w:val="28"/>
              </w:rPr>
            </w:pPr>
            <w:r w:rsidRPr="001E1806">
              <w:rPr>
                <w:sz w:val="28"/>
                <w:szCs w:val="28"/>
              </w:rPr>
              <w:t>-</w:t>
            </w:r>
          </w:p>
        </w:tc>
      </w:tr>
    </w:tbl>
    <w:p w14:paraId="539A36FB" w14:textId="77777777" w:rsidR="00AF2F92" w:rsidRDefault="00AF2F92" w:rsidP="00AF2F92"/>
    <w:p w14:paraId="5E3C207C" w14:textId="77777777" w:rsidR="00AF2F92" w:rsidRDefault="00AF2F92" w:rsidP="00AF2F92"/>
    <w:p w14:paraId="43B72511" w14:textId="77777777" w:rsidR="00AF2F92" w:rsidRDefault="00AF2F92" w:rsidP="00AF2F92">
      <w:pPr>
        <w:spacing w:after="160" w:line="259" w:lineRule="auto"/>
        <w:sectPr w:rsidR="00AF2F92" w:rsidSect="0094046A">
          <w:headerReference w:type="default" r:id="rId13"/>
          <w:pgSz w:w="11906" w:h="16838"/>
          <w:pgMar w:top="1134" w:right="991" w:bottom="568" w:left="1701" w:header="708" w:footer="708" w:gutter="0"/>
          <w:cols w:space="708"/>
          <w:titlePg/>
          <w:docGrid w:linePitch="360"/>
        </w:sectPr>
      </w:pPr>
      <w:r>
        <w:br w:type="page"/>
      </w:r>
    </w:p>
    <w:p w14:paraId="6415C5DB" w14:textId="77777777" w:rsidR="00AF2F92" w:rsidRDefault="00AF2F92" w:rsidP="00AF2F92">
      <w:pPr>
        <w:jc w:val="center"/>
        <w:rPr>
          <w:sz w:val="28"/>
          <w:szCs w:val="28"/>
        </w:rPr>
      </w:pPr>
      <w:r w:rsidRPr="00832DD0">
        <w:rPr>
          <w:sz w:val="28"/>
          <w:szCs w:val="28"/>
        </w:rPr>
        <w:lastRenderedPageBreak/>
        <w:t xml:space="preserve">Раздел 5. Планируемые объемы подачи горячей воды в закрытой системе теплоснабжения потребителям </w:t>
      </w:r>
      <w:r>
        <w:rPr>
          <w:sz w:val="28"/>
          <w:szCs w:val="28"/>
        </w:rPr>
        <w:br/>
      </w:r>
      <w:r w:rsidRPr="00832DD0">
        <w:rPr>
          <w:sz w:val="28"/>
          <w:szCs w:val="28"/>
        </w:rPr>
        <w:t xml:space="preserve">АО «Теплоэнерго» на потребительском рынке г. Кемерово ж.р. Лесная поляна (от котельных расположенных по адресам: </w:t>
      </w:r>
      <w:r w:rsidRPr="000E1FFA">
        <w:rPr>
          <w:sz w:val="28"/>
          <w:szCs w:val="28"/>
        </w:rPr>
        <w:t xml:space="preserve">пр. В.В. Михайлова, 4, пр. В.В. Михайлова, 5, пр. </w:t>
      </w:r>
      <w:r>
        <w:rPr>
          <w:sz w:val="28"/>
          <w:szCs w:val="28"/>
        </w:rPr>
        <w:t xml:space="preserve">В.В. </w:t>
      </w:r>
      <w:r w:rsidRPr="000E1FFA">
        <w:rPr>
          <w:sz w:val="28"/>
          <w:szCs w:val="28"/>
        </w:rPr>
        <w:t>Михайлова, 11а</w:t>
      </w:r>
      <w:r w:rsidRPr="00832DD0">
        <w:rPr>
          <w:sz w:val="28"/>
          <w:szCs w:val="28"/>
        </w:rPr>
        <w:t>)</w:t>
      </w:r>
    </w:p>
    <w:p w14:paraId="325443BE" w14:textId="77777777" w:rsidR="00AF2F92" w:rsidRDefault="00AF2F92" w:rsidP="00AF2F92">
      <w:pPr>
        <w:spacing w:after="160" w:line="259" w:lineRule="auto"/>
      </w:pPr>
    </w:p>
    <w:tbl>
      <w:tblPr>
        <w:tblpPr w:leftFromText="180" w:rightFromText="180" w:vertAnchor="text" w:horzAnchor="margin" w:tblpX="415" w:tblpY="115"/>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876"/>
        <w:gridCol w:w="850"/>
        <w:gridCol w:w="992"/>
        <w:gridCol w:w="992"/>
        <w:gridCol w:w="993"/>
        <w:gridCol w:w="992"/>
        <w:gridCol w:w="992"/>
        <w:gridCol w:w="992"/>
        <w:gridCol w:w="993"/>
        <w:gridCol w:w="992"/>
        <w:gridCol w:w="992"/>
        <w:gridCol w:w="992"/>
        <w:gridCol w:w="993"/>
      </w:tblGrid>
      <w:tr w:rsidR="00AF2F92" w:rsidRPr="00E7372F" w14:paraId="7CAA4A37" w14:textId="77777777" w:rsidTr="00372922">
        <w:trPr>
          <w:trHeight w:val="1131"/>
        </w:trPr>
        <w:tc>
          <w:tcPr>
            <w:tcW w:w="813" w:type="dxa"/>
            <w:shd w:val="clear" w:color="auto" w:fill="auto"/>
            <w:vAlign w:val="center"/>
          </w:tcPr>
          <w:p w14:paraId="65B79A0D" w14:textId="77777777" w:rsidR="00AF2F92" w:rsidRPr="00E7372F" w:rsidRDefault="00AF2F92" w:rsidP="00372922">
            <w:pPr>
              <w:jc w:val="center"/>
            </w:pPr>
            <w:r w:rsidRPr="00E7372F">
              <w:t>№ п/п</w:t>
            </w:r>
          </w:p>
        </w:tc>
        <w:tc>
          <w:tcPr>
            <w:tcW w:w="1876" w:type="dxa"/>
            <w:shd w:val="clear" w:color="auto" w:fill="auto"/>
            <w:vAlign w:val="center"/>
          </w:tcPr>
          <w:p w14:paraId="4F9DD03E" w14:textId="77777777" w:rsidR="00AF2F92" w:rsidRPr="00E7372F" w:rsidRDefault="00AF2F92" w:rsidP="00372922">
            <w:pPr>
              <w:jc w:val="center"/>
            </w:pPr>
            <w:r w:rsidRPr="00E7372F">
              <w:t>Наименова</w:t>
            </w:r>
            <w:r>
              <w:t>-</w:t>
            </w:r>
            <w:r w:rsidRPr="00E7372F">
              <w:t>ние показателя</w:t>
            </w:r>
          </w:p>
        </w:tc>
        <w:tc>
          <w:tcPr>
            <w:tcW w:w="850" w:type="dxa"/>
            <w:shd w:val="clear" w:color="auto" w:fill="auto"/>
            <w:vAlign w:val="center"/>
          </w:tcPr>
          <w:p w14:paraId="744ACD76" w14:textId="77777777" w:rsidR="00AF2F92" w:rsidRPr="00E7372F" w:rsidRDefault="00AF2F92" w:rsidP="00372922">
            <w:pPr>
              <w:jc w:val="center"/>
            </w:pPr>
            <w:r w:rsidRPr="00E7372F">
              <w:t>Ед. изм.</w:t>
            </w:r>
          </w:p>
        </w:tc>
        <w:tc>
          <w:tcPr>
            <w:tcW w:w="992" w:type="dxa"/>
            <w:vAlign w:val="center"/>
          </w:tcPr>
          <w:p w14:paraId="74B91A21" w14:textId="77777777" w:rsidR="00AF2F92" w:rsidRPr="00E7372F" w:rsidRDefault="00AF2F92" w:rsidP="00372922">
            <w:pPr>
              <w:jc w:val="center"/>
            </w:pPr>
            <w:r>
              <w:t>2019 год</w:t>
            </w:r>
          </w:p>
        </w:tc>
        <w:tc>
          <w:tcPr>
            <w:tcW w:w="992" w:type="dxa"/>
            <w:vAlign w:val="center"/>
          </w:tcPr>
          <w:p w14:paraId="7C2C6456" w14:textId="77777777" w:rsidR="00AF2F92" w:rsidRPr="00E7372F" w:rsidRDefault="00AF2F92" w:rsidP="00372922">
            <w:pPr>
              <w:jc w:val="center"/>
            </w:pPr>
            <w:r>
              <w:t>2020 год</w:t>
            </w:r>
          </w:p>
        </w:tc>
        <w:tc>
          <w:tcPr>
            <w:tcW w:w="993" w:type="dxa"/>
            <w:vAlign w:val="center"/>
          </w:tcPr>
          <w:p w14:paraId="4E123D4A" w14:textId="77777777" w:rsidR="00AF2F92" w:rsidRPr="00E7372F" w:rsidRDefault="00AF2F92" w:rsidP="00372922">
            <w:pPr>
              <w:jc w:val="center"/>
            </w:pPr>
            <w:r>
              <w:t>2021 год</w:t>
            </w:r>
          </w:p>
        </w:tc>
        <w:tc>
          <w:tcPr>
            <w:tcW w:w="992" w:type="dxa"/>
            <w:vAlign w:val="center"/>
          </w:tcPr>
          <w:p w14:paraId="2CC61813" w14:textId="77777777" w:rsidR="00AF2F92" w:rsidRPr="00E7372F" w:rsidRDefault="00AF2F92" w:rsidP="00372922">
            <w:pPr>
              <w:jc w:val="center"/>
            </w:pPr>
            <w:r>
              <w:t>2022 год</w:t>
            </w:r>
          </w:p>
        </w:tc>
        <w:tc>
          <w:tcPr>
            <w:tcW w:w="992" w:type="dxa"/>
            <w:vAlign w:val="center"/>
          </w:tcPr>
          <w:p w14:paraId="469662B9" w14:textId="77777777" w:rsidR="00AF2F92" w:rsidRPr="00E7372F" w:rsidRDefault="00AF2F92" w:rsidP="00372922">
            <w:pPr>
              <w:jc w:val="center"/>
            </w:pPr>
            <w:r>
              <w:t>2023 год</w:t>
            </w:r>
          </w:p>
        </w:tc>
        <w:tc>
          <w:tcPr>
            <w:tcW w:w="992" w:type="dxa"/>
            <w:vAlign w:val="center"/>
          </w:tcPr>
          <w:p w14:paraId="12563A89" w14:textId="77777777" w:rsidR="00AF2F92" w:rsidRPr="00E7372F" w:rsidRDefault="00AF2F92" w:rsidP="00372922">
            <w:pPr>
              <w:jc w:val="center"/>
            </w:pPr>
            <w:r>
              <w:t>2024 год</w:t>
            </w:r>
          </w:p>
        </w:tc>
        <w:tc>
          <w:tcPr>
            <w:tcW w:w="993" w:type="dxa"/>
            <w:vAlign w:val="center"/>
          </w:tcPr>
          <w:p w14:paraId="11105FC1" w14:textId="77777777" w:rsidR="00AF2F92" w:rsidRPr="00E7372F" w:rsidRDefault="00AF2F92" w:rsidP="00372922">
            <w:pPr>
              <w:jc w:val="center"/>
            </w:pPr>
            <w:r>
              <w:t>2025 год</w:t>
            </w:r>
          </w:p>
        </w:tc>
        <w:tc>
          <w:tcPr>
            <w:tcW w:w="992" w:type="dxa"/>
            <w:vAlign w:val="center"/>
          </w:tcPr>
          <w:p w14:paraId="3C363B9E" w14:textId="77777777" w:rsidR="00AF2F92" w:rsidRPr="00E7372F" w:rsidRDefault="00AF2F92" w:rsidP="00372922">
            <w:pPr>
              <w:jc w:val="center"/>
            </w:pPr>
            <w:r>
              <w:t>2026 год</w:t>
            </w:r>
          </w:p>
        </w:tc>
        <w:tc>
          <w:tcPr>
            <w:tcW w:w="992" w:type="dxa"/>
            <w:vAlign w:val="center"/>
          </w:tcPr>
          <w:p w14:paraId="0799E156" w14:textId="77777777" w:rsidR="00AF2F92" w:rsidRPr="00E7372F" w:rsidRDefault="00AF2F92" w:rsidP="00372922">
            <w:pPr>
              <w:jc w:val="center"/>
            </w:pPr>
            <w:r>
              <w:t>2026 год</w:t>
            </w:r>
          </w:p>
        </w:tc>
        <w:tc>
          <w:tcPr>
            <w:tcW w:w="992" w:type="dxa"/>
            <w:vAlign w:val="center"/>
          </w:tcPr>
          <w:p w14:paraId="356657EA" w14:textId="77777777" w:rsidR="00AF2F92" w:rsidRPr="00E7372F" w:rsidRDefault="00AF2F92" w:rsidP="00372922">
            <w:pPr>
              <w:jc w:val="center"/>
            </w:pPr>
            <w:r>
              <w:t>2027 год</w:t>
            </w:r>
          </w:p>
        </w:tc>
        <w:tc>
          <w:tcPr>
            <w:tcW w:w="993" w:type="dxa"/>
            <w:vAlign w:val="center"/>
          </w:tcPr>
          <w:p w14:paraId="32478446" w14:textId="77777777" w:rsidR="00AF2F92" w:rsidRPr="00E7372F" w:rsidRDefault="00AF2F92" w:rsidP="00372922">
            <w:pPr>
              <w:jc w:val="center"/>
            </w:pPr>
            <w:r>
              <w:t>2028 год</w:t>
            </w:r>
          </w:p>
        </w:tc>
      </w:tr>
      <w:tr w:rsidR="00AF2F92" w14:paraId="6ADEE70A" w14:textId="77777777" w:rsidTr="00372922">
        <w:trPr>
          <w:trHeight w:val="1282"/>
        </w:trPr>
        <w:tc>
          <w:tcPr>
            <w:tcW w:w="813" w:type="dxa"/>
            <w:shd w:val="clear" w:color="auto" w:fill="auto"/>
            <w:vAlign w:val="center"/>
          </w:tcPr>
          <w:p w14:paraId="2BEE298D" w14:textId="77777777" w:rsidR="00AF2F92" w:rsidRPr="00F9208F" w:rsidRDefault="00AF2F92" w:rsidP="00372922">
            <w:pPr>
              <w:jc w:val="center"/>
            </w:pPr>
            <w:r w:rsidRPr="00F9208F">
              <w:t>1.</w:t>
            </w:r>
          </w:p>
        </w:tc>
        <w:tc>
          <w:tcPr>
            <w:tcW w:w="1876" w:type="dxa"/>
            <w:shd w:val="clear" w:color="auto" w:fill="auto"/>
            <w:vAlign w:val="center"/>
          </w:tcPr>
          <w:p w14:paraId="6ABCCC94" w14:textId="77777777" w:rsidR="00AF2F92" w:rsidRPr="00DF3E37" w:rsidRDefault="00AF2F92" w:rsidP="00372922">
            <w:pPr>
              <w:jc w:val="center"/>
            </w:pPr>
            <w:r w:rsidRPr="005462B2">
              <w:t>Отпущено горячей воды по категориям потребителей</w:t>
            </w:r>
          </w:p>
        </w:tc>
        <w:tc>
          <w:tcPr>
            <w:tcW w:w="850" w:type="dxa"/>
            <w:shd w:val="clear" w:color="auto" w:fill="auto"/>
            <w:vAlign w:val="center"/>
          </w:tcPr>
          <w:p w14:paraId="6801391B" w14:textId="77777777" w:rsidR="00AF2F92" w:rsidRPr="006E2A23" w:rsidRDefault="00AF2F92" w:rsidP="00372922">
            <w:pPr>
              <w:jc w:val="center"/>
              <w:rPr>
                <w:vertAlign w:val="superscript"/>
              </w:rPr>
            </w:pPr>
            <w:r w:rsidRPr="00DF3E37">
              <w:t>м</w:t>
            </w:r>
            <w:r w:rsidRPr="006E2A23">
              <w:rPr>
                <w:vertAlign w:val="superscript"/>
              </w:rPr>
              <w:t>3</w:t>
            </w:r>
          </w:p>
        </w:tc>
        <w:tc>
          <w:tcPr>
            <w:tcW w:w="992" w:type="dxa"/>
            <w:vAlign w:val="center"/>
          </w:tcPr>
          <w:p w14:paraId="11F8BDDE" w14:textId="77777777" w:rsidR="00AF2F92" w:rsidRDefault="00AF2F92" w:rsidP="00372922">
            <w:pPr>
              <w:jc w:val="center"/>
            </w:pPr>
            <w:r>
              <w:t>17100</w:t>
            </w:r>
          </w:p>
        </w:tc>
        <w:tc>
          <w:tcPr>
            <w:tcW w:w="992" w:type="dxa"/>
            <w:vAlign w:val="center"/>
          </w:tcPr>
          <w:p w14:paraId="0E98A732" w14:textId="77777777" w:rsidR="00AF2F92" w:rsidRDefault="00AF2F92" w:rsidP="00372922">
            <w:pPr>
              <w:jc w:val="center"/>
            </w:pPr>
            <w:r>
              <w:t>17100</w:t>
            </w:r>
          </w:p>
        </w:tc>
        <w:tc>
          <w:tcPr>
            <w:tcW w:w="993" w:type="dxa"/>
            <w:vAlign w:val="center"/>
          </w:tcPr>
          <w:p w14:paraId="1152EFD3" w14:textId="77777777" w:rsidR="00AF2F92" w:rsidRDefault="00AF2F92" w:rsidP="00372922">
            <w:pPr>
              <w:jc w:val="center"/>
            </w:pPr>
            <w:r>
              <w:t>17100</w:t>
            </w:r>
          </w:p>
        </w:tc>
        <w:tc>
          <w:tcPr>
            <w:tcW w:w="992" w:type="dxa"/>
            <w:vAlign w:val="center"/>
          </w:tcPr>
          <w:p w14:paraId="35C73025" w14:textId="77777777" w:rsidR="00AF2F92" w:rsidRDefault="00AF2F92" w:rsidP="00372922">
            <w:pPr>
              <w:jc w:val="center"/>
            </w:pPr>
            <w:r>
              <w:t>17100</w:t>
            </w:r>
          </w:p>
        </w:tc>
        <w:tc>
          <w:tcPr>
            <w:tcW w:w="992" w:type="dxa"/>
            <w:vAlign w:val="center"/>
          </w:tcPr>
          <w:p w14:paraId="358EC1A6" w14:textId="77777777" w:rsidR="00AF2F92" w:rsidRDefault="00AF2F92" w:rsidP="00372922">
            <w:pPr>
              <w:jc w:val="center"/>
            </w:pPr>
            <w:r>
              <w:t>17100</w:t>
            </w:r>
          </w:p>
        </w:tc>
        <w:tc>
          <w:tcPr>
            <w:tcW w:w="992" w:type="dxa"/>
            <w:vAlign w:val="center"/>
          </w:tcPr>
          <w:p w14:paraId="40A7DEB6" w14:textId="77777777" w:rsidR="00AF2F92" w:rsidRDefault="00AF2F92" w:rsidP="00372922">
            <w:pPr>
              <w:jc w:val="center"/>
            </w:pPr>
            <w:r>
              <w:t>17100</w:t>
            </w:r>
          </w:p>
        </w:tc>
        <w:tc>
          <w:tcPr>
            <w:tcW w:w="993" w:type="dxa"/>
            <w:vAlign w:val="center"/>
          </w:tcPr>
          <w:p w14:paraId="0317CB0E" w14:textId="77777777" w:rsidR="00AF2F92" w:rsidRDefault="00AF2F92" w:rsidP="00372922">
            <w:pPr>
              <w:jc w:val="center"/>
            </w:pPr>
            <w:r>
              <w:t>17100</w:t>
            </w:r>
          </w:p>
        </w:tc>
        <w:tc>
          <w:tcPr>
            <w:tcW w:w="992" w:type="dxa"/>
            <w:vAlign w:val="center"/>
          </w:tcPr>
          <w:p w14:paraId="42D590E2" w14:textId="77777777" w:rsidR="00AF2F92" w:rsidRDefault="00AF2F92" w:rsidP="00372922">
            <w:pPr>
              <w:jc w:val="center"/>
            </w:pPr>
            <w:r>
              <w:t>17100</w:t>
            </w:r>
          </w:p>
        </w:tc>
        <w:tc>
          <w:tcPr>
            <w:tcW w:w="992" w:type="dxa"/>
            <w:vAlign w:val="center"/>
          </w:tcPr>
          <w:p w14:paraId="1623FBCF" w14:textId="77777777" w:rsidR="00AF2F92" w:rsidRDefault="00AF2F92" w:rsidP="00372922">
            <w:pPr>
              <w:jc w:val="center"/>
            </w:pPr>
            <w:r>
              <w:t>17100</w:t>
            </w:r>
          </w:p>
        </w:tc>
        <w:tc>
          <w:tcPr>
            <w:tcW w:w="992" w:type="dxa"/>
            <w:vAlign w:val="center"/>
          </w:tcPr>
          <w:p w14:paraId="7D7FE62C" w14:textId="77777777" w:rsidR="00AF2F92" w:rsidRDefault="00AF2F92" w:rsidP="00372922">
            <w:pPr>
              <w:jc w:val="center"/>
            </w:pPr>
            <w:r>
              <w:t>17100</w:t>
            </w:r>
          </w:p>
        </w:tc>
        <w:tc>
          <w:tcPr>
            <w:tcW w:w="993" w:type="dxa"/>
            <w:vAlign w:val="center"/>
          </w:tcPr>
          <w:p w14:paraId="2EAE2C1B" w14:textId="77777777" w:rsidR="00AF2F92" w:rsidRDefault="00AF2F92" w:rsidP="00372922">
            <w:pPr>
              <w:jc w:val="center"/>
            </w:pPr>
            <w:r>
              <w:t>17100</w:t>
            </w:r>
          </w:p>
        </w:tc>
      </w:tr>
      <w:tr w:rsidR="00AF2F92" w:rsidRPr="00A735B1" w14:paraId="4B0AFBE3" w14:textId="77777777" w:rsidTr="00372922">
        <w:trPr>
          <w:trHeight w:val="988"/>
        </w:trPr>
        <w:tc>
          <w:tcPr>
            <w:tcW w:w="813" w:type="dxa"/>
            <w:shd w:val="clear" w:color="auto" w:fill="auto"/>
            <w:vAlign w:val="center"/>
          </w:tcPr>
          <w:p w14:paraId="045265AB" w14:textId="77777777" w:rsidR="00AF2F92" w:rsidRPr="0099047A" w:rsidRDefault="00AF2F92" w:rsidP="00372922">
            <w:pPr>
              <w:jc w:val="center"/>
            </w:pPr>
            <w:r w:rsidRPr="0099047A">
              <w:t>1.1.</w:t>
            </w:r>
          </w:p>
        </w:tc>
        <w:tc>
          <w:tcPr>
            <w:tcW w:w="1876" w:type="dxa"/>
            <w:shd w:val="clear" w:color="auto" w:fill="auto"/>
            <w:vAlign w:val="center"/>
          </w:tcPr>
          <w:p w14:paraId="68130E7C" w14:textId="77777777" w:rsidR="00AF2F92" w:rsidRPr="00C07DA7" w:rsidRDefault="00AF2F92" w:rsidP="00372922">
            <w:pPr>
              <w:jc w:val="center"/>
            </w:pPr>
            <w:r w:rsidRPr="00C07DA7">
              <w:t>На потребитель</w:t>
            </w:r>
            <w:r>
              <w:t>-</w:t>
            </w:r>
            <w:r w:rsidRPr="00C07DA7">
              <w:t>ский рынок</w:t>
            </w:r>
          </w:p>
        </w:tc>
        <w:tc>
          <w:tcPr>
            <w:tcW w:w="850" w:type="dxa"/>
            <w:shd w:val="clear" w:color="auto" w:fill="auto"/>
            <w:vAlign w:val="center"/>
          </w:tcPr>
          <w:p w14:paraId="3E1FA22F" w14:textId="77777777" w:rsidR="00AF2F92" w:rsidRPr="00DF3E37" w:rsidRDefault="00AF2F92" w:rsidP="00372922">
            <w:pPr>
              <w:jc w:val="center"/>
            </w:pPr>
            <w:r w:rsidRPr="00DF3E37">
              <w:t>м</w:t>
            </w:r>
            <w:r w:rsidRPr="006E2A23">
              <w:rPr>
                <w:vertAlign w:val="superscript"/>
              </w:rPr>
              <w:t>3</w:t>
            </w:r>
          </w:p>
        </w:tc>
        <w:tc>
          <w:tcPr>
            <w:tcW w:w="992" w:type="dxa"/>
            <w:vAlign w:val="center"/>
          </w:tcPr>
          <w:p w14:paraId="5E9DB792" w14:textId="77777777" w:rsidR="00AF2F92" w:rsidRPr="0024737E" w:rsidRDefault="00AF2F92" w:rsidP="00372922">
            <w:r w:rsidRPr="0024737E">
              <w:t>17100</w:t>
            </w:r>
          </w:p>
        </w:tc>
        <w:tc>
          <w:tcPr>
            <w:tcW w:w="992" w:type="dxa"/>
            <w:vAlign w:val="center"/>
          </w:tcPr>
          <w:p w14:paraId="6398355A" w14:textId="77777777" w:rsidR="00AF2F92" w:rsidRPr="0024737E" w:rsidRDefault="00AF2F92" w:rsidP="00372922">
            <w:r w:rsidRPr="0024737E">
              <w:t>17100</w:t>
            </w:r>
          </w:p>
        </w:tc>
        <w:tc>
          <w:tcPr>
            <w:tcW w:w="993" w:type="dxa"/>
            <w:vAlign w:val="center"/>
          </w:tcPr>
          <w:p w14:paraId="6143AB50" w14:textId="77777777" w:rsidR="00AF2F92" w:rsidRPr="0024737E" w:rsidRDefault="00AF2F92" w:rsidP="00372922">
            <w:r w:rsidRPr="0024737E">
              <w:t>17100</w:t>
            </w:r>
          </w:p>
        </w:tc>
        <w:tc>
          <w:tcPr>
            <w:tcW w:w="992" w:type="dxa"/>
            <w:vAlign w:val="center"/>
          </w:tcPr>
          <w:p w14:paraId="7C10124C" w14:textId="77777777" w:rsidR="00AF2F92" w:rsidRPr="0024737E" w:rsidRDefault="00AF2F92" w:rsidP="00372922">
            <w:r w:rsidRPr="0024737E">
              <w:t>17100</w:t>
            </w:r>
          </w:p>
        </w:tc>
        <w:tc>
          <w:tcPr>
            <w:tcW w:w="992" w:type="dxa"/>
            <w:vAlign w:val="center"/>
          </w:tcPr>
          <w:p w14:paraId="0F9ADF94" w14:textId="77777777" w:rsidR="00AF2F92" w:rsidRPr="0024737E" w:rsidRDefault="00AF2F92" w:rsidP="00372922">
            <w:r w:rsidRPr="0024737E">
              <w:t>17100</w:t>
            </w:r>
          </w:p>
        </w:tc>
        <w:tc>
          <w:tcPr>
            <w:tcW w:w="992" w:type="dxa"/>
            <w:vAlign w:val="center"/>
          </w:tcPr>
          <w:p w14:paraId="437FEEE2" w14:textId="77777777" w:rsidR="00AF2F92" w:rsidRPr="0024737E" w:rsidRDefault="00AF2F92" w:rsidP="00372922">
            <w:r w:rsidRPr="0024737E">
              <w:t>17100</w:t>
            </w:r>
          </w:p>
        </w:tc>
        <w:tc>
          <w:tcPr>
            <w:tcW w:w="993" w:type="dxa"/>
            <w:vAlign w:val="center"/>
          </w:tcPr>
          <w:p w14:paraId="1DFC1DD5" w14:textId="77777777" w:rsidR="00AF2F92" w:rsidRPr="0024737E" w:rsidRDefault="00AF2F92" w:rsidP="00372922">
            <w:r w:rsidRPr="0024737E">
              <w:t>17100</w:t>
            </w:r>
          </w:p>
        </w:tc>
        <w:tc>
          <w:tcPr>
            <w:tcW w:w="992" w:type="dxa"/>
            <w:vAlign w:val="center"/>
          </w:tcPr>
          <w:p w14:paraId="6C114406" w14:textId="77777777" w:rsidR="00AF2F92" w:rsidRPr="0024737E" w:rsidRDefault="00AF2F92" w:rsidP="00372922">
            <w:r w:rsidRPr="0024737E">
              <w:t>17100</w:t>
            </w:r>
          </w:p>
        </w:tc>
        <w:tc>
          <w:tcPr>
            <w:tcW w:w="992" w:type="dxa"/>
            <w:vAlign w:val="center"/>
          </w:tcPr>
          <w:p w14:paraId="6D6B9D9A" w14:textId="77777777" w:rsidR="00AF2F92" w:rsidRPr="0024737E" w:rsidRDefault="00AF2F92" w:rsidP="00372922">
            <w:r w:rsidRPr="0024737E">
              <w:t>17100</w:t>
            </w:r>
          </w:p>
        </w:tc>
        <w:tc>
          <w:tcPr>
            <w:tcW w:w="992" w:type="dxa"/>
            <w:vAlign w:val="center"/>
          </w:tcPr>
          <w:p w14:paraId="548A0DDC" w14:textId="77777777" w:rsidR="00AF2F92" w:rsidRPr="0024737E" w:rsidRDefault="00AF2F92" w:rsidP="00372922">
            <w:r w:rsidRPr="0024737E">
              <w:t>17100</w:t>
            </w:r>
          </w:p>
        </w:tc>
        <w:tc>
          <w:tcPr>
            <w:tcW w:w="993" w:type="dxa"/>
            <w:vAlign w:val="center"/>
          </w:tcPr>
          <w:p w14:paraId="4F42A6EF" w14:textId="77777777" w:rsidR="00AF2F92" w:rsidRDefault="00AF2F92" w:rsidP="00372922">
            <w:r w:rsidRPr="0024737E">
              <w:t>17100</w:t>
            </w:r>
          </w:p>
        </w:tc>
      </w:tr>
      <w:tr w:rsidR="00AF2F92" w:rsidRPr="00A735B1" w14:paraId="347BB605" w14:textId="77777777" w:rsidTr="00372922">
        <w:trPr>
          <w:trHeight w:val="835"/>
        </w:trPr>
        <w:tc>
          <w:tcPr>
            <w:tcW w:w="813" w:type="dxa"/>
            <w:shd w:val="clear" w:color="auto" w:fill="auto"/>
            <w:vAlign w:val="center"/>
          </w:tcPr>
          <w:p w14:paraId="7F6DFDDD" w14:textId="77777777" w:rsidR="00AF2F92" w:rsidRPr="0099047A" w:rsidRDefault="00AF2F92" w:rsidP="00372922">
            <w:pPr>
              <w:jc w:val="center"/>
            </w:pPr>
            <w:r w:rsidRPr="0099047A">
              <w:t>1.1.1.</w:t>
            </w:r>
          </w:p>
        </w:tc>
        <w:tc>
          <w:tcPr>
            <w:tcW w:w="1876" w:type="dxa"/>
            <w:shd w:val="clear" w:color="auto" w:fill="auto"/>
            <w:vAlign w:val="center"/>
          </w:tcPr>
          <w:p w14:paraId="39B115A6" w14:textId="77777777" w:rsidR="00AF2F92" w:rsidRPr="00C07DA7" w:rsidRDefault="00AF2F92" w:rsidP="00372922">
            <w:pPr>
              <w:jc w:val="center"/>
            </w:pPr>
            <w:r>
              <w:t>П</w:t>
            </w:r>
            <w:r w:rsidRPr="00C07DA7">
              <w:t>отребителям в жилищном секторе</w:t>
            </w:r>
          </w:p>
        </w:tc>
        <w:tc>
          <w:tcPr>
            <w:tcW w:w="850" w:type="dxa"/>
            <w:shd w:val="clear" w:color="auto" w:fill="auto"/>
            <w:vAlign w:val="center"/>
          </w:tcPr>
          <w:p w14:paraId="59985FA3" w14:textId="77777777" w:rsidR="00AF2F92" w:rsidRDefault="00AF2F92" w:rsidP="00372922">
            <w:pPr>
              <w:jc w:val="center"/>
            </w:pPr>
            <w:r w:rsidRPr="00FD67D0">
              <w:t>м</w:t>
            </w:r>
            <w:r w:rsidRPr="006E2A23">
              <w:rPr>
                <w:vertAlign w:val="superscript"/>
              </w:rPr>
              <w:t>3</w:t>
            </w:r>
          </w:p>
        </w:tc>
        <w:tc>
          <w:tcPr>
            <w:tcW w:w="992" w:type="dxa"/>
            <w:vAlign w:val="center"/>
          </w:tcPr>
          <w:p w14:paraId="4599E45B" w14:textId="77777777" w:rsidR="00AF2F92" w:rsidRPr="00A735B1" w:rsidRDefault="00AF2F92" w:rsidP="00372922">
            <w:pPr>
              <w:jc w:val="center"/>
            </w:pPr>
            <w:r>
              <w:t>-</w:t>
            </w:r>
          </w:p>
        </w:tc>
        <w:tc>
          <w:tcPr>
            <w:tcW w:w="992" w:type="dxa"/>
            <w:vAlign w:val="center"/>
          </w:tcPr>
          <w:p w14:paraId="3BDA3F5D" w14:textId="77777777" w:rsidR="00AF2F92" w:rsidRDefault="00AF2F92" w:rsidP="00372922">
            <w:pPr>
              <w:jc w:val="center"/>
            </w:pPr>
            <w:r w:rsidRPr="00B75569">
              <w:t>-</w:t>
            </w:r>
          </w:p>
        </w:tc>
        <w:tc>
          <w:tcPr>
            <w:tcW w:w="993" w:type="dxa"/>
            <w:vAlign w:val="center"/>
          </w:tcPr>
          <w:p w14:paraId="3EBDB77D" w14:textId="77777777" w:rsidR="00AF2F92" w:rsidRDefault="00AF2F92" w:rsidP="00372922">
            <w:pPr>
              <w:jc w:val="center"/>
            </w:pPr>
            <w:r w:rsidRPr="00B75569">
              <w:t>-</w:t>
            </w:r>
          </w:p>
        </w:tc>
        <w:tc>
          <w:tcPr>
            <w:tcW w:w="992" w:type="dxa"/>
            <w:vAlign w:val="center"/>
          </w:tcPr>
          <w:p w14:paraId="0F35150C" w14:textId="77777777" w:rsidR="00AF2F92" w:rsidRDefault="00AF2F92" w:rsidP="00372922">
            <w:pPr>
              <w:jc w:val="center"/>
            </w:pPr>
            <w:r w:rsidRPr="00B75569">
              <w:t>-</w:t>
            </w:r>
          </w:p>
        </w:tc>
        <w:tc>
          <w:tcPr>
            <w:tcW w:w="992" w:type="dxa"/>
            <w:vAlign w:val="center"/>
          </w:tcPr>
          <w:p w14:paraId="027530A6" w14:textId="77777777" w:rsidR="00AF2F92" w:rsidRDefault="00AF2F92" w:rsidP="00372922">
            <w:pPr>
              <w:jc w:val="center"/>
            </w:pPr>
            <w:r w:rsidRPr="00B75569">
              <w:t>-</w:t>
            </w:r>
          </w:p>
        </w:tc>
        <w:tc>
          <w:tcPr>
            <w:tcW w:w="992" w:type="dxa"/>
            <w:vAlign w:val="center"/>
          </w:tcPr>
          <w:p w14:paraId="64D80820" w14:textId="77777777" w:rsidR="00AF2F92" w:rsidRDefault="00AF2F92" w:rsidP="00372922">
            <w:pPr>
              <w:jc w:val="center"/>
            </w:pPr>
            <w:r w:rsidRPr="00B75569">
              <w:t>-</w:t>
            </w:r>
          </w:p>
        </w:tc>
        <w:tc>
          <w:tcPr>
            <w:tcW w:w="993" w:type="dxa"/>
            <w:vAlign w:val="center"/>
          </w:tcPr>
          <w:p w14:paraId="4EBC99D4" w14:textId="77777777" w:rsidR="00AF2F92" w:rsidRDefault="00AF2F92" w:rsidP="00372922">
            <w:pPr>
              <w:jc w:val="center"/>
            </w:pPr>
            <w:r w:rsidRPr="00B75569">
              <w:t>-</w:t>
            </w:r>
          </w:p>
        </w:tc>
        <w:tc>
          <w:tcPr>
            <w:tcW w:w="992" w:type="dxa"/>
            <w:vAlign w:val="center"/>
          </w:tcPr>
          <w:p w14:paraId="34664191" w14:textId="77777777" w:rsidR="00AF2F92" w:rsidRDefault="00AF2F92" w:rsidP="00372922">
            <w:pPr>
              <w:jc w:val="center"/>
            </w:pPr>
            <w:r w:rsidRPr="00B75569">
              <w:t>-</w:t>
            </w:r>
          </w:p>
        </w:tc>
        <w:tc>
          <w:tcPr>
            <w:tcW w:w="992" w:type="dxa"/>
            <w:vAlign w:val="center"/>
          </w:tcPr>
          <w:p w14:paraId="51EE3290" w14:textId="77777777" w:rsidR="00AF2F92" w:rsidRDefault="00AF2F92" w:rsidP="00372922">
            <w:pPr>
              <w:jc w:val="center"/>
            </w:pPr>
            <w:r w:rsidRPr="00B75569">
              <w:t>-</w:t>
            </w:r>
          </w:p>
        </w:tc>
        <w:tc>
          <w:tcPr>
            <w:tcW w:w="992" w:type="dxa"/>
            <w:vAlign w:val="center"/>
          </w:tcPr>
          <w:p w14:paraId="3A16A4D1" w14:textId="77777777" w:rsidR="00AF2F92" w:rsidRDefault="00AF2F92" w:rsidP="00372922">
            <w:pPr>
              <w:jc w:val="center"/>
            </w:pPr>
            <w:r w:rsidRPr="00B75569">
              <w:t>-</w:t>
            </w:r>
          </w:p>
        </w:tc>
        <w:tc>
          <w:tcPr>
            <w:tcW w:w="993" w:type="dxa"/>
            <w:vAlign w:val="center"/>
          </w:tcPr>
          <w:p w14:paraId="11BDABFD" w14:textId="77777777" w:rsidR="00AF2F92" w:rsidRDefault="00AF2F92" w:rsidP="00372922">
            <w:pPr>
              <w:jc w:val="center"/>
            </w:pPr>
            <w:r w:rsidRPr="00B75569">
              <w:t>-</w:t>
            </w:r>
          </w:p>
        </w:tc>
      </w:tr>
      <w:tr w:rsidR="00AF2F92" w:rsidRPr="00A735B1" w14:paraId="6B057E1F" w14:textId="77777777" w:rsidTr="00372922">
        <w:trPr>
          <w:trHeight w:val="561"/>
        </w:trPr>
        <w:tc>
          <w:tcPr>
            <w:tcW w:w="813" w:type="dxa"/>
            <w:shd w:val="clear" w:color="auto" w:fill="auto"/>
            <w:vAlign w:val="center"/>
          </w:tcPr>
          <w:p w14:paraId="09029EA2" w14:textId="77777777" w:rsidR="00AF2F92" w:rsidRPr="0099047A" w:rsidRDefault="00AF2F92" w:rsidP="00372922">
            <w:pPr>
              <w:jc w:val="center"/>
            </w:pPr>
            <w:r w:rsidRPr="0099047A">
              <w:t>1.1.2.</w:t>
            </w:r>
          </w:p>
        </w:tc>
        <w:tc>
          <w:tcPr>
            <w:tcW w:w="1876" w:type="dxa"/>
            <w:shd w:val="clear" w:color="auto" w:fill="auto"/>
            <w:vAlign w:val="center"/>
          </w:tcPr>
          <w:p w14:paraId="448C64E6" w14:textId="77777777" w:rsidR="00AF2F92" w:rsidRPr="00C07DA7" w:rsidRDefault="00AF2F92" w:rsidP="00372922">
            <w:pPr>
              <w:jc w:val="center"/>
            </w:pPr>
            <w:r>
              <w:t>Б</w:t>
            </w:r>
            <w:r w:rsidRPr="00C07DA7">
              <w:t>юджетным организациям</w:t>
            </w:r>
          </w:p>
        </w:tc>
        <w:tc>
          <w:tcPr>
            <w:tcW w:w="850" w:type="dxa"/>
            <w:shd w:val="clear" w:color="auto" w:fill="auto"/>
            <w:vAlign w:val="center"/>
          </w:tcPr>
          <w:p w14:paraId="5907A04C" w14:textId="77777777" w:rsidR="00AF2F92" w:rsidRDefault="00AF2F92" w:rsidP="00372922">
            <w:pPr>
              <w:jc w:val="center"/>
            </w:pPr>
            <w:r w:rsidRPr="00FD67D0">
              <w:t>м</w:t>
            </w:r>
            <w:r w:rsidRPr="006E2A23">
              <w:rPr>
                <w:vertAlign w:val="superscript"/>
              </w:rPr>
              <w:t>3</w:t>
            </w:r>
          </w:p>
        </w:tc>
        <w:tc>
          <w:tcPr>
            <w:tcW w:w="992" w:type="dxa"/>
            <w:vAlign w:val="center"/>
          </w:tcPr>
          <w:p w14:paraId="149D6E29" w14:textId="77777777" w:rsidR="00AF2F92" w:rsidRPr="00F258E1" w:rsidRDefault="00AF2F92" w:rsidP="00372922">
            <w:r w:rsidRPr="00F258E1">
              <w:t>17100</w:t>
            </w:r>
          </w:p>
        </w:tc>
        <w:tc>
          <w:tcPr>
            <w:tcW w:w="992" w:type="dxa"/>
            <w:vAlign w:val="center"/>
          </w:tcPr>
          <w:p w14:paraId="7697D99B" w14:textId="77777777" w:rsidR="00AF2F92" w:rsidRPr="00F258E1" w:rsidRDefault="00AF2F92" w:rsidP="00372922">
            <w:r w:rsidRPr="00F258E1">
              <w:t>17100</w:t>
            </w:r>
          </w:p>
        </w:tc>
        <w:tc>
          <w:tcPr>
            <w:tcW w:w="993" w:type="dxa"/>
            <w:vAlign w:val="center"/>
          </w:tcPr>
          <w:p w14:paraId="3A8410C9" w14:textId="77777777" w:rsidR="00AF2F92" w:rsidRPr="00F258E1" w:rsidRDefault="00AF2F92" w:rsidP="00372922">
            <w:r w:rsidRPr="00F258E1">
              <w:t>17100</w:t>
            </w:r>
          </w:p>
        </w:tc>
        <w:tc>
          <w:tcPr>
            <w:tcW w:w="992" w:type="dxa"/>
            <w:vAlign w:val="center"/>
          </w:tcPr>
          <w:p w14:paraId="7784C40F" w14:textId="77777777" w:rsidR="00AF2F92" w:rsidRPr="00F258E1" w:rsidRDefault="00AF2F92" w:rsidP="00372922">
            <w:r w:rsidRPr="00F258E1">
              <w:t>17100</w:t>
            </w:r>
          </w:p>
        </w:tc>
        <w:tc>
          <w:tcPr>
            <w:tcW w:w="992" w:type="dxa"/>
            <w:vAlign w:val="center"/>
          </w:tcPr>
          <w:p w14:paraId="3B6279DF" w14:textId="77777777" w:rsidR="00AF2F92" w:rsidRPr="00F258E1" w:rsidRDefault="00AF2F92" w:rsidP="00372922">
            <w:r w:rsidRPr="00F258E1">
              <w:t>17100</w:t>
            </w:r>
          </w:p>
        </w:tc>
        <w:tc>
          <w:tcPr>
            <w:tcW w:w="992" w:type="dxa"/>
            <w:vAlign w:val="center"/>
          </w:tcPr>
          <w:p w14:paraId="4BEA34C1" w14:textId="77777777" w:rsidR="00AF2F92" w:rsidRPr="00F258E1" w:rsidRDefault="00AF2F92" w:rsidP="00372922">
            <w:r w:rsidRPr="00F258E1">
              <w:t>17100</w:t>
            </w:r>
          </w:p>
        </w:tc>
        <w:tc>
          <w:tcPr>
            <w:tcW w:w="993" w:type="dxa"/>
            <w:vAlign w:val="center"/>
          </w:tcPr>
          <w:p w14:paraId="72F6BAA9" w14:textId="77777777" w:rsidR="00AF2F92" w:rsidRPr="00F258E1" w:rsidRDefault="00AF2F92" w:rsidP="00372922">
            <w:r w:rsidRPr="00F258E1">
              <w:t>17100</w:t>
            </w:r>
          </w:p>
        </w:tc>
        <w:tc>
          <w:tcPr>
            <w:tcW w:w="992" w:type="dxa"/>
            <w:vAlign w:val="center"/>
          </w:tcPr>
          <w:p w14:paraId="7E63CA78" w14:textId="77777777" w:rsidR="00AF2F92" w:rsidRPr="00F258E1" w:rsidRDefault="00AF2F92" w:rsidP="00372922">
            <w:r w:rsidRPr="00F258E1">
              <w:t>17100</w:t>
            </w:r>
          </w:p>
        </w:tc>
        <w:tc>
          <w:tcPr>
            <w:tcW w:w="992" w:type="dxa"/>
            <w:vAlign w:val="center"/>
          </w:tcPr>
          <w:p w14:paraId="555B5F25" w14:textId="77777777" w:rsidR="00AF2F92" w:rsidRPr="00F258E1" w:rsidRDefault="00AF2F92" w:rsidP="00372922">
            <w:r w:rsidRPr="00F258E1">
              <w:t>17100</w:t>
            </w:r>
          </w:p>
        </w:tc>
        <w:tc>
          <w:tcPr>
            <w:tcW w:w="992" w:type="dxa"/>
            <w:vAlign w:val="center"/>
          </w:tcPr>
          <w:p w14:paraId="2D5DEA88" w14:textId="77777777" w:rsidR="00AF2F92" w:rsidRPr="00F258E1" w:rsidRDefault="00AF2F92" w:rsidP="00372922">
            <w:r w:rsidRPr="00F258E1">
              <w:t>17100</w:t>
            </w:r>
          </w:p>
        </w:tc>
        <w:tc>
          <w:tcPr>
            <w:tcW w:w="993" w:type="dxa"/>
            <w:vAlign w:val="center"/>
          </w:tcPr>
          <w:p w14:paraId="06FB1FF4" w14:textId="77777777" w:rsidR="00AF2F92" w:rsidRDefault="00AF2F92" w:rsidP="00372922">
            <w:r w:rsidRPr="00F258E1">
              <w:t>17100</w:t>
            </w:r>
          </w:p>
        </w:tc>
      </w:tr>
      <w:tr w:rsidR="00AF2F92" w:rsidRPr="00A735B1" w14:paraId="7E7DF73B" w14:textId="77777777" w:rsidTr="00372922">
        <w:trPr>
          <w:trHeight w:val="546"/>
        </w:trPr>
        <w:tc>
          <w:tcPr>
            <w:tcW w:w="813" w:type="dxa"/>
            <w:tcBorders>
              <w:bottom w:val="single" w:sz="4" w:space="0" w:color="auto"/>
            </w:tcBorders>
            <w:shd w:val="clear" w:color="auto" w:fill="auto"/>
            <w:vAlign w:val="center"/>
          </w:tcPr>
          <w:p w14:paraId="4CC46B17" w14:textId="77777777" w:rsidR="00AF2F92" w:rsidRPr="0099047A" w:rsidRDefault="00AF2F92" w:rsidP="00372922">
            <w:pPr>
              <w:jc w:val="center"/>
            </w:pPr>
            <w:r w:rsidRPr="0099047A">
              <w:t>1.1.3.</w:t>
            </w:r>
          </w:p>
        </w:tc>
        <w:tc>
          <w:tcPr>
            <w:tcW w:w="1876" w:type="dxa"/>
            <w:tcBorders>
              <w:bottom w:val="single" w:sz="4" w:space="0" w:color="auto"/>
            </w:tcBorders>
            <w:shd w:val="clear" w:color="auto" w:fill="auto"/>
            <w:vAlign w:val="center"/>
          </w:tcPr>
          <w:p w14:paraId="264D26B3" w14:textId="77777777" w:rsidR="00AF2F92" w:rsidRPr="00C07DA7" w:rsidRDefault="00AF2F92" w:rsidP="00372922">
            <w:pPr>
              <w:jc w:val="center"/>
            </w:pPr>
            <w:r>
              <w:t>П</w:t>
            </w:r>
            <w:r w:rsidRPr="00C07DA7">
              <w:t>рочим потребителям</w:t>
            </w:r>
          </w:p>
        </w:tc>
        <w:tc>
          <w:tcPr>
            <w:tcW w:w="850" w:type="dxa"/>
            <w:tcBorders>
              <w:bottom w:val="single" w:sz="4" w:space="0" w:color="auto"/>
            </w:tcBorders>
            <w:shd w:val="clear" w:color="auto" w:fill="auto"/>
            <w:vAlign w:val="center"/>
          </w:tcPr>
          <w:p w14:paraId="78D27698" w14:textId="77777777" w:rsidR="00AF2F92" w:rsidRDefault="00AF2F92" w:rsidP="00372922">
            <w:pPr>
              <w:jc w:val="center"/>
            </w:pPr>
            <w:r w:rsidRPr="00FD67D0">
              <w:t>м</w:t>
            </w:r>
            <w:r w:rsidRPr="006E2A23">
              <w:rPr>
                <w:vertAlign w:val="superscript"/>
              </w:rPr>
              <w:t>3</w:t>
            </w:r>
          </w:p>
        </w:tc>
        <w:tc>
          <w:tcPr>
            <w:tcW w:w="992" w:type="dxa"/>
            <w:tcBorders>
              <w:bottom w:val="single" w:sz="4" w:space="0" w:color="auto"/>
            </w:tcBorders>
            <w:vAlign w:val="center"/>
          </w:tcPr>
          <w:p w14:paraId="3D1C8FB1" w14:textId="77777777" w:rsidR="00AF2F92" w:rsidRDefault="00AF2F92" w:rsidP="00372922">
            <w:pPr>
              <w:jc w:val="center"/>
            </w:pPr>
            <w:r w:rsidRPr="0062298B">
              <w:t>-</w:t>
            </w:r>
          </w:p>
        </w:tc>
        <w:tc>
          <w:tcPr>
            <w:tcW w:w="992" w:type="dxa"/>
            <w:tcBorders>
              <w:bottom w:val="single" w:sz="4" w:space="0" w:color="auto"/>
            </w:tcBorders>
            <w:vAlign w:val="center"/>
          </w:tcPr>
          <w:p w14:paraId="0BC1577D" w14:textId="77777777" w:rsidR="00AF2F92" w:rsidRDefault="00AF2F92" w:rsidP="00372922">
            <w:pPr>
              <w:jc w:val="center"/>
            </w:pPr>
            <w:r w:rsidRPr="0062298B">
              <w:t>-</w:t>
            </w:r>
          </w:p>
        </w:tc>
        <w:tc>
          <w:tcPr>
            <w:tcW w:w="993" w:type="dxa"/>
            <w:tcBorders>
              <w:bottom w:val="single" w:sz="4" w:space="0" w:color="auto"/>
            </w:tcBorders>
            <w:vAlign w:val="center"/>
          </w:tcPr>
          <w:p w14:paraId="13461641" w14:textId="77777777" w:rsidR="00AF2F92" w:rsidRDefault="00AF2F92" w:rsidP="00372922">
            <w:pPr>
              <w:jc w:val="center"/>
            </w:pPr>
            <w:r w:rsidRPr="0062298B">
              <w:t>-</w:t>
            </w:r>
          </w:p>
        </w:tc>
        <w:tc>
          <w:tcPr>
            <w:tcW w:w="992" w:type="dxa"/>
            <w:tcBorders>
              <w:bottom w:val="single" w:sz="4" w:space="0" w:color="auto"/>
            </w:tcBorders>
            <w:vAlign w:val="center"/>
          </w:tcPr>
          <w:p w14:paraId="02D065CD" w14:textId="77777777" w:rsidR="00AF2F92" w:rsidRDefault="00AF2F92" w:rsidP="00372922">
            <w:pPr>
              <w:jc w:val="center"/>
            </w:pPr>
            <w:r w:rsidRPr="0062298B">
              <w:t>-</w:t>
            </w:r>
          </w:p>
        </w:tc>
        <w:tc>
          <w:tcPr>
            <w:tcW w:w="992" w:type="dxa"/>
            <w:tcBorders>
              <w:bottom w:val="single" w:sz="4" w:space="0" w:color="auto"/>
            </w:tcBorders>
            <w:vAlign w:val="center"/>
          </w:tcPr>
          <w:p w14:paraId="0FDE2711" w14:textId="77777777" w:rsidR="00AF2F92" w:rsidRDefault="00AF2F92" w:rsidP="00372922">
            <w:pPr>
              <w:jc w:val="center"/>
            </w:pPr>
            <w:r w:rsidRPr="0062298B">
              <w:t>-</w:t>
            </w:r>
          </w:p>
        </w:tc>
        <w:tc>
          <w:tcPr>
            <w:tcW w:w="992" w:type="dxa"/>
            <w:tcBorders>
              <w:bottom w:val="single" w:sz="4" w:space="0" w:color="auto"/>
            </w:tcBorders>
            <w:vAlign w:val="center"/>
          </w:tcPr>
          <w:p w14:paraId="588D767E" w14:textId="77777777" w:rsidR="00AF2F92" w:rsidRDefault="00AF2F92" w:rsidP="00372922">
            <w:pPr>
              <w:jc w:val="center"/>
            </w:pPr>
            <w:r w:rsidRPr="0062298B">
              <w:t>-</w:t>
            </w:r>
          </w:p>
        </w:tc>
        <w:tc>
          <w:tcPr>
            <w:tcW w:w="993" w:type="dxa"/>
            <w:tcBorders>
              <w:bottom w:val="single" w:sz="4" w:space="0" w:color="auto"/>
            </w:tcBorders>
            <w:vAlign w:val="center"/>
          </w:tcPr>
          <w:p w14:paraId="46079CE9" w14:textId="77777777" w:rsidR="00AF2F92" w:rsidRDefault="00AF2F92" w:rsidP="00372922">
            <w:pPr>
              <w:jc w:val="center"/>
            </w:pPr>
            <w:r w:rsidRPr="0062298B">
              <w:t>-</w:t>
            </w:r>
          </w:p>
        </w:tc>
        <w:tc>
          <w:tcPr>
            <w:tcW w:w="992" w:type="dxa"/>
            <w:tcBorders>
              <w:bottom w:val="single" w:sz="4" w:space="0" w:color="auto"/>
            </w:tcBorders>
            <w:vAlign w:val="center"/>
          </w:tcPr>
          <w:p w14:paraId="2D1B6805" w14:textId="77777777" w:rsidR="00AF2F92" w:rsidRDefault="00AF2F92" w:rsidP="00372922">
            <w:pPr>
              <w:jc w:val="center"/>
            </w:pPr>
            <w:r w:rsidRPr="0062298B">
              <w:t>-</w:t>
            </w:r>
          </w:p>
        </w:tc>
        <w:tc>
          <w:tcPr>
            <w:tcW w:w="992" w:type="dxa"/>
            <w:tcBorders>
              <w:bottom w:val="single" w:sz="4" w:space="0" w:color="auto"/>
            </w:tcBorders>
            <w:vAlign w:val="center"/>
          </w:tcPr>
          <w:p w14:paraId="0F724556" w14:textId="77777777" w:rsidR="00AF2F92" w:rsidRDefault="00AF2F92" w:rsidP="00372922">
            <w:pPr>
              <w:jc w:val="center"/>
            </w:pPr>
            <w:r w:rsidRPr="0062298B">
              <w:t>-</w:t>
            </w:r>
          </w:p>
        </w:tc>
        <w:tc>
          <w:tcPr>
            <w:tcW w:w="992" w:type="dxa"/>
            <w:tcBorders>
              <w:bottom w:val="single" w:sz="4" w:space="0" w:color="auto"/>
            </w:tcBorders>
            <w:vAlign w:val="center"/>
          </w:tcPr>
          <w:p w14:paraId="2DDAAC97" w14:textId="77777777" w:rsidR="00AF2F92" w:rsidRDefault="00AF2F92" w:rsidP="00372922">
            <w:pPr>
              <w:jc w:val="center"/>
            </w:pPr>
            <w:r w:rsidRPr="0062298B">
              <w:t>-</w:t>
            </w:r>
          </w:p>
        </w:tc>
        <w:tc>
          <w:tcPr>
            <w:tcW w:w="993" w:type="dxa"/>
            <w:tcBorders>
              <w:bottom w:val="single" w:sz="4" w:space="0" w:color="auto"/>
            </w:tcBorders>
            <w:vAlign w:val="center"/>
          </w:tcPr>
          <w:p w14:paraId="391BE71C" w14:textId="77777777" w:rsidR="00AF2F92" w:rsidRDefault="00AF2F92" w:rsidP="00372922">
            <w:pPr>
              <w:jc w:val="center"/>
            </w:pPr>
            <w:r w:rsidRPr="0062298B">
              <w:t>-</w:t>
            </w:r>
          </w:p>
        </w:tc>
      </w:tr>
      <w:tr w:rsidR="00AF2F92" w14:paraId="576AD854" w14:textId="77777777" w:rsidTr="00372922">
        <w:trPr>
          <w:trHeight w:val="850"/>
        </w:trPr>
        <w:tc>
          <w:tcPr>
            <w:tcW w:w="813" w:type="dxa"/>
            <w:tcBorders>
              <w:bottom w:val="single" w:sz="4" w:space="0" w:color="auto"/>
            </w:tcBorders>
            <w:shd w:val="clear" w:color="auto" w:fill="auto"/>
            <w:vAlign w:val="center"/>
          </w:tcPr>
          <w:p w14:paraId="41829F60" w14:textId="77777777" w:rsidR="00AF2F92" w:rsidRDefault="00AF2F92" w:rsidP="00372922">
            <w:pPr>
              <w:jc w:val="center"/>
            </w:pPr>
            <w:r w:rsidRPr="0099047A">
              <w:t>1.2.</w:t>
            </w:r>
          </w:p>
        </w:tc>
        <w:tc>
          <w:tcPr>
            <w:tcW w:w="1876" w:type="dxa"/>
            <w:tcBorders>
              <w:bottom w:val="single" w:sz="4" w:space="0" w:color="auto"/>
            </w:tcBorders>
            <w:shd w:val="clear" w:color="auto" w:fill="auto"/>
            <w:vAlign w:val="center"/>
          </w:tcPr>
          <w:p w14:paraId="4B28F2FA" w14:textId="77777777" w:rsidR="00AF2F92" w:rsidRDefault="00AF2F92" w:rsidP="00372922">
            <w:pPr>
              <w:jc w:val="center"/>
            </w:pPr>
            <w:r w:rsidRPr="00C07DA7">
              <w:t>На собственные нужды производства</w:t>
            </w:r>
          </w:p>
        </w:tc>
        <w:tc>
          <w:tcPr>
            <w:tcW w:w="850" w:type="dxa"/>
            <w:tcBorders>
              <w:bottom w:val="single" w:sz="4" w:space="0" w:color="auto"/>
            </w:tcBorders>
            <w:shd w:val="clear" w:color="auto" w:fill="auto"/>
            <w:vAlign w:val="center"/>
          </w:tcPr>
          <w:p w14:paraId="7CFE3722" w14:textId="77777777" w:rsidR="00AF2F92" w:rsidRDefault="00AF2F92" w:rsidP="00372922">
            <w:pPr>
              <w:jc w:val="center"/>
            </w:pPr>
            <w:r w:rsidRPr="00FD67D0">
              <w:t>м</w:t>
            </w:r>
            <w:r w:rsidRPr="006E2A23">
              <w:rPr>
                <w:vertAlign w:val="superscript"/>
              </w:rPr>
              <w:t>3</w:t>
            </w:r>
          </w:p>
        </w:tc>
        <w:tc>
          <w:tcPr>
            <w:tcW w:w="992" w:type="dxa"/>
            <w:tcBorders>
              <w:bottom w:val="single" w:sz="4" w:space="0" w:color="auto"/>
            </w:tcBorders>
            <w:vAlign w:val="center"/>
          </w:tcPr>
          <w:p w14:paraId="3F961D25" w14:textId="77777777" w:rsidR="00AF2F92" w:rsidRDefault="00AF2F92" w:rsidP="00372922">
            <w:pPr>
              <w:jc w:val="center"/>
            </w:pPr>
            <w:r w:rsidRPr="0062298B">
              <w:t>-</w:t>
            </w:r>
          </w:p>
        </w:tc>
        <w:tc>
          <w:tcPr>
            <w:tcW w:w="992" w:type="dxa"/>
            <w:tcBorders>
              <w:bottom w:val="single" w:sz="4" w:space="0" w:color="auto"/>
            </w:tcBorders>
            <w:vAlign w:val="center"/>
          </w:tcPr>
          <w:p w14:paraId="7CE8EFC7" w14:textId="77777777" w:rsidR="00AF2F92" w:rsidRDefault="00AF2F92" w:rsidP="00372922">
            <w:pPr>
              <w:jc w:val="center"/>
            </w:pPr>
            <w:r w:rsidRPr="0062298B">
              <w:t>-</w:t>
            </w:r>
          </w:p>
        </w:tc>
        <w:tc>
          <w:tcPr>
            <w:tcW w:w="993" w:type="dxa"/>
            <w:tcBorders>
              <w:bottom w:val="single" w:sz="4" w:space="0" w:color="auto"/>
            </w:tcBorders>
            <w:vAlign w:val="center"/>
          </w:tcPr>
          <w:p w14:paraId="0F438F3F" w14:textId="77777777" w:rsidR="00AF2F92" w:rsidRDefault="00AF2F92" w:rsidP="00372922">
            <w:pPr>
              <w:jc w:val="center"/>
            </w:pPr>
            <w:r w:rsidRPr="0062298B">
              <w:t>-</w:t>
            </w:r>
          </w:p>
        </w:tc>
        <w:tc>
          <w:tcPr>
            <w:tcW w:w="992" w:type="dxa"/>
            <w:tcBorders>
              <w:bottom w:val="single" w:sz="4" w:space="0" w:color="auto"/>
            </w:tcBorders>
            <w:vAlign w:val="center"/>
          </w:tcPr>
          <w:p w14:paraId="2DDB115F" w14:textId="77777777" w:rsidR="00AF2F92" w:rsidRDefault="00AF2F92" w:rsidP="00372922">
            <w:pPr>
              <w:jc w:val="center"/>
            </w:pPr>
            <w:r w:rsidRPr="0062298B">
              <w:t>-</w:t>
            </w:r>
          </w:p>
        </w:tc>
        <w:tc>
          <w:tcPr>
            <w:tcW w:w="992" w:type="dxa"/>
            <w:tcBorders>
              <w:bottom w:val="single" w:sz="4" w:space="0" w:color="auto"/>
            </w:tcBorders>
            <w:vAlign w:val="center"/>
          </w:tcPr>
          <w:p w14:paraId="483626CE" w14:textId="77777777" w:rsidR="00AF2F92" w:rsidRDefault="00AF2F92" w:rsidP="00372922">
            <w:pPr>
              <w:jc w:val="center"/>
            </w:pPr>
            <w:r w:rsidRPr="0062298B">
              <w:t>-</w:t>
            </w:r>
          </w:p>
        </w:tc>
        <w:tc>
          <w:tcPr>
            <w:tcW w:w="992" w:type="dxa"/>
            <w:tcBorders>
              <w:bottom w:val="single" w:sz="4" w:space="0" w:color="auto"/>
            </w:tcBorders>
            <w:vAlign w:val="center"/>
          </w:tcPr>
          <w:p w14:paraId="607B76A3" w14:textId="77777777" w:rsidR="00AF2F92" w:rsidRDefault="00AF2F92" w:rsidP="00372922">
            <w:pPr>
              <w:jc w:val="center"/>
            </w:pPr>
            <w:r w:rsidRPr="0062298B">
              <w:t>-</w:t>
            </w:r>
          </w:p>
        </w:tc>
        <w:tc>
          <w:tcPr>
            <w:tcW w:w="993" w:type="dxa"/>
            <w:tcBorders>
              <w:bottom w:val="single" w:sz="4" w:space="0" w:color="auto"/>
            </w:tcBorders>
            <w:vAlign w:val="center"/>
          </w:tcPr>
          <w:p w14:paraId="7B834831" w14:textId="77777777" w:rsidR="00AF2F92" w:rsidRDefault="00AF2F92" w:rsidP="00372922">
            <w:pPr>
              <w:jc w:val="center"/>
            </w:pPr>
            <w:r w:rsidRPr="0062298B">
              <w:t>-</w:t>
            </w:r>
          </w:p>
        </w:tc>
        <w:tc>
          <w:tcPr>
            <w:tcW w:w="992" w:type="dxa"/>
            <w:tcBorders>
              <w:bottom w:val="single" w:sz="4" w:space="0" w:color="auto"/>
            </w:tcBorders>
            <w:vAlign w:val="center"/>
          </w:tcPr>
          <w:p w14:paraId="76757F1A" w14:textId="77777777" w:rsidR="00AF2F92" w:rsidRDefault="00AF2F92" w:rsidP="00372922">
            <w:pPr>
              <w:jc w:val="center"/>
            </w:pPr>
            <w:r w:rsidRPr="0062298B">
              <w:t>-</w:t>
            </w:r>
          </w:p>
        </w:tc>
        <w:tc>
          <w:tcPr>
            <w:tcW w:w="992" w:type="dxa"/>
            <w:tcBorders>
              <w:bottom w:val="single" w:sz="4" w:space="0" w:color="auto"/>
            </w:tcBorders>
            <w:vAlign w:val="center"/>
          </w:tcPr>
          <w:p w14:paraId="1499F9AA" w14:textId="77777777" w:rsidR="00AF2F92" w:rsidRDefault="00AF2F92" w:rsidP="00372922">
            <w:pPr>
              <w:jc w:val="center"/>
            </w:pPr>
            <w:r w:rsidRPr="0062298B">
              <w:t>-</w:t>
            </w:r>
          </w:p>
        </w:tc>
        <w:tc>
          <w:tcPr>
            <w:tcW w:w="992" w:type="dxa"/>
            <w:tcBorders>
              <w:bottom w:val="single" w:sz="4" w:space="0" w:color="auto"/>
            </w:tcBorders>
            <w:vAlign w:val="center"/>
          </w:tcPr>
          <w:p w14:paraId="720BB3EA" w14:textId="77777777" w:rsidR="00AF2F92" w:rsidRDefault="00AF2F92" w:rsidP="00372922">
            <w:pPr>
              <w:jc w:val="center"/>
            </w:pPr>
            <w:r w:rsidRPr="0062298B">
              <w:t>-</w:t>
            </w:r>
          </w:p>
        </w:tc>
        <w:tc>
          <w:tcPr>
            <w:tcW w:w="993" w:type="dxa"/>
            <w:tcBorders>
              <w:bottom w:val="single" w:sz="4" w:space="0" w:color="auto"/>
            </w:tcBorders>
            <w:vAlign w:val="center"/>
          </w:tcPr>
          <w:p w14:paraId="46020AF3" w14:textId="77777777" w:rsidR="00AF2F92" w:rsidRDefault="00AF2F92" w:rsidP="00372922">
            <w:pPr>
              <w:jc w:val="center"/>
            </w:pPr>
            <w:r w:rsidRPr="0062298B">
              <w:t>-</w:t>
            </w:r>
          </w:p>
        </w:tc>
      </w:tr>
    </w:tbl>
    <w:p w14:paraId="38F9F65E" w14:textId="77777777" w:rsidR="00AF2F92" w:rsidRDefault="00AF2F92" w:rsidP="00AF2F92">
      <w:pPr>
        <w:spacing w:after="160" w:line="259" w:lineRule="auto"/>
        <w:sectPr w:rsidR="00AF2F92" w:rsidSect="00A318B2">
          <w:pgSz w:w="16838" w:h="11906" w:orient="landscape"/>
          <w:pgMar w:top="1701" w:right="1134" w:bottom="992" w:left="1134" w:header="709" w:footer="709" w:gutter="0"/>
          <w:cols w:space="708"/>
          <w:titlePg/>
          <w:docGrid w:linePitch="360"/>
        </w:sectPr>
      </w:pPr>
    </w:p>
    <w:p w14:paraId="428CB32D" w14:textId="77777777" w:rsidR="00C42D34" w:rsidRPr="004232F8" w:rsidRDefault="00C42D34" w:rsidP="00C42D34">
      <w:pPr>
        <w:jc w:val="center"/>
        <w:rPr>
          <w:bCs/>
          <w:color w:val="000000"/>
          <w:sz w:val="28"/>
          <w:szCs w:val="28"/>
        </w:rPr>
      </w:pPr>
      <w:r w:rsidRPr="004232F8">
        <w:rPr>
          <w:bCs/>
          <w:color w:val="000000"/>
          <w:sz w:val="28"/>
          <w:szCs w:val="28"/>
        </w:rPr>
        <w:lastRenderedPageBreak/>
        <w:t>Раздел 6. Объем финансовых потребностей, необходимых для</w:t>
      </w:r>
    </w:p>
    <w:p w14:paraId="2AC2A269" w14:textId="77777777" w:rsidR="00C42D34" w:rsidRDefault="00C42D34" w:rsidP="00C42D34">
      <w:pPr>
        <w:jc w:val="center"/>
        <w:rPr>
          <w:bCs/>
          <w:color w:val="000000"/>
          <w:sz w:val="28"/>
          <w:szCs w:val="28"/>
        </w:rPr>
      </w:pPr>
      <w:r w:rsidRPr="004232F8">
        <w:rPr>
          <w:bCs/>
          <w:color w:val="000000"/>
          <w:sz w:val="28"/>
          <w:szCs w:val="28"/>
        </w:rPr>
        <w:t xml:space="preserve">реализации производственной программы АО «Теплоэнерго» на потребительском рынке г. Кемерово ж.р. Лесная поляна (от котельных расположенных по адресам: </w:t>
      </w:r>
      <w:r w:rsidRPr="00404ADC">
        <w:rPr>
          <w:bCs/>
          <w:color w:val="000000"/>
          <w:sz w:val="28"/>
          <w:szCs w:val="28"/>
        </w:rPr>
        <w:t xml:space="preserve">пр. В.В. Михайлова, 4, пр. В.В. Михайлова, 5, пр. </w:t>
      </w:r>
      <w:r>
        <w:rPr>
          <w:bCs/>
          <w:color w:val="000000"/>
          <w:sz w:val="28"/>
          <w:szCs w:val="28"/>
        </w:rPr>
        <w:t xml:space="preserve">В.В. </w:t>
      </w:r>
      <w:r w:rsidRPr="00404ADC">
        <w:rPr>
          <w:bCs/>
          <w:color w:val="000000"/>
          <w:sz w:val="28"/>
          <w:szCs w:val="28"/>
        </w:rPr>
        <w:t>Михайлова, 11а</w:t>
      </w:r>
      <w:r w:rsidRPr="004232F8">
        <w:rPr>
          <w:bCs/>
          <w:color w:val="000000"/>
          <w:sz w:val="28"/>
          <w:szCs w:val="28"/>
        </w:rPr>
        <w:t>)</w:t>
      </w:r>
    </w:p>
    <w:p w14:paraId="07DD608D" w14:textId="77777777" w:rsidR="00C42D34" w:rsidRDefault="00C42D34" w:rsidP="00C42D34">
      <w:pPr>
        <w:jc w:val="center"/>
        <w:rPr>
          <w:bCs/>
          <w:color w:val="000000"/>
          <w:sz w:val="28"/>
          <w:szCs w:val="28"/>
        </w:rPr>
      </w:pPr>
    </w:p>
    <w:tbl>
      <w:tblPr>
        <w:tblW w:w="10107" w:type="dxa"/>
        <w:tblInd w:w="-147" w:type="dxa"/>
        <w:tblLook w:val="04A0" w:firstRow="1" w:lastRow="0" w:firstColumn="1" w:lastColumn="0" w:noHBand="0" w:noVBand="1"/>
      </w:tblPr>
      <w:tblGrid>
        <w:gridCol w:w="2636"/>
        <w:gridCol w:w="7471"/>
      </w:tblGrid>
      <w:tr w:rsidR="00C42D34" w:rsidRPr="002A218D" w14:paraId="7248C1C0" w14:textId="77777777" w:rsidTr="00C42D34">
        <w:trPr>
          <w:trHeight w:val="1089"/>
        </w:trPr>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DC2DC" w14:textId="77777777" w:rsidR="00C42D34" w:rsidRPr="002A218D" w:rsidRDefault="00C42D34" w:rsidP="000C2AA8">
            <w:pPr>
              <w:ind w:left="-108"/>
              <w:jc w:val="center"/>
              <w:rPr>
                <w:color w:val="000000"/>
                <w:sz w:val="28"/>
              </w:rPr>
            </w:pPr>
            <w:r w:rsidRPr="002A218D">
              <w:rPr>
                <w:color w:val="000000"/>
                <w:sz w:val="28"/>
              </w:rPr>
              <w:t>Период</w:t>
            </w:r>
          </w:p>
        </w:tc>
        <w:tc>
          <w:tcPr>
            <w:tcW w:w="7471" w:type="dxa"/>
            <w:tcBorders>
              <w:top w:val="single" w:sz="4" w:space="0" w:color="auto"/>
              <w:left w:val="nil"/>
              <w:bottom w:val="single" w:sz="4" w:space="0" w:color="auto"/>
              <w:right w:val="single" w:sz="4" w:space="0" w:color="auto"/>
            </w:tcBorders>
            <w:shd w:val="clear" w:color="auto" w:fill="auto"/>
            <w:vAlign w:val="center"/>
            <w:hideMark/>
          </w:tcPr>
          <w:p w14:paraId="3AB95042" w14:textId="77777777" w:rsidR="00C42D34" w:rsidRPr="002A218D" w:rsidRDefault="00C42D34" w:rsidP="000C2AA8">
            <w:pPr>
              <w:jc w:val="center"/>
              <w:rPr>
                <w:color w:val="000000"/>
                <w:sz w:val="28"/>
              </w:rPr>
            </w:pPr>
            <w:r w:rsidRPr="002A218D">
              <w:rPr>
                <w:color w:val="000000"/>
                <w:sz w:val="28"/>
              </w:rPr>
              <w:t>Финансовые потребности, необходимые для реализации производственной программы в сфере горячего водоснабжения</w:t>
            </w:r>
            <w:r>
              <w:rPr>
                <w:color w:val="000000"/>
                <w:sz w:val="28"/>
              </w:rPr>
              <w:t>*</w:t>
            </w:r>
            <w:r w:rsidRPr="002A218D">
              <w:rPr>
                <w:color w:val="000000"/>
                <w:sz w:val="28"/>
              </w:rPr>
              <w:t>, тыс. руб.</w:t>
            </w:r>
          </w:p>
        </w:tc>
      </w:tr>
      <w:tr w:rsidR="00C42D34" w:rsidRPr="002A218D" w14:paraId="365544AE"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6C3DD16B" w14:textId="77777777" w:rsidR="00C42D34" w:rsidRPr="0076279E" w:rsidRDefault="00C42D34" w:rsidP="000C2AA8">
            <w:pPr>
              <w:jc w:val="center"/>
              <w:rPr>
                <w:color w:val="000000"/>
              </w:rPr>
            </w:pPr>
            <w:r w:rsidRPr="0076279E">
              <w:rPr>
                <w:color w:val="000000"/>
              </w:rPr>
              <w:t>с 03.07.2019</w:t>
            </w:r>
          </w:p>
          <w:p w14:paraId="1A97DAA7" w14:textId="77777777" w:rsidR="00C42D34" w:rsidRPr="0076279E" w:rsidRDefault="00C42D34" w:rsidP="000C2AA8">
            <w:pPr>
              <w:jc w:val="center"/>
              <w:rPr>
                <w:color w:val="000000"/>
              </w:rPr>
            </w:pPr>
            <w:r w:rsidRPr="0076279E">
              <w:rPr>
                <w:color w:val="000000"/>
              </w:rPr>
              <w:t>по 31.12.2019</w:t>
            </w:r>
          </w:p>
        </w:tc>
        <w:tc>
          <w:tcPr>
            <w:tcW w:w="7471" w:type="dxa"/>
            <w:tcBorders>
              <w:top w:val="nil"/>
              <w:left w:val="nil"/>
              <w:bottom w:val="single" w:sz="4" w:space="0" w:color="auto"/>
              <w:right w:val="single" w:sz="4" w:space="0" w:color="auto"/>
            </w:tcBorders>
            <w:shd w:val="clear" w:color="auto" w:fill="auto"/>
            <w:noWrap/>
            <w:vAlign w:val="center"/>
            <w:hideMark/>
          </w:tcPr>
          <w:p w14:paraId="4EABF7FB" w14:textId="77777777" w:rsidR="00C42D34" w:rsidRPr="0076279E" w:rsidRDefault="00C42D34" w:rsidP="000C2AA8">
            <w:pPr>
              <w:jc w:val="center"/>
              <w:rPr>
                <w:sz w:val="28"/>
                <w:szCs w:val="28"/>
              </w:rPr>
            </w:pPr>
            <w:r w:rsidRPr="0076279E">
              <w:rPr>
                <w:sz w:val="28"/>
                <w:szCs w:val="28"/>
              </w:rPr>
              <w:t>297,37</w:t>
            </w:r>
          </w:p>
        </w:tc>
      </w:tr>
      <w:tr w:rsidR="00C42D34" w:rsidRPr="002A218D" w14:paraId="093418D9"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0038A1A7" w14:textId="77777777" w:rsidR="00C42D34" w:rsidRPr="0076279E" w:rsidRDefault="00C42D34" w:rsidP="000C2AA8">
            <w:pPr>
              <w:jc w:val="center"/>
              <w:rPr>
                <w:color w:val="000000"/>
              </w:rPr>
            </w:pPr>
            <w:r w:rsidRPr="0076279E">
              <w:rPr>
                <w:color w:val="000000"/>
              </w:rPr>
              <w:t>с 01.01.2020</w:t>
            </w:r>
          </w:p>
          <w:p w14:paraId="179E405D" w14:textId="77777777" w:rsidR="00C42D34" w:rsidRPr="0076279E" w:rsidRDefault="00C42D34" w:rsidP="000C2AA8">
            <w:pPr>
              <w:jc w:val="center"/>
              <w:rPr>
                <w:color w:val="000000"/>
              </w:rPr>
            </w:pPr>
            <w:r w:rsidRPr="0076279E">
              <w:rPr>
                <w:color w:val="000000"/>
              </w:rPr>
              <w:t>по 30.06.2020</w:t>
            </w:r>
          </w:p>
        </w:tc>
        <w:tc>
          <w:tcPr>
            <w:tcW w:w="7471" w:type="dxa"/>
            <w:tcBorders>
              <w:top w:val="nil"/>
              <w:left w:val="nil"/>
              <w:bottom w:val="single" w:sz="4" w:space="0" w:color="auto"/>
              <w:right w:val="single" w:sz="4" w:space="0" w:color="auto"/>
            </w:tcBorders>
            <w:shd w:val="clear" w:color="auto" w:fill="auto"/>
            <w:noWrap/>
            <w:vAlign w:val="center"/>
            <w:hideMark/>
          </w:tcPr>
          <w:p w14:paraId="2D17E836" w14:textId="77777777" w:rsidR="00C42D34" w:rsidRPr="0076279E" w:rsidRDefault="00C42D34" w:rsidP="000C2AA8">
            <w:pPr>
              <w:jc w:val="center"/>
              <w:rPr>
                <w:sz w:val="28"/>
                <w:szCs w:val="28"/>
              </w:rPr>
            </w:pPr>
            <w:r w:rsidRPr="0076279E">
              <w:rPr>
                <w:sz w:val="28"/>
                <w:szCs w:val="28"/>
              </w:rPr>
              <w:t>297,37</w:t>
            </w:r>
          </w:p>
        </w:tc>
      </w:tr>
      <w:tr w:rsidR="00C42D34" w:rsidRPr="002A218D" w14:paraId="241232EA"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2EA9EF7C" w14:textId="77777777" w:rsidR="00C42D34" w:rsidRPr="0076279E" w:rsidRDefault="00C42D34" w:rsidP="000C2AA8">
            <w:pPr>
              <w:jc w:val="center"/>
              <w:rPr>
                <w:color w:val="000000"/>
              </w:rPr>
            </w:pPr>
            <w:r w:rsidRPr="0076279E">
              <w:rPr>
                <w:color w:val="000000"/>
              </w:rPr>
              <w:t>с 01.07.2020</w:t>
            </w:r>
          </w:p>
          <w:p w14:paraId="485539CB" w14:textId="77777777" w:rsidR="00C42D34" w:rsidRPr="0076279E" w:rsidRDefault="00C42D34" w:rsidP="000C2AA8">
            <w:pPr>
              <w:jc w:val="center"/>
              <w:rPr>
                <w:color w:val="000000"/>
              </w:rPr>
            </w:pPr>
            <w:r w:rsidRPr="0076279E">
              <w:rPr>
                <w:color w:val="000000"/>
              </w:rPr>
              <w:t>по 31.12.2020</w:t>
            </w:r>
          </w:p>
        </w:tc>
        <w:tc>
          <w:tcPr>
            <w:tcW w:w="7471" w:type="dxa"/>
            <w:tcBorders>
              <w:top w:val="nil"/>
              <w:left w:val="nil"/>
              <w:bottom w:val="single" w:sz="4" w:space="0" w:color="auto"/>
              <w:right w:val="single" w:sz="4" w:space="0" w:color="auto"/>
            </w:tcBorders>
            <w:shd w:val="clear" w:color="auto" w:fill="auto"/>
            <w:noWrap/>
            <w:vAlign w:val="center"/>
            <w:hideMark/>
          </w:tcPr>
          <w:p w14:paraId="0897011C" w14:textId="77777777" w:rsidR="00C42D34" w:rsidRPr="0076279E" w:rsidRDefault="00C42D34" w:rsidP="000C2AA8">
            <w:pPr>
              <w:jc w:val="center"/>
              <w:rPr>
                <w:sz w:val="28"/>
                <w:szCs w:val="28"/>
              </w:rPr>
            </w:pPr>
            <w:r w:rsidRPr="0076279E">
              <w:rPr>
                <w:sz w:val="28"/>
                <w:szCs w:val="28"/>
              </w:rPr>
              <w:t>310,45</w:t>
            </w:r>
          </w:p>
        </w:tc>
      </w:tr>
      <w:tr w:rsidR="00C42D34" w:rsidRPr="002A218D" w14:paraId="33DCD6BC"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69380722" w14:textId="77777777" w:rsidR="00C42D34" w:rsidRPr="0076279E" w:rsidRDefault="00C42D34" w:rsidP="000C2AA8">
            <w:pPr>
              <w:jc w:val="center"/>
              <w:rPr>
                <w:color w:val="000000"/>
              </w:rPr>
            </w:pPr>
            <w:r w:rsidRPr="0076279E">
              <w:rPr>
                <w:color w:val="000000"/>
              </w:rPr>
              <w:t>с 01.01.2021</w:t>
            </w:r>
          </w:p>
          <w:p w14:paraId="2576922C" w14:textId="77777777" w:rsidR="00C42D34" w:rsidRPr="0076279E" w:rsidRDefault="00C42D34" w:rsidP="000C2AA8">
            <w:pPr>
              <w:jc w:val="center"/>
              <w:rPr>
                <w:color w:val="000000"/>
              </w:rPr>
            </w:pPr>
            <w:r w:rsidRPr="0076279E">
              <w:rPr>
                <w:color w:val="000000"/>
              </w:rPr>
              <w:t xml:space="preserve">по </w:t>
            </w:r>
            <w:r>
              <w:rPr>
                <w:color w:val="000000"/>
              </w:rPr>
              <w:t>30.06.2021</w:t>
            </w:r>
          </w:p>
        </w:tc>
        <w:tc>
          <w:tcPr>
            <w:tcW w:w="7471" w:type="dxa"/>
            <w:tcBorders>
              <w:top w:val="nil"/>
              <w:left w:val="nil"/>
              <w:bottom w:val="single" w:sz="4" w:space="0" w:color="auto"/>
              <w:right w:val="single" w:sz="4" w:space="0" w:color="auto"/>
            </w:tcBorders>
            <w:shd w:val="clear" w:color="auto" w:fill="auto"/>
            <w:noWrap/>
            <w:vAlign w:val="center"/>
            <w:hideMark/>
          </w:tcPr>
          <w:p w14:paraId="50D26E43" w14:textId="77777777" w:rsidR="00C42D34" w:rsidRPr="0076279E" w:rsidRDefault="00C42D34" w:rsidP="000C2AA8">
            <w:pPr>
              <w:jc w:val="center"/>
              <w:rPr>
                <w:sz w:val="28"/>
                <w:szCs w:val="28"/>
              </w:rPr>
            </w:pPr>
            <w:r w:rsidRPr="0076279E">
              <w:rPr>
                <w:sz w:val="28"/>
                <w:szCs w:val="28"/>
              </w:rPr>
              <w:t>310,45</w:t>
            </w:r>
          </w:p>
        </w:tc>
      </w:tr>
      <w:tr w:rsidR="00C42D34" w:rsidRPr="002A218D" w14:paraId="4F443D6E"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3A26AE55" w14:textId="77777777" w:rsidR="00C42D34" w:rsidRPr="0076279E" w:rsidRDefault="00C42D34" w:rsidP="000C2AA8">
            <w:pPr>
              <w:jc w:val="center"/>
              <w:rPr>
                <w:color w:val="000000"/>
              </w:rPr>
            </w:pPr>
            <w:r w:rsidRPr="0076279E">
              <w:rPr>
                <w:color w:val="000000"/>
              </w:rPr>
              <w:t>с 01.07.2021</w:t>
            </w:r>
          </w:p>
          <w:p w14:paraId="78FACA04" w14:textId="77777777" w:rsidR="00C42D34" w:rsidRPr="0076279E" w:rsidRDefault="00C42D34" w:rsidP="000C2AA8">
            <w:pPr>
              <w:jc w:val="center"/>
              <w:rPr>
                <w:color w:val="000000"/>
              </w:rPr>
            </w:pPr>
            <w:r w:rsidRPr="0076279E">
              <w:rPr>
                <w:color w:val="000000"/>
              </w:rPr>
              <w:t>по 31.12.2021</w:t>
            </w:r>
          </w:p>
        </w:tc>
        <w:tc>
          <w:tcPr>
            <w:tcW w:w="7471" w:type="dxa"/>
            <w:tcBorders>
              <w:top w:val="nil"/>
              <w:left w:val="nil"/>
              <w:bottom w:val="single" w:sz="4" w:space="0" w:color="auto"/>
              <w:right w:val="single" w:sz="4" w:space="0" w:color="auto"/>
            </w:tcBorders>
            <w:shd w:val="clear" w:color="auto" w:fill="auto"/>
            <w:noWrap/>
            <w:vAlign w:val="center"/>
            <w:hideMark/>
          </w:tcPr>
          <w:p w14:paraId="4825052C" w14:textId="77777777" w:rsidR="00C42D34" w:rsidRPr="0076279E" w:rsidRDefault="00C42D34" w:rsidP="000C2AA8">
            <w:pPr>
              <w:jc w:val="center"/>
              <w:rPr>
                <w:sz w:val="28"/>
                <w:szCs w:val="28"/>
              </w:rPr>
            </w:pPr>
            <w:r w:rsidRPr="0076279E">
              <w:rPr>
                <w:sz w:val="28"/>
                <w:szCs w:val="28"/>
              </w:rPr>
              <w:t>326,18</w:t>
            </w:r>
          </w:p>
        </w:tc>
      </w:tr>
      <w:tr w:rsidR="00C42D34" w:rsidRPr="002A218D" w14:paraId="7C952F63"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07F573A4" w14:textId="77777777" w:rsidR="00C42D34" w:rsidRPr="0076279E" w:rsidRDefault="00C42D34" w:rsidP="000C2AA8">
            <w:pPr>
              <w:jc w:val="center"/>
              <w:rPr>
                <w:color w:val="000000"/>
              </w:rPr>
            </w:pPr>
            <w:r w:rsidRPr="0076279E">
              <w:rPr>
                <w:color w:val="000000"/>
              </w:rPr>
              <w:t>с 01.01.2022</w:t>
            </w:r>
          </w:p>
          <w:p w14:paraId="6E620369" w14:textId="77777777" w:rsidR="00C42D34" w:rsidRPr="0076279E" w:rsidRDefault="00C42D34" w:rsidP="000C2AA8">
            <w:pPr>
              <w:jc w:val="center"/>
              <w:rPr>
                <w:color w:val="000000"/>
              </w:rPr>
            </w:pPr>
            <w:r w:rsidRPr="0076279E">
              <w:rPr>
                <w:color w:val="000000"/>
              </w:rPr>
              <w:t xml:space="preserve">по </w:t>
            </w:r>
            <w:r>
              <w:rPr>
                <w:color w:val="000000"/>
              </w:rPr>
              <w:t>30.06.2022</w:t>
            </w:r>
          </w:p>
        </w:tc>
        <w:tc>
          <w:tcPr>
            <w:tcW w:w="7471" w:type="dxa"/>
            <w:tcBorders>
              <w:top w:val="nil"/>
              <w:left w:val="nil"/>
              <w:bottom w:val="single" w:sz="4" w:space="0" w:color="auto"/>
              <w:right w:val="single" w:sz="4" w:space="0" w:color="auto"/>
            </w:tcBorders>
            <w:shd w:val="clear" w:color="auto" w:fill="auto"/>
            <w:noWrap/>
            <w:vAlign w:val="center"/>
            <w:hideMark/>
          </w:tcPr>
          <w:p w14:paraId="4129D31F" w14:textId="77777777" w:rsidR="00C42D34" w:rsidRPr="0076279E" w:rsidRDefault="00C42D34" w:rsidP="000C2AA8">
            <w:pPr>
              <w:jc w:val="center"/>
              <w:rPr>
                <w:sz w:val="28"/>
                <w:szCs w:val="28"/>
              </w:rPr>
            </w:pPr>
            <w:r w:rsidRPr="0076279E">
              <w:rPr>
                <w:sz w:val="28"/>
                <w:szCs w:val="28"/>
              </w:rPr>
              <w:t>326,18</w:t>
            </w:r>
          </w:p>
        </w:tc>
      </w:tr>
      <w:tr w:rsidR="00C42D34" w:rsidRPr="002A218D" w14:paraId="2B221C77"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0247F516" w14:textId="77777777" w:rsidR="00C42D34" w:rsidRPr="0076279E" w:rsidRDefault="00C42D34" w:rsidP="000C2AA8">
            <w:pPr>
              <w:jc w:val="center"/>
              <w:rPr>
                <w:color w:val="000000"/>
              </w:rPr>
            </w:pPr>
            <w:r w:rsidRPr="0076279E">
              <w:rPr>
                <w:color w:val="000000"/>
              </w:rPr>
              <w:t>с 01.07.2022</w:t>
            </w:r>
          </w:p>
          <w:p w14:paraId="1D91F3E2" w14:textId="77777777" w:rsidR="00C42D34" w:rsidRPr="0076279E" w:rsidRDefault="00C42D34" w:rsidP="000C2AA8">
            <w:pPr>
              <w:jc w:val="center"/>
              <w:rPr>
                <w:color w:val="000000"/>
              </w:rPr>
            </w:pPr>
            <w:r w:rsidRPr="0076279E">
              <w:rPr>
                <w:color w:val="000000"/>
              </w:rPr>
              <w:t>по 31.12.2022</w:t>
            </w:r>
          </w:p>
        </w:tc>
        <w:tc>
          <w:tcPr>
            <w:tcW w:w="7471" w:type="dxa"/>
            <w:tcBorders>
              <w:top w:val="nil"/>
              <w:left w:val="nil"/>
              <w:bottom w:val="single" w:sz="4" w:space="0" w:color="auto"/>
              <w:right w:val="single" w:sz="4" w:space="0" w:color="auto"/>
            </w:tcBorders>
            <w:shd w:val="clear" w:color="auto" w:fill="auto"/>
            <w:noWrap/>
            <w:vAlign w:val="center"/>
            <w:hideMark/>
          </w:tcPr>
          <w:p w14:paraId="0345E300" w14:textId="77777777" w:rsidR="00C42D34" w:rsidRPr="0076279E" w:rsidRDefault="00C42D34" w:rsidP="000C2AA8">
            <w:pPr>
              <w:jc w:val="center"/>
              <w:rPr>
                <w:sz w:val="28"/>
                <w:szCs w:val="28"/>
              </w:rPr>
            </w:pPr>
            <w:r w:rsidRPr="0076279E">
              <w:rPr>
                <w:sz w:val="28"/>
                <w:szCs w:val="28"/>
              </w:rPr>
              <w:t>344,14</w:t>
            </w:r>
          </w:p>
        </w:tc>
      </w:tr>
      <w:tr w:rsidR="00C42D34" w:rsidRPr="002A218D" w14:paraId="7983BCBA"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56AAD42D" w14:textId="77777777" w:rsidR="00C42D34" w:rsidRPr="0076279E" w:rsidRDefault="00C42D34" w:rsidP="000C2AA8">
            <w:pPr>
              <w:jc w:val="center"/>
              <w:rPr>
                <w:color w:val="000000"/>
              </w:rPr>
            </w:pPr>
            <w:r w:rsidRPr="0076279E">
              <w:rPr>
                <w:color w:val="000000"/>
              </w:rPr>
              <w:t>с 01.01.2023</w:t>
            </w:r>
          </w:p>
          <w:p w14:paraId="729AB61C" w14:textId="77777777" w:rsidR="00C42D34" w:rsidRPr="0076279E" w:rsidRDefault="00C42D34" w:rsidP="000C2AA8">
            <w:pPr>
              <w:jc w:val="center"/>
              <w:rPr>
                <w:color w:val="000000"/>
              </w:rPr>
            </w:pPr>
            <w:r w:rsidRPr="0076279E">
              <w:rPr>
                <w:color w:val="000000"/>
              </w:rPr>
              <w:t xml:space="preserve">по </w:t>
            </w:r>
            <w:r>
              <w:rPr>
                <w:color w:val="000000"/>
              </w:rPr>
              <w:t>30.06.2023</w:t>
            </w:r>
          </w:p>
        </w:tc>
        <w:tc>
          <w:tcPr>
            <w:tcW w:w="7471" w:type="dxa"/>
            <w:tcBorders>
              <w:top w:val="nil"/>
              <w:left w:val="nil"/>
              <w:bottom w:val="single" w:sz="4" w:space="0" w:color="auto"/>
              <w:right w:val="single" w:sz="4" w:space="0" w:color="auto"/>
            </w:tcBorders>
            <w:shd w:val="clear" w:color="auto" w:fill="auto"/>
            <w:noWrap/>
            <w:vAlign w:val="center"/>
            <w:hideMark/>
          </w:tcPr>
          <w:p w14:paraId="3449425D" w14:textId="77777777" w:rsidR="00C42D34" w:rsidRPr="0076279E" w:rsidRDefault="00C42D34" w:rsidP="000C2AA8">
            <w:pPr>
              <w:jc w:val="center"/>
              <w:rPr>
                <w:sz w:val="28"/>
                <w:szCs w:val="28"/>
              </w:rPr>
            </w:pPr>
            <w:r w:rsidRPr="0076279E">
              <w:rPr>
                <w:sz w:val="28"/>
                <w:szCs w:val="28"/>
              </w:rPr>
              <w:t>344,14</w:t>
            </w:r>
          </w:p>
        </w:tc>
      </w:tr>
      <w:tr w:rsidR="00C42D34" w:rsidRPr="002A218D" w14:paraId="175BD24F"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4DEC2EB2" w14:textId="77777777" w:rsidR="00C42D34" w:rsidRPr="0076279E" w:rsidRDefault="00C42D34" w:rsidP="000C2AA8">
            <w:pPr>
              <w:jc w:val="center"/>
              <w:rPr>
                <w:color w:val="000000"/>
              </w:rPr>
            </w:pPr>
            <w:r w:rsidRPr="0076279E">
              <w:rPr>
                <w:color w:val="000000"/>
              </w:rPr>
              <w:t>с 01.07.2023</w:t>
            </w:r>
          </w:p>
          <w:p w14:paraId="78C837B4" w14:textId="77777777" w:rsidR="00C42D34" w:rsidRPr="0076279E" w:rsidRDefault="00C42D34" w:rsidP="000C2AA8">
            <w:pPr>
              <w:jc w:val="center"/>
              <w:rPr>
                <w:color w:val="000000"/>
              </w:rPr>
            </w:pPr>
            <w:r w:rsidRPr="0076279E">
              <w:rPr>
                <w:color w:val="000000"/>
              </w:rPr>
              <w:t>по 31.12.2023</w:t>
            </w:r>
          </w:p>
        </w:tc>
        <w:tc>
          <w:tcPr>
            <w:tcW w:w="7471" w:type="dxa"/>
            <w:tcBorders>
              <w:top w:val="nil"/>
              <w:left w:val="nil"/>
              <w:bottom w:val="single" w:sz="4" w:space="0" w:color="auto"/>
              <w:right w:val="single" w:sz="4" w:space="0" w:color="auto"/>
            </w:tcBorders>
            <w:shd w:val="clear" w:color="auto" w:fill="auto"/>
            <w:noWrap/>
            <w:vAlign w:val="center"/>
            <w:hideMark/>
          </w:tcPr>
          <w:p w14:paraId="340DFAD0" w14:textId="77777777" w:rsidR="00C42D34" w:rsidRPr="0076279E" w:rsidRDefault="00C42D34" w:rsidP="000C2AA8">
            <w:pPr>
              <w:jc w:val="center"/>
              <w:rPr>
                <w:sz w:val="28"/>
                <w:szCs w:val="28"/>
              </w:rPr>
            </w:pPr>
            <w:r w:rsidRPr="0076279E">
              <w:rPr>
                <w:sz w:val="28"/>
                <w:szCs w:val="28"/>
              </w:rPr>
              <w:t>359,27</w:t>
            </w:r>
          </w:p>
        </w:tc>
      </w:tr>
      <w:tr w:rsidR="00C42D34" w:rsidRPr="002A218D" w14:paraId="2BA065B3"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389FE4E2" w14:textId="77777777" w:rsidR="00C42D34" w:rsidRPr="0076279E" w:rsidRDefault="00C42D34" w:rsidP="000C2AA8">
            <w:pPr>
              <w:jc w:val="center"/>
              <w:rPr>
                <w:color w:val="000000"/>
              </w:rPr>
            </w:pPr>
            <w:r w:rsidRPr="0076279E">
              <w:rPr>
                <w:color w:val="000000"/>
              </w:rPr>
              <w:t>с 01.01.2024</w:t>
            </w:r>
          </w:p>
          <w:p w14:paraId="691C972D" w14:textId="77777777" w:rsidR="00C42D34" w:rsidRPr="0076279E" w:rsidRDefault="00C42D34" w:rsidP="000C2AA8">
            <w:pPr>
              <w:jc w:val="center"/>
              <w:rPr>
                <w:color w:val="000000"/>
              </w:rPr>
            </w:pPr>
            <w:r w:rsidRPr="0076279E">
              <w:rPr>
                <w:color w:val="000000"/>
              </w:rPr>
              <w:t xml:space="preserve">по </w:t>
            </w:r>
            <w:r>
              <w:rPr>
                <w:color w:val="000000"/>
              </w:rPr>
              <w:t>30.06.2024</w:t>
            </w:r>
          </w:p>
        </w:tc>
        <w:tc>
          <w:tcPr>
            <w:tcW w:w="7471" w:type="dxa"/>
            <w:tcBorders>
              <w:top w:val="nil"/>
              <w:left w:val="nil"/>
              <w:bottom w:val="single" w:sz="4" w:space="0" w:color="auto"/>
              <w:right w:val="single" w:sz="4" w:space="0" w:color="auto"/>
            </w:tcBorders>
            <w:shd w:val="clear" w:color="auto" w:fill="auto"/>
            <w:noWrap/>
            <w:vAlign w:val="center"/>
            <w:hideMark/>
          </w:tcPr>
          <w:p w14:paraId="08E09AD4" w14:textId="77777777" w:rsidR="00C42D34" w:rsidRPr="0076279E" w:rsidRDefault="00C42D34" w:rsidP="000C2AA8">
            <w:pPr>
              <w:jc w:val="center"/>
              <w:rPr>
                <w:sz w:val="28"/>
                <w:szCs w:val="28"/>
              </w:rPr>
            </w:pPr>
            <w:r w:rsidRPr="0076279E">
              <w:rPr>
                <w:sz w:val="28"/>
                <w:szCs w:val="28"/>
              </w:rPr>
              <w:t>359,27</w:t>
            </w:r>
          </w:p>
        </w:tc>
      </w:tr>
      <w:tr w:rsidR="00C42D34" w:rsidRPr="002A218D" w14:paraId="7FAE19F2"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436A3DB9" w14:textId="77777777" w:rsidR="00C42D34" w:rsidRPr="0076279E" w:rsidRDefault="00C42D34" w:rsidP="000C2AA8">
            <w:pPr>
              <w:jc w:val="center"/>
              <w:rPr>
                <w:color w:val="000000"/>
              </w:rPr>
            </w:pPr>
            <w:r w:rsidRPr="0076279E">
              <w:rPr>
                <w:color w:val="000000"/>
              </w:rPr>
              <w:t>с 01.07.2024</w:t>
            </w:r>
          </w:p>
          <w:p w14:paraId="5DCEB6CD" w14:textId="77777777" w:rsidR="00C42D34" w:rsidRPr="0076279E" w:rsidRDefault="00C42D34" w:rsidP="000C2AA8">
            <w:pPr>
              <w:jc w:val="center"/>
              <w:rPr>
                <w:color w:val="000000"/>
              </w:rPr>
            </w:pPr>
            <w:r w:rsidRPr="0076279E">
              <w:rPr>
                <w:color w:val="000000"/>
              </w:rPr>
              <w:t>по 31.12.2024</w:t>
            </w:r>
          </w:p>
        </w:tc>
        <w:tc>
          <w:tcPr>
            <w:tcW w:w="7471" w:type="dxa"/>
            <w:tcBorders>
              <w:top w:val="nil"/>
              <w:left w:val="nil"/>
              <w:bottom w:val="single" w:sz="4" w:space="0" w:color="auto"/>
              <w:right w:val="single" w:sz="4" w:space="0" w:color="auto"/>
            </w:tcBorders>
            <w:shd w:val="clear" w:color="auto" w:fill="auto"/>
            <w:noWrap/>
            <w:vAlign w:val="center"/>
            <w:hideMark/>
          </w:tcPr>
          <w:p w14:paraId="5E47B315" w14:textId="77777777" w:rsidR="00C42D34" w:rsidRPr="0076279E" w:rsidRDefault="00C42D34" w:rsidP="000C2AA8">
            <w:pPr>
              <w:jc w:val="center"/>
              <w:rPr>
                <w:sz w:val="28"/>
                <w:szCs w:val="28"/>
              </w:rPr>
            </w:pPr>
            <w:r w:rsidRPr="0076279E">
              <w:rPr>
                <w:sz w:val="28"/>
                <w:szCs w:val="28"/>
              </w:rPr>
              <w:t>373,28</w:t>
            </w:r>
          </w:p>
        </w:tc>
      </w:tr>
      <w:tr w:rsidR="00C42D34" w:rsidRPr="002A218D" w14:paraId="44E96E63"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552659A4" w14:textId="77777777" w:rsidR="00C42D34" w:rsidRPr="0076279E" w:rsidRDefault="00C42D34" w:rsidP="000C2AA8">
            <w:pPr>
              <w:jc w:val="center"/>
              <w:rPr>
                <w:color w:val="000000"/>
              </w:rPr>
            </w:pPr>
            <w:r w:rsidRPr="0076279E">
              <w:rPr>
                <w:color w:val="000000"/>
              </w:rPr>
              <w:t>с 01.01.2025</w:t>
            </w:r>
          </w:p>
          <w:p w14:paraId="3B49C4D1" w14:textId="77777777" w:rsidR="00C42D34" w:rsidRPr="0076279E" w:rsidRDefault="00C42D34" w:rsidP="000C2AA8">
            <w:pPr>
              <w:jc w:val="center"/>
              <w:rPr>
                <w:color w:val="000000"/>
              </w:rPr>
            </w:pPr>
            <w:r w:rsidRPr="0076279E">
              <w:rPr>
                <w:color w:val="000000"/>
              </w:rPr>
              <w:t xml:space="preserve">по </w:t>
            </w:r>
            <w:r>
              <w:rPr>
                <w:color w:val="000000"/>
              </w:rPr>
              <w:t>30.06.2025</w:t>
            </w:r>
          </w:p>
        </w:tc>
        <w:tc>
          <w:tcPr>
            <w:tcW w:w="7471" w:type="dxa"/>
            <w:tcBorders>
              <w:top w:val="nil"/>
              <w:left w:val="nil"/>
              <w:bottom w:val="single" w:sz="4" w:space="0" w:color="auto"/>
              <w:right w:val="single" w:sz="4" w:space="0" w:color="auto"/>
            </w:tcBorders>
            <w:shd w:val="clear" w:color="auto" w:fill="auto"/>
            <w:noWrap/>
            <w:vAlign w:val="center"/>
            <w:hideMark/>
          </w:tcPr>
          <w:p w14:paraId="18105068" w14:textId="77777777" w:rsidR="00C42D34" w:rsidRPr="0076279E" w:rsidRDefault="00C42D34" w:rsidP="000C2AA8">
            <w:pPr>
              <w:jc w:val="center"/>
              <w:rPr>
                <w:sz w:val="28"/>
                <w:szCs w:val="28"/>
              </w:rPr>
            </w:pPr>
            <w:r w:rsidRPr="0076279E">
              <w:rPr>
                <w:sz w:val="28"/>
                <w:szCs w:val="28"/>
              </w:rPr>
              <w:t>373,28</w:t>
            </w:r>
          </w:p>
        </w:tc>
      </w:tr>
      <w:tr w:rsidR="00C42D34" w:rsidRPr="002A218D" w14:paraId="0C2CF9A4"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4A3CA62E" w14:textId="77777777" w:rsidR="00C42D34" w:rsidRPr="0076279E" w:rsidRDefault="00C42D34" w:rsidP="000C2AA8">
            <w:pPr>
              <w:jc w:val="center"/>
              <w:rPr>
                <w:color w:val="000000"/>
              </w:rPr>
            </w:pPr>
            <w:r w:rsidRPr="0076279E">
              <w:rPr>
                <w:color w:val="000000"/>
              </w:rPr>
              <w:t>с 01.07.2025</w:t>
            </w:r>
          </w:p>
          <w:p w14:paraId="13C000DD" w14:textId="77777777" w:rsidR="00C42D34" w:rsidRPr="0076279E" w:rsidRDefault="00C42D34" w:rsidP="000C2AA8">
            <w:pPr>
              <w:jc w:val="center"/>
              <w:rPr>
                <w:color w:val="000000"/>
              </w:rPr>
            </w:pPr>
            <w:r w:rsidRPr="0076279E">
              <w:rPr>
                <w:color w:val="000000"/>
              </w:rPr>
              <w:t>по 31.12.2025</w:t>
            </w:r>
          </w:p>
        </w:tc>
        <w:tc>
          <w:tcPr>
            <w:tcW w:w="7471" w:type="dxa"/>
            <w:tcBorders>
              <w:top w:val="nil"/>
              <w:left w:val="nil"/>
              <w:bottom w:val="single" w:sz="4" w:space="0" w:color="auto"/>
              <w:right w:val="single" w:sz="4" w:space="0" w:color="auto"/>
            </w:tcBorders>
            <w:shd w:val="clear" w:color="auto" w:fill="auto"/>
            <w:noWrap/>
            <w:vAlign w:val="center"/>
            <w:hideMark/>
          </w:tcPr>
          <w:p w14:paraId="47EDE312" w14:textId="77777777" w:rsidR="00C42D34" w:rsidRPr="0076279E" w:rsidRDefault="00C42D34" w:rsidP="000C2AA8">
            <w:pPr>
              <w:jc w:val="center"/>
              <w:rPr>
                <w:sz w:val="28"/>
                <w:szCs w:val="28"/>
              </w:rPr>
            </w:pPr>
            <w:r w:rsidRPr="0076279E">
              <w:rPr>
                <w:sz w:val="28"/>
                <w:szCs w:val="28"/>
              </w:rPr>
              <w:t>387,84</w:t>
            </w:r>
          </w:p>
        </w:tc>
      </w:tr>
      <w:tr w:rsidR="00C42D34" w:rsidRPr="002A218D" w14:paraId="0462B9EC"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3471C2B9" w14:textId="77777777" w:rsidR="00C42D34" w:rsidRDefault="00C42D34" w:rsidP="000C2AA8">
            <w:pPr>
              <w:jc w:val="center"/>
              <w:rPr>
                <w:color w:val="000000"/>
              </w:rPr>
            </w:pPr>
            <w:r w:rsidRPr="0076279E">
              <w:rPr>
                <w:color w:val="000000"/>
              </w:rPr>
              <w:t>с 01.01.2026</w:t>
            </w:r>
          </w:p>
          <w:p w14:paraId="0B480B40" w14:textId="77777777" w:rsidR="00C42D34" w:rsidRPr="0076279E" w:rsidRDefault="00C42D34" w:rsidP="000C2AA8">
            <w:pPr>
              <w:jc w:val="center"/>
              <w:rPr>
                <w:color w:val="000000"/>
              </w:rPr>
            </w:pPr>
            <w:r w:rsidRPr="0076279E">
              <w:rPr>
                <w:color w:val="000000"/>
              </w:rPr>
              <w:t>по 30.06.2026</w:t>
            </w:r>
          </w:p>
        </w:tc>
        <w:tc>
          <w:tcPr>
            <w:tcW w:w="7471" w:type="dxa"/>
            <w:tcBorders>
              <w:top w:val="nil"/>
              <w:left w:val="nil"/>
              <w:bottom w:val="single" w:sz="4" w:space="0" w:color="auto"/>
              <w:right w:val="single" w:sz="4" w:space="0" w:color="auto"/>
            </w:tcBorders>
            <w:shd w:val="clear" w:color="auto" w:fill="auto"/>
            <w:noWrap/>
            <w:vAlign w:val="center"/>
            <w:hideMark/>
          </w:tcPr>
          <w:p w14:paraId="65E45A22" w14:textId="77777777" w:rsidR="00C42D34" w:rsidRPr="0076279E" w:rsidRDefault="00C42D34" w:rsidP="000C2AA8">
            <w:pPr>
              <w:jc w:val="center"/>
              <w:rPr>
                <w:sz w:val="28"/>
                <w:szCs w:val="28"/>
              </w:rPr>
            </w:pPr>
            <w:r w:rsidRPr="0076279E">
              <w:rPr>
                <w:sz w:val="28"/>
                <w:szCs w:val="28"/>
              </w:rPr>
              <w:t>387,84</w:t>
            </w:r>
          </w:p>
        </w:tc>
      </w:tr>
      <w:tr w:rsidR="00C42D34" w:rsidRPr="002A218D" w14:paraId="1DC00ADD"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5A8357F8" w14:textId="77777777" w:rsidR="00C42D34" w:rsidRPr="0076279E" w:rsidRDefault="00C42D34" w:rsidP="000C2AA8">
            <w:pPr>
              <w:jc w:val="center"/>
              <w:rPr>
                <w:color w:val="000000"/>
              </w:rPr>
            </w:pPr>
            <w:r w:rsidRPr="0076279E">
              <w:rPr>
                <w:color w:val="000000"/>
              </w:rPr>
              <w:t>с 01.07.2026</w:t>
            </w:r>
          </w:p>
          <w:p w14:paraId="7BD298A3" w14:textId="77777777" w:rsidR="00C42D34" w:rsidRPr="0076279E" w:rsidRDefault="00C42D34" w:rsidP="000C2AA8">
            <w:pPr>
              <w:jc w:val="center"/>
              <w:rPr>
                <w:color w:val="000000"/>
              </w:rPr>
            </w:pPr>
            <w:r w:rsidRPr="0076279E">
              <w:rPr>
                <w:color w:val="000000"/>
              </w:rPr>
              <w:t>по 31.12.2026</w:t>
            </w:r>
          </w:p>
        </w:tc>
        <w:tc>
          <w:tcPr>
            <w:tcW w:w="7471" w:type="dxa"/>
            <w:tcBorders>
              <w:top w:val="nil"/>
              <w:left w:val="nil"/>
              <w:bottom w:val="single" w:sz="4" w:space="0" w:color="auto"/>
              <w:right w:val="single" w:sz="4" w:space="0" w:color="auto"/>
            </w:tcBorders>
            <w:shd w:val="clear" w:color="auto" w:fill="auto"/>
            <w:noWrap/>
            <w:vAlign w:val="center"/>
            <w:hideMark/>
          </w:tcPr>
          <w:p w14:paraId="5936935C" w14:textId="77777777" w:rsidR="00C42D34" w:rsidRPr="0076279E" w:rsidRDefault="00C42D34" w:rsidP="000C2AA8">
            <w:pPr>
              <w:jc w:val="center"/>
              <w:rPr>
                <w:sz w:val="28"/>
                <w:szCs w:val="28"/>
              </w:rPr>
            </w:pPr>
            <w:r w:rsidRPr="0076279E">
              <w:rPr>
                <w:sz w:val="28"/>
                <w:szCs w:val="28"/>
              </w:rPr>
              <w:t>402,97</w:t>
            </w:r>
          </w:p>
        </w:tc>
      </w:tr>
      <w:tr w:rsidR="00C42D34" w:rsidRPr="002A218D" w14:paraId="15273F39"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6B6D7CFA" w14:textId="77777777" w:rsidR="00C42D34" w:rsidRPr="0076279E" w:rsidRDefault="00C42D34" w:rsidP="000C2AA8">
            <w:pPr>
              <w:jc w:val="center"/>
              <w:rPr>
                <w:color w:val="000000"/>
              </w:rPr>
            </w:pPr>
            <w:r w:rsidRPr="0076279E">
              <w:rPr>
                <w:color w:val="000000"/>
              </w:rPr>
              <w:t>с 01.01.2027</w:t>
            </w:r>
          </w:p>
          <w:p w14:paraId="6260619A" w14:textId="77777777" w:rsidR="00C42D34" w:rsidRPr="0076279E" w:rsidRDefault="00C42D34" w:rsidP="000C2AA8">
            <w:pPr>
              <w:jc w:val="center"/>
              <w:rPr>
                <w:color w:val="000000"/>
              </w:rPr>
            </w:pPr>
            <w:r w:rsidRPr="0076279E">
              <w:rPr>
                <w:color w:val="000000"/>
              </w:rPr>
              <w:t xml:space="preserve">по </w:t>
            </w:r>
            <w:r>
              <w:rPr>
                <w:color w:val="000000"/>
              </w:rPr>
              <w:t>30.06.2027</w:t>
            </w:r>
          </w:p>
        </w:tc>
        <w:tc>
          <w:tcPr>
            <w:tcW w:w="7471" w:type="dxa"/>
            <w:tcBorders>
              <w:top w:val="nil"/>
              <w:left w:val="nil"/>
              <w:bottom w:val="single" w:sz="4" w:space="0" w:color="auto"/>
              <w:right w:val="single" w:sz="4" w:space="0" w:color="auto"/>
            </w:tcBorders>
            <w:shd w:val="clear" w:color="auto" w:fill="auto"/>
            <w:noWrap/>
            <w:vAlign w:val="center"/>
            <w:hideMark/>
          </w:tcPr>
          <w:p w14:paraId="268D489C" w14:textId="77777777" w:rsidR="00C42D34" w:rsidRPr="0076279E" w:rsidRDefault="00C42D34" w:rsidP="000C2AA8">
            <w:pPr>
              <w:jc w:val="center"/>
              <w:rPr>
                <w:sz w:val="28"/>
                <w:szCs w:val="28"/>
              </w:rPr>
            </w:pPr>
            <w:r w:rsidRPr="0076279E">
              <w:rPr>
                <w:sz w:val="28"/>
                <w:szCs w:val="28"/>
              </w:rPr>
              <w:t>402,97</w:t>
            </w:r>
          </w:p>
        </w:tc>
      </w:tr>
      <w:tr w:rsidR="00C42D34" w:rsidRPr="002A218D" w14:paraId="661231D9"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1DB12A2D" w14:textId="77777777" w:rsidR="00C42D34" w:rsidRPr="0076279E" w:rsidRDefault="00C42D34" w:rsidP="000C2AA8">
            <w:pPr>
              <w:jc w:val="center"/>
              <w:rPr>
                <w:color w:val="000000"/>
              </w:rPr>
            </w:pPr>
            <w:r w:rsidRPr="0076279E">
              <w:rPr>
                <w:color w:val="000000"/>
              </w:rPr>
              <w:t>с 01.07.2027</w:t>
            </w:r>
          </w:p>
          <w:p w14:paraId="30ABCA3A" w14:textId="77777777" w:rsidR="00C42D34" w:rsidRPr="0076279E" w:rsidRDefault="00C42D34" w:rsidP="000C2AA8">
            <w:pPr>
              <w:jc w:val="center"/>
              <w:rPr>
                <w:color w:val="000000"/>
              </w:rPr>
            </w:pPr>
            <w:r w:rsidRPr="0076279E">
              <w:rPr>
                <w:color w:val="000000"/>
              </w:rPr>
              <w:t>по 31.12.2027</w:t>
            </w:r>
          </w:p>
        </w:tc>
        <w:tc>
          <w:tcPr>
            <w:tcW w:w="7471" w:type="dxa"/>
            <w:tcBorders>
              <w:top w:val="nil"/>
              <w:left w:val="nil"/>
              <w:bottom w:val="single" w:sz="4" w:space="0" w:color="auto"/>
              <w:right w:val="single" w:sz="4" w:space="0" w:color="auto"/>
            </w:tcBorders>
            <w:shd w:val="clear" w:color="auto" w:fill="auto"/>
            <w:noWrap/>
            <w:vAlign w:val="center"/>
            <w:hideMark/>
          </w:tcPr>
          <w:p w14:paraId="4979F0A8" w14:textId="77777777" w:rsidR="00C42D34" w:rsidRPr="0076279E" w:rsidRDefault="00C42D34" w:rsidP="000C2AA8">
            <w:pPr>
              <w:jc w:val="center"/>
              <w:rPr>
                <w:sz w:val="28"/>
                <w:szCs w:val="28"/>
              </w:rPr>
            </w:pPr>
            <w:r w:rsidRPr="0076279E">
              <w:rPr>
                <w:sz w:val="28"/>
                <w:szCs w:val="28"/>
              </w:rPr>
              <w:t>418,68</w:t>
            </w:r>
          </w:p>
        </w:tc>
      </w:tr>
      <w:tr w:rsidR="00C42D34" w:rsidRPr="002A218D" w14:paraId="408E7609"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630F4359" w14:textId="77777777" w:rsidR="00C42D34" w:rsidRPr="0076279E" w:rsidRDefault="00C42D34" w:rsidP="000C2AA8">
            <w:pPr>
              <w:jc w:val="center"/>
              <w:rPr>
                <w:color w:val="000000"/>
              </w:rPr>
            </w:pPr>
            <w:r w:rsidRPr="0076279E">
              <w:rPr>
                <w:color w:val="000000"/>
              </w:rPr>
              <w:t>с 01.01.2028</w:t>
            </w:r>
          </w:p>
          <w:p w14:paraId="5B978E4A" w14:textId="77777777" w:rsidR="00C42D34" w:rsidRPr="0076279E" w:rsidRDefault="00C42D34" w:rsidP="000C2AA8">
            <w:pPr>
              <w:jc w:val="center"/>
              <w:rPr>
                <w:color w:val="000000"/>
              </w:rPr>
            </w:pPr>
            <w:r w:rsidRPr="0076279E">
              <w:rPr>
                <w:color w:val="000000"/>
              </w:rPr>
              <w:t xml:space="preserve">по </w:t>
            </w:r>
            <w:r>
              <w:rPr>
                <w:color w:val="000000"/>
              </w:rPr>
              <w:t>30.06.2028</w:t>
            </w:r>
          </w:p>
        </w:tc>
        <w:tc>
          <w:tcPr>
            <w:tcW w:w="7471" w:type="dxa"/>
            <w:tcBorders>
              <w:top w:val="nil"/>
              <w:left w:val="nil"/>
              <w:bottom w:val="single" w:sz="4" w:space="0" w:color="auto"/>
              <w:right w:val="single" w:sz="4" w:space="0" w:color="auto"/>
            </w:tcBorders>
            <w:shd w:val="clear" w:color="auto" w:fill="auto"/>
            <w:noWrap/>
            <w:vAlign w:val="center"/>
            <w:hideMark/>
          </w:tcPr>
          <w:p w14:paraId="603A885E" w14:textId="77777777" w:rsidR="00C42D34" w:rsidRPr="0076279E" w:rsidRDefault="00C42D34" w:rsidP="000C2AA8">
            <w:pPr>
              <w:jc w:val="center"/>
              <w:rPr>
                <w:sz w:val="28"/>
                <w:szCs w:val="28"/>
              </w:rPr>
            </w:pPr>
            <w:r w:rsidRPr="0076279E">
              <w:rPr>
                <w:sz w:val="28"/>
                <w:szCs w:val="28"/>
              </w:rPr>
              <w:t>418,68</w:t>
            </w:r>
          </w:p>
        </w:tc>
      </w:tr>
      <w:tr w:rsidR="00C42D34" w:rsidRPr="002A218D" w14:paraId="32024A4B" w14:textId="77777777" w:rsidTr="00C42D34">
        <w:trPr>
          <w:trHeight w:val="312"/>
        </w:trPr>
        <w:tc>
          <w:tcPr>
            <w:tcW w:w="2636" w:type="dxa"/>
            <w:tcBorders>
              <w:top w:val="nil"/>
              <w:left w:val="single" w:sz="4" w:space="0" w:color="auto"/>
              <w:bottom w:val="single" w:sz="4" w:space="0" w:color="auto"/>
              <w:right w:val="single" w:sz="4" w:space="0" w:color="auto"/>
            </w:tcBorders>
            <w:shd w:val="clear" w:color="auto" w:fill="auto"/>
            <w:vAlign w:val="bottom"/>
            <w:hideMark/>
          </w:tcPr>
          <w:p w14:paraId="345302B9" w14:textId="77777777" w:rsidR="00C42D34" w:rsidRPr="0076279E" w:rsidRDefault="00C42D34" w:rsidP="000C2AA8">
            <w:pPr>
              <w:jc w:val="center"/>
              <w:rPr>
                <w:color w:val="000000"/>
              </w:rPr>
            </w:pPr>
            <w:r w:rsidRPr="0076279E">
              <w:rPr>
                <w:color w:val="000000"/>
              </w:rPr>
              <w:t>с 01.07.2028</w:t>
            </w:r>
          </w:p>
          <w:p w14:paraId="6F9C49AC" w14:textId="77777777" w:rsidR="00C42D34" w:rsidRPr="0076279E" w:rsidRDefault="00C42D34" w:rsidP="000C2AA8">
            <w:pPr>
              <w:jc w:val="center"/>
              <w:rPr>
                <w:color w:val="000000"/>
              </w:rPr>
            </w:pPr>
            <w:r w:rsidRPr="0076279E">
              <w:rPr>
                <w:color w:val="000000"/>
              </w:rPr>
              <w:t>по 31.12.2028</w:t>
            </w:r>
          </w:p>
        </w:tc>
        <w:tc>
          <w:tcPr>
            <w:tcW w:w="7471" w:type="dxa"/>
            <w:tcBorders>
              <w:top w:val="nil"/>
              <w:left w:val="nil"/>
              <w:bottom w:val="single" w:sz="4" w:space="0" w:color="auto"/>
              <w:right w:val="single" w:sz="4" w:space="0" w:color="auto"/>
            </w:tcBorders>
            <w:shd w:val="clear" w:color="auto" w:fill="auto"/>
            <w:noWrap/>
            <w:vAlign w:val="center"/>
            <w:hideMark/>
          </w:tcPr>
          <w:p w14:paraId="59C33CDA" w14:textId="77777777" w:rsidR="00C42D34" w:rsidRPr="0076279E" w:rsidRDefault="00C42D34" w:rsidP="000C2AA8">
            <w:pPr>
              <w:jc w:val="center"/>
              <w:rPr>
                <w:sz w:val="28"/>
                <w:szCs w:val="28"/>
              </w:rPr>
            </w:pPr>
            <w:r w:rsidRPr="0076279E">
              <w:rPr>
                <w:sz w:val="28"/>
                <w:szCs w:val="28"/>
              </w:rPr>
              <w:t>435,01</w:t>
            </w:r>
          </w:p>
        </w:tc>
      </w:tr>
    </w:tbl>
    <w:p w14:paraId="1CE8E395" w14:textId="77777777" w:rsidR="00C42D34" w:rsidRDefault="00C42D34" w:rsidP="00C42D34">
      <w:pPr>
        <w:spacing w:after="160" w:line="259" w:lineRule="auto"/>
        <w:jc w:val="both"/>
        <w:rPr>
          <w:sz w:val="28"/>
        </w:rPr>
      </w:pPr>
      <w:r>
        <w:rPr>
          <w:sz w:val="28"/>
        </w:rPr>
        <w:t>*  - затраты предприятия на приобретение холодной воды для приготовления горячей воды.</w:t>
      </w:r>
    </w:p>
    <w:p w14:paraId="2B15C6C0" w14:textId="77777777" w:rsidR="00AF2F92" w:rsidRPr="001356FD" w:rsidRDefault="00AF2F92" w:rsidP="00AF2F92">
      <w:pPr>
        <w:jc w:val="center"/>
        <w:rPr>
          <w:bCs/>
          <w:sz w:val="28"/>
        </w:rPr>
      </w:pPr>
      <w:bookmarkStart w:id="4" w:name="_GoBack"/>
      <w:bookmarkEnd w:id="4"/>
      <w:r w:rsidRPr="001356FD">
        <w:rPr>
          <w:bCs/>
          <w:sz w:val="28"/>
        </w:rPr>
        <w:lastRenderedPageBreak/>
        <w:t>Раздел 7. График реализации мероприятий производственной</w:t>
      </w:r>
    </w:p>
    <w:p w14:paraId="7D7683FF" w14:textId="77777777" w:rsidR="00AF2F92" w:rsidRPr="001356FD" w:rsidRDefault="00AF2F92" w:rsidP="00AF2F92">
      <w:pPr>
        <w:jc w:val="center"/>
        <w:rPr>
          <w:sz w:val="28"/>
        </w:rPr>
      </w:pPr>
      <w:r w:rsidRPr="001356FD">
        <w:rPr>
          <w:bCs/>
          <w:sz w:val="28"/>
        </w:rPr>
        <w:t>программы АО «Теплоэнерго» на потребительском рынке г. Кемерово</w:t>
      </w:r>
      <w:r>
        <w:rPr>
          <w:bCs/>
          <w:sz w:val="28"/>
        </w:rPr>
        <w:br/>
      </w:r>
      <w:r w:rsidRPr="001356FD">
        <w:rPr>
          <w:bCs/>
          <w:sz w:val="28"/>
        </w:rPr>
        <w:t>ж.р. Лесная поляна (от котельных расположенных по адресам:</w:t>
      </w:r>
      <w:r>
        <w:rPr>
          <w:bCs/>
          <w:sz w:val="28"/>
        </w:rPr>
        <w:br/>
      </w:r>
      <w:r w:rsidRPr="00404ADC">
        <w:rPr>
          <w:bCs/>
          <w:sz w:val="28"/>
        </w:rPr>
        <w:t xml:space="preserve">пр. В.В. Михайлова, 4, пр. В.В. Михайлова, 5, пр. </w:t>
      </w:r>
      <w:r>
        <w:rPr>
          <w:bCs/>
          <w:sz w:val="28"/>
        </w:rPr>
        <w:t xml:space="preserve">В.В. </w:t>
      </w:r>
      <w:r w:rsidRPr="00404ADC">
        <w:rPr>
          <w:bCs/>
          <w:sz w:val="28"/>
        </w:rPr>
        <w:t>Михайлова, 11а</w:t>
      </w:r>
      <w:r w:rsidRPr="001356FD">
        <w:rPr>
          <w:bCs/>
          <w:sz w:val="28"/>
        </w:rPr>
        <w:t>)</w:t>
      </w:r>
    </w:p>
    <w:p w14:paraId="46B2BC15" w14:textId="77777777" w:rsidR="00AF2F92" w:rsidRDefault="00AF2F92" w:rsidP="00AF2F92">
      <w:pPr>
        <w:rPr>
          <w:sz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2410"/>
        <w:gridCol w:w="2182"/>
      </w:tblGrid>
      <w:tr w:rsidR="00AF2F92" w:rsidRPr="001E1806" w14:paraId="7B311A2D" w14:textId="77777777" w:rsidTr="00372922">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51E64194" w14:textId="77777777" w:rsidR="00AF2F92" w:rsidRPr="001E1806" w:rsidRDefault="00AF2F92" w:rsidP="00372922">
            <w:pPr>
              <w:jc w:val="center"/>
              <w:rPr>
                <w:sz w:val="28"/>
                <w:szCs w:val="28"/>
              </w:rPr>
            </w:pPr>
            <w:r w:rsidRPr="001E1806">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6E9D57" w14:textId="77777777" w:rsidR="00AF2F92" w:rsidRPr="001E1806" w:rsidRDefault="00AF2F92" w:rsidP="00372922">
            <w:pPr>
              <w:jc w:val="center"/>
              <w:rPr>
                <w:sz w:val="28"/>
                <w:szCs w:val="28"/>
              </w:rPr>
            </w:pPr>
            <w:r w:rsidRPr="001E1806">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396CC86" w14:textId="77777777" w:rsidR="00AF2F92" w:rsidRPr="001E1806" w:rsidRDefault="00AF2F92" w:rsidP="00372922">
            <w:pPr>
              <w:jc w:val="center"/>
              <w:rPr>
                <w:sz w:val="28"/>
                <w:szCs w:val="28"/>
              </w:rPr>
            </w:pPr>
            <w:r w:rsidRPr="001E1806">
              <w:rPr>
                <w:sz w:val="28"/>
                <w:szCs w:val="28"/>
              </w:rPr>
              <w:t>Дата окончания реализации мероприятий</w:t>
            </w:r>
          </w:p>
        </w:tc>
      </w:tr>
      <w:tr w:rsidR="00AF2F92" w:rsidRPr="001E1806" w14:paraId="514FA64A" w14:textId="77777777" w:rsidTr="00372922">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5C626F6" w14:textId="77777777" w:rsidR="00AF2F92" w:rsidRPr="001E1806" w:rsidRDefault="00AF2F92" w:rsidP="00372922">
            <w:pPr>
              <w:rPr>
                <w:sz w:val="28"/>
                <w:szCs w:val="28"/>
              </w:rPr>
            </w:pPr>
            <w:r w:rsidRPr="001E1806">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DD17386" w14:textId="77777777" w:rsidR="00AF2F92" w:rsidRPr="001E1806" w:rsidRDefault="00AF2F92" w:rsidP="00372922">
            <w:pPr>
              <w:jc w:val="center"/>
              <w:rPr>
                <w:sz w:val="28"/>
                <w:szCs w:val="28"/>
              </w:rPr>
            </w:pPr>
            <w:r>
              <w:rPr>
                <w:sz w:val="28"/>
                <w:szCs w:val="28"/>
              </w:rPr>
              <w:t>03.07</w:t>
            </w:r>
            <w:r w:rsidRPr="001E1806">
              <w:rPr>
                <w:sz w:val="28"/>
                <w:szCs w:val="28"/>
              </w:rPr>
              <w:t>.201</w:t>
            </w:r>
            <w:r>
              <w:rPr>
                <w:sz w:val="28"/>
                <w:szCs w:val="28"/>
              </w:rPr>
              <w:t>9</w:t>
            </w:r>
            <w:r w:rsidRPr="001E1806">
              <w:rPr>
                <w:sz w:val="28"/>
                <w:szCs w:val="28"/>
              </w:rPr>
              <w:t>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2749B273" w14:textId="77777777" w:rsidR="00AF2F92" w:rsidRPr="001E1806" w:rsidRDefault="00AF2F92" w:rsidP="00372922">
            <w:pPr>
              <w:jc w:val="center"/>
              <w:rPr>
                <w:sz w:val="28"/>
                <w:szCs w:val="28"/>
              </w:rPr>
            </w:pPr>
            <w:r w:rsidRPr="001E1806">
              <w:rPr>
                <w:sz w:val="28"/>
                <w:szCs w:val="28"/>
              </w:rPr>
              <w:t>31.12.</w:t>
            </w:r>
            <w:r>
              <w:rPr>
                <w:sz w:val="28"/>
                <w:szCs w:val="28"/>
              </w:rPr>
              <w:t>2028</w:t>
            </w:r>
          </w:p>
        </w:tc>
      </w:tr>
    </w:tbl>
    <w:p w14:paraId="77AB4DC8" w14:textId="77777777" w:rsidR="00AF2F92" w:rsidRDefault="00AF2F92" w:rsidP="00AF2F92">
      <w:pPr>
        <w:rPr>
          <w:sz w:val="28"/>
        </w:rPr>
      </w:pPr>
    </w:p>
    <w:p w14:paraId="01D3D6E3" w14:textId="77777777" w:rsidR="00AF2F92" w:rsidRDefault="00AF2F92" w:rsidP="00AF2F92">
      <w:pPr>
        <w:rPr>
          <w:sz w:val="28"/>
        </w:rPr>
      </w:pPr>
    </w:p>
    <w:p w14:paraId="36E7853A" w14:textId="77777777" w:rsidR="00AF2F92" w:rsidRPr="001E1806" w:rsidRDefault="00AF2F92" w:rsidP="00AF2F92">
      <w:pPr>
        <w:jc w:val="center"/>
        <w:rPr>
          <w:bCs/>
          <w:color w:val="000000"/>
          <w:sz w:val="28"/>
          <w:szCs w:val="28"/>
        </w:rPr>
      </w:pPr>
      <w:r w:rsidRPr="001E1806">
        <w:rPr>
          <w:sz w:val="28"/>
          <w:szCs w:val="28"/>
        </w:rPr>
        <w:t xml:space="preserve">Раздел 8. </w:t>
      </w:r>
      <w:r w:rsidRPr="001E1806">
        <w:rPr>
          <w:bCs/>
          <w:color w:val="000000"/>
          <w:sz w:val="28"/>
          <w:szCs w:val="28"/>
        </w:rPr>
        <w:t xml:space="preserve">Показатели надежности, качества, </w:t>
      </w:r>
    </w:p>
    <w:p w14:paraId="6AEED5D7" w14:textId="77777777" w:rsidR="00AF2F92" w:rsidRDefault="00AF2F92" w:rsidP="00AF2F92">
      <w:pPr>
        <w:rPr>
          <w:sz w:val="28"/>
          <w:szCs w:val="28"/>
        </w:rPr>
      </w:pPr>
      <w:r w:rsidRPr="001E1806">
        <w:rPr>
          <w:bCs/>
          <w:color w:val="000000"/>
          <w:sz w:val="28"/>
          <w:szCs w:val="28"/>
        </w:rPr>
        <w:t xml:space="preserve">энергетической эффективности объектов систем </w:t>
      </w:r>
      <w:r w:rsidRPr="001E1806">
        <w:rPr>
          <w:sz w:val="28"/>
          <w:szCs w:val="28"/>
        </w:rPr>
        <w:t>горячего водоснабжения</w:t>
      </w:r>
    </w:p>
    <w:p w14:paraId="678E8CCB" w14:textId="77777777" w:rsidR="00AF2F92" w:rsidRDefault="00AF2F92" w:rsidP="00AF2F92">
      <w:pPr>
        <w:rPr>
          <w:sz w:val="28"/>
          <w:szCs w:val="28"/>
        </w:rPr>
      </w:pPr>
    </w:p>
    <w:tbl>
      <w:tblPr>
        <w:tblW w:w="9175" w:type="dxa"/>
        <w:tblInd w:w="-5" w:type="dxa"/>
        <w:tblLook w:val="04A0" w:firstRow="1" w:lastRow="0" w:firstColumn="1" w:lastColumn="0" w:noHBand="0" w:noVBand="1"/>
      </w:tblPr>
      <w:tblGrid>
        <w:gridCol w:w="3006"/>
        <w:gridCol w:w="1590"/>
        <w:gridCol w:w="2265"/>
        <w:gridCol w:w="2314"/>
      </w:tblGrid>
      <w:tr w:rsidR="00AF2F92" w:rsidRPr="002A218D" w14:paraId="7CF241C3" w14:textId="77777777" w:rsidTr="00372922">
        <w:trPr>
          <w:trHeight w:val="1575"/>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32F7" w14:textId="77777777" w:rsidR="00AF2F92" w:rsidRPr="002A218D" w:rsidRDefault="00AF2F92" w:rsidP="00372922">
            <w:pPr>
              <w:jc w:val="center"/>
              <w:rPr>
                <w:color w:val="000000"/>
                <w:sz w:val="28"/>
              </w:rPr>
            </w:pPr>
            <w:r w:rsidRPr="002A218D">
              <w:rPr>
                <w:color w:val="000000"/>
                <w:sz w:val="28"/>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68FC2B29" w14:textId="77777777" w:rsidR="00AF2F92" w:rsidRPr="002A218D" w:rsidRDefault="00AF2F92" w:rsidP="00372922">
            <w:pPr>
              <w:jc w:val="center"/>
              <w:rPr>
                <w:color w:val="000000"/>
                <w:sz w:val="28"/>
              </w:rPr>
            </w:pPr>
            <w:r w:rsidRPr="002A218D">
              <w:rPr>
                <w:color w:val="000000"/>
                <w:sz w:val="28"/>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2D10A048" w14:textId="77777777" w:rsidR="00AF2F92" w:rsidRPr="002A218D" w:rsidRDefault="00AF2F92" w:rsidP="00372922">
            <w:pPr>
              <w:jc w:val="center"/>
              <w:rPr>
                <w:color w:val="000000"/>
                <w:sz w:val="28"/>
              </w:rPr>
            </w:pPr>
            <w:r w:rsidRPr="002A218D">
              <w:rPr>
                <w:color w:val="000000"/>
                <w:sz w:val="28"/>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71E1C292" w14:textId="77777777" w:rsidR="00AF2F92" w:rsidRPr="002A218D" w:rsidRDefault="00AF2F92" w:rsidP="00372922">
            <w:pPr>
              <w:jc w:val="center"/>
              <w:rPr>
                <w:color w:val="000000"/>
                <w:sz w:val="28"/>
              </w:rPr>
            </w:pPr>
            <w:r w:rsidRPr="002A218D">
              <w:rPr>
                <w:color w:val="000000"/>
                <w:sz w:val="28"/>
              </w:rPr>
              <w:t>Показатели энергетической эффективности использования ресурсов</w:t>
            </w:r>
          </w:p>
        </w:tc>
      </w:tr>
      <w:tr w:rsidR="00AF2F92" w:rsidRPr="002A218D" w14:paraId="1742AAAE"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4D1D73D" w14:textId="77777777" w:rsidR="00AF2F92" w:rsidRPr="002A218D" w:rsidRDefault="00AF2F92" w:rsidP="00372922">
            <w:pPr>
              <w:jc w:val="center"/>
              <w:rPr>
                <w:color w:val="000000"/>
                <w:sz w:val="28"/>
              </w:rPr>
            </w:pPr>
            <w:r w:rsidRPr="002A218D">
              <w:rPr>
                <w:color w:val="000000"/>
                <w:sz w:val="28"/>
              </w:rPr>
              <w:t>Факт 2018 года</w:t>
            </w:r>
          </w:p>
        </w:tc>
        <w:tc>
          <w:tcPr>
            <w:tcW w:w="1590" w:type="dxa"/>
            <w:tcBorders>
              <w:top w:val="nil"/>
              <w:left w:val="nil"/>
              <w:bottom w:val="single" w:sz="4" w:space="0" w:color="auto"/>
              <w:right w:val="single" w:sz="4" w:space="0" w:color="auto"/>
            </w:tcBorders>
            <w:shd w:val="clear" w:color="auto" w:fill="auto"/>
            <w:vAlign w:val="center"/>
            <w:hideMark/>
          </w:tcPr>
          <w:p w14:paraId="313B33AD"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473A38B5"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F9E4ED3" w14:textId="77777777" w:rsidR="00AF2F92" w:rsidRPr="002A218D" w:rsidRDefault="00AF2F92" w:rsidP="00372922">
            <w:pPr>
              <w:jc w:val="center"/>
              <w:rPr>
                <w:color w:val="000000"/>
                <w:sz w:val="28"/>
              </w:rPr>
            </w:pPr>
            <w:r w:rsidRPr="002A218D">
              <w:rPr>
                <w:color w:val="000000"/>
                <w:sz w:val="28"/>
              </w:rPr>
              <w:t>-</w:t>
            </w:r>
          </w:p>
        </w:tc>
      </w:tr>
      <w:tr w:rsidR="00AF2F92" w:rsidRPr="002A218D" w14:paraId="0CD3246B"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39A8743" w14:textId="77777777" w:rsidR="00AF2F92" w:rsidRPr="002A218D" w:rsidRDefault="00AF2F92" w:rsidP="00372922">
            <w:pPr>
              <w:jc w:val="center"/>
              <w:rPr>
                <w:color w:val="000000"/>
                <w:sz w:val="28"/>
              </w:rPr>
            </w:pPr>
            <w:r w:rsidRPr="002A218D">
              <w:rPr>
                <w:color w:val="000000"/>
                <w:sz w:val="28"/>
              </w:rPr>
              <w:t>Ожидаемые значения 2019 года</w:t>
            </w:r>
          </w:p>
        </w:tc>
        <w:tc>
          <w:tcPr>
            <w:tcW w:w="1590" w:type="dxa"/>
            <w:tcBorders>
              <w:top w:val="nil"/>
              <w:left w:val="nil"/>
              <w:bottom w:val="single" w:sz="4" w:space="0" w:color="auto"/>
              <w:right w:val="single" w:sz="4" w:space="0" w:color="auto"/>
            </w:tcBorders>
            <w:shd w:val="clear" w:color="auto" w:fill="auto"/>
            <w:vAlign w:val="center"/>
            <w:hideMark/>
          </w:tcPr>
          <w:p w14:paraId="0A43FC12"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D29F336"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7D64530D" w14:textId="77777777" w:rsidR="00AF2F92" w:rsidRPr="002A218D" w:rsidRDefault="00AF2F92" w:rsidP="00372922">
            <w:pPr>
              <w:jc w:val="center"/>
              <w:rPr>
                <w:color w:val="000000"/>
                <w:sz w:val="28"/>
              </w:rPr>
            </w:pPr>
            <w:r w:rsidRPr="002A218D">
              <w:rPr>
                <w:color w:val="000000"/>
                <w:sz w:val="28"/>
              </w:rPr>
              <w:t>-</w:t>
            </w:r>
          </w:p>
        </w:tc>
      </w:tr>
      <w:tr w:rsidR="00AF2F92" w:rsidRPr="002A218D" w14:paraId="2E786FB0"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B28D8BE" w14:textId="77777777" w:rsidR="00AF2F92" w:rsidRPr="002A218D" w:rsidRDefault="00AF2F92" w:rsidP="00372922">
            <w:pPr>
              <w:jc w:val="center"/>
              <w:rPr>
                <w:color w:val="000000"/>
                <w:sz w:val="28"/>
              </w:rPr>
            </w:pPr>
            <w:r w:rsidRPr="002A218D">
              <w:rPr>
                <w:color w:val="000000"/>
                <w:sz w:val="28"/>
              </w:rPr>
              <w:t>План 2020 года</w:t>
            </w:r>
          </w:p>
        </w:tc>
        <w:tc>
          <w:tcPr>
            <w:tcW w:w="1590" w:type="dxa"/>
            <w:tcBorders>
              <w:top w:val="nil"/>
              <w:left w:val="nil"/>
              <w:bottom w:val="single" w:sz="4" w:space="0" w:color="auto"/>
              <w:right w:val="single" w:sz="4" w:space="0" w:color="auto"/>
            </w:tcBorders>
            <w:shd w:val="clear" w:color="auto" w:fill="auto"/>
            <w:vAlign w:val="center"/>
            <w:hideMark/>
          </w:tcPr>
          <w:p w14:paraId="090FA986"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8E72B82"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77CEC0D" w14:textId="77777777" w:rsidR="00AF2F92" w:rsidRPr="002A218D" w:rsidRDefault="00AF2F92" w:rsidP="00372922">
            <w:pPr>
              <w:jc w:val="center"/>
              <w:rPr>
                <w:color w:val="000000"/>
                <w:sz w:val="28"/>
              </w:rPr>
            </w:pPr>
            <w:r w:rsidRPr="002A218D">
              <w:rPr>
                <w:color w:val="000000"/>
                <w:sz w:val="28"/>
              </w:rPr>
              <w:t>-</w:t>
            </w:r>
          </w:p>
        </w:tc>
      </w:tr>
      <w:tr w:rsidR="00AF2F92" w:rsidRPr="002A218D" w14:paraId="647D5D74"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D6178EB" w14:textId="77777777" w:rsidR="00AF2F92" w:rsidRPr="002A218D" w:rsidRDefault="00AF2F92" w:rsidP="00372922">
            <w:pPr>
              <w:jc w:val="center"/>
              <w:rPr>
                <w:color w:val="000000"/>
                <w:sz w:val="28"/>
              </w:rPr>
            </w:pPr>
            <w:r w:rsidRPr="002A218D">
              <w:rPr>
                <w:color w:val="000000"/>
                <w:sz w:val="28"/>
              </w:rPr>
              <w:t>План 2021 года</w:t>
            </w:r>
          </w:p>
        </w:tc>
        <w:tc>
          <w:tcPr>
            <w:tcW w:w="1590" w:type="dxa"/>
            <w:tcBorders>
              <w:top w:val="nil"/>
              <w:left w:val="nil"/>
              <w:bottom w:val="single" w:sz="4" w:space="0" w:color="auto"/>
              <w:right w:val="single" w:sz="4" w:space="0" w:color="auto"/>
            </w:tcBorders>
            <w:shd w:val="clear" w:color="auto" w:fill="auto"/>
            <w:vAlign w:val="center"/>
            <w:hideMark/>
          </w:tcPr>
          <w:p w14:paraId="7F68C23C"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70F06317"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1166DC1" w14:textId="77777777" w:rsidR="00AF2F92" w:rsidRPr="002A218D" w:rsidRDefault="00AF2F92" w:rsidP="00372922">
            <w:pPr>
              <w:jc w:val="center"/>
              <w:rPr>
                <w:color w:val="000000"/>
                <w:sz w:val="28"/>
              </w:rPr>
            </w:pPr>
            <w:r w:rsidRPr="002A218D">
              <w:rPr>
                <w:color w:val="000000"/>
                <w:sz w:val="28"/>
              </w:rPr>
              <w:t>-</w:t>
            </w:r>
          </w:p>
        </w:tc>
      </w:tr>
      <w:tr w:rsidR="00AF2F92" w:rsidRPr="002A218D" w14:paraId="4D02D2C4"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38770AE6" w14:textId="77777777" w:rsidR="00AF2F92" w:rsidRPr="002A218D" w:rsidRDefault="00AF2F92" w:rsidP="00372922">
            <w:pPr>
              <w:jc w:val="center"/>
              <w:rPr>
                <w:color w:val="000000"/>
                <w:sz w:val="28"/>
              </w:rPr>
            </w:pPr>
            <w:r w:rsidRPr="002A218D">
              <w:rPr>
                <w:color w:val="000000"/>
                <w:sz w:val="28"/>
              </w:rPr>
              <w:t>План 2022 года</w:t>
            </w:r>
          </w:p>
        </w:tc>
        <w:tc>
          <w:tcPr>
            <w:tcW w:w="1590" w:type="dxa"/>
            <w:tcBorders>
              <w:top w:val="nil"/>
              <w:left w:val="nil"/>
              <w:bottom w:val="single" w:sz="4" w:space="0" w:color="auto"/>
              <w:right w:val="single" w:sz="4" w:space="0" w:color="auto"/>
            </w:tcBorders>
            <w:shd w:val="clear" w:color="auto" w:fill="auto"/>
            <w:vAlign w:val="center"/>
            <w:hideMark/>
          </w:tcPr>
          <w:p w14:paraId="49E9F8A3"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2FF47250"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4FD22C85" w14:textId="77777777" w:rsidR="00AF2F92" w:rsidRPr="002A218D" w:rsidRDefault="00AF2F92" w:rsidP="00372922">
            <w:pPr>
              <w:jc w:val="center"/>
              <w:rPr>
                <w:color w:val="000000"/>
                <w:sz w:val="28"/>
              </w:rPr>
            </w:pPr>
            <w:r w:rsidRPr="002A218D">
              <w:rPr>
                <w:color w:val="000000"/>
                <w:sz w:val="28"/>
              </w:rPr>
              <w:t>-</w:t>
            </w:r>
          </w:p>
        </w:tc>
      </w:tr>
      <w:tr w:rsidR="00AF2F92" w:rsidRPr="002A218D" w14:paraId="5438ABD5"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05C8AFD" w14:textId="77777777" w:rsidR="00AF2F92" w:rsidRPr="002A218D" w:rsidRDefault="00AF2F92" w:rsidP="00372922">
            <w:pPr>
              <w:jc w:val="center"/>
              <w:rPr>
                <w:color w:val="000000"/>
                <w:sz w:val="28"/>
              </w:rPr>
            </w:pPr>
            <w:r w:rsidRPr="002A218D">
              <w:rPr>
                <w:color w:val="000000"/>
                <w:sz w:val="28"/>
              </w:rPr>
              <w:t>План 2023 года</w:t>
            </w:r>
          </w:p>
        </w:tc>
        <w:tc>
          <w:tcPr>
            <w:tcW w:w="1590" w:type="dxa"/>
            <w:tcBorders>
              <w:top w:val="nil"/>
              <w:left w:val="nil"/>
              <w:bottom w:val="single" w:sz="4" w:space="0" w:color="auto"/>
              <w:right w:val="single" w:sz="4" w:space="0" w:color="auto"/>
            </w:tcBorders>
            <w:shd w:val="clear" w:color="auto" w:fill="auto"/>
            <w:vAlign w:val="center"/>
            <w:hideMark/>
          </w:tcPr>
          <w:p w14:paraId="794CC0F5"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09367ED"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0206A6C6" w14:textId="77777777" w:rsidR="00AF2F92" w:rsidRPr="002A218D" w:rsidRDefault="00AF2F92" w:rsidP="00372922">
            <w:pPr>
              <w:jc w:val="center"/>
              <w:rPr>
                <w:color w:val="000000"/>
                <w:sz w:val="28"/>
              </w:rPr>
            </w:pPr>
            <w:r w:rsidRPr="002A218D">
              <w:rPr>
                <w:color w:val="000000"/>
                <w:sz w:val="28"/>
              </w:rPr>
              <w:t>-</w:t>
            </w:r>
          </w:p>
        </w:tc>
      </w:tr>
      <w:tr w:rsidR="00AF2F92" w:rsidRPr="002A218D" w14:paraId="3DFD8F80"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D24E32C" w14:textId="77777777" w:rsidR="00AF2F92" w:rsidRPr="002A218D" w:rsidRDefault="00AF2F92" w:rsidP="00372922">
            <w:pPr>
              <w:jc w:val="center"/>
              <w:rPr>
                <w:color w:val="000000"/>
                <w:sz w:val="28"/>
              </w:rPr>
            </w:pPr>
            <w:r w:rsidRPr="002A218D">
              <w:rPr>
                <w:color w:val="000000"/>
                <w:sz w:val="28"/>
              </w:rPr>
              <w:t>План 2024 года</w:t>
            </w:r>
          </w:p>
        </w:tc>
        <w:tc>
          <w:tcPr>
            <w:tcW w:w="1590" w:type="dxa"/>
            <w:tcBorders>
              <w:top w:val="nil"/>
              <w:left w:val="nil"/>
              <w:bottom w:val="single" w:sz="4" w:space="0" w:color="auto"/>
              <w:right w:val="single" w:sz="4" w:space="0" w:color="auto"/>
            </w:tcBorders>
            <w:shd w:val="clear" w:color="auto" w:fill="auto"/>
            <w:vAlign w:val="center"/>
            <w:hideMark/>
          </w:tcPr>
          <w:p w14:paraId="2B2BE2D5"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4DA9C2AB"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049E0A4B" w14:textId="77777777" w:rsidR="00AF2F92" w:rsidRPr="002A218D" w:rsidRDefault="00AF2F92" w:rsidP="00372922">
            <w:pPr>
              <w:jc w:val="center"/>
              <w:rPr>
                <w:color w:val="000000"/>
                <w:sz w:val="28"/>
              </w:rPr>
            </w:pPr>
            <w:r w:rsidRPr="002A218D">
              <w:rPr>
                <w:color w:val="000000"/>
                <w:sz w:val="28"/>
              </w:rPr>
              <w:t>-</w:t>
            </w:r>
          </w:p>
        </w:tc>
      </w:tr>
      <w:tr w:rsidR="00AF2F92" w:rsidRPr="002A218D" w14:paraId="026D694D"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4376FA71" w14:textId="77777777" w:rsidR="00AF2F92" w:rsidRPr="002A218D" w:rsidRDefault="00AF2F92" w:rsidP="00372922">
            <w:pPr>
              <w:jc w:val="center"/>
              <w:rPr>
                <w:color w:val="000000"/>
                <w:sz w:val="28"/>
              </w:rPr>
            </w:pPr>
            <w:r w:rsidRPr="002A218D">
              <w:rPr>
                <w:color w:val="000000"/>
                <w:sz w:val="28"/>
              </w:rPr>
              <w:t>План 2025 года</w:t>
            </w:r>
          </w:p>
        </w:tc>
        <w:tc>
          <w:tcPr>
            <w:tcW w:w="1590" w:type="dxa"/>
            <w:tcBorders>
              <w:top w:val="nil"/>
              <w:left w:val="nil"/>
              <w:bottom w:val="single" w:sz="4" w:space="0" w:color="auto"/>
              <w:right w:val="single" w:sz="4" w:space="0" w:color="auto"/>
            </w:tcBorders>
            <w:shd w:val="clear" w:color="auto" w:fill="auto"/>
            <w:vAlign w:val="center"/>
            <w:hideMark/>
          </w:tcPr>
          <w:p w14:paraId="46728BD4"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36B287F"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30FD59DE" w14:textId="77777777" w:rsidR="00AF2F92" w:rsidRPr="002A218D" w:rsidRDefault="00AF2F92" w:rsidP="00372922">
            <w:pPr>
              <w:jc w:val="center"/>
              <w:rPr>
                <w:color w:val="000000"/>
                <w:sz w:val="28"/>
              </w:rPr>
            </w:pPr>
            <w:r w:rsidRPr="002A218D">
              <w:rPr>
                <w:color w:val="000000"/>
                <w:sz w:val="28"/>
              </w:rPr>
              <w:t>-</w:t>
            </w:r>
          </w:p>
        </w:tc>
      </w:tr>
      <w:tr w:rsidR="00AF2F92" w:rsidRPr="002A218D" w14:paraId="01931CE4"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3A6D65AC" w14:textId="77777777" w:rsidR="00AF2F92" w:rsidRPr="002A218D" w:rsidRDefault="00AF2F92" w:rsidP="00372922">
            <w:pPr>
              <w:jc w:val="center"/>
              <w:rPr>
                <w:color w:val="000000"/>
                <w:sz w:val="28"/>
              </w:rPr>
            </w:pPr>
            <w:r w:rsidRPr="002A218D">
              <w:rPr>
                <w:color w:val="000000"/>
                <w:sz w:val="28"/>
              </w:rPr>
              <w:t>План 2026 года</w:t>
            </w:r>
          </w:p>
        </w:tc>
        <w:tc>
          <w:tcPr>
            <w:tcW w:w="1590" w:type="dxa"/>
            <w:tcBorders>
              <w:top w:val="nil"/>
              <w:left w:val="nil"/>
              <w:bottom w:val="single" w:sz="4" w:space="0" w:color="auto"/>
              <w:right w:val="single" w:sz="4" w:space="0" w:color="auto"/>
            </w:tcBorders>
            <w:shd w:val="clear" w:color="auto" w:fill="auto"/>
            <w:vAlign w:val="center"/>
            <w:hideMark/>
          </w:tcPr>
          <w:p w14:paraId="11E241E5"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006A078"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0946F0DE" w14:textId="77777777" w:rsidR="00AF2F92" w:rsidRPr="002A218D" w:rsidRDefault="00AF2F92" w:rsidP="00372922">
            <w:pPr>
              <w:jc w:val="center"/>
              <w:rPr>
                <w:color w:val="000000"/>
                <w:sz w:val="28"/>
              </w:rPr>
            </w:pPr>
            <w:r w:rsidRPr="002A218D">
              <w:rPr>
                <w:color w:val="000000"/>
                <w:sz w:val="28"/>
              </w:rPr>
              <w:t>-</w:t>
            </w:r>
          </w:p>
        </w:tc>
      </w:tr>
      <w:tr w:rsidR="00AF2F92" w:rsidRPr="002A218D" w14:paraId="7637F465"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3C7F8B3" w14:textId="77777777" w:rsidR="00AF2F92" w:rsidRPr="002A218D" w:rsidRDefault="00AF2F92" w:rsidP="00372922">
            <w:pPr>
              <w:jc w:val="center"/>
              <w:rPr>
                <w:color w:val="000000"/>
                <w:sz w:val="28"/>
              </w:rPr>
            </w:pPr>
            <w:r w:rsidRPr="002A218D">
              <w:rPr>
                <w:color w:val="000000"/>
                <w:sz w:val="28"/>
              </w:rPr>
              <w:t>План 2027 года</w:t>
            </w:r>
          </w:p>
        </w:tc>
        <w:tc>
          <w:tcPr>
            <w:tcW w:w="1590" w:type="dxa"/>
            <w:tcBorders>
              <w:top w:val="nil"/>
              <w:left w:val="nil"/>
              <w:bottom w:val="single" w:sz="4" w:space="0" w:color="auto"/>
              <w:right w:val="single" w:sz="4" w:space="0" w:color="auto"/>
            </w:tcBorders>
            <w:shd w:val="clear" w:color="auto" w:fill="auto"/>
            <w:vAlign w:val="center"/>
            <w:hideMark/>
          </w:tcPr>
          <w:p w14:paraId="299CA267"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790F114E"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217CD9D" w14:textId="77777777" w:rsidR="00AF2F92" w:rsidRPr="002A218D" w:rsidRDefault="00AF2F92" w:rsidP="00372922">
            <w:pPr>
              <w:jc w:val="center"/>
              <w:rPr>
                <w:color w:val="000000"/>
                <w:sz w:val="28"/>
              </w:rPr>
            </w:pPr>
            <w:r w:rsidRPr="002A218D">
              <w:rPr>
                <w:color w:val="000000"/>
                <w:sz w:val="28"/>
              </w:rPr>
              <w:t>-</w:t>
            </w:r>
          </w:p>
        </w:tc>
      </w:tr>
      <w:tr w:rsidR="00AF2F92" w:rsidRPr="002A218D" w14:paraId="66B9AE42" w14:textId="77777777" w:rsidTr="00372922">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BA7CA44" w14:textId="77777777" w:rsidR="00AF2F92" w:rsidRPr="002A218D" w:rsidRDefault="00AF2F92" w:rsidP="00372922">
            <w:pPr>
              <w:jc w:val="center"/>
              <w:rPr>
                <w:color w:val="000000"/>
                <w:sz w:val="28"/>
              </w:rPr>
            </w:pPr>
            <w:r w:rsidRPr="002A218D">
              <w:rPr>
                <w:color w:val="000000"/>
                <w:sz w:val="28"/>
              </w:rPr>
              <w:t>План 2028 года</w:t>
            </w:r>
          </w:p>
        </w:tc>
        <w:tc>
          <w:tcPr>
            <w:tcW w:w="1590" w:type="dxa"/>
            <w:tcBorders>
              <w:top w:val="nil"/>
              <w:left w:val="nil"/>
              <w:bottom w:val="single" w:sz="4" w:space="0" w:color="auto"/>
              <w:right w:val="single" w:sz="4" w:space="0" w:color="auto"/>
            </w:tcBorders>
            <w:shd w:val="clear" w:color="auto" w:fill="auto"/>
            <w:vAlign w:val="center"/>
            <w:hideMark/>
          </w:tcPr>
          <w:p w14:paraId="4F076B0B" w14:textId="77777777" w:rsidR="00AF2F92" w:rsidRPr="002A218D" w:rsidRDefault="00AF2F92" w:rsidP="00372922">
            <w:pPr>
              <w:jc w:val="center"/>
              <w:rPr>
                <w:color w:val="000000"/>
                <w:sz w:val="28"/>
              </w:rPr>
            </w:pPr>
            <w:r w:rsidRPr="002A218D">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AA264C1" w14:textId="77777777" w:rsidR="00AF2F92" w:rsidRPr="002A218D" w:rsidRDefault="00AF2F92" w:rsidP="00372922">
            <w:pPr>
              <w:jc w:val="center"/>
              <w:rPr>
                <w:color w:val="000000"/>
                <w:sz w:val="28"/>
              </w:rPr>
            </w:pPr>
            <w:r w:rsidRPr="002A218D">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73001F32" w14:textId="77777777" w:rsidR="00AF2F92" w:rsidRPr="002A218D" w:rsidRDefault="00AF2F92" w:rsidP="00372922">
            <w:pPr>
              <w:jc w:val="center"/>
              <w:rPr>
                <w:color w:val="000000"/>
                <w:sz w:val="28"/>
              </w:rPr>
            </w:pPr>
            <w:r w:rsidRPr="002A218D">
              <w:rPr>
                <w:color w:val="000000"/>
                <w:sz w:val="28"/>
              </w:rPr>
              <w:t>-</w:t>
            </w:r>
          </w:p>
        </w:tc>
      </w:tr>
    </w:tbl>
    <w:p w14:paraId="7C5F05CC" w14:textId="77777777" w:rsidR="00AF2F92" w:rsidRDefault="00AF2F92" w:rsidP="00AF2F92">
      <w:pPr>
        <w:spacing w:after="160" w:line="259" w:lineRule="auto"/>
        <w:rPr>
          <w:sz w:val="28"/>
        </w:rPr>
      </w:pPr>
      <w:r>
        <w:rPr>
          <w:sz w:val="28"/>
        </w:rPr>
        <w:br w:type="page"/>
      </w:r>
    </w:p>
    <w:p w14:paraId="646E4B8F" w14:textId="77777777" w:rsidR="00AF2F92" w:rsidRDefault="00AF2F92" w:rsidP="00AF2F92">
      <w:pPr>
        <w:jc w:val="center"/>
        <w:rPr>
          <w:bCs/>
          <w:color w:val="000000"/>
          <w:sz w:val="28"/>
          <w:szCs w:val="28"/>
        </w:rPr>
      </w:pPr>
      <w:r w:rsidRPr="001E1806">
        <w:rPr>
          <w:bCs/>
          <w:color w:val="000000"/>
          <w:sz w:val="28"/>
          <w:szCs w:val="28"/>
        </w:rPr>
        <w:lastRenderedPageBreak/>
        <w:t>Раздел 9. Расчет эффективности производственной программы</w:t>
      </w:r>
    </w:p>
    <w:p w14:paraId="76558EE1" w14:textId="77777777" w:rsidR="00AF2F92" w:rsidRDefault="00AF2F92" w:rsidP="00AF2F92">
      <w:pPr>
        <w:rPr>
          <w:bCs/>
          <w:color w:val="000000"/>
          <w:sz w:val="28"/>
          <w:szCs w:val="28"/>
        </w:rPr>
      </w:pPr>
    </w:p>
    <w:tbl>
      <w:tblPr>
        <w:tblStyle w:val="36"/>
        <w:tblW w:w="10093" w:type="dxa"/>
        <w:tblInd w:w="-459" w:type="dxa"/>
        <w:tblLayout w:type="fixed"/>
        <w:tblLook w:val="04A0" w:firstRow="1" w:lastRow="0" w:firstColumn="1" w:lastColumn="0" w:noHBand="0" w:noVBand="1"/>
      </w:tblPr>
      <w:tblGrid>
        <w:gridCol w:w="692"/>
        <w:gridCol w:w="3329"/>
        <w:gridCol w:w="1524"/>
        <w:gridCol w:w="2496"/>
        <w:gridCol w:w="2052"/>
      </w:tblGrid>
      <w:tr w:rsidR="00AF2F92" w:rsidRPr="001E1806" w14:paraId="0D35C51F" w14:textId="77777777" w:rsidTr="00372922">
        <w:trPr>
          <w:trHeight w:val="2263"/>
        </w:trPr>
        <w:tc>
          <w:tcPr>
            <w:tcW w:w="692" w:type="dxa"/>
            <w:vAlign w:val="center"/>
          </w:tcPr>
          <w:p w14:paraId="4B573716" w14:textId="77777777" w:rsidR="00AF2F92" w:rsidRPr="001E1806" w:rsidRDefault="00AF2F92" w:rsidP="00372922">
            <w:pPr>
              <w:jc w:val="center"/>
              <w:rPr>
                <w:bCs/>
                <w:color w:val="000000"/>
                <w:sz w:val="28"/>
                <w:szCs w:val="28"/>
              </w:rPr>
            </w:pPr>
            <w:r w:rsidRPr="001E1806">
              <w:rPr>
                <w:bCs/>
                <w:color w:val="000000"/>
                <w:sz w:val="28"/>
                <w:szCs w:val="28"/>
              </w:rPr>
              <w:t>№ п/п</w:t>
            </w:r>
          </w:p>
        </w:tc>
        <w:tc>
          <w:tcPr>
            <w:tcW w:w="3329" w:type="dxa"/>
            <w:vAlign w:val="center"/>
          </w:tcPr>
          <w:p w14:paraId="6BE92FD1" w14:textId="77777777" w:rsidR="00AF2F92" w:rsidRPr="001E1806" w:rsidRDefault="00AF2F92" w:rsidP="00372922">
            <w:pPr>
              <w:jc w:val="center"/>
              <w:rPr>
                <w:bCs/>
                <w:color w:val="000000"/>
                <w:sz w:val="28"/>
                <w:szCs w:val="28"/>
              </w:rPr>
            </w:pPr>
            <w:r w:rsidRPr="001E1806">
              <w:rPr>
                <w:bCs/>
                <w:color w:val="000000"/>
                <w:sz w:val="28"/>
                <w:szCs w:val="28"/>
              </w:rPr>
              <w:t>Наименование показателя</w:t>
            </w:r>
          </w:p>
        </w:tc>
        <w:tc>
          <w:tcPr>
            <w:tcW w:w="1524" w:type="dxa"/>
            <w:vAlign w:val="center"/>
          </w:tcPr>
          <w:p w14:paraId="6BDC432F" w14:textId="77777777" w:rsidR="00AF2F92" w:rsidRPr="001E1806" w:rsidRDefault="00AF2F92" w:rsidP="00372922">
            <w:pPr>
              <w:jc w:val="center"/>
              <w:rPr>
                <w:bCs/>
                <w:color w:val="000000"/>
                <w:sz w:val="28"/>
                <w:szCs w:val="28"/>
              </w:rPr>
            </w:pPr>
            <w:r w:rsidRPr="001E1806">
              <w:rPr>
                <w:bCs/>
                <w:color w:val="000000"/>
                <w:sz w:val="28"/>
                <w:szCs w:val="28"/>
              </w:rPr>
              <w:t>Значение показателя в базовом периоде 201</w:t>
            </w:r>
            <w:r>
              <w:rPr>
                <w:bCs/>
                <w:color w:val="000000"/>
                <w:sz w:val="28"/>
                <w:szCs w:val="28"/>
              </w:rPr>
              <w:t>9</w:t>
            </w:r>
            <w:r w:rsidRPr="001E1806">
              <w:rPr>
                <w:bCs/>
                <w:color w:val="000000"/>
                <w:sz w:val="28"/>
                <w:szCs w:val="28"/>
              </w:rPr>
              <w:t xml:space="preserve"> год</w:t>
            </w:r>
          </w:p>
        </w:tc>
        <w:tc>
          <w:tcPr>
            <w:tcW w:w="2496" w:type="dxa"/>
            <w:vAlign w:val="center"/>
          </w:tcPr>
          <w:p w14:paraId="7C0A4F64" w14:textId="77777777" w:rsidR="00AF2F92" w:rsidRPr="001E1806" w:rsidRDefault="00AF2F92" w:rsidP="00372922">
            <w:pPr>
              <w:jc w:val="center"/>
              <w:rPr>
                <w:bCs/>
                <w:color w:val="000000"/>
                <w:sz w:val="28"/>
                <w:szCs w:val="28"/>
              </w:rPr>
            </w:pPr>
            <w:r w:rsidRPr="001E1806">
              <w:rPr>
                <w:bCs/>
                <w:color w:val="000000"/>
                <w:sz w:val="28"/>
                <w:szCs w:val="28"/>
              </w:rPr>
              <w:t>Планируемое значение показателя по итогам реализации производственно</w:t>
            </w:r>
            <w:r>
              <w:rPr>
                <w:bCs/>
                <w:color w:val="000000"/>
                <w:sz w:val="28"/>
                <w:szCs w:val="28"/>
              </w:rPr>
              <w:t>й программы</w:t>
            </w:r>
            <w:r>
              <w:rPr>
                <w:bCs/>
                <w:color w:val="000000"/>
                <w:sz w:val="28"/>
                <w:szCs w:val="28"/>
              </w:rPr>
              <w:br/>
              <w:t>2028</w:t>
            </w:r>
            <w:r w:rsidRPr="001E1806">
              <w:rPr>
                <w:bCs/>
                <w:color w:val="000000"/>
                <w:sz w:val="28"/>
                <w:szCs w:val="28"/>
              </w:rPr>
              <w:t xml:space="preserve"> год</w:t>
            </w:r>
          </w:p>
        </w:tc>
        <w:tc>
          <w:tcPr>
            <w:tcW w:w="2052" w:type="dxa"/>
            <w:vAlign w:val="center"/>
          </w:tcPr>
          <w:p w14:paraId="3294B022" w14:textId="77777777" w:rsidR="00AF2F92" w:rsidRPr="001E1806" w:rsidRDefault="00AF2F92" w:rsidP="00372922">
            <w:pPr>
              <w:ind w:left="-57" w:right="-57"/>
              <w:jc w:val="center"/>
              <w:rPr>
                <w:bCs/>
                <w:color w:val="000000"/>
                <w:sz w:val="28"/>
                <w:szCs w:val="28"/>
              </w:rPr>
            </w:pPr>
            <w:r w:rsidRPr="001E1806">
              <w:rPr>
                <w:bCs/>
                <w:color w:val="000000"/>
                <w:sz w:val="28"/>
                <w:szCs w:val="28"/>
              </w:rPr>
              <w:t>Эффективность производствен-ной программы,              тыс. руб.</w:t>
            </w:r>
          </w:p>
        </w:tc>
      </w:tr>
      <w:tr w:rsidR="00AF2F92" w14:paraId="41E292F9" w14:textId="77777777" w:rsidTr="00372922">
        <w:trPr>
          <w:trHeight w:val="850"/>
        </w:trPr>
        <w:tc>
          <w:tcPr>
            <w:tcW w:w="692" w:type="dxa"/>
            <w:vAlign w:val="center"/>
          </w:tcPr>
          <w:p w14:paraId="62D7F5A6" w14:textId="77777777" w:rsidR="00AF2F92" w:rsidRPr="001E1806" w:rsidRDefault="00AF2F92" w:rsidP="00372922">
            <w:pPr>
              <w:jc w:val="center"/>
              <w:rPr>
                <w:bCs/>
                <w:color w:val="000000"/>
                <w:sz w:val="28"/>
                <w:szCs w:val="28"/>
              </w:rPr>
            </w:pPr>
            <w:r w:rsidRPr="001E1806">
              <w:rPr>
                <w:bCs/>
                <w:color w:val="000000"/>
                <w:sz w:val="28"/>
                <w:szCs w:val="28"/>
              </w:rPr>
              <w:t>1.</w:t>
            </w:r>
          </w:p>
        </w:tc>
        <w:tc>
          <w:tcPr>
            <w:tcW w:w="3329" w:type="dxa"/>
            <w:vAlign w:val="center"/>
          </w:tcPr>
          <w:p w14:paraId="11F7D4C6" w14:textId="77777777" w:rsidR="00AF2F92" w:rsidRPr="001E1806" w:rsidRDefault="00AF2F92" w:rsidP="00372922">
            <w:pPr>
              <w:jc w:val="center"/>
              <w:rPr>
                <w:sz w:val="28"/>
                <w:szCs w:val="28"/>
              </w:rPr>
            </w:pPr>
            <w:r w:rsidRPr="001E1806">
              <w:rPr>
                <w:sz w:val="28"/>
                <w:szCs w:val="28"/>
              </w:rPr>
              <w:t>Показатели качества горячей воды</w:t>
            </w:r>
          </w:p>
        </w:tc>
        <w:tc>
          <w:tcPr>
            <w:tcW w:w="1524" w:type="dxa"/>
            <w:vAlign w:val="center"/>
          </w:tcPr>
          <w:p w14:paraId="6BAA5FE2" w14:textId="77777777" w:rsidR="00AF2F92" w:rsidRDefault="00AF2F92" w:rsidP="00372922">
            <w:pPr>
              <w:jc w:val="center"/>
            </w:pPr>
            <w:r w:rsidRPr="006E3130">
              <w:rPr>
                <w:color w:val="000000"/>
                <w:sz w:val="28"/>
              </w:rPr>
              <w:t>-</w:t>
            </w:r>
          </w:p>
        </w:tc>
        <w:tc>
          <w:tcPr>
            <w:tcW w:w="2496" w:type="dxa"/>
            <w:vAlign w:val="center"/>
          </w:tcPr>
          <w:p w14:paraId="022D4489" w14:textId="77777777" w:rsidR="00AF2F92" w:rsidRDefault="00AF2F92" w:rsidP="00372922">
            <w:pPr>
              <w:jc w:val="center"/>
            </w:pPr>
            <w:r w:rsidRPr="006E3130">
              <w:rPr>
                <w:color w:val="000000"/>
                <w:sz w:val="28"/>
              </w:rPr>
              <w:t>-</w:t>
            </w:r>
          </w:p>
        </w:tc>
        <w:tc>
          <w:tcPr>
            <w:tcW w:w="2052" w:type="dxa"/>
            <w:vAlign w:val="center"/>
          </w:tcPr>
          <w:p w14:paraId="1DAAF0BF" w14:textId="77777777" w:rsidR="00AF2F92" w:rsidRDefault="00AF2F92" w:rsidP="00372922">
            <w:pPr>
              <w:jc w:val="center"/>
            </w:pPr>
            <w:r w:rsidRPr="006E3130">
              <w:rPr>
                <w:color w:val="000000"/>
                <w:sz w:val="28"/>
              </w:rPr>
              <w:t>-</w:t>
            </w:r>
          </w:p>
        </w:tc>
      </w:tr>
      <w:tr w:rsidR="00AF2F92" w14:paraId="6F25FD50" w14:textId="77777777" w:rsidTr="00372922">
        <w:trPr>
          <w:trHeight w:val="1121"/>
        </w:trPr>
        <w:tc>
          <w:tcPr>
            <w:tcW w:w="692" w:type="dxa"/>
            <w:vAlign w:val="center"/>
          </w:tcPr>
          <w:p w14:paraId="2C2D4528" w14:textId="77777777" w:rsidR="00AF2F92" w:rsidRPr="001E1806" w:rsidRDefault="00AF2F92" w:rsidP="00372922">
            <w:pPr>
              <w:jc w:val="center"/>
              <w:rPr>
                <w:bCs/>
                <w:color w:val="000000"/>
                <w:sz w:val="28"/>
                <w:szCs w:val="28"/>
              </w:rPr>
            </w:pPr>
            <w:r w:rsidRPr="001E1806">
              <w:rPr>
                <w:bCs/>
                <w:color w:val="000000"/>
                <w:sz w:val="28"/>
                <w:szCs w:val="28"/>
              </w:rPr>
              <w:t>2.</w:t>
            </w:r>
          </w:p>
        </w:tc>
        <w:tc>
          <w:tcPr>
            <w:tcW w:w="3329" w:type="dxa"/>
            <w:vAlign w:val="center"/>
          </w:tcPr>
          <w:p w14:paraId="5FC2DC2E" w14:textId="77777777" w:rsidR="00AF2F92" w:rsidRPr="001E1806" w:rsidRDefault="00AF2F92" w:rsidP="00372922">
            <w:pPr>
              <w:jc w:val="center"/>
              <w:rPr>
                <w:sz w:val="28"/>
                <w:szCs w:val="28"/>
              </w:rPr>
            </w:pPr>
            <w:r w:rsidRPr="001E1806">
              <w:rPr>
                <w:sz w:val="28"/>
                <w:szCs w:val="28"/>
              </w:rPr>
              <w:t>Показатели надежности и бесперебойности горячего водоснабжения</w:t>
            </w:r>
          </w:p>
        </w:tc>
        <w:tc>
          <w:tcPr>
            <w:tcW w:w="1524" w:type="dxa"/>
            <w:vAlign w:val="center"/>
          </w:tcPr>
          <w:p w14:paraId="5185C9F2" w14:textId="77777777" w:rsidR="00AF2F92" w:rsidRDefault="00AF2F92" w:rsidP="00372922">
            <w:pPr>
              <w:jc w:val="center"/>
            </w:pPr>
            <w:r w:rsidRPr="006E3130">
              <w:rPr>
                <w:color w:val="000000"/>
                <w:sz w:val="28"/>
              </w:rPr>
              <w:t>-</w:t>
            </w:r>
          </w:p>
        </w:tc>
        <w:tc>
          <w:tcPr>
            <w:tcW w:w="2496" w:type="dxa"/>
            <w:vAlign w:val="center"/>
          </w:tcPr>
          <w:p w14:paraId="14A11EB6" w14:textId="77777777" w:rsidR="00AF2F92" w:rsidRDefault="00AF2F92" w:rsidP="00372922">
            <w:pPr>
              <w:jc w:val="center"/>
            </w:pPr>
            <w:r w:rsidRPr="006E3130">
              <w:rPr>
                <w:color w:val="000000"/>
                <w:sz w:val="28"/>
              </w:rPr>
              <w:t>-</w:t>
            </w:r>
          </w:p>
        </w:tc>
        <w:tc>
          <w:tcPr>
            <w:tcW w:w="2052" w:type="dxa"/>
            <w:vAlign w:val="center"/>
          </w:tcPr>
          <w:p w14:paraId="0423DEC6" w14:textId="77777777" w:rsidR="00AF2F92" w:rsidRDefault="00AF2F92" w:rsidP="00372922">
            <w:pPr>
              <w:jc w:val="center"/>
            </w:pPr>
            <w:r w:rsidRPr="006E3130">
              <w:rPr>
                <w:color w:val="000000"/>
                <w:sz w:val="28"/>
              </w:rPr>
              <w:t>-</w:t>
            </w:r>
          </w:p>
        </w:tc>
      </w:tr>
      <w:tr w:rsidR="00AF2F92" w14:paraId="3A76AD76" w14:textId="77777777" w:rsidTr="00372922">
        <w:trPr>
          <w:trHeight w:val="958"/>
        </w:trPr>
        <w:tc>
          <w:tcPr>
            <w:tcW w:w="692" w:type="dxa"/>
            <w:vAlign w:val="center"/>
          </w:tcPr>
          <w:p w14:paraId="1F73C66C" w14:textId="77777777" w:rsidR="00AF2F92" w:rsidRPr="001E1806" w:rsidRDefault="00AF2F92" w:rsidP="00372922">
            <w:pPr>
              <w:jc w:val="center"/>
              <w:rPr>
                <w:bCs/>
                <w:color w:val="000000"/>
                <w:sz w:val="28"/>
                <w:szCs w:val="28"/>
              </w:rPr>
            </w:pPr>
            <w:r w:rsidRPr="001E1806">
              <w:rPr>
                <w:bCs/>
                <w:color w:val="000000"/>
                <w:sz w:val="28"/>
                <w:szCs w:val="28"/>
              </w:rPr>
              <w:t>3.</w:t>
            </w:r>
          </w:p>
        </w:tc>
        <w:tc>
          <w:tcPr>
            <w:tcW w:w="3329" w:type="dxa"/>
            <w:vAlign w:val="center"/>
          </w:tcPr>
          <w:p w14:paraId="378FE77D" w14:textId="77777777" w:rsidR="00AF2F92" w:rsidRPr="001E1806" w:rsidRDefault="00AF2F92" w:rsidP="00372922">
            <w:pPr>
              <w:jc w:val="center"/>
              <w:rPr>
                <w:bCs/>
                <w:color w:val="000000"/>
                <w:sz w:val="28"/>
                <w:szCs w:val="28"/>
              </w:rPr>
            </w:pPr>
            <w:r w:rsidRPr="001E1806">
              <w:rPr>
                <w:bCs/>
                <w:color w:val="000000"/>
                <w:sz w:val="28"/>
                <w:szCs w:val="28"/>
              </w:rPr>
              <w:t>Показатели энергетической эффективности использования ресурсов</w:t>
            </w:r>
          </w:p>
        </w:tc>
        <w:tc>
          <w:tcPr>
            <w:tcW w:w="1524" w:type="dxa"/>
            <w:vAlign w:val="center"/>
          </w:tcPr>
          <w:p w14:paraId="26B0807A" w14:textId="77777777" w:rsidR="00AF2F92" w:rsidRDefault="00AF2F92" w:rsidP="00372922">
            <w:pPr>
              <w:jc w:val="center"/>
            </w:pPr>
            <w:r w:rsidRPr="006E3130">
              <w:rPr>
                <w:color w:val="000000"/>
                <w:sz w:val="28"/>
              </w:rPr>
              <w:t>-</w:t>
            </w:r>
          </w:p>
        </w:tc>
        <w:tc>
          <w:tcPr>
            <w:tcW w:w="2496" w:type="dxa"/>
            <w:vAlign w:val="center"/>
          </w:tcPr>
          <w:p w14:paraId="5C3D8888" w14:textId="77777777" w:rsidR="00AF2F92" w:rsidRDefault="00AF2F92" w:rsidP="00372922">
            <w:pPr>
              <w:jc w:val="center"/>
            </w:pPr>
            <w:r w:rsidRPr="006E3130">
              <w:rPr>
                <w:color w:val="000000"/>
                <w:sz w:val="28"/>
              </w:rPr>
              <w:t>-</w:t>
            </w:r>
          </w:p>
        </w:tc>
        <w:tc>
          <w:tcPr>
            <w:tcW w:w="2052" w:type="dxa"/>
            <w:vAlign w:val="center"/>
          </w:tcPr>
          <w:p w14:paraId="3FABBCCC" w14:textId="77777777" w:rsidR="00AF2F92" w:rsidRDefault="00AF2F92" w:rsidP="00372922">
            <w:pPr>
              <w:jc w:val="center"/>
            </w:pPr>
            <w:r w:rsidRPr="006E3130">
              <w:rPr>
                <w:color w:val="000000"/>
                <w:sz w:val="28"/>
              </w:rPr>
              <w:t>-</w:t>
            </w:r>
          </w:p>
        </w:tc>
      </w:tr>
    </w:tbl>
    <w:p w14:paraId="75E9490D" w14:textId="77777777" w:rsidR="00AF2F92" w:rsidRDefault="00AF2F92" w:rsidP="00AF2F92">
      <w:pPr>
        <w:rPr>
          <w:sz w:val="28"/>
        </w:rPr>
      </w:pPr>
    </w:p>
    <w:p w14:paraId="11A478FA" w14:textId="77777777" w:rsidR="00AF2F92" w:rsidRDefault="00AF2F92" w:rsidP="00AF2F92">
      <w:pPr>
        <w:rPr>
          <w:sz w:val="28"/>
        </w:rPr>
      </w:pPr>
    </w:p>
    <w:p w14:paraId="6DC1CF08" w14:textId="77777777" w:rsidR="00AF2F92" w:rsidRDefault="00AF2F92" w:rsidP="00AF2F92">
      <w:pPr>
        <w:jc w:val="center"/>
        <w:rPr>
          <w:bCs/>
          <w:color w:val="000000"/>
          <w:sz w:val="28"/>
          <w:szCs w:val="28"/>
        </w:rPr>
      </w:pPr>
      <w:r w:rsidRPr="001E1806">
        <w:rPr>
          <w:bCs/>
          <w:color w:val="000000"/>
          <w:sz w:val="28"/>
          <w:szCs w:val="28"/>
        </w:rPr>
        <w:t xml:space="preserve">Раздел 10. Отчет об исполнении производственной программы </w:t>
      </w:r>
      <w:r>
        <w:rPr>
          <w:bCs/>
          <w:color w:val="000000"/>
          <w:sz w:val="28"/>
          <w:szCs w:val="28"/>
        </w:rPr>
        <w:br/>
      </w:r>
      <w:r w:rsidRPr="001E1806">
        <w:rPr>
          <w:bCs/>
          <w:color w:val="000000"/>
          <w:sz w:val="28"/>
          <w:szCs w:val="28"/>
        </w:rPr>
        <w:t>за 201</w:t>
      </w:r>
      <w:r>
        <w:rPr>
          <w:bCs/>
          <w:color w:val="000000"/>
          <w:sz w:val="28"/>
          <w:szCs w:val="28"/>
        </w:rPr>
        <w:t>6-2018 годы</w:t>
      </w:r>
    </w:p>
    <w:p w14:paraId="3F30594C" w14:textId="77777777" w:rsidR="00AF2F92" w:rsidRDefault="00AF2F92" w:rsidP="00AF2F92">
      <w:pPr>
        <w:jc w:val="center"/>
        <w:rPr>
          <w:bCs/>
          <w:color w:val="000000"/>
          <w:sz w:val="28"/>
          <w:szCs w:val="28"/>
        </w:rPr>
      </w:pPr>
    </w:p>
    <w:tbl>
      <w:tblPr>
        <w:tblStyle w:val="36"/>
        <w:tblW w:w="10118" w:type="dxa"/>
        <w:tblInd w:w="-431" w:type="dxa"/>
        <w:tblLook w:val="04A0" w:firstRow="1" w:lastRow="0" w:firstColumn="1" w:lastColumn="0" w:noHBand="0" w:noVBand="1"/>
      </w:tblPr>
      <w:tblGrid>
        <w:gridCol w:w="3545"/>
        <w:gridCol w:w="2191"/>
        <w:gridCol w:w="2191"/>
        <w:gridCol w:w="2191"/>
      </w:tblGrid>
      <w:tr w:rsidR="00AF2F92" w:rsidRPr="001E1806" w14:paraId="05C33B0E" w14:textId="77777777" w:rsidTr="00372922">
        <w:trPr>
          <w:trHeight w:val="1615"/>
        </w:trPr>
        <w:tc>
          <w:tcPr>
            <w:tcW w:w="3545" w:type="dxa"/>
            <w:vAlign w:val="center"/>
          </w:tcPr>
          <w:p w14:paraId="3CDE87F5" w14:textId="77777777" w:rsidR="00AF2F92" w:rsidRPr="001E1806" w:rsidRDefault="00AF2F92" w:rsidP="00372922">
            <w:pPr>
              <w:jc w:val="center"/>
              <w:rPr>
                <w:bCs/>
                <w:color w:val="000000"/>
                <w:sz w:val="28"/>
                <w:szCs w:val="28"/>
              </w:rPr>
            </w:pPr>
            <w:r w:rsidRPr="001E1806">
              <w:rPr>
                <w:bCs/>
                <w:color w:val="000000"/>
                <w:sz w:val="28"/>
                <w:szCs w:val="28"/>
              </w:rPr>
              <w:t>Наименование показателя</w:t>
            </w:r>
          </w:p>
        </w:tc>
        <w:tc>
          <w:tcPr>
            <w:tcW w:w="2191" w:type="dxa"/>
            <w:vAlign w:val="center"/>
          </w:tcPr>
          <w:p w14:paraId="4012A98E" w14:textId="77777777" w:rsidR="00AF2F92" w:rsidRDefault="00AF2F92" w:rsidP="00372922">
            <w:pPr>
              <w:jc w:val="center"/>
              <w:rPr>
                <w:bCs/>
                <w:color w:val="000000"/>
                <w:sz w:val="28"/>
                <w:szCs w:val="28"/>
              </w:rPr>
            </w:pPr>
            <w:r w:rsidRPr="001E1806">
              <w:rPr>
                <w:bCs/>
                <w:color w:val="000000"/>
                <w:sz w:val="28"/>
                <w:szCs w:val="28"/>
              </w:rPr>
              <w:t>Фактическое значение показателя</w:t>
            </w:r>
          </w:p>
          <w:p w14:paraId="26FF877A" w14:textId="77777777" w:rsidR="00AF2F92" w:rsidRDefault="00AF2F92" w:rsidP="00372922">
            <w:pPr>
              <w:jc w:val="center"/>
              <w:rPr>
                <w:bCs/>
                <w:color w:val="000000"/>
                <w:sz w:val="28"/>
                <w:szCs w:val="28"/>
              </w:rPr>
            </w:pPr>
            <w:r w:rsidRPr="001E1806">
              <w:rPr>
                <w:bCs/>
                <w:color w:val="000000"/>
                <w:sz w:val="28"/>
                <w:szCs w:val="28"/>
              </w:rPr>
              <w:t>за 201</w:t>
            </w:r>
            <w:r>
              <w:rPr>
                <w:bCs/>
                <w:color w:val="000000"/>
                <w:sz w:val="28"/>
                <w:szCs w:val="28"/>
              </w:rPr>
              <w:t>6</w:t>
            </w:r>
            <w:r w:rsidRPr="001E1806">
              <w:rPr>
                <w:bCs/>
                <w:color w:val="000000"/>
                <w:sz w:val="28"/>
                <w:szCs w:val="28"/>
              </w:rPr>
              <w:t xml:space="preserve"> год,</w:t>
            </w:r>
          </w:p>
          <w:p w14:paraId="33FD1376" w14:textId="77777777" w:rsidR="00AF2F92" w:rsidRPr="001E1806" w:rsidRDefault="00AF2F92" w:rsidP="00372922">
            <w:pPr>
              <w:jc w:val="center"/>
              <w:rPr>
                <w:bCs/>
                <w:color w:val="000000"/>
                <w:sz w:val="28"/>
                <w:szCs w:val="28"/>
              </w:rPr>
            </w:pPr>
            <w:r w:rsidRPr="001E1806">
              <w:rPr>
                <w:bCs/>
                <w:color w:val="000000"/>
                <w:sz w:val="28"/>
                <w:szCs w:val="28"/>
              </w:rPr>
              <w:t>тыс. руб.</w:t>
            </w:r>
          </w:p>
        </w:tc>
        <w:tc>
          <w:tcPr>
            <w:tcW w:w="2191" w:type="dxa"/>
            <w:vAlign w:val="center"/>
          </w:tcPr>
          <w:p w14:paraId="0EE05BEE" w14:textId="77777777" w:rsidR="00AF2F92" w:rsidRPr="00671A86" w:rsidRDefault="00AF2F92" w:rsidP="00372922">
            <w:pPr>
              <w:jc w:val="center"/>
              <w:rPr>
                <w:bCs/>
                <w:color w:val="000000"/>
                <w:sz w:val="28"/>
                <w:szCs w:val="28"/>
              </w:rPr>
            </w:pPr>
            <w:r w:rsidRPr="001E1806">
              <w:rPr>
                <w:bCs/>
                <w:color w:val="000000"/>
                <w:sz w:val="28"/>
                <w:szCs w:val="28"/>
              </w:rPr>
              <w:t xml:space="preserve"> </w:t>
            </w:r>
            <w:r w:rsidRPr="00671A86">
              <w:rPr>
                <w:bCs/>
                <w:color w:val="000000"/>
                <w:sz w:val="28"/>
                <w:szCs w:val="28"/>
              </w:rPr>
              <w:t>Фактическое значение показателя за 201</w:t>
            </w:r>
            <w:r>
              <w:rPr>
                <w:bCs/>
                <w:color w:val="000000"/>
                <w:sz w:val="28"/>
                <w:szCs w:val="28"/>
              </w:rPr>
              <w:t>7</w:t>
            </w:r>
            <w:r w:rsidRPr="00671A86">
              <w:rPr>
                <w:bCs/>
                <w:color w:val="000000"/>
                <w:sz w:val="28"/>
                <w:szCs w:val="28"/>
              </w:rPr>
              <w:t xml:space="preserve"> год,</w:t>
            </w:r>
          </w:p>
          <w:p w14:paraId="50336691" w14:textId="77777777" w:rsidR="00AF2F92" w:rsidRPr="001E1806" w:rsidRDefault="00AF2F92" w:rsidP="00372922">
            <w:pPr>
              <w:jc w:val="center"/>
              <w:rPr>
                <w:bCs/>
                <w:color w:val="000000"/>
                <w:sz w:val="28"/>
                <w:szCs w:val="28"/>
              </w:rPr>
            </w:pPr>
            <w:r w:rsidRPr="00671A86">
              <w:rPr>
                <w:bCs/>
                <w:color w:val="000000"/>
                <w:sz w:val="28"/>
                <w:szCs w:val="28"/>
              </w:rPr>
              <w:t>тыс. руб</w:t>
            </w:r>
            <w:r>
              <w:rPr>
                <w:bCs/>
                <w:color w:val="000000"/>
                <w:sz w:val="28"/>
                <w:szCs w:val="28"/>
              </w:rPr>
              <w:t>.</w:t>
            </w:r>
          </w:p>
        </w:tc>
        <w:tc>
          <w:tcPr>
            <w:tcW w:w="2191" w:type="dxa"/>
          </w:tcPr>
          <w:p w14:paraId="5EF2AFDA" w14:textId="77777777" w:rsidR="00AF2F92" w:rsidRPr="00671A86" w:rsidRDefault="00AF2F92" w:rsidP="00372922">
            <w:pPr>
              <w:jc w:val="center"/>
              <w:rPr>
                <w:bCs/>
                <w:color w:val="000000"/>
                <w:sz w:val="28"/>
                <w:szCs w:val="28"/>
              </w:rPr>
            </w:pPr>
            <w:r w:rsidRPr="00671A86">
              <w:rPr>
                <w:bCs/>
                <w:color w:val="000000"/>
                <w:sz w:val="28"/>
                <w:szCs w:val="28"/>
              </w:rPr>
              <w:t>Фактиче</w:t>
            </w:r>
            <w:r>
              <w:rPr>
                <w:bCs/>
                <w:color w:val="000000"/>
                <w:sz w:val="28"/>
                <w:szCs w:val="28"/>
              </w:rPr>
              <w:t>ское значение показателя за 2018</w:t>
            </w:r>
            <w:r w:rsidRPr="00671A86">
              <w:rPr>
                <w:bCs/>
                <w:color w:val="000000"/>
                <w:sz w:val="28"/>
                <w:szCs w:val="28"/>
              </w:rPr>
              <w:t xml:space="preserve"> год,</w:t>
            </w:r>
          </w:p>
          <w:p w14:paraId="1F511C9B" w14:textId="77777777" w:rsidR="00AF2F92" w:rsidRPr="001E1806" w:rsidRDefault="00AF2F92" w:rsidP="00372922">
            <w:pPr>
              <w:jc w:val="center"/>
              <w:rPr>
                <w:bCs/>
                <w:color w:val="000000"/>
                <w:sz w:val="28"/>
                <w:szCs w:val="28"/>
              </w:rPr>
            </w:pPr>
            <w:r w:rsidRPr="00671A86">
              <w:rPr>
                <w:bCs/>
                <w:color w:val="000000"/>
                <w:sz w:val="28"/>
                <w:szCs w:val="28"/>
              </w:rPr>
              <w:t>тыс. руб</w:t>
            </w:r>
            <w:r>
              <w:rPr>
                <w:bCs/>
                <w:color w:val="000000"/>
                <w:sz w:val="28"/>
                <w:szCs w:val="28"/>
              </w:rPr>
              <w:t>.</w:t>
            </w:r>
          </w:p>
        </w:tc>
      </w:tr>
      <w:tr w:rsidR="00AF2F92" w14:paraId="1AE47A8D" w14:textId="77777777" w:rsidTr="00372922">
        <w:trPr>
          <w:trHeight w:val="649"/>
        </w:trPr>
        <w:tc>
          <w:tcPr>
            <w:tcW w:w="3545" w:type="dxa"/>
            <w:vAlign w:val="center"/>
          </w:tcPr>
          <w:p w14:paraId="2DBD4C46" w14:textId="77777777" w:rsidR="00AF2F92" w:rsidRPr="001E1806" w:rsidRDefault="00AF2F92" w:rsidP="00372922">
            <w:pPr>
              <w:jc w:val="center"/>
              <w:rPr>
                <w:bCs/>
                <w:sz w:val="28"/>
                <w:szCs w:val="28"/>
              </w:rPr>
            </w:pPr>
            <w:r w:rsidRPr="001E1806">
              <w:rPr>
                <w:sz w:val="28"/>
                <w:szCs w:val="28"/>
              </w:rPr>
              <w:t>Горячее водоснабжение</w:t>
            </w:r>
          </w:p>
        </w:tc>
        <w:tc>
          <w:tcPr>
            <w:tcW w:w="2191" w:type="dxa"/>
            <w:vAlign w:val="center"/>
          </w:tcPr>
          <w:p w14:paraId="5223D825" w14:textId="77777777" w:rsidR="00AF2F92" w:rsidRPr="001E1806" w:rsidRDefault="00AF2F92" w:rsidP="00372922">
            <w:pPr>
              <w:jc w:val="center"/>
              <w:rPr>
                <w:bCs/>
                <w:sz w:val="28"/>
                <w:szCs w:val="28"/>
              </w:rPr>
            </w:pPr>
            <w:r w:rsidRPr="001E1806">
              <w:rPr>
                <w:bCs/>
                <w:sz w:val="28"/>
                <w:szCs w:val="28"/>
              </w:rPr>
              <w:t>-</w:t>
            </w:r>
          </w:p>
        </w:tc>
        <w:tc>
          <w:tcPr>
            <w:tcW w:w="2191" w:type="dxa"/>
            <w:vAlign w:val="center"/>
          </w:tcPr>
          <w:p w14:paraId="4427DE8E" w14:textId="77777777" w:rsidR="00AF2F92" w:rsidRPr="001E1806" w:rsidRDefault="00AF2F92" w:rsidP="00372922">
            <w:pPr>
              <w:jc w:val="center"/>
              <w:rPr>
                <w:bCs/>
                <w:sz w:val="28"/>
                <w:szCs w:val="28"/>
              </w:rPr>
            </w:pPr>
            <w:r>
              <w:rPr>
                <w:bCs/>
                <w:sz w:val="28"/>
                <w:szCs w:val="28"/>
              </w:rPr>
              <w:t>-</w:t>
            </w:r>
          </w:p>
        </w:tc>
        <w:tc>
          <w:tcPr>
            <w:tcW w:w="2191" w:type="dxa"/>
            <w:vAlign w:val="center"/>
          </w:tcPr>
          <w:p w14:paraId="4891C2A1" w14:textId="77777777" w:rsidR="00AF2F92" w:rsidRDefault="00AF2F92" w:rsidP="00372922">
            <w:pPr>
              <w:jc w:val="center"/>
              <w:rPr>
                <w:bCs/>
                <w:sz w:val="28"/>
                <w:szCs w:val="28"/>
              </w:rPr>
            </w:pPr>
            <w:r>
              <w:rPr>
                <w:bCs/>
                <w:sz w:val="28"/>
                <w:szCs w:val="28"/>
              </w:rPr>
              <w:t>-</w:t>
            </w:r>
          </w:p>
        </w:tc>
      </w:tr>
    </w:tbl>
    <w:p w14:paraId="4A3E2174" w14:textId="77777777" w:rsidR="00AF2F92" w:rsidRDefault="00AF2F92" w:rsidP="00AF2F92">
      <w:pPr>
        <w:jc w:val="center"/>
        <w:rPr>
          <w:sz w:val="28"/>
        </w:rPr>
      </w:pPr>
    </w:p>
    <w:p w14:paraId="4C963BC0" w14:textId="77777777" w:rsidR="00AF2F92" w:rsidRDefault="00AF2F92" w:rsidP="00AF2F92">
      <w:pPr>
        <w:jc w:val="center"/>
        <w:rPr>
          <w:sz w:val="28"/>
        </w:rPr>
      </w:pPr>
    </w:p>
    <w:p w14:paraId="3A7F2212" w14:textId="77777777" w:rsidR="00AF2F92" w:rsidRDefault="00AF2F92" w:rsidP="00AF2F92">
      <w:pPr>
        <w:jc w:val="center"/>
        <w:rPr>
          <w:bCs/>
          <w:color w:val="000000"/>
          <w:sz w:val="28"/>
          <w:szCs w:val="28"/>
        </w:rPr>
      </w:pPr>
      <w:r w:rsidRPr="001E1806">
        <w:rPr>
          <w:bCs/>
          <w:color w:val="000000"/>
          <w:sz w:val="28"/>
          <w:szCs w:val="28"/>
        </w:rPr>
        <w:t>Раздел 11. Мероприятия, направленные на повышение качества обслуживания абонентов</w:t>
      </w:r>
    </w:p>
    <w:p w14:paraId="3A4AE6E7" w14:textId="77777777" w:rsidR="00AF2F92" w:rsidRDefault="00AF2F92" w:rsidP="00AF2F92">
      <w:pPr>
        <w:jc w:val="center"/>
        <w:rPr>
          <w:bCs/>
          <w:color w:val="000000"/>
          <w:sz w:val="28"/>
          <w:szCs w:val="28"/>
        </w:rPr>
      </w:pPr>
    </w:p>
    <w:tbl>
      <w:tblPr>
        <w:tblStyle w:val="36"/>
        <w:tblW w:w="10065" w:type="dxa"/>
        <w:tblInd w:w="-431" w:type="dxa"/>
        <w:tblLook w:val="04A0" w:firstRow="1" w:lastRow="0" w:firstColumn="1" w:lastColumn="0" w:noHBand="0" w:noVBand="1"/>
      </w:tblPr>
      <w:tblGrid>
        <w:gridCol w:w="5862"/>
        <w:gridCol w:w="4203"/>
      </w:tblGrid>
      <w:tr w:rsidR="00AF2F92" w:rsidRPr="001E1806" w14:paraId="02A8B4EB" w14:textId="77777777" w:rsidTr="00372922">
        <w:trPr>
          <w:trHeight w:val="814"/>
        </w:trPr>
        <w:tc>
          <w:tcPr>
            <w:tcW w:w="5862" w:type="dxa"/>
            <w:vAlign w:val="center"/>
          </w:tcPr>
          <w:p w14:paraId="66890801" w14:textId="77777777" w:rsidR="00AF2F92" w:rsidRPr="001E1806" w:rsidRDefault="00AF2F92" w:rsidP="00372922">
            <w:pPr>
              <w:jc w:val="center"/>
              <w:rPr>
                <w:bCs/>
                <w:color w:val="000000"/>
                <w:sz w:val="28"/>
                <w:szCs w:val="28"/>
              </w:rPr>
            </w:pPr>
            <w:r w:rsidRPr="001E1806">
              <w:rPr>
                <w:bCs/>
                <w:color w:val="000000"/>
                <w:sz w:val="28"/>
                <w:szCs w:val="28"/>
              </w:rPr>
              <w:t>Наименование мероприятия</w:t>
            </w:r>
          </w:p>
        </w:tc>
        <w:tc>
          <w:tcPr>
            <w:tcW w:w="4203" w:type="dxa"/>
            <w:vAlign w:val="center"/>
          </w:tcPr>
          <w:p w14:paraId="3204F145" w14:textId="77777777" w:rsidR="00AF2F92" w:rsidRPr="001E1806" w:rsidRDefault="00AF2F92" w:rsidP="00372922">
            <w:pPr>
              <w:jc w:val="center"/>
              <w:rPr>
                <w:bCs/>
                <w:color w:val="000000"/>
                <w:sz w:val="28"/>
                <w:szCs w:val="28"/>
              </w:rPr>
            </w:pPr>
            <w:r w:rsidRPr="001E1806">
              <w:rPr>
                <w:bCs/>
                <w:color w:val="000000"/>
                <w:sz w:val="28"/>
                <w:szCs w:val="28"/>
              </w:rPr>
              <w:t>Период проведения мероприятий</w:t>
            </w:r>
          </w:p>
        </w:tc>
      </w:tr>
      <w:tr w:rsidR="00AF2F92" w:rsidRPr="001E1806" w14:paraId="1248AFCE" w14:textId="77777777" w:rsidTr="00372922">
        <w:trPr>
          <w:trHeight w:val="440"/>
        </w:trPr>
        <w:tc>
          <w:tcPr>
            <w:tcW w:w="5862" w:type="dxa"/>
            <w:vAlign w:val="center"/>
          </w:tcPr>
          <w:p w14:paraId="1D314E7A" w14:textId="77777777" w:rsidR="00AF2F92" w:rsidRPr="001E1806" w:rsidRDefault="00AF2F92" w:rsidP="00372922">
            <w:pPr>
              <w:jc w:val="center"/>
              <w:rPr>
                <w:bCs/>
                <w:sz w:val="28"/>
                <w:szCs w:val="28"/>
              </w:rPr>
            </w:pPr>
            <w:r w:rsidRPr="001E1806">
              <w:rPr>
                <w:bCs/>
                <w:sz w:val="28"/>
                <w:szCs w:val="28"/>
              </w:rPr>
              <w:t>-</w:t>
            </w:r>
          </w:p>
        </w:tc>
        <w:tc>
          <w:tcPr>
            <w:tcW w:w="4203" w:type="dxa"/>
            <w:vAlign w:val="center"/>
          </w:tcPr>
          <w:p w14:paraId="079C4D28" w14:textId="77777777" w:rsidR="00AF2F92" w:rsidRPr="001E1806" w:rsidRDefault="00AF2F92" w:rsidP="00372922">
            <w:pPr>
              <w:jc w:val="center"/>
              <w:rPr>
                <w:bCs/>
                <w:sz w:val="28"/>
                <w:szCs w:val="28"/>
              </w:rPr>
            </w:pPr>
            <w:r w:rsidRPr="001E1806">
              <w:rPr>
                <w:bCs/>
                <w:sz w:val="28"/>
                <w:szCs w:val="28"/>
              </w:rPr>
              <w:t>-</w:t>
            </w:r>
          </w:p>
        </w:tc>
      </w:tr>
    </w:tbl>
    <w:p w14:paraId="098D3520" w14:textId="77777777" w:rsidR="00AF2F92" w:rsidRDefault="00AF2F92" w:rsidP="00AF2F92">
      <w:pPr>
        <w:jc w:val="center"/>
        <w:rPr>
          <w:sz w:val="28"/>
        </w:rPr>
      </w:pPr>
    </w:p>
    <w:p w14:paraId="093BC473" w14:textId="77777777" w:rsidR="00AF2F92" w:rsidRDefault="00AF2F92" w:rsidP="00AF2F92">
      <w:pPr>
        <w:spacing w:after="160" w:line="259" w:lineRule="auto"/>
        <w:rPr>
          <w:sz w:val="28"/>
        </w:rPr>
      </w:pPr>
      <w:r>
        <w:rPr>
          <w:sz w:val="28"/>
        </w:rPr>
        <w:br w:type="page"/>
      </w:r>
    </w:p>
    <w:p w14:paraId="4BC1570B" w14:textId="37DA6F56" w:rsidR="00AF2F92" w:rsidRDefault="00AF2F92" w:rsidP="00AF2F92">
      <w:pPr>
        <w:autoSpaceDE w:val="0"/>
        <w:autoSpaceDN w:val="0"/>
        <w:adjustRightInd w:val="0"/>
        <w:ind w:left="5529"/>
        <w:jc w:val="both"/>
      </w:pPr>
      <w:r>
        <w:lastRenderedPageBreak/>
        <w:t xml:space="preserve">Приложение № 3 к протоколу </w:t>
      </w:r>
      <w:r>
        <w:br/>
        <w:t>№ 45 заседания правления региональной энергетической комиссии Кемеровской области от 02.07.2019</w:t>
      </w:r>
    </w:p>
    <w:p w14:paraId="35176554" w14:textId="77777777" w:rsidR="00AF2F92" w:rsidRDefault="00AF2F92" w:rsidP="00AF2F92">
      <w:pPr>
        <w:ind w:left="567" w:right="287" w:firstLine="568"/>
        <w:jc w:val="both"/>
        <w:rPr>
          <w:bCs/>
          <w:color w:val="000000"/>
          <w:kern w:val="32"/>
          <w:sz w:val="28"/>
          <w:szCs w:val="28"/>
        </w:rPr>
      </w:pPr>
    </w:p>
    <w:p w14:paraId="5D970DB9" w14:textId="77777777" w:rsidR="00AF2F92" w:rsidRPr="00965B09" w:rsidRDefault="00AF2F92" w:rsidP="00AF2F92">
      <w:pPr>
        <w:ind w:right="-2"/>
        <w:jc w:val="center"/>
        <w:rPr>
          <w:b/>
          <w:bCs/>
          <w:color w:val="000000"/>
          <w:kern w:val="32"/>
          <w:sz w:val="28"/>
          <w:szCs w:val="28"/>
        </w:rPr>
      </w:pPr>
      <w:r w:rsidRPr="00965B09">
        <w:rPr>
          <w:b/>
          <w:bCs/>
          <w:color w:val="000000"/>
          <w:kern w:val="32"/>
          <w:sz w:val="28"/>
          <w:szCs w:val="28"/>
        </w:rPr>
        <w:t xml:space="preserve">Долгосрочные тарифы АО «Теплоэнерго» на горячую воду в закрытой системе горячего водоснабжения, реализуемой на потребительском рынке г. Кемерово ж.р. Лесная поляна (от котельных расположенных по адресам: </w:t>
      </w:r>
      <w:r w:rsidRPr="00D118FC">
        <w:rPr>
          <w:b/>
          <w:bCs/>
          <w:color w:val="000000"/>
          <w:kern w:val="32"/>
          <w:sz w:val="28"/>
          <w:szCs w:val="28"/>
        </w:rPr>
        <w:t>пр. В.В. Михайлова, 4, пр. В.В. Михайлова, 5,</w:t>
      </w:r>
      <w:r>
        <w:rPr>
          <w:b/>
          <w:bCs/>
          <w:color w:val="000000"/>
          <w:kern w:val="32"/>
          <w:sz w:val="28"/>
          <w:szCs w:val="28"/>
        </w:rPr>
        <w:br/>
      </w:r>
      <w:r w:rsidRPr="00D118FC">
        <w:rPr>
          <w:b/>
          <w:bCs/>
          <w:color w:val="000000"/>
          <w:kern w:val="32"/>
          <w:sz w:val="28"/>
          <w:szCs w:val="28"/>
        </w:rPr>
        <w:t xml:space="preserve">пр. </w:t>
      </w:r>
      <w:r>
        <w:rPr>
          <w:b/>
          <w:bCs/>
          <w:color w:val="000000"/>
          <w:kern w:val="32"/>
          <w:sz w:val="28"/>
          <w:szCs w:val="28"/>
        </w:rPr>
        <w:t xml:space="preserve">В.В. </w:t>
      </w:r>
      <w:r w:rsidRPr="00D118FC">
        <w:rPr>
          <w:b/>
          <w:bCs/>
          <w:color w:val="000000"/>
          <w:kern w:val="32"/>
          <w:sz w:val="28"/>
          <w:szCs w:val="28"/>
        </w:rPr>
        <w:t>Михайлова, 11а</w:t>
      </w:r>
      <w:r w:rsidRPr="00965B09">
        <w:rPr>
          <w:b/>
          <w:bCs/>
          <w:color w:val="000000"/>
          <w:kern w:val="32"/>
          <w:sz w:val="28"/>
          <w:szCs w:val="28"/>
        </w:rPr>
        <w:t xml:space="preserve">) на период с </w:t>
      </w:r>
      <w:r>
        <w:rPr>
          <w:b/>
          <w:bCs/>
          <w:color w:val="000000"/>
          <w:kern w:val="32"/>
          <w:sz w:val="28"/>
          <w:szCs w:val="28"/>
        </w:rPr>
        <w:t>03.07</w:t>
      </w:r>
      <w:r w:rsidRPr="00965B09">
        <w:rPr>
          <w:b/>
          <w:bCs/>
          <w:color w:val="000000"/>
          <w:kern w:val="32"/>
          <w:sz w:val="28"/>
          <w:szCs w:val="28"/>
        </w:rPr>
        <w:t>.2019 по 31.12.</w:t>
      </w:r>
      <w:r>
        <w:rPr>
          <w:b/>
          <w:bCs/>
          <w:color w:val="000000"/>
          <w:kern w:val="32"/>
          <w:sz w:val="28"/>
          <w:szCs w:val="28"/>
        </w:rPr>
        <w:t>2028</w:t>
      </w:r>
    </w:p>
    <w:p w14:paraId="06F6539E" w14:textId="77777777" w:rsidR="00AF2F92" w:rsidRDefault="00AF2F92" w:rsidP="00AF2F92">
      <w:pPr>
        <w:ind w:left="567" w:right="287" w:firstLine="568"/>
        <w:jc w:val="both"/>
        <w:rPr>
          <w:bCs/>
          <w:color w:val="000000"/>
          <w:kern w:val="32"/>
          <w:sz w:val="28"/>
          <w:szCs w:val="28"/>
        </w:rPr>
      </w:pPr>
    </w:p>
    <w:p w14:paraId="32F28CF8" w14:textId="77777777" w:rsidR="00AF2F92" w:rsidRDefault="00AF2F92" w:rsidP="00AF2F92">
      <w:pPr>
        <w:tabs>
          <w:tab w:val="left" w:pos="9639"/>
        </w:tabs>
        <w:ind w:right="284"/>
        <w:jc w:val="right"/>
        <w:rPr>
          <w:sz w:val="28"/>
          <w:szCs w:val="28"/>
        </w:rPr>
      </w:pPr>
      <w:r>
        <w:rPr>
          <w:sz w:val="28"/>
        </w:rPr>
        <w:t>(без НДС)</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351"/>
      </w:tblGrid>
      <w:tr w:rsidR="00AF2F92" w:rsidRPr="0026599D" w14:paraId="19160505" w14:textId="77777777" w:rsidTr="00AF2F92">
        <w:trPr>
          <w:trHeight w:val="315"/>
          <w:jc w:val="center"/>
        </w:trPr>
        <w:tc>
          <w:tcPr>
            <w:tcW w:w="2127" w:type="dxa"/>
            <w:vMerge w:val="restart"/>
            <w:shd w:val="clear" w:color="auto" w:fill="auto"/>
            <w:vAlign w:val="center"/>
            <w:hideMark/>
          </w:tcPr>
          <w:p w14:paraId="1E16E541" w14:textId="77777777" w:rsidR="00AF2F92" w:rsidRPr="0026599D" w:rsidRDefault="00AF2F92" w:rsidP="00372922">
            <w:pPr>
              <w:jc w:val="center"/>
              <w:rPr>
                <w:color w:val="000000"/>
              </w:rPr>
            </w:pPr>
            <w:r w:rsidRPr="0026599D">
              <w:rPr>
                <w:color w:val="000000"/>
              </w:rPr>
              <w:t>Наименование регулируемой организации</w:t>
            </w:r>
          </w:p>
        </w:tc>
        <w:tc>
          <w:tcPr>
            <w:tcW w:w="1592" w:type="dxa"/>
            <w:vMerge w:val="restart"/>
            <w:shd w:val="clear" w:color="auto" w:fill="auto"/>
            <w:vAlign w:val="center"/>
            <w:hideMark/>
          </w:tcPr>
          <w:p w14:paraId="6F65BC50" w14:textId="77777777" w:rsidR="00AF2F92" w:rsidRPr="0026599D" w:rsidRDefault="00AF2F92" w:rsidP="00372922">
            <w:pPr>
              <w:jc w:val="center"/>
              <w:rPr>
                <w:color w:val="000000"/>
              </w:rPr>
            </w:pPr>
            <w:r w:rsidRPr="0026599D">
              <w:rPr>
                <w:color w:val="000000"/>
              </w:rPr>
              <w:t>Период</w:t>
            </w:r>
          </w:p>
        </w:tc>
        <w:tc>
          <w:tcPr>
            <w:tcW w:w="1593" w:type="dxa"/>
            <w:vMerge w:val="restart"/>
            <w:shd w:val="clear" w:color="auto" w:fill="auto"/>
            <w:vAlign w:val="center"/>
            <w:hideMark/>
          </w:tcPr>
          <w:p w14:paraId="2CF630C4" w14:textId="77777777" w:rsidR="00AF2F92" w:rsidRPr="0026599D" w:rsidRDefault="00AF2F92" w:rsidP="00372922">
            <w:pPr>
              <w:jc w:val="center"/>
              <w:rPr>
                <w:color w:val="000000"/>
              </w:rPr>
            </w:pPr>
            <w:r w:rsidRPr="0026599D">
              <w:rPr>
                <w:color w:val="000000"/>
              </w:rPr>
              <w:t>Компонент на холодную воду, руб./куб. м</w:t>
            </w:r>
          </w:p>
        </w:tc>
        <w:tc>
          <w:tcPr>
            <w:tcW w:w="5036" w:type="dxa"/>
            <w:gridSpan w:val="3"/>
            <w:shd w:val="clear" w:color="auto" w:fill="auto"/>
            <w:vAlign w:val="center"/>
            <w:hideMark/>
          </w:tcPr>
          <w:p w14:paraId="7BB991A9" w14:textId="77777777" w:rsidR="00AF2F92" w:rsidRPr="0026599D" w:rsidRDefault="00AF2F92" w:rsidP="00372922">
            <w:pPr>
              <w:jc w:val="center"/>
              <w:rPr>
                <w:color w:val="000000"/>
              </w:rPr>
            </w:pPr>
            <w:r w:rsidRPr="0026599D">
              <w:rPr>
                <w:color w:val="000000"/>
              </w:rPr>
              <w:t>Компонент на тепловую энергию</w:t>
            </w:r>
          </w:p>
        </w:tc>
      </w:tr>
      <w:tr w:rsidR="00AF2F92" w:rsidRPr="0026599D" w14:paraId="301FD685" w14:textId="77777777" w:rsidTr="00AF2F92">
        <w:trPr>
          <w:trHeight w:val="315"/>
          <w:tblHeader/>
          <w:jc w:val="center"/>
        </w:trPr>
        <w:tc>
          <w:tcPr>
            <w:tcW w:w="2127" w:type="dxa"/>
            <w:vMerge/>
            <w:vAlign w:val="center"/>
            <w:hideMark/>
          </w:tcPr>
          <w:p w14:paraId="7CCB57C5" w14:textId="77777777" w:rsidR="00AF2F92" w:rsidRPr="0026599D" w:rsidRDefault="00AF2F92" w:rsidP="00372922">
            <w:pPr>
              <w:rPr>
                <w:color w:val="000000"/>
              </w:rPr>
            </w:pPr>
          </w:p>
        </w:tc>
        <w:tc>
          <w:tcPr>
            <w:tcW w:w="1592" w:type="dxa"/>
            <w:vMerge/>
            <w:vAlign w:val="center"/>
            <w:hideMark/>
          </w:tcPr>
          <w:p w14:paraId="1FF3214C" w14:textId="77777777" w:rsidR="00AF2F92" w:rsidRPr="0026599D" w:rsidRDefault="00AF2F92" w:rsidP="00372922">
            <w:pPr>
              <w:rPr>
                <w:color w:val="000000"/>
              </w:rPr>
            </w:pPr>
          </w:p>
        </w:tc>
        <w:tc>
          <w:tcPr>
            <w:tcW w:w="1593" w:type="dxa"/>
            <w:vMerge/>
            <w:vAlign w:val="center"/>
            <w:hideMark/>
          </w:tcPr>
          <w:p w14:paraId="4D51167B" w14:textId="77777777" w:rsidR="00AF2F92" w:rsidRPr="0026599D" w:rsidRDefault="00AF2F92" w:rsidP="00372922">
            <w:pPr>
              <w:rPr>
                <w:color w:val="000000"/>
              </w:rPr>
            </w:pPr>
          </w:p>
        </w:tc>
        <w:tc>
          <w:tcPr>
            <w:tcW w:w="1910" w:type="dxa"/>
            <w:vMerge w:val="restart"/>
            <w:shd w:val="clear" w:color="auto" w:fill="auto"/>
            <w:vAlign w:val="center"/>
            <w:hideMark/>
          </w:tcPr>
          <w:p w14:paraId="3AD85D87" w14:textId="77777777" w:rsidR="00AF2F92" w:rsidRPr="0026599D" w:rsidRDefault="00AF2F92" w:rsidP="00372922">
            <w:pPr>
              <w:jc w:val="center"/>
              <w:rPr>
                <w:color w:val="000000"/>
              </w:rPr>
            </w:pPr>
            <w:r w:rsidRPr="0026599D">
              <w:rPr>
                <w:color w:val="000000"/>
              </w:rPr>
              <w:t>Одноставочный, руб. Гкал</w:t>
            </w:r>
          </w:p>
        </w:tc>
        <w:tc>
          <w:tcPr>
            <w:tcW w:w="3126" w:type="dxa"/>
            <w:gridSpan w:val="2"/>
            <w:shd w:val="clear" w:color="auto" w:fill="auto"/>
            <w:vAlign w:val="center"/>
            <w:hideMark/>
          </w:tcPr>
          <w:p w14:paraId="1988CCA7" w14:textId="77777777" w:rsidR="00AF2F92" w:rsidRPr="0026599D" w:rsidRDefault="00AF2F92" w:rsidP="00372922">
            <w:pPr>
              <w:jc w:val="center"/>
              <w:rPr>
                <w:color w:val="000000"/>
              </w:rPr>
            </w:pPr>
            <w:r w:rsidRPr="0026599D">
              <w:rPr>
                <w:color w:val="000000"/>
              </w:rPr>
              <w:t>Духставочный</w:t>
            </w:r>
          </w:p>
        </w:tc>
      </w:tr>
      <w:tr w:rsidR="00AF2F92" w:rsidRPr="0026599D" w14:paraId="16708A0F" w14:textId="77777777" w:rsidTr="00AF2F92">
        <w:trPr>
          <w:trHeight w:val="1575"/>
          <w:tblHeader/>
          <w:jc w:val="center"/>
        </w:trPr>
        <w:tc>
          <w:tcPr>
            <w:tcW w:w="2127" w:type="dxa"/>
            <w:vMerge/>
            <w:vAlign w:val="center"/>
            <w:hideMark/>
          </w:tcPr>
          <w:p w14:paraId="50757A77" w14:textId="77777777" w:rsidR="00AF2F92" w:rsidRPr="0026599D" w:rsidRDefault="00AF2F92" w:rsidP="00372922">
            <w:pPr>
              <w:rPr>
                <w:color w:val="000000"/>
              </w:rPr>
            </w:pPr>
          </w:p>
        </w:tc>
        <w:tc>
          <w:tcPr>
            <w:tcW w:w="1592" w:type="dxa"/>
            <w:vMerge/>
            <w:vAlign w:val="center"/>
            <w:hideMark/>
          </w:tcPr>
          <w:p w14:paraId="45E81261" w14:textId="77777777" w:rsidR="00AF2F92" w:rsidRPr="0026599D" w:rsidRDefault="00AF2F92" w:rsidP="00372922">
            <w:pPr>
              <w:rPr>
                <w:color w:val="000000"/>
              </w:rPr>
            </w:pPr>
          </w:p>
        </w:tc>
        <w:tc>
          <w:tcPr>
            <w:tcW w:w="1593" w:type="dxa"/>
            <w:vMerge/>
            <w:vAlign w:val="center"/>
            <w:hideMark/>
          </w:tcPr>
          <w:p w14:paraId="7315E355" w14:textId="77777777" w:rsidR="00AF2F92" w:rsidRPr="0026599D" w:rsidRDefault="00AF2F92" w:rsidP="00372922">
            <w:pPr>
              <w:rPr>
                <w:color w:val="000000"/>
              </w:rPr>
            </w:pPr>
          </w:p>
        </w:tc>
        <w:tc>
          <w:tcPr>
            <w:tcW w:w="1910" w:type="dxa"/>
            <w:vMerge/>
            <w:vAlign w:val="center"/>
            <w:hideMark/>
          </w:tcPr>
          <w:p w14:paraId="29BF3AC0" w14:textId="77777777" w:rsidR="00AF2F92" w:rsidRPr="0026599D" w:rsidRDefault="00AF2F92" w:rsidP="00372922">
            <w:pPr>
              <w:rPr>
                <w:color w:val="000000"/>
              </w:rPr>
            </w:pPr>
          </w:p>
        </w:tc>
        <w:tc>
          <w:tcPr>
            <w:tcW w:w="1775" w:type="dxa"/>
            <w:shd w:val="clear" w:color="auto" w:fill="auto"/>
            <w:vAlign w:val="center"/>
            <w:hideMark/>
          </w:tcPr>
          <w:p w14:paraId="283DAFCB" w14:textId="77777777" w:rsidR="00AF2F92" w:rsidRPr="0026599D" w:rsidRDefault="00AF2F92" w:rsidP="00372922">
            <w:pPr>
              <w:jc w:val="center"/>
              <w:rPr>
                <w:color w:val="000000"/>
              </w:rPr>
            </w:pPr>
            <w:r w:rsidRPr="0026599D">
              <w:rPr>
                <w:color w:val="000000"/>
              </w:rPr>
              <w:t>Ставка за мощность, тыс. руб./Гкал/час в мес.</w:t>
            </w:r>
          </w:p>
        </w:tc>
        <w:tc>
          <w:tcPr>
            <w:tcW w:w="1351" w:type="dxa"/>
            <w:shd w:val="clear" w:color="auto" w:fill="auto"/>
            <w:vAlign w:val="center"/>
            <w:hideMark/>
          </w:tcPr>
          <w:p w14:paraId="618DC2A1" w14:textId="77777777" w:rsidR="00AF2F92" w:rsidRPr="0026599D" w:rsidRDefault="00AF2F92" w:rsidP="00372922">
            <w:pPr>
              <w:jc w:val="center"/>
              <w:rPr>
                <w:color w:val="000000"/>
              </w:rPr>
            </w:pPr>
            <w:r w:rsidRPr="0026599D">
              <w:rPr>
                <w:color w:val="000000"/>
              </w:rPr>
              <w:t>Ставка за тепловую энергию, руб./Гкал</w:t>
            </w:r>
          </w:p>
        </w:tc>
      </w:tr>
      <w:tr w:rsidR="00AF2F92" w:rsidRPr="0026599D" w14:paraId="11725F5E" w14:textId="77777777" w:rsidTr="00AF2F92">
        <w:trPr>
          <w:trHeight w:val="315"/>
          <w:tblHeader/>
          <w:jc w:val="center"/>
        </w:trPr>
        <w:tc>
          <w:tcPr>
            <w:tcW w:w="2127" w:type="dxa"/>
            <w:shd w:val="clear" w:color="auto" w:fill="auto"/>
            <w:vAlign w:val="center"/>
          </w:tcPr>
          <w:p w14:paraId="766D26AE" w14:textId="77777777" w:rsidR="00AF2F92" w:rsidRPr="0026599D" w:rsidRDefault="00AF2F92" w:rsidP="00372922">
            <w:pPr>
              <w:ind w:left="-57" w:right="-57"/>
              <w:jc w:val="center"/>
              <w:rPr>
                <w:color w:val="000000"/>
              </w:rPr>
            </w:pPr>
            <w:r>
              <w:rPr>
                <w:color w:val="000000"/>
              </w:rPr>
              <w:t>1</w:t>
            </w:r>
          </w:p>
        </w:tc>
        <w:tc>
          <w:tcPr>
            <w:tcW w:w="1592" w:type="dxa"/>
            <w:shd w:val="clear" w:color="auto" w:fill="auto"/>
            <w:vAlign w:val="center"/>
          </w:tcPr>
          <w:p w14:paraId="5471DB1E" w14:textId="77777777" w:rsidR="00AF2F92" w:rsidRPr="0026599D" w:rsidRDefault="00AF2F92" w:rsidP="00372922">
            <w:pPr>
              <w:jc w:val="center"/>
              <w:rPr>
                <w:color w:val="000000"/>
              </w:rPr>
            </w:pPr>
            <w:r>
              <w:rPr>
                <w:color w:val="000000"/>
              </w:rPr>
              <w:t>2</w:t>
            </w:r>
          </w:p>
        </w:tc>
        <w:tc>
          <w:tcPr>
            <w:tcW w:w="1593" w:type="dxa"/>
            <w:shd w:val="clear" w:color="auto" w:fill="auto"/>
            <w:vAlign w:val="center"/>
          </w:tcPr>
          <w:p w14:paraId="2EEFFC1F" w14:textId="77777777" w:rsidR="00AF2F92" w:rsidRPr="0026599D" w:rsidRDefault="00AF2F92" w:rsidP="00372922">
            <w:pPr>
              <w:jc w:val="center"/>
              <w:rPr>
                <w:color w:val="000000"/>
              </w:rPr>
            </w:pPr>
            <w:r>
              <w:rPr>
                <w:color w:val="000000"/>
              </w:rPr>
              <w:t>3</w:t>
            </w:r>
          </w:p>
        </w:tc>
        <w:tc>
          <w:tcPr>
            <w:tcW w:w="1910" w:type="dxa"/>
            <w:shd w:val="clear" w:color="auto" w:fill="auto"/>
            <w:vAlign w:val="center"/>
          </w:tcPr>
          <w:p w14:paraId="47A7EC28" w14:textId="77777777" w:rsidR="00AF2F92" w:rsidRPr="0026599D" w:rsidRDefault="00AF2F92" w:rsidP="00372922">
            <w:pPr>
              <w:jc w:val="center"/>
              <w:rPr>
                <w:color w:val="000000"/>
              </w:rPr>
            </w:pPr>
            <w:r>
              <w:rPr>
                <w:color w:val="000000"/>
              </w:rPr>
              <w:t>4</w:t>
            </w:r>
          </w:p>
        </w:tc>
        <w:tc>
          <w:tcPr>
            <w:tcW w:w="1775" w:type="dxa"/>
            <w:shd w:val="clear" w:color="auto" w:fill="auto"/>
            <w:vAlign w:val="center"/>
          </w:tcPr>
          <w:p w14:paraId="101B8B88" w14:textId="77777777" w:rsidR="00AF2F92" w:rsidRPr="0026599D" w:rsidRDefault="00AF2F92" w:rsidP="00372922">
            <w:pPr>
              <w:jc w:val="center"/>
              <w:rPr>
                <w:color w:val="000000"/>
              </w:rPr>
            </w:pPr>
            <w:r>
              <w:rPr>
                <w:color w:val="000000"/>
              </w:rPr>
              <w:t>5</w:t>
            </w:r>
          </w:p>
        </w:tc>
        <w:tc>
          <w:tcPr>
            <w:tcW w:w="1351" w:type="dxa"/>
            <w:shd w:val="clear" w:color="auto" w:fill="auto"/>
            <w:vAlign w:val="center"/>
          </w:tcPr>
          <w:p w14:paraId="0BC4A173" w14:textId="77777777" w:rsidR="00AF2F92" w:rsidRPr="0026599D" w:rsidRDefault="00AF2F92" w:rsidP="00372922">
            <w:pPr>
              <w:jc w:val="center"/>
              <w:rPr>
                <w:color w:val="000000"/>
              </w:rPr>
            </w:pPr>
            <w:r>
              <w:rPr>
                <w:color w:val="000000"/>
              </w:rPr>
              <w:t>6</w:t>
            </w:r>
          </w:p>
        </w:tc>
      </w:tr>
      <w:tr w:rsidR="00AF2F92" w:rsidRPr="0026599D" w14:paraId="3CA01689" w14:textId="77777777" w:rsidTr="00AF2F92">
        <w:trPr>
          <w:trHeight w:val="315"/>
          <w:jc w:val="center"/>
        </w:trPr>
        <w:tc>
          <w:tcPr>
            <w:tcW w:w="2127" w:type="dxa"/>
            <w:vMerge w:val="restart"/>
            <w:vAlign w:val="center"/>
            <w:hideMark/>
          </w:tcPr>
          <w:p w14:paraId="6BC16187" w14:textId="77777777" w:rsidR="00AF2F92" w:rsidRPr="0026599D" w:rsidRDefault="00AF2F92" w:rsidP="00372922">
            <w:pPr>
              <w:jc w:val="center"/>
              <w:rPr>
                <w:color w:val="000000"/>
              </w:rPr>
            </w:pPr>
            <w:r>
              <w:rPr>
                <w:color w:val="000000"/>
              </w:rPr>
              <w:t>АО «Теплоэнерго»</w:t>
            </w:r>
          </w:p>
        </w:tc>
        <w:tc>
          <w:tcPr>
            <w:tcW w:w="1592" w:type="dxa"/>
            <w:shd w:val="clear" w:color="auto" w:fill="auto"/>
            <w:vAlign w:val="center"/>
            <w:hideMark/>
          </w:tcPr>
          <w:p w14:paraId="74C763B6" w14:textId="77777777" w:rsidR="00AF2F92" w:rsidRPr="0026599D" w:rsidRDefault="00AF2F92" w:rsidP="00372922">
            <w:pPr>
              <w:jc w:val="center"/>
              <w:rPr>
                <w:color w:val="000000"/>
              </w:rPr>
            </w:pPr>
            <w:r>
              <w:rPr>
                <w:color w:val="000000"/>
              </w:rPr>
              <w:t>с 03.</w:t>
            </w:r>
            <w:r w:rsidRPr="0026599D">
              <w:rPr>
                <w:color w:val="000000"/>
              </w:rPr>
              <w:t>07.2019</w:t>
            </w:r>
          </w:p>
        </w:tc>
        <w:tc>
          <w:tcPr>
            <w:tcW w:w="1593" w:type="dxa"/>
            <w:shd w:val="clear" w:color="auto" w:fill="auto"/>
            <w:hideMark/>
          </w:tcPr>
          <w:p w14:paraId="20493E12" w14:textId="77777777" w:rsidR="00AF2F92" w:rsidRPr="006C025F" w:rsidRDefault="00AF2F92" w:rsidP="00372922">
            <w:pPr>
              <w:jc w:val="center"/>
            </w:pPr>
            <w:r w:rsidRPr="006C025F">
              <w:t>34,78</w:t>
            </w:r>
          </w:p>
        </w:tc>
        <w:tc>
          <w:tcPr>
            <w:tcW w:w="1910" w:type="dxa"/>
            <w:shd w:val="clear" w:color="auto" w:fill="auto"/>
            <w:hideMark/>
          </w:tcPr>
          <w:p w14:paraId="34DF033E" w14:textId="77777777" w:rsidR="00AF2F92" w:rsidRPr="006C025F" w:rsidRDefault="00AF2F92" w:rsidP="00372922">
            <w:pPr>
              <w:jc w:val="center"/>
            </w:pPr>
            <w:r w:rsidRPr="006C025F">
              <w:t>2 053,26</w:t>
            </w:r>
          </w:p>
        </w:tc>
        <w:tc>
          <w:tcPr>
            <w:tcW w:w="1775" w:type="dxa"/>
            <w:shd w:val="clear" w:color="auto" w:fill="auto"/>
            <w:vAlign w:val="center"/>
            <w:hideMark/>
          </w:tcPr>
          <w:p w14:paraId="6A8C3F08"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215B0A1F" w14:textId="77777777" w:rsidR="00AF2F92" w:rsidRPr="0026599D" w:rsidRDefault="00AF2F92" w:rsidP="00372922">
            <w:pPr>
              <w:jc w:val="center"/>
              <w:rPr>
                <w:color w:val="000000"/>
              </w:rPr>
            </w:pPr>
            <w:r w:rsidRPr="0026599D">
              <w:rPr>
                <w:color w:val="000000"/>
              </w:rPr>
              <w:t>х</w:t>
            </w:r>
          </w:p>
        </w:tc>
      </w:tr>
      <w:tr w:rsidR="00AF2F92" w:rsidRPr="0026599D" w14:paraId="1CA7AC62" w14:textId="77777777" w:rsidTr="00AF2F92">
        <w:trPr>
          <w:trHeight w:val="315"/>
          <w:jc w:val="center"/>
        </w:trPr>
        <w:tc>
          <w:tcPr>
            <w:tcW w:w="2127" w:type="dxa"/>
            <w:vMerge/>
            <w:vAlign w:val="center"/>
            <w:hideMark/>
          </w:tcPr>
          <w:p w14:paraId="648D665A" w14:textId="77777777" w:rsidR="00AF2F92" w:rsidRPr="0026599D" w:rsidRDefault="00AF2F92" w:rsidP="00372922">
            <w:pPr>
              <w:rPr>
                <w:color w:val="000000"/>
              </w:rPr>
            </w:pPr>
          </w:p>
        </w:tc>
        <w:tc>
          <w:tcPr>
            <w:tcW w:w="1592" w:type="dxa"/>
            <w:shd w:val="clear" w:color="auto" w:fill="auto"/>
            <w:vAlign w:val="center"/>
            <w:hideMark/>
          </w:tcPr>
          <w:p w14:paraId="1F9C69B5" w14:textId="77777777" w:rsidR="00AF2F92" w:rsidRPr="0026599D" w:rsidRDefault="00AF2F92" w:rsidP="00372922">
            <w:pPr>
              <w:jc w:val="center"/>
              <w:rPr>
                <w:color w:val="000000"/>
              </w:rPr>
            </w:pPr>
            <w:r w:rsidRPr="0026599D">
              <w:rPr>
                <w:color w:val="000000"/>
              </w:rPr>
              <w:t>с 01.01.2020</w:t>
            </w:r>
          </w:p>
        </w:tc>
        <w:tc>
          <w:tcPr>
            <w:tcW w:w="1593" w:type="dxa"/>
            <w:shd w:val="clear" w:color="auto" w:fill="auto"/>
            <w:hideMark/>
          </w:tcPr>
          <w:p w14:paraId="4E900484" w14:textId="77777777" w:rsidR="00AF2F92" w:rsidRPr="00E7738F" w:rsidRDefault="00AF2F92" w:rsidP="00372922">
            <w:pPr>
              <w:jc w:val="center"/>
            </w:pPr>
            <w:r w:rsidRPr="00E7738F">
              <w:t>34,78</w:t>
            </w:r>
          </w:p>
        </w:tc>
        <w:tc>
          <w:tcPr>
            <w:tcW w:w="1910" w:type="dxa"/>
            <w:shd w:val="clear" w:color="auto" w:fill="auto"/>
            <w:hideMark/>
          </w:tcPr>
          <w:p w14:paraId="060A2BE6" w14:textId="77777777" w:rsidR="00AF2F92" w:rsidRPr="00E7738F" w:rsidRDefault="00AF2F92" w:rsidP="00372922">
            <w:pPr>
              <w:jc w:val="center"/>
            </w:pPr>
            <w:r w:rsidRPr="00E7738F">
              <w:t>2 053,26</w:t>
            </w:r>
          </w:p>
        </w:tc>
        <w:tc>
          <w:tcPr>
            <w:tcW w:w="1775" w:type="dxa"/>
            <w:shd w:val="clear" w:color="auto" w:fill="auto"/>
            <w:vAlign w:val="center"/>
            <w:hideMark/>
          </w:tcPr>
          <w:p w14:paraId="4F42D844"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526F8E01" w14:textId="77777777" w:rsidR="00AF2F92" w:rsidRPr="0026599D" w:rsidRDefault="00AF2F92" w:rsidP="00372922">
            <w:pPr>
              <w:jc w:val="center"/>
              <w:rPr>
                <w:color w:val="000000"/>
              </w:rPr>
            </w:pPr>
            <w:r w:rsidRPr="0026599D">
              <w:rPr>
                <w:color w:val="000000"/>
              </w:rPr>
              <w:t>х</w:t>
            </w:r>
          </w:p>
        </w:tc>
      </w:tr>
      <w:tr w:rsidR="00AF2F92" w:rsidRPr="0026599D" w14:paraId="23297CFD" w14:textId="77777777" w:rsidTr="00AF2F92">
        <w:trPr>
          <w:trHeight w:val="315"/>
          <w:jc w:val="center"/>
        </w:trPr>
        <w:tc>
          <w:tcPr>
            <w:tcW w:w="2127" w:type="dxa"/>
            <w:vMerge/>
            <w:vAlign w:val="center"/>
            <w:hideMark/>
          </w:tcPr>
          <w:p w14:paraId="678CF448" w14:textId="77777777" w:rsidR="00AF2F92" w:rsidRPr="0026599D" w:rsidRDefault="00AF2F92" w:rsidP="00372922">
            <w:pPr>
              <w:rPr>
                <w:color w:val="000000"/>
              </w:rPr>
            </w:pPr>
          </w:p>
        </w:tc>
        <w:tc>
          <w:tcPr>
            <w:tcW w:w="1592" w:type="dxa"/>
            <w:shd w:val="clear" w:color="auto" w:fill="auto"/>
            <w:vAlign w:val="center"/>
            <w:hideMark/>
          </w:tcPr>
          <w:p w14:paraId="25844F57" w14:textId="77777777" w:rsidR="00AF2F92" w:rsidRPr="0026599D" w:rsidRDefault="00AF2F92" w:rsidP="00372922">
            <w:pPr>
              <w:jc w:val="center"/>
              <w:rPr>
                <w:color w:val="000000"/>
              </w:rPr>
            </w:pPr>
            <w:r w:rsidRPr="0026599D">
              <w:rPr>
                <w:color w:val="000000"/>
              </w:rPr>
              <w:t>с 01.07.2020</w:t>
            </w:r>
          </w:p>
        </w:tc>
        <w:tc>
          <w:tcPr>
            <w:tcW w:w="1593" w:type="dxa"/>
            <w:shd w:val="clear" w:color="auto" w:fill="auto"/>
            <w:hideMark/>
          </w:tcPr>
          <w:p w14:paraId="5FE486A2" w14:textId="77777777" w:rsidR="00AF2F92" w:rsidRPr="00E7738F" w:rsidRDefault="00AF2F92" w:rsidP="00372922">
            <w:pPr>
              <w:jc w:val="center"/>
            </w:pPr>
            <w:r w:rsidRPr="00E7738F">
              <w:t>36,31</w:t>
            </w:r>
          </w:p>
        </w:tc>
        <w:tc>
          <w:tcPr>
            <w:tcW w:w="1910" w:type="dxa"/>
            <w:shd w:val="clear" w:color="auto" w:fill="auto"/>
            <w:hideMark/>
          </w:tcPr>
          <w:p w14:paraId="5D0DE05F" w14:textId="77777777" w:rsidR="00AF2F92" w:rsidRPr="00E7738F" w:rsidRDefault="00AF2F92" w:rsidP="00372922">
            <w:pPr>
              <w:jc w:val="center"/>
            </w:pPr>
            <w:r w:rsidRPr="00E7738F">
              <w:t>2 123,07</w:t>
            </w:r>
          </w:p>
        </w:tc>
        <w:tc>
          <w:tcPr>
            <w:tcW w:w="1775" w:type="dxa"/>
            <w:shd w:val="clear" w:color="auto" w:fill="auto"/>
            <w:vAlign w:val="center"/>
            <w:hideMark/>
          </w:tcPr>
          <w:p w14:paraId="78658F73"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6B3D210A" w14:textId="77777777" w:rsidR="00AF2F92" w:rsidRPr="0026599D" w:rsidRDefault="00AF2F92" w:rsidP="00372922">
            <w:pPr>
              <w:jc w:val="center"/>
              <w:rPr>
                <w:color w:val="000000"/>
              </w:rPr>
            </w:pPr>
            <w:r w:rsidRPr="0026599D">
              <w:rPr>
                <w:color w:val="000000"/>
              </w:rPr>
              <w:t>х</w:t>
            </w:r>
          </w:p>
        </w:tc>
      </w:tr>
      <w:tr w:rsidR="00AF2F92" w:rsidRPr="0026599D" w14:paraId="4C118EF6" w14:textId="77777777" w:rsidTr="00AF2F92">
        <w:trPr>
          <w:trHeight w:val="315"/>
          <w:jc w:val="center"/>
        </w:trPr>
        <w:tc>
          <w:tcPr>
            <w:tcW w:w="2127" w:type="dxa"/>
            <w:vMerge/>
            <w:vAlign w:val="center"/>
            <w:hideMark/>
          </w:tcPr>
          <w:p w14:paraId="09ACAF3C" w14:textId="77777777" w:rsidR="00AF2F92" w:rsidRPr="0026599D" w:rsidRDefault="00AF2F92" w:rsidP="00372922">
            <w:pPr>
              <w:rPr>
                <w:color w:val="000000"/>
              </w:rPr>
            </w:pPr>
          </w:p>
        </w:tc>
        <w:tc>
          <w:tcPr>
            <w:tcW w:w="1592" w:type="dxa"/>
            <w:shd w:val="clear" w:color="auto" w:fill="auto"/>
            <w:vAlign w:val="center"/>
            <w:hideMark/>
          </w:tcPr>
          <w:p w14:paraId="40CB428D" w14:textId="77777777" w:rsidR="00AF2F92" w:rsidRPr="0026599D" w:rsidRDefault="00AF2F92" w:rsidP="00372922">
            <w:pPr>
              <w:jc w:val="center"/>
              <w:rPr>
                <w:color w:val="000000"/>
              </w:rPr>
            </w:pPr>
            <w:r w:rsidRPr="0026599D">
              <w:rPr>
                <w:color w:val="000000"/>
              </w:rPr>
              <w:t>с 01.01.2021</w:t>
            </w:r>
          </w:p>
        </w:tc>
        <w:tc>
          <w:tcPr>
            <w:tcW w:w="1593" w:type="dxa"/>
            <w:shd w:val="clear" w:color="auto" w:fill="auto"/>
            <w:hideMark/>
          </w:tcPr>
          <w:p w14:paraId="50C4E613" w14:textId="77777777" w:rsidR="00AF2F92" w:rsidRPr="00E7738F" w:rsidRDefault="00AF2F92" w:rsidP="00372922">
            <w:pPr>
              <w:jc w:val="center"/>
            </w:pPr>
            <w:r w:rsidRPr="00E7738F">
              <w:t>36,31</w:t>
            </w:r>
          </w:p>
        </w:tc>
        <w:tc>
          <w:tcPr>
            <w:tcW w:w="1910" w:type="dxa"/>
            <w:shd w:val="clear" w:color="auto" w:fill="auto"/>
            <w:hideMark/>
          </w:tcPr>
          <w:p w14:paraId="2CBB525A" w14:textId="77777777" w:rsidR="00AF2F92" w:rsidRPr="00E7738F" w:rsidRDefault="00AF2F92" w:rsidP="00372922">
            <w:pPr>
              <w:jc w:val="center"/>
            </w:pPr>
            <w:r w:rsidRPr="00E7738F">
              <w:t>2 123,07</w:t>
            </w:r>
          </w:p>
        </w:tc>
        <w:tc>
          <w:tcPr>
            <w:tcW w:w="1775" w:type="dxa"/>
            <w:shd w:val="clear" w:color="auto" w:fill="auto"/>
            <w:vAlign w:val="center"/>
            <w:hideMark/>
          </w:tcPr>
          <w:p w14:paraId="29530C4E"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720BDC5B" w14:textId="77777777" w:rsidR="00AF2F92" w:rsidRPr="0026599D" w:rsidRDefault="00AF2F92" w:rsidP="00372922">
            <w:pPr>
              <w:jc w:val="center"/>
              <w:rPr>
                <w:color w:val="000000"/>
              </w:rPr>
            </w:pPr>
            <w:r w:rsidRPr="0026599D">
              <w:rPr>
                <w:color w:val="000000"/>
              </w:rPr>
              <w:t>х</w:t>
            </w:r>
          </w:p>
        </w:tc>
      </w:tr>
      <w:tr w:rsidR="00AF2F92" w:rsidRPr="0026599D" w14:paraId="3138F7A5" w14:textId="77777777" w:rsidTr="00AF2F92">
        <w:trPr>
          <w:trHeight w:val="315"/>
          <w:jc w:val="center"/>
        </w:trPr>
        <w:tc>
          <w:tcPr>
            <w:tcW w:w="2127" w:type="dxa"/>
            <w:vMerge/>
            <w:vAlign w:val="center"/>
            <w:hideMark/>
          </w:tcPr>
          <w:p w14:paraId="58A64F9A" w14:textId="77777777" w:rsidR="00AF2F92" w:rsidRPr="0026599D" w:rsidRDefault="00AF2F92" w:rsidP="00372922">
            <w:pPr>
              <w:rPr>
                <w:color w:val="000000"/>
              </w:rPr>
            </w:pPr>
          </w:p>
        </w:tc>
        <w:tc>
          <w:tcPr>
            <w:tcW w:w="1592" w:type="dxa"/>
            <w:shd w:val="clear" w:color="auto" w:fill="auto"/>
            <w:vAlign w:val="center"/>
            <w:hideMark/>
          </w:tcPr>
          <w:p w14:paraId="7F48B7C9" w14:textId="77777777" w:rsidR="00AF2F92" w:rsidRPr="0026599D" w:rsidRDefault="00AF2F92" w:rsidP="00372922">
            <w:pPr>
              <w:jc w:val="center"/>
              <w:rPr>
                <w:color w:val="000000"/>
              </w:rPr>
            </w:pPr>
            <w:r w:rsidRPr="0026599D">
              <w:rPr>
                <w:color w:val="000000"/>
              </w:rPr>
              <w:t>с 01.07.2021</w:t>
            </w:r>
          </w:p>
        </w:tc>
        <w:tc>
          <w:tcPr>
            <w:tcW w:w="1593" w:type="dxa"/>
            <w:shd w:val="clear" w:color="auto" w:fill="auto"/>
            <w:hideMark/>
          </w:tcPr>
          <w:p w14:paraId="23BF88FE" w14:textId="77777777" w:rsidR="00AF2F92" w:rsidRPr="00E7738F" w:rsidRDefault="00AF2F92" w:rsidP="00372922">
            <w:pPr>
              <w:jc w:val="center"/>
            </w:pPr>
            <w:r w:rsidRPr="00E7738F">
              <w:t>38,15</w:t>
            </w:r>
          </w:p>
        </w:tc>
        <w:tc>
          <w:tcPr>
            <w:tcW w:w="1910" w:type="dxa"/>
            <w:shd w:val="clear" w:color="auto" w:fill="auto"/>
            <w:hideMark/>
          </w:tcPr>
          <w:p w14:paraId="05F72C34" w14:textId="77777777" w:rsidR="00AF2F92" w:rsidRPr="00E7738F" w:rsidRDefault="00AF2F92" w:rsidP="00372922">
            <w:pPr>
              <w:jc w:val="center"/>
            </w:pPr>
            <w:r w:rsidRPr="00E7738F">
              <w:t>2 207,99</w:t>
            </w:r>
          </w:p>
        </w:tc>
        <w:tc>
          <w:tcPr>
            <w:tcW w:w="1775" w:type="dxa"/>
            <w:shd w:val="clear" w:color="auto" w:fill="auto"/>
            <w:vAlign w:val="center"/>
            <w:hideMark/>
          </w:tcPr>
          <w:p w14:paraId="766775A5"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7A1921F7" w14:textId="77777777" w:rsidR="00AF2F92" w:rsidRPr="0026599D" w:rsidRDefault="00AF2F92" w:rsidP="00372922">
            <w:pPr>
              <w:jc w:val="center"/>
              <w:rPr>
                <w:color w:val="000000"/>
              </w:rPr>
            </w:pPr>
            <w:r w:rsidRPr="0026599D">
              <w:rPr>
                <w:color w:val="000000"/>
              </w:rPr>
              <w:t>х</w:t>
            </w:r>
          </w:p>
        </w:tc>
      </w:tr>
      <w:tr w:rsidR="00AF2F92" w:rsidRPr="0026599D" w14:paraId="6625AE70" w14:textId="77777777" w:rsidTr="00AF2F92">
        <w:trPr>
          <w:trHeight w:val="315"/>
          <w:jc w:val="center"/>
        </w:trPr>
        <w:tc>
          <w:tcPr>
            <w:tcW w:w="2127" w:type="dxa"/>
            <w:vMerge/>
            <w:vAlign w:val="center"/>
            <w:hideMark/>
          </w:tcPr>
          <w:p w14:paraId="7181329B" w14:textId="77777777" w:rsidR="00AF2F92" w:rsidRPr="0026599D" w:rsidRDefault="00AF2F92" w:rsidP="00372922">
            <w:pPr>
              <w:rPr>
                <w:color w:val="000000"/>
              </w:rPr>
            </w:pPr>
          </w:p>
        </w:tc>
        <w:tc>
          <w:tcPr>
            <w:tcW w:w="1592" w:type="dxa"/>
            <w:shd w:val="clear" w:color="auto" w:fill="auto"/>
            <w:vAlign w:val="center"/>
            <w:hideMark/>
          </w:tcPr>
          <w:p w14:paraId="047F50F5" w14:textId="77777777" w:rsidR="00AF2F92" w:rsidRPr="0026599D" w:rsidRDefault="00AF2F92" w:rsidP="00372922">
            <w:pPr>
              <w:jc w:val="center"/>
              <w:rPr>
                <w:color w:val="000000"/>
              </w:rPr>
            </w:pPr>
            <w:r w:rsidRPr="0026599D">
              <w:rPr>
                <w:color w:val="000000"/>
              </w:rPr>
              <w:t>с 01.01.2022</w:t>
            </w:r>
          </w:p>
        </w:tc>
        <w:tc>
          <w:tcPr>
            <w:tcW w:w="1593" w:type="dxa"/>
            <w:shd w:val="clear" w:color="auto" w:fill="auto"/>
            <w:hideMark/>
          </w:tcPr>
          <w:p w14:paraId="2351892B" w14:textId="77777777" w:rsidR="00AF2F92" w:rsidRPr="00E7738F" w:rsidRDefault="00AF2F92" w:rsidP="00372922">
            <w:pPr>
              <w:jc w:val="center"/>
            </w:pPr>
            <w:r w:rsidRPr="00E7738F">
              <w:t>38,15</w:t>
            </w:r>
          </w:p>
        </w:tc>
        <w:tc>
          <w:tcPr>
            <w:tcW w:w="1910" w:type="dxa"/>
            <w:shd w:val="clear" w:color="auto" w:fill="auto"/>
            <w:hideMark/>
          </w:tcPr>
          <w:p w14:paraId="0A07F903" w14:textId="77777777" w:rsidR="00AF2F92" w:rsidRPr="00E7738F" w:rsidRDefault="00AF2F92" w:rsidP="00372922">
            <w:pPr>
              <w:jc w:val="center"/>
            </w:pPr>
            <w:r w:rsidRPr="00E7738F">
              <w:t>2 207,99</w:t>
            </w:r>
          </w:p>
        </w:tc>
        <w:tc>
          <w:tcPr>
            <w:tcW w:w="1775" w:type="dxa"/>
            <w:shd w:val="clear" w:color="auto" w:fill="auto"/>
            <w:vAlign w:val="center"/>
            <w:hideMark/>
          </w:tcPr>
          <w:p w14:paraId="6EE89904"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6C431FBE" w14:textId="77777777" w:rsidR="00AF2F92" w:rsidRPr="0026599D" w:rsidRDefault="00AF2F92" w:rsidP="00372922">
            <w:pPr>
              <w:jc w:val="center"/>
              <w:rPr>
                <w:color w:val="000000"/>
              </w:rPr>
            </w:pPr>
            <w:r w:rsidRPr="0026599D">
              <w:rPr>
                <w:color w:val="000000"/>
              </w:rPr>
              <w:t>х</w:t>
            </w:r>
          </w:p>
        </w:tc>
      </w:tr>
      <w:tr w:rsidR="00AF2F92" w:rsidRPr="0026599D" w14:paraId="4EEEFA77" w14:textId="77777777" w:rsidTr="00AF2F92">
        <w:trPr>
          <w:trHeight w:val="315"/>
          <w:jc w:val="center"/>
        </w:trPr>
        <w:tc>
          <w:tcPr>
            <w:tcW w:w="2127" w:type="dxa"/>
            <w:vMerge/>
            <w:vAlign w:val="center"/>
            <w:hideMark/>
          </w:tcPr>
          <w:p w14:paraId="4EA1E69D" w14:textId="77777777" w:rsidR="00AF2F92" w:rsidRPr="0026599D" w:rsidRDefault="00AF2F92" w:rsidP="00372922">
            <w:pPr>
              <w:rPr>
                <w:color w:val="000000"/>
              </w:rPr>
            </w:pPr>
          </w:p>
        </w:tc>
        <w:tc>
          <w:tcPr>
            <w:tcW w:w="1592" w:type="dxa"/>
            <w:shd w:val="clear" w:color="auto" w:fill="auto"/>
            <w:vAlign w:val="center"/>
            <w:hideMark/>
          </w:tcPr>
          <w:p w14:paraId="3418EC67" w14:textId="77777777" w:rsidR="00AF2F92" w:rsidRPr="0026599D" w:rsidRDefault="00AF2F92" w:rsidP="00372922">
            <w:pPr>
              <w:jc w:val="center"/>
              <w:rPr>
                <w:color w:val="000000"/>
              </w:rPr>
            </w:pPr>
            <w:r w:rsidRPr="0026599D">
              <w:rPr>
                <w:color w:val="000000"/>
              </w:rPr>
              <w:t>с 01.07.2022</w:t>
            </w:r>
          </w:p>
        </w:tc>
        <w:tc>
          <w:tcPr>
            <w:tcW w:w="1593" w:type="dxa"/>
            <w:shd w:val="clear" w:color="auto" w:fill="auto"/>
            <w:hideMark/>
          </w:tcPr>
          <w:p w14:paraId="3B31FD51" w14:textId="77777777" w:rsidR="00AF2F92" w:rsidRPr="00E7738F" w:rsidRDefault="00AF2F92" w:rsidP="00372922">
            <w:pPr>
              <w:jc w:val="center"/>
            </w:pPr>
            <w:r w:rsidRPr="00E7738F">
              <w:t>40,25</w:t>
            </w:r>
          </w:p>
        </w:tc>
        <w:tc>
          <w:tcPr>
            <w:tcW w:w="1910" w:type="dxa"/>
            <w:shd w:val="clear" w:color="auto" w:fill="auto"/>
            <w:hideMark/>
          </w:tcPr>
          <w:p w14:paraId="07CFD45C" w14:textId="77777777" w:rsidR="00AF2F92" w:rsidRPr="00E7738F" w:rsidRDefault="00AF2F92" w:rsidP="00372922">
            <w:pPr>
              <w:jc w:val="center"/>
            </w:pPr>
            <w:r w:rsidRPr="00E7738F">
              <w:t>2 294,11</w:t>
            </w:r>
          </w:p>
        </w:tc>
        <w:tc>
          <w:tcPr>
            <w:tcW w:w="1775" w:type="dxa"/>
            <w:shd w:val="clear" w:color="auto" w:fill="auto"/>
            <w:vAlign w:val="center"/>
            <w:hideMark/>
          </w:tcPr>
          <w:p w14:paraId="4B128F49"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220FB066" w14:textId="77777777" w:rsidR="00AF2F92" w:rsidRPr="0026599D" w:rsidRDefault="00AF2F92" w:rsidP="00372922">
            <w:pPr>
              <w:jc w:val="center"/>
              <w:rPr>
                <w:color w:val="000000"/>
              </w:rPr>
            </w:pPr>
            <w:r w:rsidRPr="0026599D">
              <w:rPr>
                <w:color w:val="000000"/>
              </w:rPr>
              <w:t>х</w:t>
            </w:r>
          </w:p>
        </w:tc>
      </w:tr>
      <w:tr w:rsidR="00AF2F92" w:rsidRPr="0026599D" w14:paraId="2A83D0AB" w14:textId="77777777" w:rsidTr="00AF2F92">
        <w:trPr>
          <w:trHeight w:val="315"/>
          <w:jc w:val="center"/>
        </w:trPr>
        <w:tc>
          <w:tcPr>
            <w:tcW w:w="2127" w:type="dxa"/>
            <w:vMerge/>
            <w:vAlign w:val="center"/>
            <w:hideMark/>
          </w:tcPr>
          <w:p w14:paraId="410B9706" w14:textId="77777777" w:rsidR="00AF2F92" w:rsidRPr="0026599D" w:rsidRDefault="00AF2F92" w:rsidP="00372922">
            <w:pPr>
              <w:rPr>
                <w:color w:val="000000"/>
              </w:rPr>
            </w:pPr>
          </w:p>
        </w:tc>
        <w:tc>
          <w:tcPr>
            <w:tcW w:w="1592" w:type="dxa"/>
            <w:shd w:val="clear" w:color="auto" w:fill="auto"/>
            <w:vAlign w:val="center"/>
            <w:hideMark/>
          </w:tcPr>
          <w:p w14:paraId="74AD9B51" w14:textId="77777777" w:rsidR="00AF2F92" w:rsidRPr="0026599D" w:rsidRDefault="00AF2F92" w:rsidP="00372922">
            <w:pPr>
              <w:jc w:val="center"/>
              <w:rPr>
                <w:color w:val="000000"/>
              </w:rPr>
            </w:pPr>
            <w:r w:rsidRPr="0026599D">
              <w:rPr>
                <w:color w:val="000000"/>
              </w:rPr>
              <w:t>с 01.01.2023</w:t>
            </w:r>
          </w:p>
        </w:tc>
        <w:tc>
          <w:tcPr>
            <w:tcW w:w="1593" w:type="dxa"/>
            <w:shd w:val="clear" w:color="auto" w:fill="auto"/>
            <w:hideMark/>
          </w:tcPr>
          <w:p w14:paraId="432C5FF9" w14:textId="77777777" w:rsidR="00AF2F92" w:rsidRPr="00E7738F" w:rsidRDefault="00AF2F92" w:rsidP="00372922">
            <w:pPr>
              <w:jc w:val="center"/>
            </w:pPr>
            <w:r w:rsidRPr="00E7738F">
              <w:t>40,25</w:t>
            </w:r>
          </w:p>
        </w:tc>
        <w:tc>
          <w:tcPr>
            <w:tcW w:w="1910" w:type="dxa"/>
            <w:shd w:val="clear" w:color="auto" w:fill="auto"/>
            <w:hideMark/>
          </w:tcPr>
          <w:p w14:paraId="186A9C84" w14:textId="77777777" w:rsidR="00AF2F92" w:rsidRPr="00E7738F" w:rsidRDefault="00AF2F92" w:rsidP="00372922">
            <w:pPr>
              <w:jc w:val="center"/>
            </w:pPr>
            <w:r w:rsidRPr="00E7738F">
              <w:t>2 294,11</w:t>
            </w:r>
          </w:p>
        </w:tc>
        <w:tc>
          <w:tcPr>
            <w:tcW w:w="1775" w:type="dxa"/>
            <w:shd w:val="clear" w:color="auto" w:fill="auto"/>
            <w:vAlign w:val="center"/>
            <w:hideMark/>
          </w:tcPr>
          <w:p w14:paraId="4D032B40"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0D9F120A" w14:textId="77777777" w:rsidR="00AF2F92" w:rsidRPr="0026599D" w:rsidRDefault="00AF2F92" w:rsidP="00372922">
            <w:pPr>
              <w:jc w:val="center"/>
              <w:rPr>
                <w:color w:val="000000"/>
              </w:rPr>
            </w:pPr>
            <w:r w:rsidRPr="0026599D">
              <w:rPr>
                <w:color w:val="000000"/>
              </w:rPr>
              <w:t>х</w:t>
            </w:r>
          </w:p>
        </w:tc>
      </w:tr>
      <w:tr w:rsidR="00AF2F92" w:rsidRPr="0026599D" w14:paraId="0F15A1C9" w14:textId="77777777" w:rsidTr="00AF2F92">
        <w:trPr>
          <w:trHeight w:val="315"/>
          <w:jc w:val="center"/>
        </w:trPr>
        <w:tc>
          <w:tcPr>
            <w:tcW w:w="2127" w:type="dxa"/>
            <w:vMerge/>
            <w:vAlign w:val="center"/>
            <w:hideMark/>
          </w:tcPr>
          <w:p w14:paraId="1DE8EB18" w14:textId="77777777" w:rsidR="00AF2F92" w:rsidRPr="0026599D" w:rsidRDefault="00AF2F92" w:rsidP="00372922">
            <w:pPr>
              <w:rPr>
                <w:color w:val="000000"/>
              </w:rPr>
            </w:pPr>
          </w:p>
        </w:tc>
        <w:tc>
          <w:tcPr>
            <w:tcW w:w="1592" w:type="dxa"/>
            <w:shd w:val="clear" w:color="auto" w:fill="auto"/>
            <w:vAlign w:val="center"/>
            <w:hideMark/>
          </w:tcPr>
          <w:p w14:paraId="0B8FA953" w14:textId="77777777" w:rsidR="00AF2F92" w:rsidRPr="0026599D" w:rsidRDefault="00AF2F92" w:rsidP="00372922">
            <w:pPr>
              <w:jc w:val="center"/>
              <w:rPr>
                <w:color w:val="000000"/>
              </w:rPr>
            </w:pPr>
            <w:r w:rsidRPr="0026599D">
              <w:rPr>
                <w:color w:val="000000"/>
              </w:rPr>
              <w:t>с 01.07.2023</w:t>
            </w:r>
          </w:p>
        </w:tc>
        <w:tc>
          <w:tcPr>
            <w:tcW w:w="1593" w:type="dxa"/>
            <w:shd w:val="clear" w:color="auto" w:fill="auto"/>
            <w:hideMark/>
          </w:tcPr>
          <w:p w14:paraId="215F9212" w14:textId="77777777" w:rsidR="00AF2F92" w:rsidRPr="00E7738F" w:rsidRDefault="00AF2F92" w:rsidP="00372922">
            <w:pPr>
              <w:jc w:val="center"/>
            </w:pPr>
            <w:r w:rsidRPr="00E7738F">
              <w:t>42,02</w:t>
            </w:r>
          </w:p>
        </w:tc>
        <w:tc>
          <w:tcPr>
            <w:tcW w:w="1910" w:type="dxa"/>
            <w:shd w:val="clear" w:color="auto" w:fill="auto"/>
            <w:hideMark/>
          </w:tcPr>
          <w:p w14:paraId="6A7389DD" w14:textId="77777777" w:rsidR="00AF2F92" w:rsidRPr="00E7738F" w:rsidRDefault="00AF2F92" w:rsidP="00372922">
            <w:pPr>
              <w:jc w:val="center"/>
            </w:pPr>
            <w:r w:rsidRPr="00E7738F">
              <w:t>2 383,58</w:t>
            </w:r>
          </w:p>
        </w:tc>
        <w:tc>
          <w:tcPr>
            <w:tcW w:w="1775" w:type="dxa"/>
            <w:shd w:val="clear" w:color="auto" w:fill="auto"/>
            <w:vAlign w:val="center"/>
            <w:hideMark/>
          </w:tcPr>
          <w:p w14:paraId="6D7CCE81"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680B284B" w14:textId="77777777" w:rsidR="00AF2F92" w:rsidRPr="0026599D" w:rsidRDefault="00AF2F92" w:rsidP="00372922">
            <w:pPr>
              <w:jc w:val="center"/>
              <w:rPr>
                <w:color w:val="000000"/>
              </w:rPr>
            </w:pPr>
            <w:r w:rsidRPr="0026599D">
              <w:rPr>
                <w:color w:val="000000"/>
              </w:rPr>
              <w:t>х</w:t>
            </w:r>
          </w:p>
        </w:tc>
      </w:tr>
      <w:tr w:rsidR="00AF2F92" w:rsidRPr="0026599D" w14:paraId="62025571" w14:textId="77777777" w:rsidTr="00AF2F92">
        <w:trPr>
          <w:trHeight w:val="315"/>
          <w:jc w:val="center"/>
        </w:trPr>
        <w:tc>
          <w:tcPr>
            <w:tcW w:w="2127" w:type="dxa"/>
            <w:vMerge/>
            <w:vAlign w:val="center"/>
            <w:hideMark/>
          </w:tcPr>
          <w:p w14:paraId="4BEC5C02" w14:textId="77777777" w:rsidR="00AF2F92" w:rsidRPr="0026599D" w:rsidRDefault="00AF2F92" w:rsidP="00372922">
            <w:pPr>
              <w:rPr>
                <w:color w:val="000000"/>
              </w:rPr>
            </w:pPr>
          </w:p>
        </w:tc>
        <w:tc>
          <w:tcPr>
            <w:tcW w:w="1592" w:type="dxa"/>
            <w:shd w:val="clear" w:color="auto" w:fill="auto"/>
            <w:vAlign w:val="center"/>
            <w:hideMark/>
          </w:tcPr>
          <w:p w14:paraId="45929736" w14:textId="77777777" w:rsidR="00AF2F92" w:rsidRPr="0026599D" w:rsidRDefault="00AF2F92" w:rsidP="00372922">
            <w:pPr>
              <w:jc w:val="center"/>
              <w:rPr>
                <w:color w:val="000000"/>
              </w:rPr>
            </w:pPr>
            <w:r w:rsidRPr="0026599D">
              <w:rPr>
                <w:color w:val="000000"/>
              </w:rPr>
              <w:t>с 01.01.2024</w:t>
            </w:r>
          </w:p>
        </w:tc>
        <w:tc>
          <w:tcPr>
            <w:tcW w:w="1593" w:type="dxa"/>
            <w:shd w:val="clear" w:color="auto" w:fill="auto"/>
            <w:hideMark/>
          </w:tcPr>
          <w:p w14:paraId="23BFCE55" w14:textId="77777777" w:rsidR="00AF2F92" w:rsidRPr="00E7738F" w:rsidRDefault="00AF2F92" w:rsidP="00372922">
            <w:pPr>
              <w:jc w:val="center"/>
            </w:pPr>
            <w:r w:rsidRPr="00E7738F">
              <w:t>42,02</w:t>
            </w:r>
          </w:p>
        </w:tc>
        <w:tc>
          <w:tcPr>
            <w:tcW w:w="1910" w:type="dxa"/>
            <w:shd w:val="clear" w:color="auto" w:fill="auto"/>
            <w:hideMark/>
          </w:tcPr>
          <w:p w14:paraId="105B52F2" w14:textId="77777777" w:rsidR="00AF2F92" w:rsidRPr="00E7738F" w:rsidRDefault="00AF2F92" w:rsidP="00372922">
            <w:pPr>
              <w:jc w:val="center"/>
            </w:pPr>
            <w:r w:rsidRPr="00E7738F">
              <w:t>2 383,58</w:t>
            </w:r>
          </w:p>
        </w:tc>
        <w:tc>
          <w:tcPr>
            <w:tcW w:w="1775" w:type="dxa"/>
            <w:shd w:val="clear" w:color="auto" w:fill="auto"/>
            <w:vAlign w:val="center"/>
            <w:hideMark/>
          </w:tcPr>
          <w:p w14:paraId="1A89CD02"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338A76F5" w14:textId="77777777" w:rsidR="00AF2F92" w:rsidRPr="0026599D" w:rsidRDefault="00AF2F92" w:rsidP="00372922">
            <w:pPr>
              <w:jc w:val="center"/>
              <w:rPr>
                <w:color w:val="000000"/>
              </w:rPr>
            </w:pPr>
            <w:r w:rsidRPr="0026599D">
              <w:rPr>
                <w:color w:val="000000"/>
              </w:rPr>
              <w:t>х</w:t>
            </w:r>
          </w:p>
        </w:tc>
      </w:tr>
      <w:tr w:rsidR="00AF2F92" w:rsidRPr="0026599D" w14:paraId="45E24065" w14:textId="77777777" w:rsidTr="00AF2F92">
        <w:trPr>
          <w:trHeight w:val="315"/>
          <w:jc w:val="center"/>
        </w:trPr>
        <w:tc>
          <w:tcPr>
            <w:tcW w:w="2127" w:type="dxa"/>
            <w:vMerge/>
            <w:vAlign w:val="center"/>
            <w:hideMark/>
          </w:tcPr>
          <w:p w14:paraId="0E94B1FC" w14:textId="77777777" w:rsidR="00AF2F92" w:rsidRPr="0026599D" w:rsidRDefault="00AF2F92" w:rsidP="00372922">
            <w:pPr>
              <w:rPr>
                <w:color w:val="000000"/>
              </w:rPr>
            </w:pPr>
          </w:p>
        </w:tc>
        <w:tc>
          <w:tcPr>
            <w:tcW w:w="1592" w:type="dxa"/>
            <w:shd w:val="clear" w:color="auto" w:fill="auto"/>
            <w:vAlign w:val="center"/>
            <w:hideMark/>
          </w:tcPr>
          <w:p w14:paraId="797CD388" w14:textId="77777777" w:rsidR="00AF2F92" w:rsidRPr="0026599D" w:rsidRDefault="00AF2F92" w:rsidP="00372922">
            <w:pPr>
              <w:jc w:val="center"/>
              <w:rPr>
                <w:color w:val="000000"/>
              </w:rPr>
            </w:pPr>
            <w:r w:rsidRPr="0026599D">
              <w:rPr>
                <w:color w:val="000000"/>
              </w:rPr>
              <w:t>с 01.07.2024</w:t>
            </w:r>
          </w:p>
        </w:tc>
        <w:tc>
          <w:tcPr>
            <w:tcW w:w="1593" w:type="dxa"/>
            <w:shd w:val="clear" w:color="auto" w:fill="auto"/>
            <w:hideMark/>
          </w:tcPr>
          <w:p w14:paraId="44CBF115" w14:textId="77777777" w:rsidR="00AF2F92" w:rsidRPr="00E7738F" w:rsidRDefault="00AF2F92" w:rsidP="00372922">
            <w:pPr>
              <w:jc w:val="center"/>
            </w:pPr>
            <w:r w:rsidRPr="00E7738F">
              <w:t>43,66</w:t>
            </w:r>
          </w:p>
        </w:tc>
        <w:tc>
          <w:tcPr>
            <w:tcW w:w="1910" w:type="dxa"/>
            <w:shd w:val="clear" w:color="auto" w:fill="auto"/>
            <w:hideMark/>
          </w:tcPr>
          <w:p w14:paraId="5EEC8307" w14:textId="77777777" w:rsidR="00AF2F92" w:rsidRPr="00E7738F" w:rsidRDefault="00AF2F92" w:rsidP="00372922">
            <w:pPr>
              <w:jc w:val="center"/>
            </w:pPr>
            <w:r w:rsidRPr="00E7738F">
              <w:t>2 476,53</w:t>
            </w:r>
          </w:p>
        </w:tc>
        <w:tc>
          <w:tcPr>
            <w:tcW w:w="1775" w:type="dxa"/>
            <w:shd w:val="clear" w:color="auto" w:fill="auto"/>
            <w:vAlign w:val="center"/>
            <w:hideMark/>
          </w:tcPr>
          <w:p w14:paraId="326B7990"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602350DE" w14:textId="77777777" w:rsidR="00AF2F92" w:rsidRPr="0026599D" w:rsidRDefault="00AF2F92" w:rsidP="00372922">
            <w:pPr>
              <w:jc w:val="center"/>
              <w:rPr>
                <w:color w:val="000000"/>
              </w:rPr>
            </w:pPr>
            <w:r w:rsidRPr="0026599D">
              <w:rPr>
                <w:color w:val="000000"/>
              </w:rPr>
              <w:t>х</w:t>
            </w:r>
          </w:p>
        </w:tc>
      </w:tr>
      <w:tr w:rsidR="00AF2F92" w:rsidRPr="0026599D" w14:paraId="38F90148" w14:textId="77777777" w:rsidTr="00AF2F92">
        <w:trPr>
          <w:trHeight w:val="315"/>
          <w:jc w:val="center"/>
        </w:trPr>
        <w:tc>
          <w:tcPr>
            <w:tcW w:w="2127" w:type="dxa"/>
            <w:vMerge/>
            <w:vAlign w:val="center"/>
            <w:hideMark/>
          </w:tcPr>
          <w:p w14:paraId="13CD442D" w14:textId="77777777" w:rsidR="00AF2F92" w:rsidRPr="0026599D" w:rsidRDefault="00AF2F92" w:rsidP="00372922">
            <w:pPr>
              <w:rPr>
                <w:color w:val="000000"/>
              </w:rPr>
            </w:pPr>
          </w:p>
        </w:tc>
        <w:tc>
          <w:tcPr>
            <w:tcW w:w="1592" w:type="dxa"/>
            <w:shd w:val="clear" w:color="auto" w:fill="auto"/>
            <w:vAlign w:val="center"/>
            <w:hideMark/>
          </w:tcPr>
          <w:p w14:paraId="44BD31E3" w14:textId="77777777" w:rsidR="00AF2F92" w:rsidRPr="0026599D" w:rsidRDefault="00AF2F92" w:rsidP="00372922">
            <w:pPr>
              <w:jc w:val="center"/>
              <w:rPr>
                <w:color w:val="000000"/>
              </w:rPr>
            </w:pPr>
            <w:r w:rsidRPr="0026599D">
              <w:rPr>
                <w:color w:val="000000"/>
              </w:rPr>
              <w:t>с 01.01.2025</w:t>
            </w:r>
          </w:p>
        </w:tc>
        <w:tc>
          <w:tcPr>
            <w:tcW w:w="1593" w:type="dxa"/>
            <w:shd w:val="clear" w:color="auto" w:fill="auto"/>
            <w:hideMark/>
          </w:tcPr>
          <w:p w14:paraId="292FAC81" w14:textId="77777777" w:rsidR="00AF2F92" w:rsidRPr="00E7738F" w:rsidRDefault="00AF2F92" w:rsidP="00372922">
            <w:pPr>
              <w:jc w:val="center"/>
            </w:pPr>
            <w:r w:rsidRPr="00E7738F">
              <w:t>43,66</w:t>
            </w:r>
          </w:p>
        </w:tc>
        <w:tc>
          <w:tcPr>
            <w:tcW w:w="1910" w:type="dxa"/>
            <w:shd w:val="clear" w:color="auto" w:fill="auto"/>
            <w:hideMark/>
          </w:tcPr>
          <w:p w14:paraId="24F99EF1" w14:textId="77777777" w:rsidR="00AF2F92" w:rsidRPr="00E7738F" w:rsidRDefault="00AF2F92" w:rsidP="00372922">
            <w:pPr>
              <w:jc w:val="center"/>
            </w:pPr>
            <w:r w:rsidRPr="00E7738F">
              <w:t>2 476,53</w:t>
            </w:r>
          </w:p>
        </w:tc>
        <w:tc>
          <w:tcPr>
            <w:tcW w:w="1775" w:type="dxa"/>
            <w:shd w:val="clear" w:color="auto" w:fill="auto"/>
            <w:vAlign w:val="center"/>
            <w:hideMark/>
          </w:tcPr>
          <w:p w14:paraId="1753415F"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6FFF875E" w14:textId="77777777" w:rsidR="00AF2F92" w:rsidRPr="0026599D" w:rsidRDefault="00AF2F92" w:rsidP="00372922">
            <w:pPr>
              <w:jc w:val="center"/>
              <w:rPr>
                <w:color w:val="000000"/>
              </w:rPr>
            </w:pPr>
            <w:r w:rsidRPr="0026599D">
              <w:rPr>
                <w:color w:val="000000"/>
              </w:rPr>
              <w:t>х</w:t>
            </w:r>
          </w:p>
        </w:tc>
      </w:tr>
      <w:tr w:rsidR="00AF2F92" w:rsidRPr="0026599D" w14:paraId="7B8A54DA" w14:textId="77777777" w:rsidTr="00AF2F92">
        <w:trPr>
          <w:trHeight w:val="315"/>
          <w:jc w:val="center"/>
        </w:trPr>
        <w:tc>
          <w:tcPr>
            <w:tcW w:w="2127" w:type="dxa"/>
            <w:vMerge/>
            <w:vAlign w:val="center"/>
            <w:hideMark/>
          </w:tcPr>
          <w:p w14:paraId="43B302CB" w14:textId="77777777" w:rsidR="00AF2F92" w:rsidRPr="0026599D" w:rsidRDefault="00AF2F92" w:rsidP="00372922">
            <w:pPr>
              <w:rPr>
                <w:color w:val="000000"/>
              </w:rPr>
            </w:pPr>
          </w:p>
        </w:tc>
        <w:tc>
          <w:tcPr>
            <w:tcW w:w="1592" w:type="dxa"/>
            <w:shd w:val="clear" w:color="auto" w:fill="auto"/>
            <w:vAlign w:val="center"/>
            <w:hideMark/>
          </w:tcPr>
          <w:p w14:paraId="457F0534" w14:textId="77777777" w:rsidR="00AF2F92" w:rsidRPr="0026599D" w:rsidRDefault="00AF2F92" w:rsidP="00372922">
            <w:pPr>
              <w:jc w:val="center"/>
              <w:rPr>
                <w:color w:val="000000"/>
              </w:rPr>
            </w:pPr>
            <w:r w:rsidRPr="0026599D">
              <w:rPr>
                <w:color w:val="000000"/>
              </w:rPr>
              <w:t>с 01.07.2025</w:t>
            </w:r>
          </w:p>
        </w:tc>
        <w:tc>
          <w:tcPr>
            <w:tcW w:w="1593" w:type="dxa"/>
            <w:shd w:val="clear" w:color="auto" w:fill="auto"/>
            <w:hideMark/>
          </w:tcPr>
          <w:p w14:paraId="34F78577" w14:textId="77777777" w:rsidR="00AF2F92" w:rsidRPr="00E7738F" w:rsidRDefault="00AF2F92" w:rsidP="00372922">
            <w:pPr>
              <w:jc w:val="center"/>
            </w:pPr>
            <w:r w:rsidRPr="00E7738F">
              <w:t>45,36</w:t>
            </w:r>
          </w:p>
        </w:tc>
        <w:tc>
          <w:tcPr>
            <w:tcW w:w="1910" w:type="dxa"/>
            <w:shd w:val="clear" w:color="auto" w:fill="auto"/>
            <w:hideMark/>
          </w:tcPr>
          <w:p w14:paraId="16C7FD73" w14:textId="77777777" w:rsidR="00AF2F92" w:rsidRPr="00E7738F" w:rsidRDefault="00AF2F92" w:rsidP="00372922">
            <w:pPr>
              <w:jc w:val="center"/>
            </w:pPr>
            <w:r w:rsidRPr="00E7738F">
              <w:t>2 573,12</w:t>
            </w:r>
          </w:p>
        </w:tc>
        <w:tc>
          <w:tcPr>
            <w:tcW w:w="1775" w:type="dxa"/>
            <w:shd w:val="clear" w:color="auto" w:fill="auto"/>
            <w:vAlign w:val="center"/>
            <w:hideMark/>
          </w:tcPr>
          <w:p w14:paraId="1152E8BE"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34B76AD6" w14:textId="77777777" w:rsidR="00AF2F92" w:rsidRPr="0026599D" w:rsidRDefault="00AF2F92" w:rsidP="00372922">
            <w:pPr>
              <w:jc w:val="center"/>
              <w:rPr>
                <w:color w:val="000000"/>
              </w:rPr>
            </w:pPr>
            <w:r w:rsidRPr="0026599D">
              <w:rPr>
                <w:color w:val="000000"/>
              </w:rPr>
              <w:t>х</w:t>
            </w:r>
          </w:p>
        </w:tc>
      </w:tr>
      <w:tr w:rsidR="00AF2F92" w:rsidRPr="0026599D" w14:paraId="07ADA6E6" w14:textId="77777777" w:rsidTr="00AF2F92">
        <w:trPr>
          <w:trHeight w:val="315"/>
          <w:jc w:val="center"/>
        </w:trPr>
        <w:tc>
          <w:tcPr>
            <w:tcW w:w="2127" w:type="dxa"/>
            <w:vMerge/>
            <w:vAlign w:val="center"/>
            <w:hideMark/>
          </w:tcPr>
          <w:p w14:paraId="04E6297B" w14:textId="77777777" w:rsidR="00AF2F92" w:rsidRPr="0026599D" w:rsidRDefault="00AF2F92" w:rsidP="00372922">
            <w:pPr>
              <w:rPr>
                <w:color w:val="000000"/>
              </w:rPr>
            </w:pPr>
          </w:p>
        </w:tc>
        <w:tc>
          <w:tcPr>
            <w:tcW w:w="1592" w:type="dxa"/>
            <w:shd w:val="clear" w:color="auto" w:fill="auto"/>
            <w:vAlign w:val="center"/>
            <w:hideMark/>
          </w:tcPr>
          <w:p w14:paraId="0CD217F2" w14:textId="77777777" w:rsidR="00AF2F92" w:rsidRPr="0026599D" w:rsidRDefault="00AF2F92" w:rsidP="00372922">
            <w:pPr>
              <w:jc w:val="center"/>
              <w:rPr>
                <w:color w:val="000000"/>
              </w:rPr>
            </w:pPr>
            <w:r w:rsidRPr="0026599D">
              <w:rPr>
                <w:color w:val="000000"/>
              </w:rPr>
              <w:t>с 01.01.2026</w:t>
            </w:r>
          </w:p>
        </w:tc>
        <w:tc>
          <w:tcPr>
            <w:tcW w:w="1593" w:type="dxa"/>
            <w:shd w:val="clear" w:color="auto" w:fill="auto"/>
            <w:hideMark/>
          </w:tcPr>
          <w:p w14:paraId="72ED6498" w14:textId="77777777" w:rsidR="00AF2F92" w:rsidRPr="00E7738F" w:rsidRDefault="00AF2F92" w:rsidP="00372922">
            <w:pPr>
              <w:jc w:val="center"/>
            </w:pPr>
            <w:r w:rsidRPr="00E7738F">
              <w:t>45,36</w:t>
            </w:r>
          </w:p>
        </w:tc>
        <w:tc>
          <w:tcPr>
            <w:tcW w:w="1910" w:type="dxa"/>
            <w:shd w:val="clear" w:color="auto" w:fill="auto"/>
            <w:hideMark/>
          </w:tcPr>
          <w:p w14:paraId="18391894" w14:textId="77777777" w:rsidR="00AF2F92" w:rsidRPr="00E7738F" w:rsidRDefault="00AF2F92" w:rsidP="00372922">
            <w:pPr>
              <w:jc w:val="center"/>
            </w:pPr>
            <w:r w:rsidRPr="00E7738F">
              <w:t>2 573,12</w:t>
            </w:r>
          </w:p>
        </w:tc>
        <w:tc>
          <w:tcPr>
            <w:tcW w:w="1775" w:type="dxa"/>
            <w:shd w:val="clear" w:color="auto" w:fill="auto"/>
            <w:vAlign w:val="center"/>
            <w:hideMark/>
          </w:tcPr>
          <w:p w14:paraId="617094E5"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370CF8B2" w14:textId="77777777" w:rsidR="00AF2F92" w:rsidRPr="0026599D" w:rsidRDefault="00AF2F92" w:rsidP="00372922">
            <w:pPr>
              <w:jc w:val="center"/>
              <w:rPr>
                <w:color w:val="000000"/>
              </w:rPr>
            </w:pPr>
            <w:r w:rsidRPr="0026599D">
              <w:rPr>
                <w:color w:val="000000"/>
              </w:rPr>
              <w:t>х</w:t>
            </w:r>
          </w:p>
        </w:tc>
      </w:tr>
      <w:tr w:rsidR="00AF2F92" w:rsidRPr="0026599D" w14:paraId="4F73A460" w14:textId="77777777" w:rsidTr="00AF2F92">
        <w:trPr>
          <w:trHeight w:val="315"/>
          <w:jc w:val="center"/>
        </w:trPr>
        <w:tc>
          <w:tcPr>
            <w:tcW w:w="2127" w:type="dxa"/>
            <w:vMerge/>
            <w:vAlign w:val="center"/>
            <w:hideMark/>
          </w:tcPr>
          <w:p w14:paraId="2BE87E0D" w14:textId="77777777" w:rsidR="00AF2F92" w:rsidRPr="0026599D" w:rsidRDefault="00AF2F92" w:rsidP="00372922">
            <w:pPr>
              <w:rPr>
                <w:color w:val="000000"/>
              </w:rPr>
            </w:pPr>
          </w:p>
        </w:tc>
        <w:tc>
          <w:tcPr>
            <w:tcW w:w="1592" w:type="dxa"/>
            <w:shd w:val="clear" w:color="auto" w:fill="auto"/>
            <w:vAlign w:val="center"/>
            <w:hideMark/>
          </w:tcPr>
          <w:p w14:paraId="113890EB" w14:textId="77777777" w:rsidR="00AF2F92" w:rsidRPr="0026599D" w:rsidRDefault="00AF2F92" w:rsidP="00372922">
            <w:pPr>
              <w:jc w:val="center"/>
              <w:rPr>
                <w:color w:val="000000"/>
              </w:rPr>
            </w:pPr>
            <w:r w:rsidRPr="0026599D">
              <w:rPr>
                <w:color w:val="000000"/>
              </w:rPr>
              <w:t>с 01.07.2026</w:t>
            </w:r>
          </w:p>
        </w:tc>
        <w:tc>
          <w:tcPr>
            <w:tcW w:w="1593" w:type="dxa"/>
            <w:shd w:val="clear" w:color="auto" w:fill="auto"/>
            <w:hideMark/>
          </w:tcPr>
          <w:p w14:paraId="421C32D4" w14:textId="77777777" w:rsidR="00AF2F92" w:rsidRPr="00E7738F" w:rsidRDefault="00AF2F92" w:rsidP="00372922">
            <w:pPr>
              <w:jc w:val="center"/>
            </w:pPr>
            <w:r w:rsidRPr="00E7738F">
              <w:t>47,13</w:t>
            </w:r>
          </w:p>
        </w:tc>
        <w:tc>
          <w:tcPr>
            <w:tcW w:w="1910" w:type="dxa"/>
            <w:shd w:val="clear" w:color="auto" w:fill="auto"/>
            <w:hideMark/>
          </w:tcPr>
          <w:p w14:paraId="4ED6D657" w14:textId="77777777" w:rsidR="00AF2F92" w:rsidRPr="00E7738F" w:rsidRDefault="00AF2F92" w:rsidP="00372922">
            <w:pPr>
              <w:jc w:val="center"/>
            </w:pPr>
            <w:r w:rsidRPr="00E7738F">
              <w:t>2 673,47</w:t>
            </w:r>
          </w:p>
        </w:tc>
        <w:tc>
          <w:tcPr>
            <w:tcW w:w="1775" w:type="dxa"/>
            <w:shd w:val="clear" w:color="auto" w:fill="auto"/>
            <w:vAlign w:val="center"/>
            <w:hideMark/>
          </w:tcPr>
          <w:p w14:paraId="22E9B3F4"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7AA96424" w14:textId="77777777" w:rsidR="00AF2F92" w:rsidRPr="0026599D" w:rsidRDefault="00AF2F92" w:rsidP="00372922">
            <w:pPr>
              <w:jc w:val="center"/>
              <w:rPr>
                <w:color w:val="000000"/>
              </w:rPr>
            </w:pPr>
            <w:r w:rsidRPr="0026599D">
              <w:rPr>
                <w:color w:val="000000"/>
              </w:rPr>
              <w:t>х</w:t>
            </w:r>
          </w:p>
        </w:tc>
      </w:tr>
      <w:tr w:rsidR="00AF2F92" w:rsidRPr="0026599D" w14:paraId="728622C3" w14:textId="77777777" w:rsidTr="00AF2F92">
        <w:trPr>
          <w:trHeight w:val="315"/>
          <w:jc w:val="center"/>
        </w:trPr>
        <w:tc>
          <w:tcPr>
            <w:tcW w:w="2127" w:type="dxa"/>
            <w:vMerge/>
            <w:vAlign w:val="center"/>
            <w:hideMark/>
          </w:tcPr>
          <w:p w14:paraId="2275D4EA" w14:textId="77777777" w:rsidR="00AF2F92" w:rsidRPr="0026599D" w:rsidRDefault="00AF2F92" w:rsidP="00372922">
            <w:pPr>
              <w:rPr>
                <w:color w:val="000000"/>
              </w:rPr>
            </w:pPr>
          </w:p>
        </w:tc>
        <w:tc>
          <w:tcPr>
            <w:tcW w:w="1592" w:type="dxa"/>
            <w:shd w:val="clear" w:color="auto" w:fill="auto"/>
            <w:vAlign w:val="center"/>
            <w:hideMark/>
          </w:tcPr>
          <w:p w14:paraId="1D75C6EA" w14:textId="77777777" w:rsidR="00AF2F92" w:rsidRPr="0026599D" w:rsidRDefault="00AF2F92" w:rsidP="00372922">
            <w:pPr>
              <w:jc w:val="center"/>
              <w:rPr>
                <w:color w:val="000000"/>
              </w:rPr>
            </w:pPr>
            <w:r w:rsidRPr="0026599D">
              <w:rPr>
                <w:color w:val="000000"/>
              </w:rPr>
              <w:t>с 01.01.2027</w:t>
            </w:r>
          </w:p>
        </w:tc>
        <w:tc>
          <w:tcPr>
            <w:tcW w:w="1593" w:type="dxa"/>
            <w:shd w:val="clear" w:color="auto" w:fill="auto"/>
            <w:hideMark/>
          </w:tcPr>
          <w:p w14:paraId="4A5CB16F" w14:textId="77777777" w:rsidR="00AF2F92" w:rsidRPr="00E7738F" w:rsidRDefault="00AF2F92" w:rsidP="00372922">
            <w:pPr>
              <w:jc w:val="center"/>
            </w:pPr>
            <w:r w:rsidRPr="00E7738F">
              <w:t>47,13</w:t>
            </w:r>
          </w:p>
        </w:tc>
        <w:tc>
          <w:tcPr>
            <w:tcW w:w="1910" w:type="dxa"/>
            <w:shd w:val="clear" w:color="auto" w:fill="auto"/>
            <w:hideMark/>
          </w:tcPr>
          <w:p w14:paraId="610FD287" w14:textId="77777777" w:rsidR="00AF2F92" w:rsidRPr="00E7738F" w:rsidRDefault="00AF2F92" w:rsidP="00372922">
            <w:pPr>
              <w:jc w:val="center"/>
            </w:pPr>
            <w:r w:rsidRPr="00E7738F">
              <w:t>2 673,47</w:t>
            </w:r>
          </w:p>
        </w:tc>
        <w:tc>
          <w:tcPr>
            <w:tcW w:w="1775" w:type="dxa"/>
            <w:shd w:val="clear" w:color="auto" w:fill="auto"/>
            <w:vAlign w:val="center"/>
            <w:hideMark/>
          </w:tcPr>
          <w:p w14:paraId="370C71C4"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7375352E" w14:textId="77777777" w:rsidR="00AF2F92" w:rsidRPr="0026599D" w:rsidRDefault="00AF2F92" w:rsidP="00372922">
            <w:pPr>
              <w:jc w:val="center"/>
              <w:rPr>
                <w:color w:val="000000"/>
              </w:rPr>
            </w:pPr>
            <w:r w:rsidRPr="0026599D">
              <w:rPr>
                <w:color w:val="000000"/>
              </w:rPr>
              <w:t>х</w:t>
            </w:r>
          </w:p>
        </w:tc>
      </w:tr>
      <w:tr w:rsidR="00AF2F92" w:rsidRPr="0026599D" w14:paraId="74D38DC8" w14:textId="77777777" w:rsidTr="00AF2F92">
        <w:trPr>
          <w:trHeight w:val="315"/>
          <w:jc w:val="center"/>
        </w:trPr>
        <w:tc>
          <w:tcPr>
            <w:tcW w:w="2127" w:type="dxa"/>
            <w:vMerge/>
            <w:vAlign w:val="center"/>
            <w:hideMark/>
          </w:tcPr>
          <w:p w14:paraId="1EF09930" w14:textId="77777777" w:rsidR="00AF2F92" w:rsidRPr="0026599D" w:rsidRDefault="00AF2F92" w:rsidP="00372922">
            <w:pPr>
              <w:rPr>
                <w:color w:val="000000"/>
              </w:rPr>
            </w:pPr>
          </w:p>
        </w:tc>
        <w:tc>
          <w:tcPr>
            <w:tcW w:w="1592" w:type="dxa"/>
            <w:shd w:val="clear" w:color="auto" w:fill="auto"/>
            <w:vAlign w:val="center"/>
            <w:hideMark/>
          </w:tcPr>
          <w:p w14:paraId="0F319424" w14:textId="77777777" w:rsidR="00AF2F92" w:rsidRPr="0026599D" w:rsidRDefault="00AF2F92" w:rsidP="00372922">
            <w:pPr>
              <w:jc w:val="center"/>
              <w:rPr>
                <w:color w:val="000000"/>
              </w:rPr>
            </w:pPr>
            <w:r w:rsidRPr="0026599D">
              <w:rPr>
                <w:color w:val="000000"/>
              </w:rPr>
              <w:t>с 01.07.2027</w:t>
            </w:r>
          </w:p>
        </w:tc>
        <w:tc>
          <w:tcPr>
            <w:tcW w:w="1593" w:type="dxa"/>
            <w:shd w:val="clear" w:color="auto" w:fill="auto"/>
            <w:hideMark/>
          </w:tcPr>
          <w:p w14:paraId="7C0CEA6A" w14:textId="77777777" w:rsidR="00AF2F92" w:rsidRPr="00E7738F" w:rsidRDefault="00AF2F92" w:rsidP="00372922">
            <w:pPr>
              <w:jc w:val="center"/>
            </w:pPr>
            <w:r w:rsidRPr="00E7738F">
              <w:t>48,97</w:t>
            </w:r>
          </w:p>
        </w:tc>
        <w:tc>
          <w:tcPr>
            <w:tcW w:w="1910" w:type="dxa"/>
            <w:shd w:val="clear" w:color="auto" w:fill="auto"/>
            <w:hideMark/>
          </w:tcPr>
          <w:p w14:paraId="1689CD56" w14:textId="77777777" w:rsidR="00AF2F92" w:rsidRPr="00E7738F" w:rsidRDefault="00AF2F92" w:rsidP="00372922">
            <w:pPr>
              <w:jc w:val="center"/>
            </w:pPr>
            <w:r w:rsidRPr="00E7738F">
              <w:t>2 777,74</w:t>
            </w:r>
          </w:p>
        </w:tc>
        <w:tc>
          <w:tcPr>
            <w:tcW w:w="1775" w:type="dxa"/>
            <w:shd w:val="clear" w:color="auto" w:fill="auto"/>
            <w:vAlign w:val="center"/>
            <w:hideMark/>
          </w:tcPr>
          <w:p w14:paraId="3F971437"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21EF4FC2" w14:textId="77777777" w:rsidR="00AF2F92" w:rsidRPr="0026599D" w:rsidRDefault="00AF2F92" w:rsidP="00372922">
            <w:pPr>
              <w:jc w:val="center"/>
              <w:rPr>
                <w:color w:val="000000"/>
              </w:rPr>
            </w:pPr>
            <w:r w:rsidRPr="0026599D">
              <w:rPr>
                <w:color w:val="000000"/>
              </w:rPr>
              <w:t>х</w:t>
            </w:r>
          </w:p>
        </w:tc>
      </w:tr>
      <w:tr w:rsidR="00AF2F92" w:rsidRPr="0026599D" w14:paraId="4C8F559E" w14:textId="77777777" w:rsidTr="00AF2F92">
        <w:trPr>
          <w:trHeight w:val="315"/>
          <w:jc w:val="center"/>
        </w:trPr>
        <w:tc>
          <w:tcPr>
            <w:tcW w:w="2127" w:type="dxa"/>
            <w:vMerge/>
            <w:vAlign w:val="center"/>
            <w:hideMark/>
          </w:tcPr>
          <w:p w14:paraId="72F3165B" w14:textId="77777777" w:rsidR="00AF2F92" w:rsidRPr="0026599D" w:rsidRDefault="00AF2F92" w:rsidP="00372922">
            <w:pPr>
              <w:rPr>
                <w:color w:val="000000"/>
              </w:rPr>
            </w:pPr>
          </w:p>
        </w:tc>
        <w:tc>
          <w:tcPr>
            <w:tcW w:w="1592" w:type="dxa"/>
            <w:shd w:val="clear" w:color="auto" w:fill="auto"/>
            <w:vAlign w:val="center"/>
            <w:hideMark/>
          </w:tcPr>
          <w:p w14:paraId="72ADA60E" w14:textId="77777777" w:rsidR="00AF2F92" w:rsidRPr="0026599D" w:rsidRDefault="00AF2F92" w:rsidP="00372922">
            <w:pPr>
              <w:jc w:val="center"/>
              <w:rPr>
                <w:color w:val="000000"/>
              </w:rPr>
            </w:pPr>
            <w:r w:rsidRPr="0026599D">
              <w:rPr>
                <w:color w:val="000000"/>
              </w:rPr>
              <w:t>с 01.01.2028</w:t>
            </w:r>
          </w:p>
        </w:tc>
        <w:tc>
          <w:tcPr>
            <w:tcW w:w="1593" w:type="dxa"/>
            <w:shd w:val="clear" w:color="auto" w:fill="auto"/>
            <w:hideMark/>
          </w:tcPr>
          <w:p w14:paraId="0AC850D0" w14:textId="77777777" w:rsidR="00AF2F92" w:rsidRPr="00E7738F" w:rsidRDefault="00AF2F92" w:rsidP="00372922">
            <w:pPr>
              <w:jc w:val="center"/>
            </w:pPr>
            <w:r w:rsidRPr="00E7738F">
              <w:t>48,97</w:t>
            </w:r>
          </w:p>
        </w:tc>
        <w:tc>
          <w:tcPr>
            <w:tcW w:w="1910" w:type="dxa"/>
            <w:shd w:val="clear" w:color="auto" w:fill="auto"/>
            <w:hideMark/>
          </w:tcPr>
          <w:p w14:paraId="41D0FA6D" w14:textId="77777777" w:rsidR="00AF2F92" w:rsidRPr="00E7738F" w:rsidRDefault="00AF2F92" w:rsidP="00372922">
            <w:pPr>
              <w:jc w:val="center"/>
            </w:pPr>
            <w:r w:rsidRPr="00E7738F">
              <w:t>2 777,74</w:t>
            </w:r>
          </w:p>
        </w:tc>
        <w:tc>
          <w:tcPr>
            <w:tcW w:w="1775" w:type="dxa"/>
            <w:shd w:val="clear" w:color="auto" w:fill="auto"/>
            <w:vAlign w:val="center"/>
            <w:hideMark/>
          </w:tcPr>
          <w:p w14:paraId="092410A7"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479F7D1B" w14:textId="77777777" w:rsidR="00AF2F92" w:rsidRPr="0026599D" w:rsidRDefault="00AF2F92" w:rsidP="00372922">
            <w:pPr>
              <w:jc w:val="center"/>
              <w:rPr>
                <w:color w:val="000000"/>
              </w:rPr>
            </w:pPr>
            <w:r w:rsidRPr="0026599D">
              <w:rPr>
                <w:color w:val="000000"/>
              </w:rPr>
              <w:t>х</w:t>
            </w:r>
          </w:p>
        </w:tc>
      </w:tr>
      <w:tr w:rsidR="00AF2F92" w:rsidRPr="0026599D" w14:paraId="08A8ACE0" w14:textId="77777777" w:rsidTr="00AF2F92">
        <w:trPr>
          <w:trHeight w:val="315"/>
          <w:jc w:val="center"/>
        </w:trPr>
        <w:tc>
          <w:tcPr>
            <w:tcW w:w="2127" w:type="dxa"/>
            <w:vMerge/>
            <w:vAlign w:val="center"/>
            <w:hideMark/>
          </w:tcPr>
          <w:p w14:paraId="31D45BF3" w14:textId="77777777" w:rsidR="00AF2F92" w:rsidRPr="0026599D" w:rsidRDefault="00AF2F92" w:rsidP="00372922">
            <w:pPr>
              <w:rPr>
                <w:color w:val="000000"/>
              </w:rPr>
            </w:pPr>
          </w:p>
        </w:tc>
        <w:tc>
          <w:tcPr>
            <w:tcW w:w="1592" w:type="dxa"/>
            <w:shd w:val="clear" w:color="auto" w:fill="auto"/>
            <w:vAlign w:val="center"/>
            <w:hideMark/>
          </w:tcPr>
          <w:p w14:paraId="3AD8530B" w14:textId="77777777" w:rsidR="00AF2F92" w:rsidRPr="0026599D" w:rsidRDefault="00AF2F92" w:rsidP="00372922">
            <w:pPr>
              <w:jc w:val="center"/>
              <w:rPr>
                <w:color w:val="000000"/>
              </w:rPr>
            </w:pPr>
            <w:r w:rsidRPr="0026599D">
              <w:rPr>
                <w:color w:val="000000"/>
              </w:rPr>
              <w:t>с 01.07.2028</w:t>
            </w:r>
          </w:p>
        </w:tc>
        <w:tc>
          <w:tcPr>
            <w:tcW w:w="1593" w:type="dxa"/>
            <w:shd w:val="clear" w:color="auto" w:fill="auto"/>
            <w:hideMark/>
          </w:tcPr>
          <w:p w14:paraId="17F697B4" w14:textId="77777777" w:rsidR="00AF2F92" w:rsidRPr="00E7738F" w:rsidRDefault="00AF2F92" w:rsidP="00372922">
            <w:pPr>
              <w:jc w:val="center"/>
            </w:pPr>
            <w:r w:rsidRPr="00E7738F">
              <w:t>50,88</w:t>
            </w:r>
          </w:p>
        </w:tc>
        <w:tc>
          <w:tcPr>
            <w:tcW w:w="1910" w:type="dxa"/>
            <w:shd w:val="clear" w:color="auto" w:fill="auto"/>
            <w:hideMark/>
          </w:tcPr>
          <w:p w14:paraId="6A268B89" w14:textId="77777777" w:rsidR="00AF2F92" w:rsidRDefault="00AF2F92" w:rsidP="00372922">
            <w:pPr>
              <w:jc w:val="center"/>
            </w:pPr>
            <w:r w:rsidRPr="00E7738F">
              <w:t>2 886,07</w:t>
            </w:r>
          </w:p>
        </w:tc>
        <w:tc>
          <w:tcPr>
            <w:tcW w:w="1775" w:type="dxa"/>
            <w:shd w:val="clear" w:color="auto" w:fill="auto"/>
            <w:vAlign w:val="center"/>
            <w:hideMark/>
          </w:tcPr>
          <w:p w14:paraId="63C3FAFB" w14:textId="77777777" w:rsidR="00AF2F92" w:rsidRPr="0026599D" w:rsidRDefault="00AF2F92" w:rsidP="00372922">
            <w:pPr>
              <w:jc w:val="center"/>
              <w:rPr>
                <w:color w:val="000000"/>
              </w:rPr>
            </w:pPr>
            <w:r w:rsidRPr="0026599D">
              <w:rPr>
                <w:color w:val="000000"/>
              </w:rPr>
              <w:t>х</w:t>
            </w:r>
          </w:p>
        </w:tc>
        <w:tc>
          <w:tcPr>
            <w:tcW w:w="1351" w:type="dxa"/>
            <w:shd w:val="clear" w:color="auto" w:fill="auto"/>
            <w:vAlign w:val="center"/>
            <w:hideMark/>
          </w:tcPr>
          <w:p w14:paraId="708064D2" w14:textId="77777777" w:rsidR="00AF2F92" w:rsidRPr="0026599D" w:rsidRDefault="00AF2F92" w:rsidP="00372922">
            <w:pPr>
              <w:jc w:val="center"/>
              <w:rPr>
                <w:color w:val="000000"/>
              </w:rPr>
            </w:pPr>
            <w:r w:rsidRPr="0026599D">
              <w:rPr>
                <w:color w:val="000000"/>
              </w:rPr>
              <w:t>х</w:t>
            </w:r>
          </w:p>
        </w:tc>
      </w:tr>
    </w:tbl>
    <w:p w14:paraId="0721F13A" w14:textId="50E481E7" w:rsidR="00F2521E" w:rsidRDefault="00F2521E" w:rsidP="00F2521E">
      <w:pPr>
        <w:autoSpaceDE w:val="0"/>
        <w:autoSpaceDN w:val="0"/>
        <w:adjustRightInd w:val="0"/>
        <w:jc w:val="both"/>
      </w:pPr>
    </w:p>
    <w:sectPr w:rsidR="00F2521E" w:rsidSect="00AF2F92">
      <w:pgSz w:w="11906" w:h="16838"/>
      <w:pgMar w:top="851" w:right="849"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CF2BDC" w:rsidRDefault="00CF2BDC">
      <w:r>
        <w:separator/>
      </w:r>
    </w:p>
  </w:endnote>
  <w:endnote w:type="continuationSeparator" w:id="0">
    <w:p w14:paraId="7D3A07AE" w14:textId="77777777" w:rsidR="00CF2BDC" w:rsidRDefault="00CF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CF2BDC" w:rsidRDefault="00CF2BDC">
    <w:pPr>
      <w:pStyle w:val="aa"/>
      <w:jc w:val="center"/>
    </w:pPr>
    <w:r>
      <w:fldChar w:fldCharType="begin"/>
    </w:r>
    <w:r>
      <w:instrText>PAGE   \* MERGEFORMAT</w:instrText>
    </w:r>
    <w:r>
      <w:fldChar w:fldCharType="separate"/>
    </w:r>
    <w:r>
      <w:rPr>
        <w:noProof/>
      </w:rPr>
      <w:t>11</w:t>
    </w:r>
    <w:r>
      <w:fldChar w:fldCharType="end"/>
    </w:r>
  </w:p>
  <w:p w14:paraId="44050661" w14:textId="77777777" w:rsidR="00CF2BDC" w:rsidRDefault="00CF2BD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F96B" w14:textId="77777777" w:rsidR="00CF2BDC" w:rsidRDefault="00CF2BDC"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14:paraId="0FE146B4" w14:textId="77777777" w:rsidR="00CF2BDC" w:rsidRDefault="00CF2BD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E397" w14:textId="77777777" w:rsidR="00CF2BDC" w:rsidRDefault="00CF2BDC"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18710421" w14:textId="77777777" w:rsidR="00CF2BDC" w:rsidRDefault="00CF2B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CF2BDC" w:rsidRDefault="00CF2BDC">
      <w:r>
        <w:separator/>
      </w:r>
    </w:p>
  </w:footnote>
  <w:footnote w:type="continuationSeparator" w:id="0">
    <w:p w14:paraId="29F8D6C8" w14:textId="77777777" w:rsidR="00CF2BDC" w:rsidRDefault="00CF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025642"/>
      <w:docPartObj>
        <w:docPartGallery w:val="Page Numbers (Top of Page)"/>
        <w:docPartUnique/>
      </w:docPartObj>
    </w:sdtPr>
    <w:sdtEndPr/>
    <w:sdtContent>
      <w:p w14:paraId="3883E787" w14:textId="7AD0210D" w:rsidR="00CF2BDC" w:rsidRDefault="00CF2BDC">
        <w:pPr>
          <w:pStyle w:val="a8"/>
          <w:jc w:val="center"/>
        </w:pPr>
        <w:r>
          <w:fldChar w:fldCharType="begin"/>
        </w:r>
        <w:r>
          <w:instrText>PAGE   \* MERGEFORMAT</w:instrText>
        </w:r>
        <w:r>
          <w:fldChar w:fldCharType="separate"/>
        </w:r>
        <w:r>
          <w:t>2</w:t>
        </w:r>
        <w:r>
          <w:fldChar w:fldCharType="end"/>
        </w:r>
      </w:p>
    </w:sdtContent>
  </w:sdt>
  <w:p w14:paraId="2EC95FB9" w14:textId="77777777" w:rsidR="00CF2BDC" w:rsidRPr="00DB4FA4" w:rsidRDefault="00CF2BDC"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B55F" w14:textId="77777777" w:rsidR="00AF2F92" w:rsidRDefault="00AF2F92">
    <w:pPr>
      <w:pStyle w:val="a8"/>
      <w:jc w:val="center"/>
    </w:pPr>
    <w:r>
      <w:fldChar w:fldCharType="begin"/>
    </w:r>
    <w:r>
      <w:instrText>PAGE   \* MERGEFORMAT</w:instrText>
    </w:r>
    <w:r>
      <w:fldChar w:fldCharType="separate"/>
    </w:r>
    <w:r>
      <w:rPr>
        <w:noProof/>
      </w:rPr>
      <w:t>14</w:t>
    </w:r>
    <w:r>
      <w:fldChar w:fldCharType="end"/>
    </w:r>
  </w:p>
  <w:p w14:paraId="4087D481" w14:textId="77777777" w:rsidR="00AF2F92" w:rsidRDefault="00AF2F9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367810"/>
      <w:docPartObj>
        <w:docPartGallery w:val="Page Numbers (Top of Page)"/>
        <w:docPartUnique/>
      </w:docPartObj>
    </w:sdtPr>
    <w:sdtEndPr/>
    <w:sdtContent>
      <w:p w14:paraId="49FCC618" w14:textId="77777777" w:rsidR="00AF2F92" w:rsidRDefault="00AF2F92">
        <w:pPr>
          <w:pStyle w:val="a8"/>
          <w:jc w:val="center"/>
        </w:pPr>
        <w:r>
          <w:fldChar w:fldCharType="begin"/>
        </w:r>
        <w:r>
          <w:instrText>PAGE   \* MERGEFORMAT</w:instrText>
        </w:r>
        <w:r>
          <w:fldChar w:fldCharType="separate"/>
        </w:r>
        <w:r>
          <w:rPr>
            <w:noProof/>
          </w:rPr>
          <w:t>4</w:t>
        </w:r>
        <w:r>
          <w:fldChar w:fldCharType="end"/>
        </w:r>
      </w:p>
    </w:sdtContent>
  </w:sdt>
  <w:p w14:paraId="014873D2" w14:textId="77777777" w:rsidR="00AF2F92" w:rsidRDefault="00AF2F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7E1D42"/>
    <w:multiLevelType w:val="multilevel"/>
    <w:tmpl w:val="645E05E6"/>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D168BE"/>
    <w:multiLevelType w:val="multilevel"/>
    <w:tmpl w:val="FCD4E44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5A71313"/>
    <w:multiLevelType w:val="hybridMultilevel"/>
    <w:tmpl w:val="4BFA3830"/>
    <w:lvl w:ilvl="0" w:tplc="BE30AD8E">
      <w:start w:val="2024"/>
      <w:numFmt w:val="decimal"/>
      <w:lvlText w:val="%1"/>
      <w:lvlJc w:val="left"/>
      <w:pPr>
        <w:ind w:left="1310"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1"/>
  </w:num>
  <w:num w:numId="6">
    <w:abstractNumId w:val="13"/>
  </w:num>
  <w:num w:numId="7">
    <w:abstractNumId w:val="10"/>
  </w:num>
  <w:num w:numId="8">
    <w:abstractNumId w:val="12"/>
  </w:num>
  <w:num w:numId="9">
    <w:abstractNumId w:val="6"/>
  </w:num>
  <w:num w:numId="10">
    <w:abstractNumId w:val="7"/>
  </w:num>
  <w:num w:numId="11">
    <w:abstractNumId w:val="5"/>
  </w:num>
  <w:num w:numId="12">
    <w:abstractNumId w:val="8"/>
  </w:num>
  <w:num w:numId="13">
    <w:abstractNumId w:val="4"/>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4E9E"/>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AC0"/>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51"/>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313"/>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C0"/>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2F92"/>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D34"/>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2BD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6D1D"/>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21E"/>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7">
    <w:basedOn w:val="a1"/>
    <w:next w:val="affff1"/>
    <w:qFormat/>
    <w:rsid w:val="00A14BB1"/>
    <w:pPr>
      <w:jc w:val="center"/>
    </w:pPr>
    <w:rPr>
      <w:b/>
      <w:szCs w:val="20"/>
    </w:rPr>
  </w:style>
  <w:style w:type="paragraph" w:customStyle="1" w:styleId="affffffff8">
    <w:name w:val="Знак Знак Знак Знак Знак Знак Знак Знак Знак Знак Знак Знак"/>
    <w:basedOn w:val="a1"/>
    <w:rsid w:val="00CF2BD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9994-93DF-4BAF-BBD4-2E17EBC4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8714</TotalTime>
  <Pages>24</Pages>
  <Words>5680</Words>
  <Characters>35623</Characters>
  <Application>Microsoft Office Word</Application>
  <DocSecurity>0</DocSecurity>
  <Lines>296</Lines>
  <Paragraphs>82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41221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168</cp:revision>
  <cp:lastPrinted>2019-07-03T07:59:00Z</cp:lastPrinted>
  <dcterms:created xsi:type="dcterms:W3CDTF">2019-03-12T04:21:00Z</dcterms:created>
  <dcterms:modified xsi:type="dcterms:W3CDTF">2019-07-09T06:51:00Z</dcterms:modified>
</cp:coreProperties>
</file>