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2FFEA2E9" w:rsidR="00524BCA" w:rsidRPr="006A14D0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A14D0" w:rsidRPr="006A14D0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179DA">
        <w:rPr>
          <w:sz w:val="28"/>
          <w:szCs w:val="28"/>
          <w:lang w:eastAsia="ru-RU"/>
        </w:rPr>
        <w:t>ноя</w:t>
      </w:r>
      <w:r w:rsidR="00282C9F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A14D0" w:rsidRPr="006A14D0">
        <w:rPr>
          <w:sz w:val="28"/>
          <w:szCs w:val="28"/>
          <w:lang w:eastAsia="ru-RU"/>
        </w:rPr>
        <w:t>45</w:t>
      </w:r>
      <w:r w:rsidR="006A14D0">
        <w:rPr>
          <w:sz w:val="28"/>
          <w:szCs w:val="28"/>
          <w:lang w:val="en-US" w:eastAsia="ru-RU"/>
        </w:rPr>
        <w:t>8</w:t>
      </w:r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73607ADC" w:rsidR="00172918" w:rsidRDefault="00524BCA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013F99FE" w14:textId="77777777" w:rsidR="00174AF0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  <w:r w:rsidRPr="00466616">
        <w:rPr>
          <w:b/>
          <w:bCs/>
          <w:kern w:val="32"/>
          <w:sz w:val="28"/>
          <w:szCs w:val="28"/>
        </w:rPr>
        <w:t xml:space="preserve"> </w:t>
      </w:r>
    </w:p>
    <w:p w14:paraId="12F57CB6" w14:textId="7D6AB21A" w:rsidR="00812F86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6EBE0D28" w14:textId="0A028B0D" w:rsidR="008C0536" w:rsidRPr="00466616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 xml:space="preserve">(ООО «Промышленновские коммунальные системы» (Промышленновский муниципальный </w:t>
      </w:r>
      <w:r w:rsidR="00E977EF" w:rsidRPr="00466616">
        <w:rPr>
          <w:b/>
          <w:kern w:val="32"/>
          <w:sz w:val="28"/>
          <w:szCs w:val="28"/>
        </w:rPr>
        <w:t>округ</w:t>
      </w:r>
      <w:r w:rsidRPr="00466616">
        <w:rPr>
          <w:b/>
          <w:kern w:val="32"/>
          <w:sz w:val="28"/>
          <w:szCs w:val="28"/>
        </w:rPr>
        <w:t xml:space="preserve">))  </w:t>
      </w:r>
    </w:p>
    <w:p w14:paraId="23E80510" w14:textId="77777777" w:rsidR="00436064" w:rsidRPr="00466616" w:rsidRDefault="00436064" w:rsidP="00524BCA">
      <w:pPr>
        <w:jc w:val="center"/>
        <w:rPr>
          <w:bCs/>
          <w:kern w:val="32"/>
          <w:sz w:val="28"/>
          <w:szCs w:val="28"/>
        </w:rPr>
      </w:pPr>
    </w:p>
    <w:p w14:paraId="3957F040" w14:textId="0E77AC15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 </w:t>
      </w:r>
      <w:r w:rsidRPr="00466616">
        <w:rPr>
          <w:bCs/>
          <w:kern w:val="32"/>
          <w:sz w:val="28"/>
          <w:szCs w:val="28"/>
        </w:rPr>
        <w:t xml:space="preserve">  </w:t>
      </w:r>
      <w:r w:rsidR="00205E7C" w:rsidRPr="00466616">
        <w:rPr>
          <w:bCs/>
          <w:kern w:val="32"/>
          <w:sz w:val="28"/>
          <w:szCs w:val="28"/>
        </w:rPr>
        <w:t xml:space="preserve"> </w:t>
      </w:r>
      <w:r w:rsidR="00764442" w:rsidRPr="00466616">
        <w:rPr>
          <w:bCs/>
          <w:kern w:val="32"/>
          <w:sz w:val="28"/>
          <w:szCs w:val="28"/>
        </w:rPr>
        <w:t xml:space="preserve">                      </w:t>
      </w:r>
      <w:r w:rsidRPr="00466616">
        <w:rPr>
          <w:bCs/>
          <w:kern w:val="32"/>
          <w:sz w:val="28"/>
          <w:szCs w:val="28"/>
        </w:rPr>
        <w:t xml:space="preserve">     </w:t>
      </w:r>
      <w:r w:rsidR="00524BCA" w:rsidRPr="00466616">
        <w:rPr>
          <w:bCs/>
          <w:kern w:val="32"/>
          <w:sz w:val="28"/>
          <w:szCs w:val="28"/>
        </w:rPr>
        <w:t>п о с т а н о в л я е т:</w:t>
      </w:r>
    </w:p>
    <w:p w14:paraId="7DA89BEA" w14:textId="66DD24DF" w:rsidR="00BA6AC3" w:rsidRPr="00466616" w:rsidRDefault="0012203D" w:rsidP="003C53F5">
      <w:pPr>
        <w:ind w:firstLine="709"/>
        <w:jc w:val="both"/>
        <w:rPr>
          <w:sz w:val="28"/>
          <w:szCs w:val="28"/>
        </w:rPr>
      </w:pPr>
      <w:bookmarkStart w:id="0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1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14.12.201</w:t>
      </w:r>
      <w:r w:rsidR="003C53F5" w:rsidRPr="00466616">
        <w:rPr>
          <w:kern w:val="32"/>
          <w:sz w:val="28"/>
          <w:szCs w:val="28"/>
        </w:rPr>
        <w:t>8</w:t>
      </w:r>
      <w:r w:rsidR="00585963" w:rsidRPr="00466616">
        <w:rPr>
          <w:kern w:val="32"/>
          <w:sz w:val="28"/>
          <w:szCs w:val="28"/>
        </w:rPr>
        <w:t xml:space="preserve"> № </w:t>
      </w:r>
      <w:r w:rsidR="003C53F5" w:rsidRPr="00466616">
        <w:rPr>
          <w:kern w:val="32"/>
          <w:sz w:val="28"/>
          <w:szCs w:val="28"/>
        </w:rPr>
        <w:t>515</w:t>
      </w:r>
      <w:r w:rsidR="0058596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питьевой водой, водоотведени</w:t>
      </w:r>
      <w:r w:rsidR="00764442" w:rsidRPr="00466616">
        <w:rPr>
          <w:kern w:val="32"/>
          <w:sz w:val="28"/>
          <w:szCs w:val="28"/>
        </w:rPr>
        <w:t>я</w:t>
      </w:r>
      <w:r w:rsidR="003C53F5" w:rsidRPr="00466616">
        <w:rPr>
          <w:kern w:val="32"/>
          <w:sz w:val="28"/>
          <w:szCs w:val="28"/>
        </w:rPr>
        <w:t xml:space="preserve"> ООО «Промышленновские коммунальные системы» (Промышленновский муниципальный район)</w:t>
      </w:r>
      <w:r w:rsidR="00100306" w:rsidRPr="00466616">
        <w:rPr>
          <w:kern w:val="32"/>
          <w:sz w:val="28"/>
          <w:szCs w:val="28"/>
        </w:rPr>
        <w:t>»</w:t>
      </w:r>
      <w:r w:rsidR="00585963" w:rsidRPr="00466616">
        <w:rPr>
          <w:kern w:val="32"/>
          <w:sz w:val="28"/>
          <w:szCs w:val="28"/>
        </w:rPr>
        <w:t xml:space="preserve"> </w:t>
      </w:r>
      <w:r w:rsidR="009E3283" w:rsidRPr="00466616">
        <w:rPr>
          <w:sz w:val="28"/>
          <w:szCs w:val="28"/>
        </w:rPr>
        <w:t>следующие изменения</w:t>
      </w:r>
      <w:r w:rsidR="00170134" w:rsidRPr="00466616">
        <w:rPr>
          <w:sz w:val="28"/>
          <w:szCs w:val="28"/>
        </w:rPr>
        <w:t>,</w:t>
      </w:r>
      <w:r w:rsidR="00CC542F" w:rsidRPr="00466616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в заголовк</w:t>
      </w:r>
      <w:r w:rsidR="00C40CAC" w:rsidRPr="00466616">
        <w:rPr>
          <w:sz w:val="28"/>
          <w:szCs w:val="28"/>
        </w:rPr>
        <w:t xml:space="preserve">е и по </w:t>
      </w:r>
      <w:r w:rsidR="00170134" w:rsidRPr="00466616">
        <w:rPr>
          <w:sz w:val="28"/>
          <w:szCs w:val="28"/>
        </w:rPr>
        <w:t>текст</w:t>
      </w:r>
      <w:r w:rsidR="00C40CAC" w:rsidRPr="00466616">
        <w:rPr>
          <w:sz w:val="28"/>
          <w:szCs w:val="28"/>
        </w:rPr>
        <w:t>у</w:t>
      </w:r>
      <w:r w:rsidR="00170134" w:rsidRPr="00466616">
        <w:rPr>
          <w:sz w:val="28"/>
          <w:szCs w:val="28"/>
        </w:rPr>
        <w:t xml:space="preserve"> постановления</w:t>
      </w:r>
      <w:r w:rsidR="00C40CAC" w:rsidRPr="00466616">
        <w:rPr>
          <w:sz w:val="28"/>
          <w:szCs w:val="28"/>
        </w:rPr>
        <w:t>, в заголовке</w:t>
      </w:r>
      <w:r w:rsidR="00170134" w:rsidRPr="00466616">
        <w:rPr>
          <w:sz w:val="28"/>
          <w:szCs w:val="28"/>
        </w:rPr>
        <w:t xml:space="preserve"> приложения </w:t>
      </w:r>
      <w:r w:rsidR="00F71254" w:rsidRPr="00466616">
        <w:rPr>
          <w:sz w:val="28"/>
          <w:szCs w:val="28"/>
        </w:rPr>
        <w:t xml:space="preserve">после слов </w:t>
      </w:r>
      <w:r w:rsidR="00C40CAC" w:rsidRPr="00466616">
        <w:rPr>
          <w:sz w:val="28"/>
          <w:szCs w:val="28"/>
        </w:rPr>
        <w:t>«</w:t>
      </w:r>
      <w:r w:rsidR="00C40CAC" w:rsidRPr="00466616">
        <w:rPr>
          <w:kern w:val="32"/>
          <w:sz w:val="28"/>
          <w:szCs w:val="28"/>
        </w:rPr>
        <w:t xml:space="preserve">Промышленновский муниципальный» слово </w:t>
      </w:r>
      <w:r w:rsidR="00170134" w:rsidRPr="00466616">
        <w:rPr>
          <w:sz w:val="28"/>
          <w:szCs w:val="28"/>
        </w:rPr>
        <w:t>«</w:t>
      </w:r>
      <w:r w:rsidR="00C40CAC" w:rsidRPr="00466616">
        <w:rPr>
          <w:sz w:val="28"/>
          <w:szCs w:val="28"/>
        </w:rPr>
        <w:t>р</w:t>
      </w:r>
      <w:r w:rsidR="00170134" w:rsidRPr="00466616">
        <w:rPr>
          <w:sz w:val="28"/>
          <w:szCs w:val="28"/>
        </w:rPr>
        <w:t>айон» заменить словом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круг».</w:t>
      </w:r>
    </w:p>
    <w:bookmarkEnd w:id="1"/>
    <w:p w14:paraId="6CFEB842" w14:textId="3E810823" w:rsidR="00F43789" w:rsidRPr="003C53F5" w:rsidRDefault="0012203D" w:rsidP="003C53F5">
      <w:pPr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2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FF43DB" w:rsidRPr="00466616">
        <w:rPr>
          <w:kern w:val="32"/>
          <w:sz w:val="28"/>
          <w:szCs w:val="28"/>
        </w:rPr>
        <w:t>1</w:t>
      </w:r>
      <w:r w:rsidR="00CC542F" w:rsidRPr="00466616">
        <w:rPr>
          <w:kern w:val="32"/>
          <w:sz w:val="28"/>
          <w:szCs w:val="28"/>
        </w:rPr>
        <w:t>4</w:t>
      </w:r>
      <w:r w:rsidR="006D37E3" w:rsidRPr="00466616">
        <w:rPr>
          <w:kern w:val="32"/>
          <w:sz w:val="28"/>
          <w:szCs w:val="28"/>
        </w:rPr>
        <w:t>.1</w:t>
      </w:r>
      <w:r w:rsidR="00CC542F" w:rsidRPr="00466616">
        <w:rPr>
          <w:kern w:val="32"/>
          <w:sz w:val="28"/>
          <w:szCs w:val="28"/>
        </w:rPr>
        <w:t>2</w:t>
      </w:r>
      <w:r w:rsidR="006D37E3" w:rsidRPr="00466616">
        <w:rPr>
          <w:kern w:val="32"/>
          <w:sz w:val="28"/>
          <w:szCs w:val="28"/>
        </w:rPr>
        <w:t>.201</w:t>
      </w:r>
      <w:r w:rsidR="003C53F5" w:rsidRPr="00466616">
        <w:rPr>
          <w:kern w:val="32"/>
          <w:sz w:val="28"/>
          <w:szCs w:val="28"/>
        </w:rPr>
        <w:t>8</w:t>
      </w:r>
      <w:r w:rsidR="006D37E3" w:rsidRPr="00466616">
        <w:rPr>
          <w:kern w:val="32"/>
          <w:sz w:val="28"/>
          <w:szCs w:val="28"/>
        </w:rPr>
        <w:t xml:space="preserve"> № </w:t>
      </w:r>
      <w:r w:rsidR="004D2CF7" w:rsidRPr="00466616">
        <w:rPr>
          <w:kern w:val="32"/>
          <w:sz w:val="28"/>
          <w:szCs w:val="28"/>
        </w:rPr>
        <w:t>5</w:t>
      </w:r>
      <w:r w:rsidR="003C53F5" w:rsidRPr="00466616">
        <w:rPr>
          <w:kern w:val="32"/>
          <w:sz w:val="28"/>
          <w:szCs w:val="28"/>
        </w:rPr>
        <w:t>16</w:t>
      </w:r>
      <w:r w:rsidR="006D37E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утверждении производственной программы в сфере холодного водоснабжения, водоотведения и об установлении тарифов на питьевую воду,</w:t>
      </w:r>
      <w:r w:rsidR="003C53F5" w:rsidRPr="003C53F5">
        <w:rPr>
          <w:kern w:val="32"/>
          <w:sz w:val="28"/>
          <w:szCs w:val="28"/>
        </w:rPr>
        <w:t xml:space="preserve"> водоотведение</w:t>
      </w:r>
      <w:r w:rsidR="003C53F5">
        <w:rPr>
          <w:kern w:val="32"/>
          <w:sz w:val="28"/>
          <w:szCs w:val="28"/>
        </w:rPr>
        <w:t xml:space="preserve"> </w:t>
      </w:r>
      <w:r w:rsidR="003C53F5" w:rsidRPr="003C53F5">
        <w:rPr>
          <w:kern w:val="32"/>
          <w:sz w:val="28"/>
          <w:szCs w:val="28"/>
        </w:rPr>
        <w:t>ООО «Промышленновские коммунальные системы» (Промышленновский муниципальный район</w:t>
      </w:r>
      <w:r w:rsidR="00CC542F" w:rsidRPr="003C53F5">
        <w:rPr>
          <w:kern w:val="32"/>
          <w:sz w:val="28"/>
          <w:szCs w:val="28"/>
        </w:rPr>
        <w:t>)</w:t>
      </w:r>
      <w:r w:rsidR="00100306" w:rsidRPr="003C53F5">
        <w:rPr>
          <w:kern w:val="32"/>
          <w:sz w:val="28"/>
          <w:szCs w:val="28"/>
        </w:rPr>
        <w:t>»</w:t>
      </w:r>
      <w:r w:rsidR="00CC542F" w:rsidRPr="003C53F5">
        <w:rPr>
          <w:kern w:val="32"/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следующие изменения,</w:t>
      </w:r>
      <w:bookmarkStart w:id="3" w:name="_GoBack"/>
      <w:bookmarkEnd w:id="3"/>
      <w:r w:rsidR="0083729C">
        <w:rPr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в заголовк</w:t>
      </w:r>
      <w:r w:rsidR="002B3D50">
        <w:rPr>
          <w:sz w:val="28"/>
          <w:szCs w:val="28"/>
        </w:rPr>
        <w:t xml:space="preserve">е и по </w:t>
      </w:r>
      <w:r w:rsidR="00F43789" w:rsidRPr="003C53F5">
        <w:rPr>
          <w:sz w:val="28"/>
          <w:szCs w:val="28"/>
        </w:rPr>
        <w:t>текст</w:t>
      </w:r>
      <w:r w:rsidR="002B3D50">
        <w:rPr>
          <w:sz w:val="28"/>
          <w:szCs w:val="28"/>
        </w:rPr>
        <w:t xml:space="preserve">у </w:t>
      </w:r>
      <w:r w:rsidR="00F43789" w:rsidRPr="003C53F5">
        <w:rPr>
          <w:sz w:val="28"/>
          <w:szCs w:val="28"/>
        </w:rPr>
        <w:t>постановления</w:t>
      </w:r>
      <w:r w:rsidR="002B3D50">
        <w:rPr>
          <w:sz w:val="28"/>
          <w:szCs w:val="28"/>
        </w:rPr>
        <w:t xml:space="preserve">, в заголовке </w:t>
      </w:r>
      <w:r w:rsidR="00F43789" w:rsidRPr="003C53F5">
        <w:rPr>
          <w:sz w:val="28"/>
          <w:szCs w:val="28"/>
        </w:rPr>
        <w:t>и</w:t>
      </w:r>
      <w:r w:rsidR="002B3D50">
        <w:rPr>
          <w:sz w:val="28"/>
          <w:szCs w:val="28"/>
        </w:rPr>
        <w:t xml:space="preserve"> по тексту</w:t>
      </w:r>
      <w:r w:rsidR="00F43789" w:rsidRPr="003C53F5">
        <w:rPr>
          <w:sz w:val="28"/>
          <w:szCs w:val="28"/>
        </w:rPr>
        <w:t xml:space="preserve"> приложений № 1, 2 </w:t>
      </w:r>
      <w:r w:rsidR="002B3D50">
        <w:rPr>
          <w:sz w:val="28"/>
          <w:szCs w:val="28"/>
        </w:rPr>
        <w:t>после слов «</w:t>
      </w:r>
      <w:r w:rsidR="002B3D50" w:rsidRPr="003C53F5">
        <w:rPr>
          <w:kern w:val="32"/>
          <w:sz w:val="28"/>
          <w:szCs w:val="28"/>
        </w:rPr>
        <w:t>Промышленновский муниципальный</w:t>
      </w:r>
      <w:r w:rsidR="002B3D50">
        <w:rPr>
          <w:kern w:val="32"/>
          <w:sz w:val="28"/>
          <w:szCs w:val="28"/>
        </w:rPr>
        <w:t>»</w:t>
      </w:r>
      <w:r w:rsidR="002B3D50" w:rsidRPr="003C53F5">
        <w:rPr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слово «</w:t>
      </w:r>
      <w:r w:rsidR="002B3D50">
        <w:rPr>
          <w:sz w:val="28"/>
          <w:szCs w:val="28"/>
        </w:rPr>
        <w:t>р</w:t>
      </w:r>
      <w:r w:rsidR="00F43789" w:rsidRPr="003C53F5">
        <w:rPr>
          <w:sz w:val="28"/>
          <w:szCs w:val="28"/>
        </w:rPr>
        <w:t>айон» заменить словом «</w:t>
      </w:r>
      <w:r w:rsidR="002B3D50">
        <w:rPr>
          <w:sz w:val="28"/>
          <w:szCs w:val="28"/>
        </w:rPr>
        <w:t>о</w:t>
      </w:r>
      <w:r w:rsidR="00F43789" w:rsidRPr="003C53F5">
        <w:rPr>
          <w:sz w:val="28"/>
          <w:szCs w:val="28"/>
        </w:rPr>
        <w:t>круг».</w:t>
      </w:r>
    </w:p>
    <w:bookmarkEnd w:id="0"/>
    <w:bookmarkEnd w:id="2"/>
    <w:p w14:paraId="5E4A5DA0" w14:textId="4173506F" w:rsidR="00C348AB" w:rsidRDefault="00BA5EC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09B710D0" w:rsidR="0024690F" w:rsidRPr="008F06B6" w:rsidRDefault="00BA5EC9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77777777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8423" w14:textId="77777777" w:rsidR="006A6096" w:rsidRDefault="006A6096" w:rsidP="00524BCA">
      <w:r>
        <w:separator/>
      </w:r>
    </w:p>
  </w:endnote>
  <w:endnote w:type="continuationSeparator" w:id="0">
    <w:p w14:paraId="10920D93" w14:textId="77777777" w:rsidR="006A6096" w:rsidRDefault="006A60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A3CE" w14:textId="77777777" w:rsidR="006A6096" w:rsidRDefault="006A6096" w:rsidP="00524BCA">
      <w:r>
        <w:separator/>
      </w:r>
    </w:p>
  </w:footnote>
  <w:footnote w:type="continuationSeparator" w:id="0">
    <w:p w14:paraId="487CD8F7" w14:textId="77777777" w:rsidR="006A6096" w:rsidRDefault="006A60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157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4D0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0182-8A74-41ED-98FA-1DA5CB3B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</cp:revision>
  <cp:lastPrinted>2019-11-07T06:20:00Z</cp:lastPrinted>
  <dcterms:created xsi:type="dcterms:W3CDTF">2019-11-07T06:19:00Z</dcterms:created>
  <dcterms:modified xsi:type="dcterms:W3CDTF">2019-11-21T07:31:00Z</dcterms:modified>
</cp:coreProperties>
</file>