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E99B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431314B" wp14:editId="3E3CBE19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6E4C1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5632AD48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12E9605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33E291E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2BC1B93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57A884E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68CBF120" w14:textId="27CF4527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84B5D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03FCD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84B5D">
        <w:rPr>
          <w:color w:val="000000"/>
          <w:sz w:val="28"/>
          <w:szCs w:val="28"/>
          <w:lang w:eastAsia="ru-RU"/>
        </w:rPr>
        <w:t>747</w:t>
      </w:r>
    </w:p>
    <w:p w14:paraId="72EE3BD4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87A20BD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749C3923" w14:textId="3C974E80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</w:t>
      </w:r>
      <w:r w:rsidR="00FA594F">
        <w:rPr>
          <w:b/>
          <w:bCs/>
          <w:color w:val="000000"/>
          <w:kern w:val="32"/>
          <w:sz w:val="28"/>
          <w:szCs w:val="28"/>
        </w:rPr>
        <w:br/>
      </w:r>
      <w:r w:rsidRPr="007363B4">
        <w:rPr>
          <w:b/>
          <w:bCs/>
          <w:color w:val="000000"/>
          <w:kern w:val="32"/>
          <w:sz w:val="28"/>
          <w:szCs w:val="28"/>
        </w:rPr>
        <w:t>регулирования</w:t>
      </w:r>
      <w:r w:rsidR="00FA594F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bookmarkStart w:id="0" w:name="_Hlk24906915"/>
      <w:r w:rsidR="005345D0">
        <w:rPr>
          <w:b/>
          <w:bCs/>
          <w:color w:val="000000"/>
          <w:kern w:val="32"/>
          <w:sz w:val="28"/>
          <w:szCs w:val="28"/>
        </w:rPr>
        <w:t>ООО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 xml:space="preserve"> «</w:t>
      </w:r>
      <w:r w:rsidR="005345D0">
        <w:rPr>
          <w:b/>
          <w:bCs/>
          <w:color w:val="000000"/>
          <w:kern w:val="32"/>
          <w:sz w:val="28"/>
          <w:szCs w:val="28"/>
        </w:rPr>
        <w:t>Теплоэнергоремонт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»</w:t>
      </w:r>
      <w:bookmarkEnd w:id="0"/>
    </w:p>
    <w:p w14:paraId="2848F5DE" w14:textId="13AB5DE4" w:rsidR="000D5C48" w:rsidRDefault="004B35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потребительском</w:t>
      </w:r>
    </w:p>
    <w:p w14:paraId="120D0CC2" w14:textId="77777777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г.</w:t>
      </w:r>
      <w:r w:rsidR="00E95D7D">
        <w:rPr>
          <w:b/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Прокопьевска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0D5C48">
        <w:rPr>
          <w:b/>
          <w:bCs/>
          <w:color w:val="000000"/>
          <w:kern w:val="32"/>
          <w:sz w:val="28"/>
          <w:szCs w:val="28"/>
        </w:rPr>
        <w:t>2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19AF306B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0E1265A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08892E5B" w14:textId="5F204808"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1" w:name="_Hlk22303408"/>
      <w:bookmarkStart w:id="2" w:name="_Hlk24902756"/>
      <w:r w:rsidR="005345D0">
        <w:rPr>
          <w:bCs/>
          <w:color w:val="000000"/>
          <w:kern w:val="32"/>
          <w:sz w:val="28"/>
          <w:szCs w:val="28"/>
        </w:rPr>
        <w:t xml:space="preserve">ООО </w:t>
      </w:r>
      <w:r w:rsidR="000D5C48" w:rsidRPr="002370DD">
        <w:rPr>
          <w:bCs/>
          <w:color w:val="000000"/>
          <w:kern w:val="32"/>
          <w:sz w:val="28"/>
          <w:szCs w:val="28"/>
        </w:rPr>
        <w:t>«</w:t>
      </w:r>
      <w:r w:rsidR="005345D0">
        <w:rPr>
          <w:bCs/>
          <w:color w:val="000000"/>
          <w:kern w:val="32"/>
          <w:sz w:val="28"/>
          <w:szCs w:val="28"/>
        </w:rPr>
        <w:t>Теплоэнергоремонт</w:t>
      </w:r>
      <w:r w:rsidR="000D5C48" w:rsidRPr="002370DD">
        <w:rPr>
          <w:bCs/>
          <w:color w:val="000000"/>
          <w:kern w:val="32"/>
          <w:sz w:val="28"/>
          <w:szCs w:val="28"/>
        </w:rPr>
        <w:t>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1"/>
      <w:r w:rsidR="00D03FCD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="000D5C48" w:rsidRPr="00ED2189">
        <w:rPr>
          <w:bCs/>
          <w:color w:val="000000"/>
          <w:kern w:val="32"/>
          <w:sz w:val="28"/>
          <w:szCs w:val="28"/>
        </w:rPr>
        <w:t>42231</w:t>
      </w:r>
      <w:r w:rsidR="005345D0">
        <w:rPr>
          <w:bCs/>
          <w:color w:val="000000"/>
          <w:kern w:val="32"/>
          <w:sz w:val="28"/>
          <w:szCs w:val="28"/>
        </w:rPr>
        <w:t>17458</w:t>
      </w:r>
      <w:bookmarkEnd w:id="2"/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5132ED">
        <w:rPr>
          <w:bCs/>
          <w:color w:val="000000"/>
          <w:kern w:val="32"/>
          <w:sz w:val="28"/>
          <w:szCs w:val="28"/>
        </w:rPr>
        <w:t xml:space="preserve">                       </w:t>
      </w:r>
      <w:r w:rsidR="000D5C48" w:rsidRPr="000D5C48">
        <w:rPr>
          <w:bCs/>
          <w:color w:val="000000"/>
          <w:kern w:val="32"/>
          <w:sz w:val="28"/>
          <w:szCs w:val="28"/>
        </w:rPr>
        <w:t>г. Прокопьевска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11C3FCA7" w14:textId="174B8DD5" w:rsidR="00FD7354" w:rsidRPr="00AB5CAB" w:rsidRDefault="005E70B7" w:rsidP="005345D0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3" w:name="_Hlk24903402"/>
      <w:r w:rsidR="005345D0" w:rsidRPr="005345D0">
        <w:rPr>
          <w:bCs/>
          <w:color w:val="000000"/>
          <w:kern w:val="32"/>
          <w:sz w:val="28"/>
          <w:szCs w:val="28"/>
        </w:rPr>
        <w:t>ООО «Теплоэнергоремонт»</w:t>
      </w:r>
      <w:bookmarkEnd w:id="3"/>
      <w:r w:rsidR="005345D0" w:rsidRPr="005345D0">
        <w:rPr>
          <w:bCs/>
          <w:color w:val="000000"/>
          <w:kern w:val="32"/>
          <w:sz w:val="28"/>
          <w:szCs w:val="28"/>
        </w:rPr>
        <w:t>,</w:t>
      </w:r>
      <w:r w:rsidR="00D03FCD">
        <w:rPr>
          <w:bCs/>
          <w:color w:val="000000"/>
          <w:kern w:val="32"/>
          <w:sz w:val="28"/>
          <w:szCs w:val="28"/>
        </w:rPr>
        <w:t xml:space="preserve"> </w:t>
      </w:r>
      <w:r w:rsidR="005345D0" w:rsidRPr="005345D0">
        <w:rPr>
          <w:bCs/>
          <w:color w:val="000000"/>
          <w:kern w:val="32"/>
          <w:sz w:val="28"/>
          <w:szCs w:val="28"/>
        </w:rPr>
        <w:t>ИНН 4223117458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>г. Прокопьевска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26C050DC" w14:textId="77777777"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AEAD89F" w14:textId="77777777"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E85174A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32DB4F52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227EC3AC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42570E0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5B6847F2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A9CF172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1E776CA" w14:textId="77777777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7C4C4BA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42BBE6E5" w14:textId="2160D0B1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B84B5D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D03FCD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B84B5D">
        <w:rPr>
          <w:sz w:val="28"/>
          <w:szCs w:val="28"/>
          <w:lang w:eastAsia="ru-RU"/>
        </w:rPr>
        <w:t>747</w:t>
      </w:r>
    </w:p>
    <w:p w14:paraId="3D95A912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3183F520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2E5FA172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25C15D92" w14:textId="57221D3F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4" w:name="_Hlk24903684"/>
      <w:r w:rsidR="00D03FCD" w:rsidRPr="00D03FCD">
        <w:rPr>
          <w:b/>
          <w:bCs/>
          <w:color w:val="000000"/>
          <w:kern w:val="32"/>
          <w:sz w:val="28"/>
          <w:szCs w:val="28"/>
        </w:rPr>
        <w:t>ООО «Теплоэнергоремонт»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4"/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8611E6">
        <w:rPr>
          <w:b/>
          <w:bCs/>
          <w:color w:val="000000"/>
          <w:kern w:val="32"/>
          <w:sz w:val="28"/>
          <w:szCs w:val="28"/>
        </w:rPr>
        <w:t>г. Прокопьевска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</w:t>
      </w:r>
      <w:r w:rsidR="008611E6">
        <w:rPr>
          <w:b/>
          <w:bCs/>
          <w:color w:val="000000"/>
          <w:kern w:val="32"/>
          <w:sz w:val="28"/>
          <w:szCs w:val="28"/>
        </w:rPr>
        <w:t>20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8611E6">
        <w:rPr>
          <w:b/>
          <w:bCs/>
          <w:color w:val="000000"/>
          <w:kern w:val="32"/>
          <w:sz w:val="28"/>
          <w:szCs w:val="28"/>
        </w:rPr>
        <w:t>2</w:t>
      </w:r>
    </w:p>
    <w:p w14:paraId="062F64A3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418"/>
        <w:gridCol w:w="1276"/>
        <w:gridCol w:w="992"/>
        <w:gridCol w:w="851"/>
        <w:gridCol w:w="1134"/>
        <w:gridCol w:w="1417"/>
        <w:gridCol w:w="992"/>
      </w:tblGrid>
      <w:tr w:rsidR="004304AD" w:rsidRPr="0087085E" w14:paraId="7AFC935F" w14:textId="77777777" w:rsidTr="007F74EA">
        <w:trPr>
          <w:trHeight w:val="2309"/>
        </w:trPr>
        <w:tc>
          <w:tcPr>
            <w:tcW w:w="1702" w:type="dxa"/>
            <w:vMerge w:val="restart"/>
            <w:vAlign w:val="center"/>
          </w:tcPr>
          <w:p w14:paraId="63347656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14:paraId="6EACB920" w14:textId="686E72FC" w:rsidR="004304AD" w:rsidRPr="005132ED" w:rsidRDefault="005132ED" w:rsidP="005132ED">
            <w:pPr>
              <w:ind w:left="-91" w:right="-2" w:hanging="152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132ED">
              <w:rPr>
                <w:sz w:val="18"/>
                <w:szCs w:val="18"/>
              </w:rPr>
              <w:t>Период</w:t>
            </w:r>
          </w:p>
        </w:tc>
        <w:tc>
          <w:tcPr>
            <w:tcW w:w="1418" w:type="dxa"/>
            <w:vAlign w:val="center"/>
          </w:tcPr>
          <w:p w14:paraId="7346F270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03CFAF99" w14:textId="77777777"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51902C44" w14:textId="77777777"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22FF0293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992" w:type="dxa"/>
            <w:vAlign w:val="center"/>
          </w:tcPr>
          <w:p w14:paraId="2C127B06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1" w:type="dxa"/>
            <w:vMerge w:val="restart"/>
            <w:vAlign w:val="center"/>
          </w:tcPr>
          <w:p w14:paraId="5C0662CE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7C095991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7" w:type="dxa"/>
            <w:vMerge w:val="restart"/>
            <w:vAlign w:val="center"/>
          </w:tcPr>
          <w:p w14:paraId="0DBDFCA0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992" w:type="dxa"/>
            <w:vMerge w:val="restart"/>
            <w:vAlign w:val="center"/>
          </w:tcPr>
          <w:p w14:paraId="4C913DCC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87085E" w14:paraId="6514BE72" w14:textId="77777777" w:rsidTr="007F74EA">
        <w:trPr>
          <w:trHeight w:val="165"/>
        </w:trPr>
        <w:tc>
          <w:tcPr>
            <w:tcW w:w="1702" w:type="dxa"/>
            <w:vMerge/>
          </w:tcPr>
          <w:p w14:paraId="46AEA2AA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4A3370A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8347F5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6B6C6D39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39A72136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5BB1F80C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85BF9F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1519BF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8965D7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611E6" w:rsidRPr="0087085E" w14:paraId="221BC877" w14:textId="77777777" w:rsidTr="007F74EA">
        <w:trPr>
          <w:trHeight w:val="597"/>
        </w:trPr>
        <w:tc>
          <w:tcPr>
            <w:tcW w:w="1702" w:type="dxa"/>
            <w:vMerge w:val="restart"/>
            <w:vAlign w:val="center"/>
          </w:tcPr>
          <w:p w14:paraId="67DB1758" w14:textId="3A00884B" w:rsidR="008611E6" w:rsidRPr="0087085E" w:rsidRDefault="00D03FCD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D03FCD">
              <w:rPr>
                <w:bCs/>
                <w:color w:val="000000"/>
                <w:kern w:val="32"/>
              </w:rPr>
              <w:t>ООО «</w:t>
            </w:r>
            <w:r w:rsidRPr="005132ED">
              <w:rPr>
                <w:bCs/>
                <w:color w:val="000000"/>
                <w:kern w:val="32"/>
                <w:sz w:val="22"/>
                <w:szCs w:val="22"/>
              </w:rPr>
              <w:t>Теплоэнерго</w:t>
            </w:r>
            <w:r w:rsidR="005132ED"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5132ED">
              <w:rPr>
                <w:bCs/>
                <w:color w:val="000000"/>
                <w:kern w:val="32"/>
                <w:sz w:val="22"/>
                <w:szCs w:val="22"/>
              </w:rPr>
              <w:t>ремонт»</w:t>
            </w:r>
          </w:p>
        </w:tc>
        <w:tc>
          <w:tcPr>
            <w:tcW w:w="708" w:type="dxa"/>
            <w:vAlign w:val="center"/>
          </w:tcPr>
          <w:p w14:paraId="5B1B7571" w14:textId="77777777" w:rsidR="008611E6" w:rsidRPr="003B51DF" w:rsidRDefault="008611E6" w:rsidP="009D34F9">
            <w:pPr>
              <w:jc w:val="center"/>
            </w:pPr>
            <w:r w:rsidRPr="003B51DF">
              <w:t>2020</w:t>
            </w:r>
          </w:p>
        </w:tc>
        <w:tc>
          <w:tcPr>
            <w:tcW w:w="1418" w:type="dxa"/>
            <w:vAlign w:val="center"/>
          </w:tcPr>
          <w:p w14:paraId="47754E29" w14:textId="5DC4F511" w:rsidR="008611E6" w:rsidRPr="0087085E" w:rsidRDefault="007F74EA" w:rsidP="008611E6">
            <w:pPr>
              <w:jc w:val="center"/>
              <w:rPr>
                <w:sz w:val="22"/>
                <w:szCs w:val="22"/>
              </w:rPr>
            </w:pPr>
            <w:r w:rsidRPr="007F74EA">
              <w:rPr>
                <w:sz w:val="22"/>
                <w:szCs w:val="22"/>
              </w:rPr>
              <w:t>1 045 397,72</w:t>
            </w:r>
          </w:p>
        </w:tc>
        <w:tc>
          <w:tcPr>
            <w:tcW w:w="1276" w:type="dxa"/>
            <w:vAlign w:val="center"/>
          </w:tcPr>
          <w:p w14:paraId="7A445A20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B4278A9" w14:textId="5A77954A" w:rsidR="008611E6" w:rsidRPr="0087085E" w:rsidRDefault="007F74EA" w:rsidP="008611E6">
            <w:pPr>
              <w:jc w:val="center"/>
              <w:rPr>
                <w:sz w:val="22"/>
                <w:szCs w:val="22"/>
              </w:rPr>
            </w:pPr>
            <w:r w:rsidRPr="007F74EA">
              <w:rPr>
                <w:sz w:val="22"/>
                <w:szCs w:val="22"/>
              </w:rPr>
              <w:t>3,55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1BA8C3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6119D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F7E868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73FBE8B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183A19B7" w14:textId="77777777" w:rsidTr="007F74EA">
        <w:trPr>
          <w:trHeight w:val="456"/>
        </w:trPr>
        <w:tc>
          <w:tcPr>
            <w:tcW w:w="1702" w:type="dxa"/>
            <w:vMerge/>
            <w:vAlign w:val="center"/>
          </w:tcPr>
          <w:p w14:paraId="1EE64D2E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2BB049" w14:textId="77777777" w:rsidR="008611E6" w:rsidRPr="003B51DF" w:rsidRDefault="008611E6" w:rsidP="009D34F9">
            <w:pPr>
              <w:jc w:val="center"/>
            </w:pPr>
            <w:r w:rsidRPr="003B51DF">
              <w:t>2021</w:t>
            </w:r>
          </w:p>
        </w:tc>
        <w:tc>
          <w:tcPr>
            <w:tcW w:w="1418" w:type="dxa"/>
            <w:vAlign w:val="center"/>
          </w:tcPr>
          <w:p w14:paraId="1B169A71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4D2FA430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37BA95B0" w14:textId="33E0856C" w:rsidR="008611E6" w:rsidRPr="0087085E" w:rsidRDefault="007F74EA" w:rsidP="008611E6">
            <w:pPr>
              <w:jc w:val="center"/>
              <w:rPr>
                <w:sz w:val="22"/>
                <w:szCs w:val="22"/>
              </w:rPr>
            </w:pPr>
            <w:r w:rsidRPr="007F74EA">
              <w:rPr>
                <w:sz w:val="22"/>
                <w:szCs w:val="22"/>
              </w:rPr>
              <w:t>3,26</w:t>
            </w:r>
          </w:p>
        </w:tc>
        <w:tc>
          <w:tcPr>
            <w:tcW w:w="851" w:type="dxa"/>
            <w:vAlign w:val="center"/>
          </w:tcPr>
          <w:p w14:paraId="0C0D490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B7149D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2E9EB609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9BA396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4D69404B" w14:textId="77777777" w:rsidTr="007F74EA">
        <w:trPr>
          <w:trHeight w:val="456"/>
        </w:trPr>
        <w:tc>
          <w:tcPr>
            <w:tcW w:w="1702" w:type="dxa"/>
            <w:vMerge/>
            <w:vAlign w:val="center"/>
          </w:tcPr>
          <w:p w14:paraId="07F9326A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E0FB112" w14:textId="77777777" w:rsidR="008611E6" w:rsidRDefault="008611E6" w:rsidP="009D34F9">
            <w:pPr>
              <w:jc w:val="center"/>
            </w:pPr>
            <w:r w:rsidRPr="003B51DF">
              <w:t>2022</w:t>
            </w:r>
          </w:p>
        </w:tc>
        <w:tc>
          <w:tcPr>
            <w:tcW w:w="1418" w:type="dxa"/>
            <w:vAlign w:val="center"/>
          </w:tcPr>
          <w:p w14:paraId="3B08F1F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61370591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16DD630C" w14:textId="57D3E2F4" w:rsidR="00D03FCD" w:rsidRPr="0087085E" w:rsidRDefault="009B0D0F" w:rsidP="00D03FCD">
            <w:pPr>
              <w:jc w:val="center"/>
              <w:rPr>
                <w:sz w:val="22"/>
                <w:szCs w:val="22"/>
              </w:rPr>
            </w:pPr>
            <w:r w:rsidRPr="009B0D0F">
              <w:rPr>
                <w:sz w:val="22"/>
                <w:szCs w:val="22"/>
              </w:rPr>
              <w:t>3,26</w:t>
            </w:r>
          </w:p>
        </w:tc>
        <w:tc>
          <w:tcPr>
            <w:tcW w:w="851" w:type="dxa"/>
            <w:vAlign w:val="center"/>
          </w:tcPr>
          <w:p w14:paraId="462D6EE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040F1F" w14:textId="77777777" w:rsidR="008611E6" w:rsidRPr="0087085E" w:rsidRDefault="008611E6" w:rsidP="008611E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2EC5007D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6B08849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59D46D0A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567F2C6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FD95D1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0D5EA7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98FC0C5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AE34FF6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D7F56BA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92EE68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74F85EA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0D141EB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6DA9B08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B7A4065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C054F42" w14:textId="65504869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3F6C015" w14:textId="77777777" w:rsidR="00D03FCD" w:rsidRDefault="00D03FC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2BE9EBE" w14:textId="77777777"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5DCE453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62FFD06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A0AA3DA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53C9F69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1BC6859" w14:textId="77777777"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3FBD2B6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ECF4251" w14:textId="77777777"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0301217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6F32CF26" w14:textId="18A07756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B84B5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 w:rsidR="00FA594F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B84B5D">
        <w:rPr>
          <w:sz w:val="28"/>
          <w:szCs w:val="28"/>
          <w:lang w:eastAsia="ru-RU"/>
        </w:rPr>
        <w:t>747</w:t>
      </w:r>
      <w:bookmarkStart w:id="5" w:name="_GoBack"/>
      <w:bookmarkEnd w:id="5"/>
    </w:p>
    <w:p w14:paraId="0B41D9F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7854C268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6B30784" w14:textId="2A5C6756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bookmarkStart w:id="6" w:name="_Hlk24905687"/>
      <w:r w:rsidR="00D03FCD" w:rsidRPr="00D03FCD">
        <w:rPr>
          <w:b/>
          <w:bCs/>
          <w:sz w:val="28"/>
          <w:szCs w:val="28"/>
        </w:rPr>
        <w:t xml:space="preserve">ООО «Теплоэнергоремонт» </w:t>
      </w:r>
      <w:bookmarkEnd w:id="6"/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="002A1A2D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потребительском рынке</w:t>
      </w:r>
    </w:p>
    <w:p w14:paraId="7D3436FB" w14:textId="135476C0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>г. Прокопьевска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</w:p>
    <w:p w14:paraId="572E27D4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77176F87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0BAD88B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B120EE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3ED1CB6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4AC9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40F1BD0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2AAE26B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40BCCCE8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260DB64D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5B544E7B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9CA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31C0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692E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F87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C94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B7AC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A646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29B18DD1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623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B6C94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578B0326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AC89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10ED42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0EE4BA3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D89A2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F62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9DE70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7359C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0655E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4ADB87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598905BC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4F3BDEF2" w14:textId="1EC0CB9F" w:rsidR="002A1A2D" w:rsidRPr="002A1A2D" w:rsidRDefault="00D03FCD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D03FCD">
              <w:rPr>
                <w:bCs/>
                <w:color w:val="000000"/>
                <w:kern w:val="32"/>
                <w:sz w:val="22"/>
                <w:szCs w:val="22"/>
              </w:rPr>
              <w:t>ООО «Теплоэнерго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D03FCD">
              <w:rPr>
                <w:bCs/>
                <w:color w:val="000000"/>
                <w:kern w:val="32"/>
                <w:sz w:val="22"/>
                <w:szCs w:val="22"/>
              </w:rPr>
              <w:t>ремонт»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46E4BEBC" w14:textId="303DC20E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5075FD73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9B0D0F" w:rsidRPr="002A1A2D" w14:paraId="5BE53B1B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8ADD8C8" w14:textId="77777777" w:rsidR="009B0D0F" w:rsidRPr="002A1A2D" w:rsidRDefault="009B0D0F" w:rsidP="009B0D0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062688B" w14:textId="77777777" w:rsidR="009B0D0F" w:rsidRPr="002A1A2D" w:rsidRDefault="009B0D0F" w:rsidP="009B0D0F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1A5167F4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00DABBF" w14:textId="77777777" w:rsidR="009B0D0F" w:rsidRPr="00D1762A" w:rsidRDefault="009B0D0F" w:rsidP="009B0D0F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67828963" w14:textId="07EE7E7B" w:rsidR="009B0D0F" w:rsidRPr="00B66DD8" w:rsidRDefault="009B0D0F" w:rsidP="009B0D0F">
            <w:r w:rsidRPr="009C67D1">
              <w:t>2 588,88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D945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0FE0F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F7C97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B5924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677AF7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27EEA265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41971CC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F2F63AB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80F78AE" w14:textId="77777777" w:rsidR="009B0D0F" w:rsidRPr="00D1762A" w:rsidRDefault="009B0D0F" w:rsidP="009B0D0F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449571B8" w14:textId="6697FD54" w:rsidR="009B0D0F" w:rsidRPr="00B66DD8" w:rsidRDefault="009B0D0F" w:rsidP="009B0D0F">
            <w:r w:rsidRPr="009C67D1">
              <w:t>2 588,88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876C3" w14:textId="77777777" w:rsidR="009B0D0F" w:rsidRPr="002A1A2D" w:rsidRDefault="009B0D0F" w:rsidP="009B0D0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E549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9288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51C42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49FFFE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4D8CFD1B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8D8BE8F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131A75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EB08A5" w14:textId="77777777" w:rsidR="009B0D0F" w:rsidRPr="00D1762A" w:rsidRDefault="009B0D0F" w:rsidP="009B0D0F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7CB76B71" w14:textId="42475083" w:rsidR="009B0D0F" w:rsidRPr="00B66DD8" w:rsidRDefault="009B0D0F" w:rsidP="009B0D0F">
            <w:r w:rsidRPr="009C67D1">
              <w:t>2 588,88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1D586" w14:textId="77777777" w:rsidR="009B0D0F" w:rsidRPr="002A1A2D" w:rsidRDefault="009B0D0F" w:rsidP="009B0D0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938B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29A4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66E8A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FB738E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1B220C3E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4D6CB94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F4CAD48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BA065B2" w14:textId="77777777" w:rsidR="009B0D0F" w:rsidRPr="00D1762A" w:rsidRDefault="009B0D0F" w:rsidP="009B0D0F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436A1C87" w14:textId="287909CA" w:rsidR="009B0D0F" w:rsidRPr="00B66DD8" w:rsidRDefault="009B0D0F" w:rsidP="009B0D0F">
            <w:r w:rsidRPr="009C67D1">
              <w:t>2 786,53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55017" w14:textId="77777777" w:rsidR="009B0D0F" w:rsidRPr="002A1A2D" w:rsidRDefault="009B0D0F" w:rsidP="009B0D0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E7586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F5020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1A92D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53FD1C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623D8048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43C5DC0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AE53D35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769E568" w14:textId="77777777" w:rsidR="009B0D0F" w:rsidRPr="00D1762A" w:rsidRDefault="009B0D0F" w:rsidP="009B0D0F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6492A7BD" w14:textId="37DEC936" w:rsidR="009B0D0F" w:rsidRPr="00B66DD8" w:rsidRDefault="009B0D0F" w:rsidP="009B0D0F">
            <w:r w:rsidRPr="009C67D1">
              <w:t>2 744,43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9D925" w14:textId="77777777" w:rsidR="009B0D0F" w:rsidRPr="002A1A2D" w:rsidRDefault="009B0D0F" w:rsidP="009B0D0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C5853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559F7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955A2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172044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0365C0FF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C6F311B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BBC8AE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0E7608" w14:textId="77777777" w:rsidR="009B0D0F" w:rsidRDefault="009B0D0F" w:rsidP="009B0D0F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8D2DAF0" w14:textId="5A9791C8" w:rsidR="009B0D0F" w:rsidRDefault="009B0D0F" w:rsidP="009B0D0F">
            <w:r w:rsidRPr="009C67D1">
              <w:t>2 744,43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F9D0" w14:textId="77777777" w:rsidR="009B0D0F" w:rsidRPr="002A1A2D" w:rsidRDefault="009B0D0F" w:rsidP="009B0D0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D6520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D37D2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339CB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AD1E06" w14:textId="77777777" w:rsidR="009B0D0F" w:rsidRPr="002A1A2D" w:rsidRDefault="009B0D0F" w:rsidP="009B0D0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0D98F575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1A9B0EE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5F58071" w14:textId="77777777"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64D2AC6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E987D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CD3D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7D68A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E5A81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2E6B3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E920B7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602DD3B5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400D4F56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9A97B2B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5E7142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D462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A320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DC57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ECD29A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8212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FCD2B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13335AB1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591FBD4A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1ADA75C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6DFA485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5B61C3B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5C932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43AC3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F1C23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747A0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3A7F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AF2BE3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2F43510D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42AE6C2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6BA4E071" w14:textId="6224BB62" w:rsidR="00A23C51" w:rsidRPr="002A1A2D" w:rsidRDefault="002A1A2D" w:rsidP="00FA594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B0D0F" w:rsidRPr="002A1A2D" w14:paraId="7B50E34F" w14:textId="77777777" w:rsidTr="00C0069C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4893F42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04C9127" w14:textId="77777777" w:rsidR="009B0D0F" w:rsidRPr="002A1A2D" w:rsidRDefault="009B0D0F" w:rsidP="009B0D0F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74697EA0" w14:textId="77777777" w:rsidR="009B0D0F" w:rsidRPr="002A1A2D" w:rsidRDefault="009B0D0F" w:rsidP="009B0D0F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E2BAAD4" w14:textId="77777777" w:rsidR="009B0D0F" w:rsidRPr="005531DE" w:rsidRDefault="009B0D0F" w:rsidP="009B0D0F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3C452D4E" w14:textId="18D8DCD3" w:rsidR="009B0D0F" w:rsidRPr="00E2439A" w:rsidRDefault="009B0D0F" w:rsidP="009B0D0F">
            <w:r w:rsidRPr="00C7181E">
              <w:t>3 106,66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7DC35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7B30D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CAC5F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DB09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BDA431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59CBAAB6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92D431C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8747B4B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7AA91DB" w14:textId="77777777" w:rsidR="009B0D0F" w:rsidRPr="005531DE" w:rsidRDefault="009B0D0F" w:rsidP="009B0D0F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5AA85CD" w14:textId="511C11BC" w:rsidR="009B0D0F" w:rsidRPr="00E2439A" w:rsidRDefault="009B0D0F" w:rsidP="009B0D0F">
            <w:r w:rsidRPr="00C7181E">
              <w:t>3 106,66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C046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2CC92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8EEA5C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1A5C9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01EC1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3D935541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560FF53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53012FB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54FC87" w14:textId="77777777" w:rsidR="009B0D0F" w:rsidRPr="005531DE" w:rsidRDefault="009B0D0F" w:rsidP="009B0D0F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17689C9D" w14:textId="271D2FC2" w:rsidR="009B0D0F" w:rsidRPr="00E2439A" w:rsidRDefault="009B0D0F" w:rsidP="009B0D0F">
            <w:r w:rsidRPr="00C7181E">
              <w:t>3 106,66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CF726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2248D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311474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AA12D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35F8B6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5FBF57AD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83A7142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517D83A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ECF0E74" w14:textId="77777777" w:rsidR="009B0D0F" w:rsidRPr="005531DE" w:rsidRDefault="009B0D0F" w:rsidP="009B0D0F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386A2267" w14:textId="02F60F40" w:rsidR="009B0D0F" w:rsidRPr="00E2439A" w:rsidRDefault="009B0D0F" w:rsidP="009B0D0F">
            <w:r w:rsidRPr="00C7181E">
              <w:t>3 343,83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68DF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19161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2FCBF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7024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F038C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71BCECB4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A936DD3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4E919A9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8A3259" w14:textId="77777777" w:rsidR="009B0D0F" w:rsidRPr="005531DE" w:rsidRDefault="009B0D0F" w:rsidP="009B0D0F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49BA64E3" w14:textId="6FC16BE3" w:rsidR="009B0D0F" w:rsidRPr="00E2439A" w:rsidRDefault="009B0D0F" w:rsidP="009B0D0F">
            <w:r w:rsidRPr="00C7181E">
              <w:t>3 293,32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D292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0FBCA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282B75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7EE62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211F5C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B0D0F" w:rsidRPr="002A1A2D" w14:paraId="64C6E8D7" w14:textId="77777777" w:rsidTr="00C0069C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7D19EE3" w14:textId="77777777" w:rsidR="009B0D0F" w:rsidRPr="002A1A2D" w:rsidRDefault="009B0D0F" w:rsidP="009B0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FC96114" w14:textId="77777777" w:rsidR="009B0D0F" w:rsidRPr="002A1A2D" w:rsidRDefault="009B0D0F" w:rsidP="009B0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B9E046C" w14:textId="77777777" w:rsidR="009B0D0F" w:rsidRDefault="009B0D0F" w:rsidP="009B0D0F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681C7A00" w14:textId="53C07F1C" w:rsidR="009B0D0F" w:rsidRDefault="009B0D0F" w:rsidP="009B0D0F">
            <w:r w:rsidRPr="00C7181E">
              <w:t>3 293,32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138E1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FD247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2ACA9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69214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1EFC6E" w14:textId="77777777" w:rsidR="009B0D0F" w:rsidRPr="002A1A2D" w:rsidRDefault="009B0D0F" w:rsidP="009B0D0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DDF7AFD" w14:textId="77777777" w:rsidR="0045739A" w:rsidRDefault="0045739A"/>
    <w:p w14:paraId="417E118E" w14:textId="77777777" w:rsidR="0045739A" w:rsidRDefault="0045739A" w:rsidP="0045739A">
      <w:r>
        <w:br w:type="page"/>
      </w:r>
    </w:p>
    <w:p w14:paraId="1C743FAB" w14:textId="77777777" w:rsidR="00A23C51" w:rsidRDefault="00A23C51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14:paraId="50C9F425" w14:textId="77777777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32BB36BF" w14:textId="77777777"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53301CFF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7D533C8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3074FE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51F7E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6223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B0147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CD936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0C05ACFC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14:paraId="23856734" w14:textId="77777777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6EA81CE9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269FEF2" w14:textId="77777777"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665DC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7BF2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C454E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BA5E3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7EC88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9C292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EA387A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41941157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4FD50949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AD215BA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98631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EB0D0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209A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85F40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AD41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77F40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698EB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437D489F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686A05CD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66D8973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733EE3E8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4EBA2109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5922385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9899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F813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D6A16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B839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326A5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1E6108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857D800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1D06427B" w14:textId="35F521F0" w:rsidR="00591301" w:rsidRPr="00FA594F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FA594F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46B9" w14:textId="77777777" w:rsidR="00EF6CB6" w:rsidRDefault="00EF6CB6">
      <w:r>
        <w:separator/>
      </w:r>
    </w:p>
  </w:endnote>
  <w:endnote w:type="continuationSeparator" w:id="0">
    <w:p w14:paraId="3D85D2C2" w14:textId="77777777" w:rsidR="00EF6CB6" w:rsidRDefault="00EF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E0B3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34E959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7D0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1776" w14:textId="77777777" w:rsidR="00EF6CB6" w:rsidRDefault="00EF6CB6">
      <w:r>
        <w:separator/>
      </w:r>
    </w:p>
  </w:footnote>
  <w:footnote w:type="continuationSeparator" w:id="0">
    <w:p w14:paraId="4285F241" w14:textId="77777777" w:rsidR="00EF6CB6" w:rsidRDefault="00EF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6859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CB00536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DC65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5D2F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32ED"/>
    <w:rsid w:val="0051520B"/>
    <w:rsid w:val="0052071D"/>
    <w:rsid w:val="005325F0"/>
    <w:rsid w:val="00532BD8"/>
    <w:rsid w:val="00532C67"/>
    <w:rsid w:val="005338E2"/>
    <w:rsid w:val="005345D0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7F74EA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012F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0FDE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0D0F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0EE5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0A9B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84B5D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3FCD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5D1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6CB6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A594F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6F894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780F-E0E6-4B2A-A5E8-B3F710B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Олеся Копылова</cp:lastModifiedBy>
  <cp:revision>30</cp:revision>
  <cp:lastPrinted>2019-12-23T06:59:00Z</cp:lastPrinted>
  <dcterms:created xsi:type="dcterms:W3CDTF">2018-09-26T02:40:00Z</dcterms:created>
  <dcterms:modified xsi:type="dcterms:W3CDTF">2019-12-23T11:58:00Z</dcterms:modified>
</cp:coreProperties>
</file>