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2E674572" w:rsidR="001450C6" w:rsidRPr="00E54BE9" w:rsidRDefault="001450C6" w:rsidP="001450C6">
      <w:pPr>
        <w:ind w:left="5580"/>
        <w:jc w:val="right"/>
      </w:pPr>
      <w:r>
        <w:t>председател</w:t>
      </w:r>
      <w:r w:rsidR="00D14585">
        <w:t>ь</w:t>
      </w:r>
      <w:r w:rsidRPr="00E54BE9">
        <w:t xml:space="preserve"> </w:t>
      </w:r>
      <w:r w:rsidR="00380B7A">
        <w:t>Р</w:t>
      </w:r>
      <w:r w:rsidRPr="00E54BE9">
        <w:t>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25523E0A" w:rsidR="001450C6" w:rsidRPr="00E54BE9" w:rsidRDefault="004F1D6E" w:rsidP="001450C6">
      <w:pPr>
        <w:ind w:left="5580"/>
        <w:jc w:val="right"/>
      </w:pPr>
      <w:r>
        <w:t>Кузбасса</w:t>
      </w:r>
    </w:p>
    <w:p w14:paraId="110ED63B" w14:textId="77777777" w:rsidR="00A13FE3" w:rsidRDefault="00A13FE3" w:rsidP="001450C6">
      <w:pPr>
        <w:ind w:left="5580"/>
        <w:jc w:val="right"/>
      </w:pPr>
    </w:p>
    <w:p w14:paraId="7FCA985A" w14:textId="2EC19B02" w:rsidR="001450C6" w:rsidRDefault="001450C6" w:rsidP="001450C6">
      <w:pPr>
        <w:ind w:left="5580"/>
        <w:jc w:val="right"/>
      </w:pPr>
      <w:r w:rsidRPr="00E54BE9">
        <w:t xml:space="preserve">_________________ </w:t>
      </w:r>
      <w:r w:rsidR="00D14585">
        <w:t>Д.В. Малюта</w:t>
      </w:r>
    </w:p>
    <w:p w14:paraId="75A557AF" w14:textId="77777777" w:rsidR="0048448F" w:rsidRDefault="0048448F" w:rsidP="001450C6">
      <w:pPr>
        <w:ind w:left="5580"/>
        <w:jc w:val="right"/>
      </w:pPr>
    </w:p>
    <w:p w14:paraId="3FE74EFC" w14:textId="3FC2829C" w:rsidR="001450C6" w:rsidRPr="00FF7934" w:rsidRDefault="001450C6" w:rsidP="001450C6">
      <w:pPr>
        <w:tabs>
          <w:tab w:val="left" w:pos="540"/>
        </w:tabs>
        <w:jc w:val="center"/>
        <w:rPr>
          <w:b/>
        </w:rPr>
      </w:pPr>
      <w:r w:rsidRPr="00C73561">
        <w:rPr>
          <w:b/>
        </w:rPr>
        <w:t xml:space="preserve">ПРОТОКОЛ № </w:t>
      </w:r>
      <w:r w:rsidR="000B56FE">
        <w:rPr>
          <w:b/>
        </w:rPr>
        <w:t>2</w:t>
      </w:r>
      <w:r w:rsidR="004163E4">
        <w:rPr>
          <w:b/>
        </w:rPr>
        <w:t>2</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7E36072A" w:rsidR="00C1453D" w:rsidRPr="00C73561" w:rsidRDefault="00D633AD" w:rsidP="00C1453D">
      <w:pPr>
        <w:tabs>
          <w:tab w:val="left" w:pos="8619"/>
        </w:tabs>
        <w:jc w:val="both"/>
      </w:pPr>
      <w:r>
        <w:t>1</w:t>
      </w:r>
      <w:r w:rsidR="004163E4">
        <w:t>4</w:t>
      </w:r>
      <w:r w:rsidR="007407D0" w:rsidRPr="00C73561">
        <w:t>.</w:t>
      </w:r>
      <w:r w:rsidR="00232BB5">
        <w:t>0</w:t>
      </w:r>
      <w:r w:rsidR="000B56FE">
        <w:t>5</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0CC12EF7" w:rsidR="001450C6" w:rsidRPr="005978EF" w:rsidRDefault="001450C6" w:rsidP="001450C6">
      <w:pPr>
        <w:jc w:val="both"/>
        <w:rPr>
          <w:b/>
        </w:rPr>
      </w:pPr>
      <w:r w:rsidRPr="005978EF">
        <w:t xml:space="preserve">Председательствующий – </w:t>
      </w:r>
      <w:r w:rsidR="00D14585" w:rsidRPr="005978EF">
        <w:rPr>
          <w:b/>
        </w:rPr>
        <w:t>Малюта Д.В.</w:t>
      </w:r>
    </w:p>
    <w:p w14:paraId="273B3580" w14:textId="30F2E755" w:rsidR="001450C6" w:rsidRPr="005978EF" w:rsidRDefault="001450C6" w:rsidP="001450C6">
      <w:pPr>
        <w:jc w:val="both"/>
        <w:rPr>
          <w:b/>
          <w:bCs/>
        </w:rPr>
      </w:pPr>
      <w:r w:rsidRPr="005978EF">
        <w:t xml:space="preserve">Секретарь – </w:t>
      </w:r>
      <w:r w:rsidR="0038201C" w:rsidRPr="005978EF">
        <w:rPr>
          <w:b/>
          <w:bCs/>
        </w:rPr>
        <w:t>Юхневич К.С.</w:t>
      </w:r>
    </w:p>
    <w:p w14:paraId="2580454B" w14:textId="77777777" w:rsidR="001450C6" w:rsidRPr="005978EF" w:rsidRDefault="001450C6" w:rsidP="001450C6">
      <w:pPr>
        <w:jc w:val="both"/>
        <w:rPr>
          <w:b/>
        </w:rPr>
      </w:pPr>
    </w:p>
    <w:p w14:paraId="44EF2743" w14:textId="77777777" w:rsidR="001450C6" w:rsidRPr="005978EF" w:rsidRDefault="001450C6" w:rsidP="001450C6">
      <w:pPr>
        <w:jc w:val="both"/>
        <w:rPr>
          <w:b/>
        </w:rPr>
      </w:pPr>
      <w:r w:rsidRPr="005978EF">
        <w:rPr>
          <w:b/>
        </w:rPr>
        <w:t>Присутствовали:</w:t>
      </w:r>
    </w:p>
    <w:p w14:paraId="25C20717" w14:textId="77777777" w:rsidR="001450C6" w:rsidRPr="005978EF" w:rsidRDefault="001450C6" w:rsidP="001450C6">
      <w:pPr>
        <w:rPr>
          <w:b/>
        </w:rPr>
      </w:pPr>
    </w:p>
    <w:p w14:paraId="2E1E4CA2" w14:textId="38AD98DC" w:rsidR="004163E4" w:rsidRPr="00AB15E8" w:rsidRDefault="001450C6" w:rsidP="004163E4">
      <w:pPr>
        <w:ind w:right="-142"/>
        <w:jc w:val="both"/>
        <w:rPr>
          <w:bCs/>
        </w:rPr>
      </w:pPr>
      <w:r w:rsidRPr="005978EF">
        <w:rPr>
          <w:b/>
        </w:rPr>
        <w:t>Члены Правления:</w:t>
      </w:r>
      <w:r w:rsidR="00D14585" w:rsidRPr="005978EF">
        <w:rPr>
          <w:b/>
        </w:rPr>
        <w:t xml:space="preserve"> </w:t>
      </w:r>
      <w:r w:rsidR="00D633AD" w:rsidRPr="00D633AD">
        <w:rPr>
          <w:bCs/>
        </w:rPr>
        <w:t xml:space="preserve">Чурсина О.А., </w:t>
      </w:r>
      <w:proofErr w:type="spellStart"/>
      <w:r w:rsidR="008B39E5" w:rsidRPr="00D633AD">
        <w:rPr>
          <w:bCs/>
        </w:rPr>
        <w:t>Кулеб</w:t>
      </w:r>
      <w:r w:rsidR="00F76467" w:rsidRPr="00D633AD">
        <w:rPr>
          <w:bCs/>
        </w:rPr>
        <w:t>а</w:t>
      </w:r>
      <w:r w:rsidR="008B39E5" w:rsidRPr="00D633AD">
        <w:rPr>
          <w:bCs/>
        </w:rPr>
        <w:t>кин</w:t>
      </w:r>
      <w:proofErr w:type="spellEnd"/>
      <w:r w:rsidR="008B39E5" w:rsidRPr="00D633AD">
        <w:rPr>
          <w:bCs/>
        </w:rPr>
        <w:t xml:space="preserve"> </w:t>
      </w:r>
      <w:r w:rsidR="00F76467" w:rsidRPr="00D633AD">
        <w:rPr>
          <w:bCs/>
        </w:rPr>
        <w:t>С</w:t>
      </w:r>
      <w:r w:rsidR="008B39E5" w:rsidRPr="00D633AD">
        <w:rPr>
          <w:bCs/>
        </w:rPr>
        <w:t>.В</w:t>
      </w:r>
      <w:r w:rsidR="006B3A8F" w:rsidRPr="00D633AD">
        <w:rPr>
          <w:bCs/>
        </w:rPr>
        <w:t xml:space="preserve">., </w:t>
      </w:r>
      <w:r w:rsidR="00D14585" w:rsidRPr="00D633AD">
        <w:rPr>
          <w:bCs/>
        </w:rPr>
        <w:t>Зинченко М.В.</w:t>
      </w:r>
      <w:r w:rsidR="005978EF" w:rsidRPr="00D633AD">
        <w:rPr>
          <w:bCs/>
        </w:rPr>
        <w:t>, Гусельщиков Э.Б.</w:t>
      </w:r>
      <w:r w:rsidR="004163E4">
        <w:rPr>
          <w:bCs/>
        </w:rPr>
        <w:t>,</w:t>
      </w:r>
      <w:r w:rsidR="004163E4">
        <w:rPr>
          <w:bCs/>
        </w:rPr>
        <w:br/>
      </w:r>
      <w:r w:rsidR="004163E4" w:rsidRPr="00F44837">
        <w:rPr>
          <w:bCs/>
        </w:rPr>
        <w:t>Горовых К.П.</w:t>
      </w:r>
      <w:r w:rsidR="004163E4" w:rsidRPr="00E64801">
        <w:rPr>
          <w:b/>
        </w:rPr>
        <w:t xml:space="preserve"> </w:t>
      </w:r>
      <w:r w:rsidR="004163E4" w:rsidRPr="00E64801">
        <w:t>(с правом совещательного голоса (не принимает участие в голосовании))</w:t>
      </w:r>
      <w:r w:rsidR="00D60CD2">
        <w:t xml:space="preserve">, </w:t>
      </w:r>
      <w:bookmarkStart w:id="0" w:name="_Hlk40447995"/>
      <w:r w:rsidR="00D60CD2" w:rsidRPr="005978EF">
        <w:rPr>
          <w:bCs/>
        </w:rPr>
        <w:t xml:space="preserve">Кулебякина М.В. (голосовала заочно, </w:t>
      </w:r>
      <w:r w:rsidR="00D60CD2">
        <w:rPr>
          <w:bCs/>
        </w:rPr>
        <w:t>представила</w:t>
      </w:r>
      <w:r w:rsidR="00D60CD2" w:rsidRPr="005978EF">
        <w:rPr>
          <w:bCs/>
        </w:rPr>
        <w:t xml:space="preserve"> позицию по голосованию в письменном виде</w:t>
      </w:r>
      <w:r w:rsidR="00D60CD2">
        <w:rPr>
          <w:bCs/>
        </w:rPr>
        <w:t xml:space="preserve">, имеет право голоса только по вопросам №№ 1- </w:t>
      </w:r>
      <w:r w:rsidR="00F849F8">
        <w:rPr>
          <w:bCs/>
        </w:rPr>
        <w:t>2</w:t>
      </w:r>
      <w:r w:rsidR="00D60CD2">
        <w:rPr>
          <w:bCs/>
        </w:rPr>
        <w:t xml:space="preserve"> повестки заседания Правления региональной энергетической комиссии Кузбасса).</w:t>
      </w:r>
    </w:p>
    <w:bookmarkEnd w:id="0"/>
    <w:p w14:paraId="0D07B0F1" w14:textId="77777777" w:rsidR="006B3A8F" w:rsidRPr="00D633AD" w:rsidRDefault="006B3A8F" w:rsidP="001450C6">
      <w:pPr>
        <w:rPr>
          <w:bCs/>
        </w:rPr>
      </w:pPr>
    </w:p>
    <w:p w14:paraId="2B434C50" w14:textId="0800429A" w:rsidR="00550580" w:rsidRPr="005978EF" w:rsidRDefault="00550580" w:rsidP="001450C6">
      <w:pPr>
        <w:rPr>
          <w:bCs/>
        </w:rPr>
      </w:pPr>
      <w:r w:rsidRPr="005978EF">
        <w:rPr>
          <w:bCs/>
        </w:rPr>
        <w:t>Кворум имеется.</w:t>
      </w:r>
    </w:p>
    <w:p w14:paraId="3834FB97" w14:textId="77777777" w:rsidR="00550580" w:rsidRPr="005978EF" w:rsidRDefault="00550580" w:rsidP="001450C6">
      <w:pPr>
        <w:rPr>
          <w:b/>
        </w:rPr>
      </w:pPr>
    </w:p>
    <w:p w14:paraId="758BA199" w14:textId="77777777" w:rsidR="001450C6" w:rsidRPr="005978EF" w:rsidRDefault="001450C6" w:rsidP="001450C6">
      <w:pPr>
        <w:rPr>
          <w:b/>
        </w:rPr>
      </w:pPr>
      <w:r w:rsidRPr="005978EF">
        <w:rPr>
          <w:b/>
        </w:rPr>
        <w:t>Приглашенные:</w:t>
      </w:r>
    </w:p>
    <w:p w14:paraId="08C35968" w14:textId="77777777" w:rsidR="001450C6" w:rsidRPr="005978EF" w:rsidRDefault="001450C6" w:rsidP="001450C6">
      <w:pPr>
        <w:rPr>
          <w:bCs/>
        </w:rPr>
      </w:pPr>
    </w:p>
    <w:p w14:paraId="6DB0F88E" w14:textId="30BCFF75" w:rsidR="000B56FE" w:rsidRDefault="000B56FE" w:rsidP="000B56FE">
      <w:pPr>
        <w:jc w:val="both"/>
        <w:rPr>
          <w:bCs/>
        </w:rPr>
      </w:pPr>
      <w:r w:rsidRPr="00D57DB8">
        <w:rPr>
          <w:b/>
        </w:rPr>
        <w:t>Бушуева О.В.</w:t>
      </w:r>
      <w:r w:rsidRPr="00D57DB8">
        <w:rPr>
          <w:bCs/>
        </w:rPr>
        <w:t xml:space="preserve"> – начальник </w:t>
      </w:r>
      <w:proofErr w:type="spellStart"/>
      <w:r w:rsidRPr="00D57DB8">
        <w:rPr>
          <w:bCs/>
        </w:rPr>
        <w:t>контрольно</w:t>
      </w:r>
      <w:proofErr w:type="spellEnd"/>
      <w:r w:rsidRPr="00D57DB8">
        <w:rPr>
          <w:bCs/>
        </w:rPr>
        <w:t xml:space="preserve"> - правового управления региональной энергетической комиссии </w:t>
      </w:r>
      <w:r w:rsidR="004262E6">
        <w:rPr>
          <w:bCs/>
        </w:rPr>
        <w:t>Кузбасса</w:t>
      </w:r>
      <w:r>
        <w:rPr>
          <w:bCs/>
        </w:rPr>
        <w:t>;</w:t>
      </w:r>
    </w:p>
    <w:p w14:paraId="2FF2FCDD" w14:textId="77777777" w:rsidR="004163E4" w:rsidRDefault="004163E4" w:rsidP="004163E4">
      <w:pPr>
        <w:ind w:right="-144"/>
        <w:jc w:val="both"/>
        <w:rPr>
          <w:bCs/>
        </w:rPr>
      </w:pPr>
      <w:proofErr w:type="spellStart"/>
      <w:r w:rsidRPr="005978EF">
        <w:rPr>
          <w:b/>
        </w:rPr>
        <w:t>Дюбина</w:t>
      </w:r>
      <w:proofErr w:type="spellEnd"/>
      <w:r w:rsidRPr="005978EF">
        <w:rPr>
          <w:b/>
        </w:rPr>
        <w:t xml:space="preserve"> О.В.</w:t>
      </w:r>
      <w:r w:rsidRPr="005978EF">
        <w:rPr>
          <w:bCs/>
        </w:rPr>
        <w:t xml:space="preserve"> – консультант отдела ценообразования в электроэнергетике Региональной энергетической комиссии Кузбасса</w:t>
      </w:r>
      <w:r>
        <w:rPr>
          <w:bCs/>
        </w:rPr>
        <w:t>;</w:t>
      </w:r>
    </w:p>
    <w:p w14:paraId="17DB6854" w14:textId="77777777" w:rsidR="004163E4" w:rsidRDefault="004163E4" w:rsidP="004163E4">
      <w:pPr>
        <w:ind w:right="-144"/>
        <w:jc w:val="both"/>
        <w:rPr>
          <w:bCs/>
        </w:rPr>
      </w:pPr>
      <w:r>
        <w:rPr>
          <w:b/>
        </w:rPr>
        <w:t>Антоненко</w:t>
      </w:r>
      <w:r w:rsidRPr="005978EF">
        <w:rPr>
          <w:bCs/>
        </w:rPr>
        <w:t xml:space="preserve"> – </w:t>
      </w:r>
      <w:r>
        <w:rPr>
          <w:bCs/>
        </w:rPr>
        <w:t>начальник</w:t>
      </w:r>
      <w:r w:rsidRPr="005978EF">
        <w:rPr>
          <w:bCs/>
        </w:rPr>
        <w:t xml:space="preserve"> отдела ценообразования в </w:t>
      </w:r>
      <w:r>
        <w:rPr>
          <w:bCs/>
        </w:rPr>
        <w:t xml:space="preserve">сфере водоснабжения и водоотведения и утилизации отходов </w:t>
      </w:r>
      <w:r w:rsidRPr="005978EF">
        <w:rPr>
          <w:bCs/>
        </w:rPr>
        <w:t>Региональной энергетической комиссии Кузбасса</w:t>
      </w:r>
      <w:r>
        <w:rPr>
          <w:bCs/>
        </w:rPr>
        <w:t>;</w:t>
      </w:r>
    </w:p>
    <w:p w14:paraId="573E2147" w14:textId="77777777" w:rsidR="004163E4" w:rsidRDefault="004163E4" w:rsidP="004163E4">
      <w:pPr>
        <w:ind w:right="-144"/>
        <w:jc w:val="both"/>
        <w:rPr>
          <w:bCs/>
        </w:rPr>
      </w:pPr>
      <w:proofErr w:type="spellStart"/>
      <w:r w:rsidRPr="006201D5">
        <w:rPr>
          <w:b/>
        </w:rPr>
        <w:t>Хамзин</w:t>
      </w:r>
      <w:proofErr w:type="spellEnd"/>
      <w:r w:rsidRPr="006201D5">
        <w:rPr>
          <w:b/>
        </w:rPr>
        <w:t xml:space="preserve"> Р.Ш.</w:t>
      </w:r>
      <w:r>
        <w:rPr>
          <w:bCs/>
        </w:rPr>
        <w:t xml:space="preserve"> – главный консультант технического отдела </w:t>
      </w:r>
      <w:r w:rsidRPr="005978EF">
        <w:rPr>
          <w:bCs/>
        </w:rPr>
        <w:t>Региональной энергетической комиссии Кузбасса</w:t>
      </w:r>
      <w:r>
        <w:rPr>
          <w:bCs/>
        </w:rPr>
        <w:t>;</w:t>
      </w:r>
    </w:p>
    <w:p w14:paraId="7500498E" w14:textId="77777777" w:rsidR="004163E4" w:rsidRDefault="004163E4" w:rsidP="004163E4">
      <w:pPr>
        <w:ind w:right="-144"/>
        <w:jc w:val="both"/>
        <w:rPr>
          <w:bCs/>
        </w:rPr>
      </w:pPr>
      <w:r w:rsidRPr="00556F92">
        <w:rPr>
          <w:b/>
        </w:rPr>
        <w:t>Минин С.П.</w:t>
      </w:r>
      <w:r>
        <w:rPr>
          <w:bCs/>
        </w:rPr>
        <w:t xml:space="preserve"> – заместитель начальника городского развития Администрации г. Кемерово;</w:t>
      </w:r>
    </w:p>
    <w:p w14:paraId="2712D58F" w14:textId="77777777" w:rsidR="004163E4" w:rsidRDefault="004163E4" w:rsidP="004163E4">
      <w:pPr>
        <w:ind w:right="-144"/>
        <w:jc w:val="both"/>
        <w:rPr>
          <w:bCs/>
        </w:rPr>
      </w:pPr>
      <w:r w:rsidRPr="00472461">
        <w:rPr>
          <w:b/>
        </w:rPr>
        <w:t>Волков Д.Д.</w:t>
      </w:r>
      <w:r>
        <w:rPr>
          <w:bCs/>
        </w:rPr>
        <w:t xml:space="preserve"> – заместитель генерального директора ОАО «СКЭК»;</w:t>
      </w:r>
    </w:p>
    <w:p w14:paraId="189783ED" w14:textId="6A307810" w:rsidR="004163E4" w:rsidRDefault="004163E4" w:rsidP="004163E4">
      <w:pPr>
        <w:ind w:right="-144"/>
        <w:jc w:val="both"/>
        <w:rPr>
          <w:bCs/>
        </w:rPr>
      </w:pPr>
      <w:proofErr w:type="spellStart"/>
      <w:r w:rsidRPr="00472461">
        <w:rPr>
          <w:b/>
        </w:rPr>
        <w:t>Лобач</w:t>
      </w:r>
      <w:proofErr w:type="spellEnd"/>
      <w:r w:rsidRPr="00472461">
        <w:rPr>
          <w:b/>
        </w:rPr>
        <w:t xml:space="preserve"> Н.А.</w:t>
      </w:r>
      <w:r>
        <w:rPr>
          <w:bCs/>
        </w:rPr>
        <w:t xml:space="preserve"> – начальник управления экономики ОАО «СКЭК».</w:t>
      </w:r>
    </w:p>
    <w:p w14:paraId="48FEEBAF" w14:textId="77777777" w:rsidR="00D633AD" w:rsidRPr="00D633AD" w:rsidRDefault="00D633AD" w:rsidP="00D633AD">
      <w:pPr>
        <w:jc w:val="both"/>
        <w:rPr>
          <w:bCs/>
        </w:rPr>
      </w:pPr>
    </w:p>
    <w:p w14:paraId="2B1CB5CC" w14:textId="7D5047D7" w:rsidR="00A34FE6" w:rsidRPr="00C30A1A" w:rsidRDefault="00C30A1A" w:rsidP="00C27E32">
      <w:pPr>
        <w:ind w:firstLine="709"/>
        <w:jc w:val="both"/>
        <w:rPr>
          <w:b/>
          <w:bCs/>
          <w:sz w:val="23"/>
          <w:szCs w:val="23"/>
        </w:rPr>
      </w:pPr>
      <w:r w:rsidRPr="00C30A1A">
        <w:rPr>
          <w:b/>
          <w:bCs/>
          <w:sz w:val="23"/>
          <w:szCs w:val="23"/>
        </w:rPr>
        <w:t>Повестка дня:</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0"/>
        <w:gridCol w:w="8780"/>
      </w:tblGrid>
      <w:tr w:rsidR="00C30A1A" w:rsidRPr="00431C96" w14:paraId="5BE145A5" w14:textId="77777777" w:rsidTr="009D2AE7">
        <w:trPr>
          <w:trHeight w:val="462"/>
          <w:jc w:val="center"/>
        </w:trPr>
        <w:tc>
          <w:tcPr>
            <w:tcW w:w="620" w:type="dxa"/>
            <w:vMerge w:val="restart"/>
            <w:shd w:val="clear" w:color="auto" w:fill="auto"/>
            <w:vAlign w:val="center"/>
          </w:tcPr>
          <w:p w14:paraId="5A824AA9" w14:textId="77777777" w:rsidR="00C30A1A" w:rsidRPr="00EE697B" w:rsidRDefault="00C30A1A" w:rsidP="00C30A1A">
            <w:pPr>
              <w:jc w:val="center"/>
            </w:pPr>
            <w:r w:rsidRPr="00EE697B">
              <w:t>№</w:t>
            </w:r>
          </w:p>
        </w:tc>
        <w:tc>
          <w:tcPr>
            <w:tcW w:w="8780"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9D2AE7">
        <w:trPr>
          <w:trHeight w:val="330"/>
          <w:jc w:val="center"/>
        </w:trPr>
        <w:tc>
          <w:tcPr>
            <w:tcW w:w="620" w:type="dxa"/>
            <w:vMerge/>
            <w:shd w:val="clear" w:color="auto" w:fill="auto"/>
          </w:tcPr>
          <w:p w14:paraId="6C39A082" w14:textId="77777777" w:rsidR="00C30A1A" w:rsidRPr="00431C96" w:rsidRDefault="00C30A1A" w:rsidP="00C30A1A">
            <w:pPr>
              <w:jc w:val="center"/>
              <w:rPr>
                <w:sz w:val="28"/>
                <w:szCs w:val="28"/>
              </w:rPr>
            </w:pPr>
          </w:p>
        </w:tc>
        <w:tc>
          <w:tcPr>
            <w:tcW w:w="8780" w:type="dxa"/>
            <w:vMerge/>
            <w:shd w:val="clear" w:color="auto" w:fill="auto"/>
          </w:tcPr>
          <w:p w14:paraId="79CF85B2" w14:textId="77777777" w:rsidR="00C30A1A" w:rsidRPr="00431C96" w:rsidRDefault="00C30A1A" w:rsidP="00C30A1A">
            <w:pPr>
              <w:jc w:val="center"/>
              <w:rPr>
                <w:sz w:val="28"/>
                <w:szCs w:val="28"/>
              </w:rPr>
            </w:pPr>
          </w:p>
        </w:tc>
      </w:tr>
      <w:tr w:rsidR="005E6A95" w:rsidRPr="00524D6E" w14:paraId="090E03A0" w14:textId="77777777" w:rsidTr="009D2AE7">
        <w:trPr>
          <w:trHeight w:val="621"/>
          <w:jc w:val="center"/>
        </w:trPr>
        <w:tc>
          <w:tcPr>
            <w:tcW w:w="620" w:type="dxa"/>
            <w:shd w:val="clear" w:color="auto" w:fill="auto"/>
            <w:vAlign w:val="center"/>
          </w:tcPr>
          <w:p w14:paraId="5E29A3B5" w14:textId="4F54C06A" w:rsidR="005E6A95" w:rsidRDefault="005E6A95" w:rsidP="005E6A95">
            <w:pPr>
              <w:jc w:val="center"/>
            </w:pPr>
            <w:r>
              <w:t>1.</w:t>
            </w:r>
          </w:p>
        </w:tc>
        <w:tc>
          <w:tcPr>
            <w:tcW w:w="8780" w:type="dxa"/>
            <w:shd w:val="clear" w:color="auto" w:fill="auto"/>
          </w:tcPr>
          <w:p w14:paraId="7E7A3695" w14:textId="71A35FC6" w:rsidR="005E6A95" w:rsidRPr="0093204B" w:rsidRDefault="005E6A95" w:rsidP="005E6A95">
            <w:pPr>
              <w:ind w:left="11" w:right="141"/>
              <w:jc w:val="both"/>
              <w:rPr>
                <w:bCs/>
                <w:kern w:val="32"/>
              </w:rPr>
            </w:pPr>
            <w:r w:rsidRPr="001039C4">
              <w:rPr>
                <w:bCs/>
              </w:rPr>
              <w:t>Об установлении платы за технологическое присоединение</w:t>
            </w:r>
            <w:r>
              <w:rPr>
                <w:bCs/>
              </w:rPr>
              <w:br/>
            </w:r>
            <w:r w:rsidRPr="001039C4">
              <w:rPr>
                <w:bCs/>
              </w:rPr>
              <w:t>к электрическим сетям филиала ПАО «МРСК Сибири» – «Кузбассэнерго – РЭС» энергопринимающих устройств ООО «</w:t>
            </w:r>
            <w:proofErr w:type="spellStart"/>
            <w:r w:rsidRPr="001039C4">
              <w:rPr>
                <w:bCs/>
              </w:rPr>
              <w:t>ЕвразЭнергоТранс</w:t>
            </w:r>
            <w:proofErr w:type="spellEnd"/>
            <w:r w:rsidRPr="001039C4">
              <w:rPr>
                <w:bCs/>
              </w:rPr>
              <w:t xml:space="preserve">», точки подключения: выхода проводов из натяжных зажимов портальных гирлянд изоляторов в сторону концевой опоры ВЛ 110 </w:t>
            </w:r>
            <w:proofErr w:type="spellStart"/>
            <w:r w:rsidRPr="001039C4">
              <w:rPr>
                <w:bCs/>
              </w:rPr>
              <w:t>кВ</w:t>
            </w:r>
            <w:proofErr w:type="spellEnd"/>
            <w:r>
              <w:rPr>
                <w:bCs/>
              </w:rPr>
              <w:t xml:space="preserve"> </w:t>
            </w:r>
            <w:r w:rsidRPr="001039C4">
              <w:rPr>
                <w:bCs/>
              </w:rPr>
              <w:t xml:space="preserve">ЗСМК-Кузнецкая </w:t>
            </w:r>
            <w:r w:rsidRPr="001039C4">
              <w:rPr>
                <w:bCs/>
                <w:lang w:val="en-US"/>
              </w:rPr>
              <w:t>I</w:t>
            </w:r>
            <w:r w:rsidRPr="001039C4">
              <w:rPr>
                <w:bCs/>
              </w:rPr>
              <w:t xml:space="preserve">, </w:t>
            </w:r>
            <w:r w:rsidRPr="001039C4">
              <w:rPr>
                <w:bCs/>
                <w:lang w:val="en-US"/>
              </w:rPr>
              <w:t>II</w:t>
            </w:r>
            <w:r w:rsidRPr="001039C4">
              <w:rPr>
                <w:bCs/>
              </w:rPr>
              <w:t xml:space="preserve"> цепь с отпайками на ОРУ-110 </w:t>
            </w:r>
            <w:proofErr w:type="spellStart"/>
            <w:r w:rsidRPr="001039C4">
              <w:rPr>
                <w:bCs/>
              </w:rPr>
              <w:t>кВ</w:t>
            </w:r>
            <w:proofErr w:type="spellEnd"/>
            <w:r w:rsidRPr="001039C4">
              <w:rPr>
                <w:bCs/>
              </w:rPr>
              <w:t xml:space="preserve"> ПС 110 </w:t>
            </w:r>
            <w:proofErr w:type="spellStart"/>
            <w:r w:rsidRPr="001039C4">
              <w:rPr>
                <w:bCs/>
              </w:rPr>
              <w:t>кВ</w:t>
            </w:r>
            <w:proofErr w:type="spellEnd"/>
            <w:r>
              <w:rPr>
                <w:bCs/>
              </w:rPr>
              <w:t xml:space="preserve"> </w:t>
            </w:r>
            <w:r w:rsidRPr="001039C4">
              <w:rPr>
                <w:bCs/>
              </w:rPr>
              <w:t>Опорная-19 (Кемеровская обл., г. Новокузнецк, Заводской район,</w:t>
            </w:r>
            <w:r>
              <w:rPr>
                <w:bCs/>
              </w:rPr>
              <w:br/>
            </w:r>
            <w:r w:rsidRPr="001039C4">
              <w:rPr>
                <w:bCs/>
              </w:rPr>
              <w:t xml:space="preserve">ул. </w:t>
            </w:r>
            <w:proofErr w:type="spellStart"/>
            <w:r w:rsidRPr="001039C4">
              <w:rPr>
                <w:bCs/>
              </w:rPr>
              <w:t>Промстроевская</w:t>
            </w:r>
            <w:proofErr w:type="spellEnd"/>
            <w:r w:rsidRPr="001039C4">
              <w:rPr>
                <w:bCs/>
              </w:rPr>
              <w:t>, д. 17), по индивидуальному проекту</w:t>
            </w:r>
          </w:p>
        </w:tc>
      </w:tr>
      <w:tr w:rsidR="005E6A95" w:rsidRPr="00524D6E" w14:paraId="0342DBF9" w14:textId="77777777" w:rsidTr="009D2AE7">
        <w:trPr>
          <w:trHeight w:val="621"/>
          <w:jc w:val="center"/>
        </w:trPr>
        <w:tc>
          <w:tcPr>
            <w:tcW w:w="620" w:type="dxa"/>
            <w:shd w:val="clear" w:color="auto" w:fill="auto"/>
            <w:vAlign w:val="center"/>
          </w:tcPr>
          <w:p w14:paraId="5C7CC2BB" w14:textId="53F0F1AD" w:rsidR="005E6A95" w:rsidRDefault="005E6A95" w:rsidP="005E6A95">
            <w:pPr>
              <w:jc w:val="center"/>
            </w:pPr>
            <w:r>
              <w:t>2.</w:t>
            </w:r>
          </w:p>
        </w:tc>
        <w:tc>
          <w:tcPr>
            <w:tcW w:w="8780" w:type="dxa"/>
            <w:shd w:val="clear" w:color="auto" w:fill="auto"/>
          </w:tcPr>
          <w:p w14:paraId="394766E3" w14:textId="40A45A0A" w:rsidR="005E6A95" w:rsidRPr="0093204B" w:rsidRDefault="005E6A95" w:rsidP="005E6A95">
            <w:pPr>
              <w:ind w:left="11" w:right="141"/>
              <w:jc w:val="both"/>
              <w:rPr>
                <w:bCs/>
                <w:kern w:val="32"/>
              </w:rPr>
            </w:pPr>
            <w:r w:rsidRPr="001039C4">
              <w:rPr>
                <w:bCs/>
              </w:rPr>
              <w:t>Об установлении платы за технологическое присоединение</w:t>
            </w:r>
            <w:r>
              <w:rPr>
                <w:bCs/>
              </w:rPr>
              <w:br/>
            </w:r>
            <w:r w:rsidRPr="001039C4">
              <w:rPr>
                <w:bCs/>
              </w:rPr>
              <w:t>к электрическим сетям филиала ПАО «МРСК Сибири» –</w:t>
            </w:r>
            <w:r>
              <w:rPr>
                <w:bCs/>
              </w:rPr>
              <w:br/>
            </w:r>
            <w:r w:rsidRPr="001039C4">
              <w:rPr>
                <w:bCs/>
              </w:rPr>
              <w:t>«Кузбассэнерго – РЭС» энергопринимающих устройств</w:t>
            </w:r>
            <w:r>
              <w:rPr>
                <w:bCs/>
              </w:rPr>
              <w:br/>
            </w:r>
            <w:r w:rsidRPr="001039C4">
              <w:rPr>
                <w:bCs/>
              </w:rPr>
              <w:t xml:space="preserve">ООО «Разрез «Березовский» ПС 110/35/6 </w:t>
            </w:r>
            <w:proofErr w:type="spellStart"/>
            <w:r w:rsidRPr="001039C4">
              <w:rPr>
                <w:bCs/>
              </w:rPr>
              <w:t>кВ</w:t>
            </w:r>
            <w:proofErr w:type="spellEnd"/>
            <w:r w:rsidRPr="001039C4">
              <w:rPr>
                <w:bCs/>
              </w:rPr>
              <w:t xml:space="preserve"> для электроснабжения</w:t>
            </w:r>
            <w:r>
              <w:rPr>
                <w:bCs/>
              </w:rPr>
              <w:br/>
            </w:r>
            <w:r w:rsidRPr="001039C4">
              <w:rPr>
                <w:bCs/>
              </w:rPr>
              <w:t xml:space="preserve">производственного комплекса с максимальной мощностью 35 000 кВт, </w:t>
            </w:r>
            <w:r w:rsidRPr="001039C4">
              <w:rPr>
                <w:bCs/>
              </w:rPr>
              <w:lastRenderedPageBreak/>
              <w:t xml:space="preserve">расположенной по адресу: Кемеровская область, </w:t>
            </w:r>
            <w:proofErr w:type="spellStart"/>
            <w:r w:rsidRPr="001039C4">
              <w:rPr>
                <w:bCs/>
              </w:rPr>
              <w:t>Прокопьевский</w:t>
            </w:r>
            <w:proofErr w:type="spellEnd"/>
            <w:r w:rsidRPr="001039C4">
              <w:rPr>
                <w:bCs/>
              </w:rPr>
              <w:t xml:space="preserve"> район, кадастровый номер земельного участка 42:10:0205009:1014</w:t>
            </w:r>
          </w:p>
        </w:tc>
      </w:tr>
      <w:tr w:rsidR="005E6A95" w:rsidRPr="00524D6E" w14:paraId="1178D322" w14:textId="77777777" w:rsidTr="009D2AE7">
        <w:trPr>
          <w:trHeight w:val="621"/>
          <w:jc w:val="center"/>
        </w:trPr>
        <w:tc>
          <w:tcPr>
            <w:tcW w:w="620" w:type="dxa"/>
            <w:shd w:val="clear" w:color="auto" w:fill="auto"/>
            <w:vAlign w:val="center"/>
          </w:tcPr>
          <w:p w14:paraId="4BD82638" w14:textId="76B7E72B" w:rsidR="005E6A95" w:rsidRDefault="004C0B1B" w:rsidP="005E6A95">
            <w:pPr>
              <w:jc w:val="center"/>
            </w:pPr>
            <w:r>
              <w:lastRenderedPageBreak/>
              <w:t>3</w:t>
            </w:r>
            <w:r w:rsidR="005E6A95">
              <w:t>.</w:t>
            </w:r>
          </w:p>
        </w:tc>
        <w:tc>
          <w:tcPr>
            <w:tcW w:w="8780" w:type="dxa"/>
            <w:shd w:val="clear" w:color="auto" w:fill="auto"/>
          </w:tcPr>
          <w:p w14:paraId="3E3EFCE6" w14:textId="4FEDBCC6" w:rsidR="005E6A95" w:rsidRPr="0093204B" w:rsidRDefault="005E6A95" w:rsidP="005E6A95">
            <w:pPr>
              <w:ind w:left="11" w:right="141"/>
              <w:jc w:val="both"/>
              <w:rPr>
                <w:bCs/>
                <w:kern w:val="32"/>
              </w:rPr>
            </w:pPr>
            <w:r w:rsidRPr="00870AE5">
              <w:rPr>
                <w:bCs/>
              </w:rPr>
              <w:t>Об установлении платы за подключение (технологическое</w:t>
            </w:r>
            <w:r>
              <w:rPr>
                <w:bCs/>
              </w:rPr>
              <w:br/>
            </w:r>
            <w:r w:rsidRPr="00870AE5">
              <w:rPr>
                <w:bCs/>
              </w:rPr>
              <w:t>присоединение) в индивидуальном порядке к системе водоотведения ОАО «Северо-Кузбасская энергетическая компания» объекта</w:t>
            </w:r>
            <w:r>
              <w:rPr>
                <w:bCs/>
              </w:rPr>
              <w:br/>
            </w:r>
            <w:r w:rsidRPr="00870AE5">
              <w:rPr>
                <w:bCs/>
              </w:rPr>
              <w:t>капитального строительства заявителя МП г. Кемерово</w:t>
            </w:r>
            <w:r>
              <w:rPr>
                <w:bCs/>
              </w:rPr>
              <w:br/>
            </w:r>
            <w:r w:rsidRPr="00870AE5">
              <w:rPr>
                <w:bCs/>
              </w:rPr>
              <w:t>«Городское управление капитального строительства»</w:t>
            </w:r>
          </w:p>
        </w:tc>
      </w:tr>
      <w:tr w:rsidR="005E6A95" w:rsidRPr="00524D6E" w14:paraId="2DC62933" w14:textId="77777777" w:rsidTr="009D2AE7">
        <w:trPr>
          <w:trHeight w:val="621"/>
          <w:jc w:val="center"/>
        </w:trPr>
        <w:tc>
          <w:tcPr>
            <w:tcW w:w="620" w:type="dxa"/>
            <w:shd w:val="clear" w:color="auto" w:fill="auto"/>
            <w:vAlign w:val="center"/>
          </w:tcPr>
          <w:p w14:paraId="0CE88ACC" w14:textId="263D1BA5" w:rsidR="005E6A95" w:rsidRDefault="004C0B1B" w:rsidP="005E6A95">
            <w:pPr>
              <w:jc w:val="center"/>
            </w:pPr>
            <w:r>
              <w:t>4</w:t>
            </w:r>
            <w:r w:rsidR="005E6A95">
              <w:t>.</w:t>
            </w:r>
          </w:p>
        </w:tc>
        <w:tc>
          <w:tcPr>
            <w:tcW w:w="8780" w:type="dxa"/>
            <w:shd w:val="clear" w:color="auto" w:fill="auto"/>
          </w:tcPr>
          <w:p w14:paraId="50216FAD" w14:textId="6E6FCB79" w:rsidR="005E6A95" w:rsidRPr="0093204B" w:rsidRDefault="005E6A95" w:rsidP="005E6A95">
            <w:pPr>
              <w:ind w:left="11" w:right="141"/>
              <w:jc w:val="both"/>
              <w:rPr>
                <w:bCs/>
                <w:kern w:val="32"/>
              </w:rPr>
            </w:pPr>
            <w:r w:rsidRPr="00870AE5">
              <w:rPr>
                <w:bCs/>
              </w:rPr>
              <w:t>Об установлении платы за подключение (технологическое</w:t>
            </w:r>
            <w:r>
              <w:rPr>
                <w:bCs/>
              </w:rPr>
              <w:br/>
            </w:r>
            <w:r w:rsidRPr="00870AE5">
              <w:rPr>
                <w:bCs/>
              </w:rPr>
              <w:t>присоединение) в индивидуальном порядке к системам холодного</w:t>
            </w:r>
            <w:r>
              <w:rPr>
                <w:bCs/>
              </w:rPr>
              <w:br/>
            </w:r>
            <w:r w:rsidRPr="00870AE5">
              <w:rPr>
                <w:bCs/>
              </w:rPr>
              <w:t>водоснабжения, водоотведения ОАО «Северо-Кузбасская энергетическая компания» объекта капитального строительства заявителя</w:t>
            </w:r>
            <w:r>
              <w:rPr>
                <w:bCs/>
              </w:rPr>
              <w:br/>
            </w:r>
            <w:r w:rsidRPr="00870AE5">
              <w:rPr>
                <w:bCs/>
              </w:rPr>
              <w:t>ООО «</w:t>
            </w:r>
            <w:proofErr w:type="spellStart"/>
            <w:r w:rsidRPr="00870AE5">
              <w:rPr>
                <w:bCs/>
              </w:rPr>
              <w:t>Промстрой</w:t>
            </w:r>
            <w:proofErr w:type="spellEnd"/>
            <w:r w:rsidRPr="00870AE5">
              <w:rPr>
                <w:bCs/>
              </w:rPr>
              <w:t>-Мегаполис»</w:t>
            </w:r>
          </w:p>
        </w:tc>
      </w:tr>
      <w:tr w:rsidR="004C0B1B" w:rsidRPr="00524D6E" w14:paraId="302C5D0B" w14:textId="77777777" w:rsidTr="009D2AE7">
        <w:trPr>
          <w:trHeight w:val="621"/>
          <w:jc w:val="center"/>
        </w:trPr>
        <w:tc>
          <w:tcPr>
            <w:tcW w:w="620" w:type="dxa"/>
            <w:shd w:val="clear" w:color="auto" w:fill="auto"/>
            <w:vAlign w:val="center"/>
          </w:tcPr>
          <w:p w14:paraId="56B90261" w14:textId="4F2E36A3" w:rsidR="004C0B1B" w:rsidRDefault="004C0B1B" w:rsidP="005E6A95">
            <w:pPr>
              <w:jc w:val="center"/>
            </w:pPr>
            <w:r>
              <w:t>5.</w:t>
            </w:r>
          </w:p>
        </w:tc>
        <w:tc>
          <w:tcPr>
            <w:tcW w:w="8780" w:type="dxa"/>
            <w:shd w:val="clear" w:color="auto" w:fill="auto"/>
          </w:tcPr>
          <w:p w14:paraId="129D1B48" w14:textId="30FA3834" w:rsidR="004C0B1B" w:rsidRPr="00870AE5" w:rsidRDefault="004C0B1B" w:rsidP="005E6A95">
            <w:pPr>
              <w:ind w:left="11" w:right="141"/>
              <w:jc w:val="both"/>
              <w:rPr>
                <w:bCs/>
              </w:rPr>
            </w:pPr>
            <w:r w:rsidRPr="001039C4">
              <w:rPr>
                <w:bCs/>
              </w:rPr>
              <w:t>О внесении изменений в постановление Региональной</w:t>
            </w:r>
            <w:r>
              <w:rPr>
                <w:bCs/>
              </w:rPr>
              <w:t xml:space="preserve"> </w:t>
            </w:r>
            <w:r w:rsidRPr="001039C4">
              <w:rPr>
                <w:bCs/>
              </w:rPr>
              <w:t>энергетической комиссии Кузбасса от 31.03.2020 № 35 «Об утверждении нормативов</w:t>
            </w:r>
            <w:r>
              <w:rPr>
                <w:bCs/>
              </w:rPr>
              <w:br/>
            </w:r>
            <w:r w:rsidRPr="001039C4">
              <w:rPr>
                <w:bCs/>
              </w:rPr>
              <w:t>потребления коммунальной услуги по отоплению на территории</w:t>
            </w:r>
            <w:r>
              <w:rPr>
                <w:bCs/>
              </w:rPr>
              <w:br/>
            </w:r>
            <w:proofErr w:type="spellStart"/>
            <w:r w:rsidRPr="001039C4">
              <w:rPr>
                <w:bCs/>
              </w:rPr>
              <w:t>Калтанского</w:t>
            </w:r>
            <w:proofErr w:type="spellEnd"/>
            <w:r w:rsidRPr="001039C4">
              <w:rPr>
                <w:bCs/>
              </w:rPr>
              <w:t xml:space="preserve"> городского округа»</w:t>
            </w:r>
          </w:p>
        </w:tc>
      </w:tr>
    </w:tbl>
    <w:p w14:paraId="231D9237" w14:textId="77777777" w:rsidR="00380B7A" w:rsidRDefault="00380B7A" w:rsidP="00D14585">
      <w:pPr>
        <w:ind w:firstLine="709"/>
        <w:jc w:val="both"/>
        <w:rPr>
          <w:b/>
        </w:rPr>
      </w:pPr>
    </w:p>
    <w:p w14:paraId="2FF785B9" w14:textId="21E3C05E" w:rsidR="00D14585" w:rsidRPr="00BC2E4A" w:rsidRDefault="00D14585" w:rsidP="00D14585">
      <w:pPr>
        <w:ind w:firstLine="709"/>
        <w:jc w:val="both"/>
        <w:rPr>
          <w:bCs/>
        </w:rPr>
      </w:pPr>
      <w:r>
        <w:rPr>
          <w:b/>
        </w:rPr>
        <w:t>Малюта Д.В</w:t>
      </w:r>
      <w:r w:rsidRPr="00BC2E4A">
        <w:rPr>
          <w:b/>
        </w:rPr>
        <w:t>.</w:t>
      </w:r>
      <w:r w:rsidRPr="00BC2E4A">
        <w:rPr>
          <w:bCs/>
        </w:rPr>
        <w:t xml:space="preserve"> ознакомил присутствующих с повесткой дня и предоставил слово докладчик</w:t>
      </w:r>
      <w:r w:rsidR="005E6A95">
        <w:rPr>
          <w:bCs/>
        </w:rPr>
        <w:t>ам</w:t>
      </w:r>
      <w:r w:rsidR="00D633AD">
        <w:rPr>
          <w:bCs/>
        </w:rPr>
        <w:t>.</w:t>
      </w:r>
    </w:p>
    <w:p w14:paraId="609E322B" w14:textId="77777777" w:rsidR="00D14585" w:rsidRDefault="00D14585" w:rsidP="00C27E32">
      <w:pPr>
        <w:ind w:firstLine="709"/>
        <w:jc w:val="both"/>
        <w:rPr>
          <w:sz w:val="23"/>
          <w:szCs w:val="23"/>
        </w:rPr>
      </w:pPr>
    </w:p>
    <w:p w14:paraId="1B168413" w14:textId="21F58E78" w:rsidR="00156E00" w:rsidRPr="005E6A95" w:rsidRDefault="00F4075B" w:rsidP="00C27E32">
      <w:pPr>
        <w:ind w:firstLine="709"/>
        <w:jc w:val="both"/>
        <w:rPr>
          <w:b/>
        </w:rPr>
      </w:pPr>
      <w:r w:rsidRPr="00F07ABA">
        <w:rPr>
          <w:bCs/>
        </w:rPr>
        <w:t xml:space="preserve">Вопрос 1 </w:t>
      </w:r>
      <w:bookmarkStart w:id="1" w:name="_Hlk31814456"/>
      <w:r w:rsidR="00D633AD" w:rsidRPr="005E6A95">
        <w:rPr>
          <w:b/>
        </w:rPr>
        <w:t>«</w:t>
      </w:r>
      <w:r w:rsidR="005E6A95" w:rsidRPr="005E6A95">
        <w:rPr>
          <w:b/>
        </w:rPr>
        <w:t>Об установлении платы за технологическое присоединение</w:t>
      </w:r>
      <w:r w:rsidR="005E6A95" w:rsidRPr="005E6A95">
        <w:rPr>
          <w:b/>
        </w:rPr>
        <w:br/>
        <w:t>к электрическим сетям филиала ПАО «МРСК Сибири» – «Кузбассэнерго – РЭС» энергопринимающих устройств ООО «</w:t>
      </w:r>
      <w:proofErr w:type="spellStart"/>
      <w:r w:rsidR="005E6A95" w:rsidRPr="005E6A95">
        <w:rPr>
          <w:b/>
        </w:rPr>
        <w:t>ЕвразЭнергоТранс</w:t>
      </w:r>
      <w:proofErr w:type="spellEnd"/>
      <w:r w:rsidR="005E6A95" w:rsidRPr="005E6A95">
        <w:rPr>
          <w:b/>
        </w:rPr>
        <w:t xml:space="preserve">», точки подключения: выхода проводов из натяжных зажимов портальных гирлянд изоляторов в сторону концевой опоры ВЛ 110 </w:t>
      </w:r>
      <w:proofErr w:type="spellStart"/>
      <w:r w:rsidR="005E6A95" w:rsidRPr="005E6A95">
        <w:rPr>
          <w:b/>
        </w:rPr>
        <w:t>кВ</w:t>
      </w:r>
      <w:proofErr w:type="spellEnd"/>
      <w:r w:rsidR="005E6A95" w:rsidRPr="005E6A95">
        <w:rPr>
          <w:b/>
        </w:rPr>
        <w:t xml:space="preserve"> ЗСМК-Кузнецкая </w:t>
      </w:r>
      <w:r w:rsidR="005E6A95" w:rsidRPr="005E6A95">
        <w:rPr>
          <w:b/>
          <w:lang w:val="en-US"/>
        </w:rPr>
        <w:t>I</w:t>
      </w:r>
      <w:r w:rsidR="005E6A95" w:rsidRPr="005E6A95">
        <w:rPr>
          <w:b/>
        </w:rPr>
        <w:t xml:space="preserve">, </w:t>
      </w:r>
      <w:r w:rsidR="005E6A95" w:rsidRPr="005E6A95">
        <w:rPr>
          <w:b/>
          <w:lang w:val="en-US"/>
        </w:rPr>
        <w:t>II</w:t>
      </w:r>
      <w:r w:rsidR="005E6A95" w:rsidRPr="005E6A95">
        <w:rPr>
          <w:b/>
        </w:rPr>
        <w:t xml:space="preserve"> цепь с отпайками на ОРУ-110 </w:t>
      </w:r>
      <w:proofErr w:type="spellStart"/>
      <w:r w:rsidR="005E6A95" w:rsidRPr="005E6A95">
        <w:rPr>
          <w:b/>
        </w:rPr>
        <w:t>кВ</w:t>
      </w:r>
      <w:proofErr w:type="spellEnd"/>
      <w:r w:rsidR="005E6A95" w:rsidRPr="005E6A95">
        <w:rPr>
          <w:b/>
        </w:rPr>
        <w:t xml:space="preserve"> ПС 110 </w:t>
      </w:r>
      <w:proofErr w:type="spellStart"/>
      <w:r w:rsidR="005E6A95" w:rsidRPr="005E6A95">
        <w:rPr>
          <w:b/>
        </w:rPr>
        <w:t>кВ</w:t>
      </w:r>
      <w:proofErr w:type="spellEnd"/>
      <w:r w:rsidR="005E6A95" w:rsidRPr="005E6A95">
        <w:rPr>
          <w:b/>
        </w:rPr>
        <w:t xml:space="preserve"> Опорная-19 (Кемеровская обл., г. Новокузнецк, Заводской район,</w:t>
      </w:r>
      <w:r w:rsidR="005E6A95" w:rsidRPr="005E6A95">
        <w:rPr>
          <w:b/>
        </w:rPr>
        <w:br/>
        <w:t xml:space="preserve">ул. </w:t>
      </w:r>
      <w:proofErr w:type="spellStart"/>
      <w:r w:rsidR="005E6A95" w:rsidRPr="005E6A95">
        <w:rPr>
          <w:b/>
        </w:rPr>
        <w:t>Промстроевская</w:t>
      </w:r>
      <w:proofErr w:type="spellEnd"/>
      <w:r w:rsidR="005E6A95" w:rsidRPr="005E6A95">
        <w:rPr>
          <w:b/>
        </w:rPr>
        <w:t>, д. 17), по индивидуальному проекту</w:t>
      </w:r>
      <w:r w:rsidR="00D633AD" w:rsidRPr="005E6A95">
        <w:rPr>
          <w:b/>
        </w:rPr>
        <w:t>»</w:t>
      </w:r>
    </w:p>
    <w:p w14:paraId="474C5E77" w14:textId="77777777" w:rsidR="00401CA4" w:rsidRDefault="00401CA4" w:rsidP="00401CA4">
      <w:pPr>
        <w:jc w:val="both"/>
        <w:rPr>
          <w:b/>
        </w:rPr>
      </w:pPr>
    </w:p>
    <w:p w14:paraId="54136102" w14:textId="5C2B44D6" w:rsidR="00A83586" w:rsidRDefault="00156E00" w:rsidP="00A83586">
      <w:pPr>
        <w:ind w:firstLine="709"/>
        <w:jc w:val="both"/>
        <w:rPr>
          <w:bCs/>
        </w:rPr>
      </w:pPr>
      <w:r w:rsidRPr="00156E00">
        <w:rPr>
          <w:bCs/>
        </w:rPr>
        <w:t>Докладчик</w:t>
      </w:r>
      <w:r w:rsidR="00A83586">
        <w:rPr>
          <w:bCs/>
        </w:rPr>
        <w:t>и</w:t>
      </w:r>
      <w:r w:rsidRPr="00156E00">
        <w:rPr>
          <w:bCs/>
        </w:rPr>
        <w:t xml:space="preserve"> </w:t>
      </w:r>
      <w:proofErr w:type="spellStart"/>
      <w:r w:rsidR="00A83586">
        <w:rPr>
          <w:b/>
        </w:rPr>
        <w:t>Кулебакин</w:t>
      </w:r>
      <w:proofErr w:type="spellEnd"/>
      <w:r w:rsidR="00A83586">
        <w:rPr>
          <w:b/>
        </w:rPr>
        <w:t xml:space="preserve"> С.В. и </w:t>
      </w:r>
      <w:proofErr w:type="spellStart"/>
      <w:r w:rsidR="00A83586">
        <w:rPr>
          <w:b/>
        </w:rPr>
        <w:t>Дюбина</w:t>
      </w:r>
      <w:proofErr w:type="spellEnd"/>
      <w:r w:rsidR="00A83586">
        <w:rPr>
          <w:b/>
        </w:rPr>
        <w:t xml:space="preserve"> О.В.</w:t>
      </w:r>
      <w:r w:rsidR="009E046B">
        <w:rPr>
          <w:bCs/>
        </w:rPr>
        <w:t xml:space="preserve"> </w:t>
      </w:r>
      <w:r w:rsidR="00A83586">
        <w:rPr>
          <w:bCs/>
        </w:rPr>
        <w:t>согласно экспертному заключению (приложение № 1 к настоящему протоколу) предлага</w:t>
      </w:r>
      <w:r w:rsidR="00177C80">
        <w:rPr>
          <w:bCs/>
        </w:rPr>
        <w:t>ю</w:t>
      </w:r>
      <w:r w:rsidR="00A83586">
        <w:rPr>
          <w:bCs/>
        </w:rPr>
        <w:t>т у</w:t>
      </w:r>
      <w:r w:rsidR="00A83586" w:rsidRPr="00A83586">
        <w:rPr>
          <w:bCs/>
        </w:rPr>
        <w:t>становить плату за технологическое присоединение к электрическим сетям филиала ПАО «МРСК Сибири» – «Кузбассэнерго – РЭС» энергопринимающих устройств ООО «</w:t>
      </w:r>
      <w:proofErr w:type="spellStart"/>
      <w:r w:rsidR="00A83586" w:rsidRPr="00A83586">
        <w:rPr>
          <w:bCs/>
        </w:rPr>
        <w:t>ЕвразЭнергоТранс</w:t>
      </w:r>
      <w:proofErr w:type="spellEnd"/>
      <w:r w:rsidR="00A83586" w:rsidRPr="00A83586">
        <w:rPr>
          <w:bCs/>
        </w:rPr>
        <w:t xml:space="preserve">», точки подключения: ОРУ-110 </w:t>
      </w:r>
      <w:proofErr w:type="spellStart"/>
      <w:r w:rsidR="00A83586" w:rsidRPr="00A83586">
        <w:rPr>
          <w:bCs/>
        </w:rPr>
        <w:t>кВ</w:t>
      </w:r>
      <w:proofErr w:type="spellEnd"/>
      <w:r w:rsidR="00A83586" w:rsidRPr="00A83586">
        <w:rPr>
          <w:bCs/>
        </w:rPr>
        <w:t xml:space="preserve"> ПС 110 </w:t>
      </w:r>
      <w:proofErr w:type="spellStart"/>
      <w:r w:rsidR="00A83586" w:rsidRPr="00A83586">
        <w:rPr>
          <w:bCs/>
        </w:rPr>
        <w:t>кВ</w:t>
      </w:r>
      <w:proofErr w:type="spellEnd"/>
      <w:r w:rsidR="00A83586" w:rsidRPr="00A83586">
        <w:rPr>
          <w:bCs/>
        </w:rPr>
        <w:t xml:space="preserve"> Опорная-19 (Кемеровская обл., г. Новокузнецк, Заводской район, ул. </w:t>
      </w:r>
      <w:proofErr w:type="spellStart"/>
      <w:r w:rsidR="00A83586" w:rsidRPr="00A83586">
        <w:rPr>
          <w:bCs/>
        </w:rPr>
        <w:t>Промстроевская</w:t>
      </w:r>
      <w:proofErr w:type="spellEnd"/>
      <w:r w:rsidR="00A83586" w:rsidRPr="00A83586">
        <w:rPr>
          <w:bCs/>
        </w:rPr>
        <w:t xml:space="preserve">, д. 17), по индивидуальному проекту согласно приложению </w:t>
      </w:r>
      <w:r w:rsidR="00A83586">
        <w:rPr>
          <w:bCs/>
        </w:rPr>
        <w:t xml:space="preserve">№ 2 </w:t>
      </w:r>
      <w:r w:rsidR="00A83586" w:rsidRPr="00A83586">
        <w:rPr>
          <w:bCs/>
        </w:rPr>
        <w:t xml:space="preserve">к настоящему </w:t>
      </w:r>
      <w:r w:rsidR="00A83586">
        <w:rPr>
          <w:bCs/>
        </w:rPr>
        <w:t>протоколу</w:t>
      </w:r>
      <w:r w:rsidR="00A83586" w:rsidRPr="00A83586">
        <w:rPr>
          <w:bCs/>
        </w:rPr>
        <w:t>.</w:t>
      </w:r>
    </w:p>
    <w:p w14:paraId="16B73CF1" w14:textId="77777777" w:rsidR="00A83586" w:rsidRDefault="00A83586" w:rsidP="00A83586">
      <w:pPr>
        <w:ind w:firstLine="709"/>
        <w:jc w:val="both"/>
        <w:rPr>
          <w:bCs/>
        </w:rPr>
      </w:pPr>
    </w:p>
    <w:p w14:paraId="16E041D6" w14:textId="6156203C" w:rsidR="00452AFF" w:rsidRDefault="00A83586" w:rsidP="00A83586">
      <w:pPr>
        <w:ind w:firstLine="709"/>
        <w:jc w:val="both"/>
        <w:rPr>
          <w:bCs/>
        </w:rPr>
      </w:pPr>
      <w:r w:rsidRPr="00A83586">
        <w:rPr>
          <w:bCs/>
        </w:rPr>
        <w:t>Кулебякина М.В. отметила, что при утверждении стандартизированных ставок, используемых для определения устанавливаемой платы за технологическое присоединение, Ассоциация «НП Совет рынка» голосовала против их утверждения. В связи с тем, что на момент рассмотрения вопроса стандартизированные ставки утверждены и являются действующими, Ассоциация при голосовании по вышеуказанному вопросу руководствуется Методическими указаниями по определению размера платы за технологическое присоединение к электрическим сетям, утвержденными приказом ФАС России от 29 августа 2017 года № 1135/17.</w:t>
      </w:r>
    </w:p>
    <w:p w14:paraId="401F96CE" w14:textId="77777777" w:rsidR="00A83586" w:rsidRDefault="00A83586" w:rsidP="00A83586">
      <w:pPr>
        <w:ind w:firstLine="709"/>
        <w:jc w:val="both"/>
        <w:rPr>
          <w:bCs/>
        </w:rPr>
      </w:pPr>
    </w:p>
    <w:bookmarkEnd w:id="1"/>
    <w:p w14:paraId="65E0B855" w14:textId="0D7D8007" w:rsidR="001559E6" w:rsidRDefault="001559E6" w:rsidP="001559E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603F1BF" w14:textId="77777777" w:rsidR="001559E6" w:rsidRPr="0038201C" w:rsidRDefault="001559E6" w:rsidP="00F663E6">
      <w:pPr>
        <w:jc w:val="both"/>
        <w:rPr>
          <w:bCs/>
        </w:rPr>
      </w:pPr>
    </w:p>
    <w:p w14:paraId="586B7D4D" w14:textId="77777777" w:rsidR="00A83586" w:rsidRDefault="00F663E6" w:rsidP="00A83586">
      <w:pPr>
        <w:ind w:firstLine="709"/>
        <w:jc w:val="both"/>
        <w:rPr>
          <w:b/>
        </w:rPr>
      </w:pPr>
      <w:r>
        <w:rPr>
          <w:b/>
        </w:rPr>
        <w:t>ПОСТАНОВИЛО</w:t>
      </w:r>
      <w:r w:rsidRPr="00154164">
        <w:rPr>
          <w:b/>
        </w:rPr>
        <w:t>:</w:t>
      </w:r>
    </w:p>
    <w:p w14:paraId="1E64E259" w14:textId="77777777" w:rsidR="00A83586" w:rsidRDefault="00A83586" w:rsidP="00A83586">
      <w:pPr>
        <w:ind w:firstLine="709"/>
        <w:jc w:val="both"/>
        <w:rPr>
          <w:b/>
        </w:rPr>
      </w:pPr>
    </w:p>
    <w:p w14:paraId="4452F9B0" w14:textId="2EB2DA13" w:rsidR="00401CA4" w:rsidRPr="00A83586" w:rsidRDefault="00A83586" w:rsidP="00A83586">
      <w:pPr>
        <w:ind w:firstLine="709"/>
        <w:jc w:val="both"/>
        <w:rPr>
          <w:b/>
        </w:rPr>
      </w:pPr>
      <w:r>
        <w:t>Согласиться с предложением докладчиков.</w:t>
      </w:r>
    </w:p>
    <w:p w14:paraId="051F8B24" w14:textId="77777777" w:rsidR="00A83586" w:rsidRPr="00401CA4" w:rsidRDefault="00A83586" w:rsidP="00401CA4">
      <w:pPr>
        <w:ind w:firstLine="426"/>
        <w:jc w:val="both"/>
      </w:pPr>
    </w:p>
    <w:p w14:paraId="0380CE27" w14:textId="77777777" w:rsidR="001559E6" w:rsidRDefault="001559E6" w:rsidP="001559E6">
      <w:pPr>
        <w:ind w:firstLine="709"/>
        <w:jc w:val="both"/>
        <w:rPr>
          <w:b/>
        </w:rPr>
      </w:pPr>
      <w:r w:rsidRPr="00312424">
        <w:rPr>
          <w:b/>
        </w:rPr>
        <w:t>Голосовали «ЗА» –</w:t>
      </w:r>
      <w:r>
        <w:rPr>
          <w:b/>
        </w:rPr>
        <w:t xml:space="preserve"> единогласно.</w:t>
      </w:r>
    </w:p>
    <w:p w14:paraId="39892146" w14:textId="7ACC2397" w:rsidR="001559E6" w:rsidRDefault="001559E6" w:rsidP="001559E6">
      <w:pPr>
        <w:ind w:firstLine="709"/>
        <w:jc w:val="both"/>
        <w:rPr>
          <w:b/>
        </w:rPr>
      </w:pPr>
    </w:p>
    <w:p w14:paraId="5A44ACBD" w14:textId="77777777" w:rsidR="00177C80" w:rsidRDefault="00177C80" w:rsidP="00BC7B10">
      <w:pPr>
        <w:ind w:firstLine="709"/>
        <w:jc w:val="both"/>
        <w:rPr>
          <w:bCs/>
        </w:rPr>
        <w:sectPr w:rsidR="00177C80" w:rsidSect="00177C80">
          <w:footerReference w:type="even" r:id="rId7"/>
          <w:footerReference w:type="default" r:id="rId8"/>
          <w:pgSz w:w="11906" w:h="16838"/>
          <w:pgMar w:top="567" w:right="851" w:bottom="851" w:left="1134" w:header="720" w:footer="397" w:gutter="0"/>
          <w:cols w:space="720"/>
          <w:docGrid w:linePitch="326"/>
        </w:sectPr>
      </w:pPr>
    </w:p>
    <w:p w14:paraId="46366B84" w14:textId="6CD59F14" w:rsidR="00BC7B10" w:rsidRDefault="00401CA4" w:rsidP="00BC7B10">
      <w:pPr>
        <w:ind w:firstLine="709"/>
        <w:jc w:val="both"/>
        <w:rPr>
          <w:b/>
        </w:rPr>
      </w:pPr>
      <w:r w:rsidRPr="00BC7B10">
        <w:rPr>
          <w:bCs/>
        </w:rPr>
        <w:lastRenderedPageBreak/>
        <w:t xml:space="preserve">Вопрос 2 </w:t>
      </w:r>
      <w:r w:rsidRPr="00BC7B10">
        <w:rPr>
          <w:b/>
        </w:rPr>
        <w:t>«</w:t>
      </w:r>
      <w:r w:rsidR="00BC7B10" w:rsidRPr="00BC7B10">
        <w:rPr>
          <w:b/>
        </w:rPr>
        <w:t xml:space="preserve">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ООО «Разрез «Березовский» ПС 110/35/6 </w:t>
      </w:r>
      <w:proofErr w:type="spellStart"/>
      <w:r w:rsidR="00BC7B10" w:rsidRPr="00BC7B10">
        <w:rPr>
          <w:b/>
        </w:rPr>
        <w:t>кВ</w:t>
      </w:r>
      <w:proofErr w:type="spellEnd"/>
      <w:r w:rsidR="00BC7B10" w:rsidRPr="00BC7B10">
        <w:rPr>
          <w:b/>
        </w:rPr>
        <w:t xml:space="preserve"> для электроснабжения производственного комплекса с максимальной мощностью 35 000 кВт, расположенной по адресу: Кемеровская область, </w:t>
      </w:r>
      <w:proofErr w:type="spellStart"/>
      <w:r w:rsidR="00BC7B10" w:rsidRPr="00BC7B10">
        <w:rPr>
          <w:b/>
        </w:rPr>
        <w:t>Прокопьевский</w:t>
      </w:r>
      <w:proofErr w:type="spellEnd"/>
      <w:r w:rsidR="00BC7B10" w:rsidRPr="00BC7B10">
        <w:rPr>
          <w:b/>
        </w:rPr>
        <w:t xml:space="preserve"> район, кадастровый номер земельного участка 42:10:0205009:1014</w:t>
      </w:r>
      <w:r w:rsidRPr="00BC7B10">
        <w:rPr>
          <w:b/>
        </w:rPr>
        <w:t>»</w:t>
      </w:r>
    </w:p>
    <w:p w14:paraId="6F7CAABC" w14:textId="77777777" w:rsidR="00BC7B10" w:rsidRDefault="00BC7B10" w:rsidP="00BC7B10">
      <w:pPr>
        <w:ind w:firstLine="709"/>
        <w:jc w:val="both"/>
        <w:rPr>
          <w:b/>
        </w:rPr>
      </w:pPr>
    </w:p>
    <w:p w14:paraId="42C0878E" w14:textId="0CE612C4" w:rsidR="00177C80" w:rsidRPr="00177C80" w:rsidRDefault="00BC7B10" w:rsidP="00177C80">
      <w:pPr>
        <w:ind w:firstLine="567"/>
        <w:jc w:val="both"/>
        <w:rPr>
          <w:bCs/>
        </w:rPr>
      </w:pPr>
      <w:r w:rsidRPr="00156E00">
        <w:rPr>
          <w:bCs/>
        </w:rPr>
        <w:t>Докладчик</w:t>
      </w:r>
      <w:r>
        <w:rPr>
          <w:bCs/>
        </w:rPr>
        <w:t>и</w:t>
      </w:r>
      <w:r w:rsidRPr="00156E00">
        <w:rPr>
          <w:bCs/>
        </w:rPr>
        <w:t xml:space="preserve"> </w:t>
      </w:r>
      <w:proofErr w:type="spellStart"/>
      <w:r>
        <w:rPr>
          <w:b/>
        </w:rPr>
        <w:t>Кулебакин</w:t>
      </w:r>
      <w:proofErr w:type="spellEnd"/>
      <w:r>
        <w:rPr>
          <w:b/>
        </w:rPr>
        <w:t xml:space="preserve"> С.В. и </w:t>
      </w:r>
      <w:proofErr w:type="spellStart"/>
      <w:r>
        <w:rPr>
          <w:b/>
        </w:rPr>
        <w:t>Дюбина</w:t>
      </w:r>
      <w:proofErr w:type="spellEnd"/>
      <w:r>
        <w:rPr>
          <w:b/>
        </w:rPr>
        <w:t xml:space="preserve"> О.В.</w:t>
      </w:r>
      <w:r>
        <w:rPr>
          <w:bCs/>
        </w:rPr>
        <w:t xml:space="preserve"> согласно экспертному заключению (приложение № </w:t>
      </w:r>
      <w:r w:rsidR="00177C80">
        <w:rPr>
          <w:bCs/>
        </w:rPr>
        <w:t>3</w:t>
      </w:r>
      <w:r>
        <w:rPr>
          <w:bCs/>
        </w:rPr>
        <w:t xml:space="preserve"> к настоящему протоколу) предлагают</w:t>
      </w:r>
      <w:r w:rsidR="00177C80">
        <w:rPr>
          <w:bCs/>
        </w:rPr>
        <w:t xml:space="preserve"> </w:t>
      </w:r>
      <w:r w:rsidR="00177C80" w:rsidRPr="00177C80">
        <w:rPr>
          <w:bCs/>
        </w:rPr>
        <w:t xml:space="preserve">установить плату за технологическое присоединение к электрическим сетям филиала ПАО «МРСК Сибири» – «Кузбассэнерго – РЭС» энергопринимающих устройств ООО «Разрез «Березовский» ПС 110/35/6 </w:t>
      </w:r>
      <w:proofErr w:type="spellStart"/>
      <w:r w:rsidR="00177C80" w:rsidRPr="00177C80">
        <w:rPr>
          <w:bCs/>
        </w:rPr>
        <w:t>кВ</w:t>
      </w:r>
      <w:proofErr w:type="spellEnd"/>
      <w:r w:rsidR="00177C80" w:rsidRPr="00177C80">
        <w:rPr>
          <w:bCs/>
        </w:rPr>
        <w:t xml:space="preserve"> для электроснабжения производственного комплекса с максимальной мощностью 35 000 кВт, расположенной по адресу: Кемеровская область, </w:t>
      </w:r>
      <w:proofErr w:type="spellStart"/>
      <w:r w:rsidR="00177C80" w:rsidRPr="00177C80">
        <w:rPr>
          <w:bCs/>
        </w:rPr>
        <w:t>Прокопьевский</w:t>
      </w:r>
      <w:proofErr w:type="spellEnd"/>
      <w:r w:rsidR="00177C80" w:rsidRPr="00177C80">
        <w:rPr>
          <w:bCs/>
        </w:rPr>
        <w:t xml:space="preserve"> район, кадастровый номер земельного участка 42:10:0205009:1014 согласно приложению </w:t>
      </w:r>
      <w:r w:rsidR="00177C80">
        <w:rPr>
          <w:bCs/>
        </w:rPr>
        <w:t xml:space="preserve">№ 4 </w:t>
      </w:r>
      <w:r w:rsidR="00177C80" w:rsidRPr="00177C80">
        <w:rPr>
          <w:bCs/>
        </w:rPr>
        <w:t xml:space="preserve">к настоящему </w:t>
      </w:r>
      <w:r w:rsidR="00177C80">
        <w:rPr>
          <w:bCs/>
        </w:rPr>
        <w:t>протоколу</w:t>
      </w:r>
      <w:r w:rsidR="00177C80" w:rsidRPr="00177C80">
        <w:rPr>
          <w:bCs/>
        </w:rPr>
        <w:t>.</w:t>
      </w:r>
    </w:p>
    <w:p w14:paraId="04CF49E4" w14:textId="7DA23A3A" w:rsidR="00401CA4" w:rsidRDefault="00401CA4" w:rsidP="00BC7B10">
      <w:pPr>
        <w:ind w:firstLine="709"/>
        <w:jc w:val="both"/>
        <w:rPr>
          <w:b/>
        </w:rPr>
      </w:pPr>
    </w:p>
    <w:p w14:paraId="53A0CD3D" w14:textId="7F0D3298" w:rsidR="00177C80" w:rsidRDefault="00177C80" w:rsidP="00BC7B10">
      <w:pPr>
        <w:ind w:firstLine="709"/>
        <w:jc w:val="both"/>
        <w:rPr>
          <w:bCs/>
        </w:rPr>
      </w:pPr>
      <w:r w:rsidRPr="00A83586">
        <w:rPr>
          <w:bCs/>
        </w:rPr>
        <w:t>Кулебякина М.В. отметила, что</w:t>
      </w:r>
      <w:r>
        <w:rPr>
          <w:bCs/>
        </w:rPr>
        <w:t xml:space="preserve"> </w:t>
      </w:r>
      <w:r w:rsidRPr="00177C80">
        <w:rPr>
          <w:bCs/>
        </w:rPr>
        <w:t xml:space="preserve">в представленных материалах отсутствуют сметные расчеты, выполненные с применением сметных нормативов по объектам аналогам, используемые при оценке и сравнительном анализе стоимости работ на строительство двух </w:t>
      </w:r>
      <w:r>
        <w:rPr>
          <w:bCs/>
        </w:rPr>
        <w:br/>
      </w:r>
      <w:r w:rsidRPr="00177C80">
        <w:rPr>
          <w:bCs/>
        </w:rPr>
        <w:t xml:space="preserve">ВЛ 110 </w:t>
      </w:r>
      <w:proofErr w:type="spellStart"/>
      <w:r w:rsidRPr="00177C80">
        <w:rPr>
          <w:bCs/>
        </w:rPr>
        <w:t>кВ.</w:t>
      </w:r>
      <w:proofErr w:type="spellEnd"/>
    </w:p>
    <w:p w14:paraId="3B0F512F" w14:textId="77777777" w:rsidR="00177C80" w:rsidRPr="00177C80" w:rsidRDefault="00177C80" w:rsidP="00BC7B10">
      <w:pPr>
        <w:ind w:firstLine="709"/>
        <w:jc w:val="both"/>
        <w:rPr>
          <w:bCs/>
        </w:rPr>
      </w:pPr>
    </w:p>
    <w:p w14:paraId="78959DA9" w14:textId="326AD327" w:rsidR="00401CA4" w:rsidRDefault="00401CA4" w:rsidP="00177C80">
      <w:pPr>
        <w:ind w:firstLine="709"/>
        <w:jc w:val="both"/>
        <w:rPr>
          <w:b/>
        </w:rPr>
      </w:pPr>
      <w:r>
        <w:rPr>
          <w:b/>
        </w:rPr>
        <w:t>ПОСТАНОВИЛО</w:t>
      </w:r>
      <w:r w:rsidRPr="00154164">
        <w:rPr>
          <w:b/>
        </w:rPr>
        <w:t>:</w:t>
      </w:r>
    </w:p>
    <w:p w14:paraId="47335470" w14:textId="032E6C46" w:rsidR="00177C80" w:rsidRDefault="00177C80" w:rsidP="00177C80">
      <w:pPr>
        <w:ind w:firstLine="709"/>
        <w:jc w:val="both"/>
        <w:rPr>
          <w:b/>
        </w:rPr>
      </w:pPr>
    </w:p>
    <w:p w14:paraId="7D545C8E" w14:textId="77777777" w:rsidR="00177C80" w:rsidRPr="00A83586" w:rsidRDefault="00177C80" w:rsidP="00177C80">
      <w:pPr>
        <w:ind w:firstLine="709"/>
        <w:jc w:val="both"/>
        <w:rPr>
          <w:b/>
        </w:rPr>
      </w:pPr>
      <w:r>
        <w:t>Согласиться с предложением докладчиков.</w:t>
      </w:r>
    </w:p>
    <w:p w14:paraId="26FC75D3" w14:textId="77777777" w:rsidR="00177C80" w:rsidRDefault="00177C80" w:rsidP="00177C80">
      <w:pPr>
        <w:ind w:firstLine="709"/>
        <w:jc w:val="both"/>
        <w:rPr>
          <w:b/>
        </w:rPr>
      </w:pPr>
    </w:p>
    <w:p w14:paraId="36DAF775" w14:textId="0E77BA81" w:rsidR="00401CA4" w:rsidRDefault="00401CA4" w:rsidP="00401CA4">
      <w:pPr>
        <w:ind w:firstLine="709"/>
        <w:jc w:val="both"/>
        <w:rPr>
          <w:b/>
        </w:rPr>
      </w:pPr>
      <w:r w:rsidRPr="00312424">
        <w:rPr>
          <w:b/>
        </w:rPr>
        <w:t>Голосовали «ЗА» –</w:t>
      </w:r>
      <w:r>
        <w:rPr>
          <w:b/>
        </w:rPr>
        <w:t xml:space="preserve"> </w:t>
      </w:r>
      <w:r w:rsidR="00177C80">
        <w:rPr>
          <w:b/>
        </w:rPr>
        <w:t>5;</w:t>
      </w:r>
    </w:p>
    <w:p w14:paraId="223A9851" w14:textId="69A97BC9" w:rsidR="00177C80" w:rsidRDefault="00177C80" w:rsidP="00401CA4">
      <w:pPr>
        <w:ind w:firstLine="709"/>
        <w:jc w:val="both"/>
        <w:rPr>
          <w:b/>
        </w:rPr>
      </w:pPr>
      <w:r>
        <w:rPr>
          <w:b/>
        </w:rPr>
        <w:t>«ПРОТИВ» - 1 (Кулебякина М.В.)</w:t>
      </w:r>
    </w:p>
    <w:p w14:paraId="25FECE99" w14:textId="77777777" w:rsidR="00177C80" w:rsidRDefault="00177C80" w:rsidP="00401CA4">
      <w:pPr>
        <w:ind w:firstLine="709"/>
        <w:jc w:val="both"/>
        <w:rPr>
          <w:b/>
        </w:rPr>
      </w:pPr>
    </w:p>
    <w:p w14:paraId="691A70E9" w14:textId="50E1FE06" w:rsidR="004C0B1B" w:rsidRPr="004C0B1B" w:rsidRDefault="00177C80" w:rsidP="004C0B1B">
      <w:pPr>
        <w:ind w:firstLine="709"/>
        <w:jc w:val="both"/>
        <w:rPr>
          <w:b/>
        </w:rPr>
      </w:pPr>
      <w:r w:rsidRPr="004C0B1B">
        <w:rPr>
          <w:bCs/>
        </w:rPr>
        <w:t>Вопрос 3.</w:t>
      </w:r>
      <w:r>
        <w:rPr>
          <w:bCs/>
        </w:rPr>
        <w:t xml:space="preserve"> </w:t>
      </w:r>
      <w:r w:rsidR="004C0B1B" w:rsidRPr="004C0B1B">
        <w:rPr>
          <w:b/>
        </w:rPr>
        <w:t xml:space="preserve">«Об установлении платы за подключение (технологическое присоединение) в индивидуальном порядке к системе водоотведения </w:t>
      </w:r>
      <w:r w:rsidR="004C0B1B">
        <w:rPr>
          <w:b/>
        </w:rPr>
        <w:br/>
      </w:r>
      <w:r w:rsidR="004C0B1B" w:rsidRPr="004C0B1B">
        <w:rPr>
          <w:b/>
        </w:rPr>
        <w:t>ОАО «Северо-Кузбасская энергетическая компания» объекта капитального строительства заявителя МП г. Кемерово «Городское управление капитального строительства»»</w:t>
      </w:r>
    </w:p>
    <w:p w14:paraId="3061E3EC" w14:textId="77777777" w:rsidR="004C0B1B" w:rsidRDefault="004C0B1B" w:rsidP="00177C80">
      <w:pPr>
        <w:ind w:firstLine="851"/>
        <w:jc w:val="both"/>
        <w:rPr>
          <w:bCs/>
        </w:rPr>
      </w:pPr>
    </w:p>
    <w:p w14:paraId="4A45565F" w14:textId="6B462742" w:rsidR="004C0B1B" w:rsidRPr="004C0B1B" w:rsidRDefault="004C0B1B" w:rsidP="004C0B1B">
      <w:pPr>
        <w:spacing w:line="24" w:lineRule="atLeast"/>
        <w:ind w:firstLine="851"/>
        <w:jc w:val="both"/>
        <w:rPr>
          <w:bCs/>
        </w:rPr>
      </w:pPr>
      <w:r w:rsidRPr="00156E00">
        <w:rPr>
          <w:bCs/>
        </w:rPr>
        <w:t>Докладчик</w:t>
      </w:r>
      <w:r>
        <w:rPr>
          <w:bCs/>
        </w:rPr>
        <w:t>и</w:t>
      </w:r>
      <w:r w:rsidRPr="00156E00">
        <w:rPr>
          <w:bCs/>
        </w:rPr>
        <w:t xml:space="preserve"> </w:t>
      </w:r>
      <w:r>
        <w:rPr>
          <w:b/>
        </w:rPr>
        <w:t xml:space="preserve">Антоненко Е.И. </w:t>
      </w:r>
      <w:r w:rsidRPr="007964A6">
        <w:rPr>
          <w:bCs/>
        </w:rPr>
        <w:t>и</w:t>
      </w:r>
      <w:r>
        <w:rPr>
          <w:b/>
        </w:rPr>
        <w:t xml:space="preserve"> </w:t>
      </w:r>
      <w:proofErr w:type="spellStart"/>
      <w:r>
        <w:rPr>
          <w:b/>
        </w:rPr>
        <w:t>Хамзин</w:t>
      </w:r>
      <w:proofErr w:type="spellEnd"/>
      <w:r>
        <w:rPr>
          <w:b/>
        </w:rPr>
        <w:t xml:space="preserve"> Р.Ш.</w:t>
      </w:r>
      <w:r>
        <w:rPr>
          <w:bCs/>
        </w:rPr>
        <w:t xml:space="preserve"> согласно экспертному заключению (приложение № 5 к настоящему протоколу) предлагают </w:t>
      </w:r>
      <w:r w:rsidRPr="004C0B1B">
        <w:rPr>
          <w:bCs/>
        </w:rPr>
        <w:t xml:space="preserve">установить плату за подключение (технологическое присоединение) в индивидуальном порядке к системе водоотведения                                  ОАО «Северо-Кузбасская энергетическая компания», ИНН 4205153492, объектов капитального строительства заявителя МП г. Кемерово «Городское управление капитального строительства» согласно приложению </w:t>
      </w:r>
      <w:r>
        <w:rPr>
          <w:bCs/>
        </w:rPr>
        <w:t xml:space="preserve">№ 6 </w:t>
      </w:r>
      <w:r w:rsidRPr="004C0B1B">
        <w:rPr>
          <w:bCs/>
        </w:rPr>
        <w:t xml:space="preserve">к настоящему </w:t>
      </w:r>
      <w:r>
        <w:rPr>
          <w:bCs/>
        </w:rPr>
        <w:t>протоколу</w:t>
      </w:r>
      <w:r w:rsidRPr="004C0B1B">
        <w:rPr>
          <w:bCs/>
        </w:rPr>
        <w:t>.</w:t>
      </w:r>
    </w:p>
    <w:p w14:paraId="40E45EDA" w14:textId="610F6655" w:rsidR="004C0B1B" w:rsidRDefault="004C0B1B" w:rsidP="00177C80">
      <w:pPr>
        <w:ind w:firstLine="851"/>
        <w:jc w:val="both"/>
        <w:rPr>
          <w:bCs/>
        </w:rPr>
      </w:pPr>
    </w:p>
    <w:p w14:paraId="6B9343BB" w14:textId="03F9EB88" w:rsidR="004C0B1B" w:rsidRDefault="007964A6" w:rsidP="00177C80">
      <w:pPr>
        <w:ind w:firstLine="851"/>
        <w:jc w:val="both"/>
        <w:rPr>
          <w:bCs/>
        </w:rPr>
      </w:pPr>
      <w:r>
        <w:rPr>
          <w:bCs/>
        </w:rPr>
        <w:t xml:space="preserve">Отмечено, что в деле имеется письменное обращение (представленное в письменном виде (приложение № 7 к настоящему протоколу) и озвученное на заседании Правления </w:t>
      </w:r>
      <w:r w:rsidR="004436A0">
        <w:rPr>
          <w:bCs/>
        </w:rPr>
        <w:br/>
      </w:r>
      <w:r>
        <w:rPr>
          <w:bCs/>
        </w:rPr>
        <w:t>(</w:t>
      </w:r>
      <w:proofErr w:type="spellStart"/>
      <w:r>
        <w:rPr>
          <w:bCs/>
        </w:rPr>
        <w:t>вх</w:t>
      </w:r>
      <w:proofErr w:type="spellEnd"/>
      <w:r>
        <w:rPr>
          <w:bCs/>
        </w:rPr>
        <w:t>. № 2194 от 14.05.2020; исх. № 2020/0184 от 14.05.2020) за подписью заместителя генерального директора Д.Д. Волкова с просьбой снять вопрос с рассмотрения.</w:t>
      </w:r>
    </w:p>
    <w:p w14:paraId="3AFCA496" w14:textId="7088A8BF" w:rsidR="004C0B1B" w:rsidRDefault="004C0B1B" w:rsidP="00177C80">
      <w:pPr>
        <w:ind w:firstLine="851"/>
        <w:jc w:val="both"/>
        <w:rPr>
          <w:bCs/>
        </w:rPr>
      </w:pPr>
    </w:p>
    <w:p w14:paraId="21570994" w14:textId="77777777" w:rsidR="002010AF" w:rsidRDefault="002010AF" w:rsidP="002010A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31736BA" w14:textId="77777777" w:rsidR="002010AF" w:rsidRPr="0038201C" w:rsidRDefault="002010AF" w:rsidP="002010AF">
      <w:pPr>
        <w:jc w:val="both"/>
        <w:rPr>
          <w:bCs/>
        </w:rPr>
      </w:pPr>
    </w:p>
    <w:p w14:paraId="4C9B4DBE" w14:textId="77777777" w:rsidR="002010AF" w:rsidRDefault="002010AF" w:rsidP="002010AF">
      <w:pPr>
        <w:ind w:firstLine="709"/>
        <w:jc w:val="both"/>
        <w:rPr>
          <w:b/>
        </w:rPr>
      </w:pPr>
      <w:r>
        <w:rPr>
          <w:b/>
        </w:rPr>
        <w:t>ПОСТАНОВИЛО</w:t>
      </w:r>
      <w:r w:rsidRPr="00154164">
        <w:rPr>
          <w:b/>
        </w:rPr>
        <w:t>:</w:t>
      </w:r>
    </w:p>
    <w:p w14:paraId="7D02597F" w14:textId="77777777" w:rsidR="002010AF" w:rsidRDefault="002010AF" w:rsidP="002010AF">
      <w:pPr>
        <w:ind w:firstLine="709"/>
        <w:jc w:val="both"/>
        <w:rPr>
          <w:b/>
        </w:rPr>
      </w:pPr>
    </w:p>
    <w:p w14:paraId="5E30576B" w14:textId="77777777" w:rsidR="002010AF" w:rsidRPr="00A83586" w:rsidRDefault="002010AF" w:rsidP="002010AF">
      <w:pPr>
        <w:ind w:firstLine="709"/>
        <w:jc w:val="both"/>
        <w:rPr>
          <w:b/>
        </w:rPr>
      </w:pPr>
      <w:r>
        <w:t>Согласиться с предложением докладчиков.</w:t>
      </w:r>
    </w:p>
    <w:p w14:paraId="7F968E7E" w14:textId="77777777" w:rsidR="002010AF" w:rsidRPr="00401CA4" w:rsidRDefault="002010AF" w:rsidP="002010AF">
      <w:pPr>
        <w:ind w:firstLine="426"/>
        <w:jc w:val="both"/>
      </w:pPr>
    </w:p>
    <w:p w14:paraId="4DE563D2" w14:textId="73ED45D9" w:rsidR="002010AF" w:rsidRDefault="002010AF" w:rsidP="002010AF">
      <w:pPr>
        <w:ind w:firstLine="709"/>
        <w:jc w:val="both"/>
        <w:rPr>
          <w:b/>
        </w:rPr>
      </w:pPr>
      <w:r w:rsidRPr="00312424">
        <w:rPr>
          <w:b/>
        </w:rPr>
        <w:t>Голосовали «ЗА» –</w:t>
      </w:r>
      <w:r w:rsidR="00E10AF2">
        <w:rPr>
          <w:b/>
        </w:rPr>
        <w:t>5;</w:t>
      </w:r>
    </w:p>
    <w:p w14:paraId="709D78A9" w14:textId="121E0FFD" w:rsidR="00E10AF2" w:rsidRDefault="00E10AF2" w:rsidP="002010AF">
      <w:pPr>
        <w:ind w:firstLine="709"/>
        <w:jc w:val="both"/>
        <w:rPr>
          <w:b/>
        </w:rPr>
      </w:pPr>
      <w:r>
        <w:rPr>
          <w:b/>
        </w:rPr>
        <w:t>«Воздержался» - 1 (Чурсина О.А)</w:t>
      </w:r>
    </w:p>
    <w:p w14:paraId="45BE8DD0" w14:textId="77777777" w:rsidR="002010AF" w:rsidRDefault="002010AF" w:rsidP="00177C80">
      <w:pPr>
        <w:ind w:firstLine="851"/>
        <w:jc w:val="both"/>
        <w:rPr>
          <w:bCs/>
        </w:rPr>
      </w:pPr>
    </w:p>
    <w:p w14:paraId="1BD89747" w14:textId="77777777" w:rsidR="003B1D16" w:rsidRDefault="003B1D16" w:rsidP="00177C80">
      <w:pPr>
        <w:ind w:firstLine="851"/>
        <w:jc w:val="both"/>
        <w:rPr>
          <w:bCs/>
        </w:rPr>
        <w:sectPr w:rsidR="003B1D16" w:rsidSect="00177C80">
          <w:pgSz w:w="11906" w:h="16838"/>
          <w:pgMar w:top="567" w:right="851" w:bottom="851" w:left="1134" w:header="720" w:footer="397" w:gutter="0"/>
          <w:cols w:space="720"/>
          <w:docGrid w:linePitch="326"/>
        </w:sectPr>
      </w:pPr>
    </w:p>
    <w:p w14:paraId="0B0A1F5A" w14:textId="79931D51" w:rsidR="002010AF" w:rsidRDefault="002010AF" w:rsidP="00177C80">
      <w:pPr>
        <w:ind w:firstLine="851"/>
        <w:jc w:val="both"/>
        <w:rPr>
          <w:b/>
        </w:rPr>
      </w:pPr>
      <w:r w:rsidRPr="004C0B1B">
        <w:rPr>
          <w:bCs/>
        </w:rPr>
        <w:lastRenderedPageBreak/>
        <w:t xml:space="preserve">Вопрос </w:t>
      </w:r>
      <w:r>
        <w:rPr>
          <w:bCs/>
        </w:rPr>
        <w:t xml:space="preserve">4. </w:t>
      </w:r>
      <w:r w:rsidRPr="002010AF">
        <w:rPr>
          <w:b/>
        </w:rPr>
        <w:t>«Об установлении платы за подключение (технологическое присоединение) в индивидуальном порядке к системам холодного водоснабжения, водоотведения ОАО «Северо-Кузбасская энергетическая компания» объекта капитального строительства заявителя</w:t>
      </w:r>
      <w:r>
        <w:rPr>
          <w:b/>
        </w:rPr>
        <w:t xml:space="preserve"> </w:t>
      </w:r>
      <w:r w:rsidRPr="002010AF">
        <w:rPr>
          <w:b/>
        </w:rPr>
        <w:t>ООО «</w:t>
      </w:r>
      <w:proofErr w:type="spellStart"/>
      <w:r w:rsidRPr="002010AF">
        <w:rPr>
          <w:b/>
        </w:rPr>
        <w:t>Промстрой</w:t>
      </w:r>
      <w:proofErr w:type="spellEnd"/>
      <w:r w:rsidRPr="002010AF">
        <w:rPr>
          <w:b/>
        </w:rPr>
        <w:t>-Мегаполис»</w:t>
      </w:r>
    </w:p>
    <w:p w14:paraId="554A860B" w14:textId="2705406B" w:rsidR="002010AF" w:rsidRDefault="002010AF" w:rsidP="00177C80">
      <w:pPr>
        <w:ind w:firstLine="851"/>
        <w:jc w:val="both"/>
        <w:rPr>
          <w:b/>
        </w:rPr>
      </w:pPr>
    </w:p>
    <w:p w14:paraId="0F851C58" w14:textId="6D190529" w:rsidR="002010AF" w:rsidRDefault="002010AF" w:rsidP="00177C80">
      <w:pPr>
        <w:ind w:firstLine="851"/>
        <w:jc w:val="both"/>
        <w:rPr>
          <w:bCs/>
        </w:rPr>
      </w:pPr>
      <w:r w:rsidRPr="00156E00">
        <w:rPr>
          <w:bCs/>
        </w:rPr>
        <w:t>Докладчик</w:t>
      </w:r>
      <w:r>
        <w:rPr>
          <w:bCs/>
        </w:rPr>
        <w:t>и</w:t>
      </w:r>
      <w:r w:rsidRPr="00156E00">
        <w:rPr>
          <w:bCs/>
        </w:rPr>
        <w:t xml:space="preserve"> </w:t>
      </w:r>
      <w:r>
        <w:rPr>
          <w:b/>
        </w:rPr>
        <w:t xml:space="preserve">Антоненко Е.И. </w:t>
      </w:r>
      <w:r w:rsidRPr="007964A6">
        <w:rPr>
          <w:bCs/>
        </w:rPr>
        <w:t>и</w:t>
      </w:r>
      <w:r>
        <w:rPr>
          <w:b/>
        </w:rPr>
        <w:t xml:space="preserve"> </w:t>
      </w:r>
      <w:proofErr w:type="spellStart"/>
      <w:r>
        <w:rPr>
          <w:b/>
        </w:rPr>
        <w:t>Хамзин</w:t>
      </w:r>
      <w:proofErr w:type="spellEnd"/>
      <w:r>
        <w:rPr>
          <w:b/>
        </w:rPr>
        <w:t xml:space="preserve"> Р.Ш.</w:t>
      </w:r>
      <w:r>
        <w:rPr>
          <w:bCs/>
        </w:rPr>
        <w:t xml:space="preserve"> согласно экспертному заключению (приложение № 8 к настоящему протоколу) предлагает:</w:t>
      </w:r>
    </w:p>
    <w:p w14:paraId="73E7D5CD" w14:textId="77777777" w:rsidR="0015196D" w:rsidRDefault="0015196D" w:rsidP="00177C80">
      <w:pPr>
        <w:ind w:firstLine="851"/>
        <w:jc w:val="both"/>
        <w:rPr>
          <w:bCs/>
        </w:rPr>
      </w:pPr>
    </w:p>
    <w:p w14:paraId="518AF279" w14:textId="520F05DB" w:rsidR="002010AF" w:rsidRPr="002010AF" w:rsidRDefault="002010AF" w:rsidP="002010AF">
      <w:pPr>
        <w:spacing w:line="24" w:lineRule="atLeast"/>
        <w:ind w:firstLine="851"/>
        <w:jc w:val="both"/>
        <w:rPr>
          <w:bCs/>
        </w:rPr>
      </w:pPr>
      <w:r>
        <w:rPr>
          <w:bCs/>
        </w:rPr>
        <w:t xml:space="preserve">1. </w:t>
      </w:r>
      <w:r w:rsidRPr="002010AF">
        <w:rPr>
          <w:bCs/>
        </w:rPr>
        <w:t>Установить плату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ИНН 4205153492, объекта капитального строительства проектируемого жилого микрорайона (земельный участок с кадастровым номером 42:04:0349002:4223), расположенного по адресу: г. Кемерово, Ленинский район, микрорайон № 72 А, заявителя ООО «</w:t>
      </w:r>
      <w:proofErr w:type="spellStart"/>
      <w:r w:rsidRPr="002010AF">
        <w:rPr>
          <w:bCs/>
        </w:rPr>
        <w:t>Промстрой</w:t>
      </w:r>
      <w:proofErr w:type="spellEnd"/>
      <w:r w:rsidRPr="002010AF">
        <w:rPr>
          <w:bCs/>
        </w:rPr>
        <w:t>-Мегаполис», с подключаемой (присоединяемой) нагрузкой 1378 м3/сутки в размере 16817,79 тыс. руб. (без НДС).</w:t>
      </w:r>
    </w:p>
    <w:p w14:paraId="5A84F1A2" w14:textId="68B30E58" w:rsidR="002010AF" w:rsidRPr="002010AF" w:rsidRDefault="002010AF" w:rsidP="002010AF">
      <w:pPr>
        <w:spacing w:line="24" w:lineRule="atLeast"/>
        <w:ind w:firstLine="851"/>
        <w:jc w:val="both"/>
        <w:rPr>
          <w:bCs/>
        </w:rPr>
      </w:pPr>
      <w:r w:rsidRPr="002010AF">
        <w:rPr>
          <w:bCs/>
        </w:rPr>
        <w:t>2. Установить плату за подключение (технологическое присоединение) в индивидуальном порядке к системе водоотведения ОАО «Северо-Кузбасская энергетическая компания», ИНН 4205153492, объекта капитального строительства проектируемого жилого микрорайона (земельный участок с кадастровым номером 42:04:0349002:4223), расположенного по адресу: г. Кемерово, Ленинский район, микрорайон № 72 А, заявителя ООО «</w:t>
      </w:r>
      <w:proofErr w:type="spellStart"/>
      <w:r w:rsidRPr="002010AF">
        <w:rPr>
          <w:bCs/>
        </w:rPr>
        <w:t>Промстрой</w:t>
      </w:r>
      <w:proofErr w:type="spellEnd"/>
      <w:r w:rsidRPr="002010AF">
        <w:rPr>
          <w:bCs/>
        </w:rPr>
        <w:t>-Мегаполис», с подключаемой (присоединяемой) нагрузкой 1378 м3/сутки в размере 1150,81 тыс. руб. (без НДС).</w:t>
      </w:r>
    </w:p>
    <w:p w14:paraId="461BF693" w14:textId="77777777" w:rsidR="002010AF" w:rsidRDefault="002010AF" w:rsidP="00177C80">
      <w:pPr>
        <w:ind w:firstLine="851"/>
        <w:jc w:val="both"/>
        <w:rPr>
          <w:b/>
        </w:rPr>
      </w:pPr>
    </w:p>
    <w:p w14:paraId="66B73C04" w14:textId="77777777" w:rsidR="002010AF" w:rsidRDefault="002010AF" w:rsidP="002010AF">
      <w:pPr>
        <w:ind w:firstLine="851"/>
        <w:jc w:val="both"/>
        <w:rPr>
          <w:bCs/>
        </w:rPr>
      </w:pPr>
      <w:r>
        <w:rPr>
          <w:bCs/>
        </w:rPr>
        <w:t>Отмечено, что в деле имеется письменное обращение (представленное в письменном виде (приложение № 7 к настоящему протоколу) и озвученное на заседании Правления (</w:t>
      </w:r>
      <w:proofErr w:type="spellStart"/>
      <w:r>
        <w:rPr>
          <w:bCs/>
        </w:rPr>
        <w:t>вх</w:t>
      </w:r>
      <w:proofErr w:type="spellEnd"/>
      <w:r>
        <w:rPr>
          <w:bCs/>
        </w:rPr>
        <w:t>. № 2194 от 14.05.2020; исх. № 2020/0184 от 14.05.2020) за подписью заместителя генерального директора Д.Д. Волкова с просьбой снять вопрос с рассмотрения.</w:t>
      </w:r>
    </w:p>
    <w:p w14:paraId="1E865699" w14:textId="77777777" w:rsidR="002010AF" w:rsidRDefault="002010AF" w:rsidP="002010AF">
      <w:pPr>
        <w:ind w:firstLine="851"/>
        <w:jc w:val="both"/>
        <w:rPr>
          <w:bCs/>
        </w:rPr>
      </w:pPr>
    </w:p>
    <w:p w14:paraId="22B4E9B3" w14:textId="77777777" w:rsidR="002010AF" w:rsidRDefault="002010AF" w:rsidP="002010A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17641C3" w14:textId="77777777" w:rsidR="002010AF" w:rsidRPr="0038201C" w:rsidRDefault="002010AF" w:rsidP="002010AF">
      <w:pPr>
        <w:jc w:val="both"/>
        <w:rPr>
          <w:bCs/>
        </w:rPr>
      </w:pPr>
    </w:p>
    <w:p w14:paraId="00C57F21" w14:textId="77777777" w:rsidR="002010AF" w:rsidRDefault="002010AF" w:rsidP="002010AF">
      <w:pPr>
        <w:ind w:firstLine="709"/>
        <w:jc w:val="both"/>
        <w:rPr>
          <w:b/>
        </w:rPr>
      </w:pPr>
      <w:r>
        <w:rPr>
          <w:b/>
        </w:rPr>
        <w:t>ПОСТАНОВИЛО</w:t>
      </w:r>
      <w:r w:rsidRPr="00154164">
        <w:rPr>
          <w:b/>
        </w:rPr>
        <w:t>:</w:t>
      </w:r>
    </w:p>
    <w:p w14:paraId="33AACBB0" w14:textId="77777777" w:rsidR="002010AF" w:rsidRDefault="002010AF" w:rsidP="002010AF">
      <w:pPr>
        <w:ind w:firstLine="709"/>
        <w:jc w:val="both"/>
        <w:rPr>
          <w:b/>
        </w:rPr>
      </w:pPr>
    </w:p>
    <w:p w14:paraId="3A54E958" w14:textId="77777777" w:rsidR="002010AF" w:rsidRPr="00A83586" w:rsidRDefault="002010AF" w:rsidP="002010AF">
      <w:pPr>
        <w:ind w:firstLine="709"/>
        <w:jc w:val="both"/>
        <w:rPr>
          <w:b/>
        </w:rPr>
      </w:pPr>
      <w:r>
        <w:t>Согласиться с предложением докладчиков.</w:t>
      </w:r>
    </w:p>
    <w:p w14:paraId="6688A21B" w14:textId="77777777" w:rsidR="002010AF" w:rsidRPr="00401CA4" w:rsidRDefault="002010AF" w:rsidP="002010AF">
      <w:pPr>
        <w:ind w:firstLine="426"/>
        <w:jc w:val="both"/>
      </w:pPr>
    </w:p>
    <w:p w14:paraId="78765436" w14:textId="77777777" w:rsidR="00E10AF2" w:rsidRDefault="00E10AF2" w:rsidP="00E10AF2">
      <w:pPr>
        <w:ind w:firstLine="709"/>
        <w:jc w:val="both"/>
        <w:rPr>
          <w:b/>
        </w:rPr>
      </w:pPr>
      <w:r w:rsidRPr="00312424">
        <w:rPr>
          <w:b/>
        </w:rPr>
        <w:t>Голосовали «ЗА» –</w:t>
      </w:r>
      <w:r>
        <w:rPr>
          <w:b/>
        </w:rPr>
        <w:t>5;</w:t>
      </w:r>
    </w:p>
    <w:p w14:paraId="6E899BD1" w14:textId="77777777" w:rsidR="00E10AF2" w:rsidRDefault="00E10AF2" w:rsidP="00E10AF2">
      <w:pPr>
        <w:ind w:firstLine="709"/>
        <w:jc w:val="both"/>
        <w:rPr>
          <w:b/>
        </w:rPr>
      </w:pPr>
      <w:r>
        <w:rPr>
          <w:b/>
        </w:rPr>
        <w:t>«Воздержался» - 1 (Чурсина О.А)</w:t>
      </w:r>
    </w:p>
    <w:p w14:paraId="208C1A75" w14:textId="77777777" w:rsidR="002010AF" w:rsidRPr="002010AF" w:rsidRDefault="002010AF" w:rsidP="00177C80">
      <w:pPr>
        <w:ind w:firstLine="851"/>
        <w:jc w:val="both"/>
        <w:rPr>
          <w:b/>
        </w:rPr>
      </w:pPr>
    </w:p>
    <w:p w14:paraId="427CB572" w14:textId="41764914" w:rsidR="00401CA4" w:rsidRPr="004C0B1B" w:rsidRDefault="0015196D" w:rsidP="00177C80">
      <w:pPr>
        <w:ind w:firstLine="851"/>
        <w:jc w:val="both"/>
        <w:rPr>
          <w:b/>
        </w:rPr>
      </w:pPr>
      <w:r w:rsidRPr="004C0B1B">
        <w:rPr>
          <w:bCs/>
        </w:rPr>
        <w:t xml:space="preserve">Вопрос </w:t>
      </w:r>
      <w:r>
        <w:rPr>
          <w:bCs/>
        </w:rPr>
        <w:t xml:space="preserve">5. </w:t>
      </w:r>
      <w:r w:rsidR="00177C80" w:rsidRPr="004C0B1B">
        <w:rPr>
          <w:b/>
        </w:rPr>
        <w:t>О внесении изменений в постановление Региональной энергетической комиссии Кузбасса от 31.03.2020 № 35 «Об утверждении нормативов</w:t>
      </w:r>
      <w:r w:rsidR="00177C80" w:rsidRPr="004C0B1B">
        <w:rPr>
          <w:b/>
        </w:rPr>
        <w:br/>
        <w:t>потребления коммунальной услуги по отоплению на территории</w:t>
      </w:r>
      <w:r w:rsidR="00177C80" w:rsidRPr="004C0B1B">
        <w:rPr>
          <w:b/>
        </w:rPr>
        <w:br/>
      </w:r>
      <w:proofErr w:type="spellStart"/>
      <w:r w:rsidR="00177C80" w:rsidRPr="004C0B1B">
        <w:rPr>
          <w:b/>
        </w:rPr>
        <w:t>Калтанского</w:t>
      </w:r>
      <w:proofErr w:type="spellEnd"/>
      <w:r w:rsidR="00177C80" w:rsidRPr="004C0B1B">
        <w:rPr>
          <w:b/>
        </w:rPr>
        <w:t xml:space="preserve"> городского округа»</w:t>
      </w:r>
    </w:p>
    <w:p w14:paraId="39938169" w14:textId="10C23B21" w:rsidR="00401CA4" w:rsidRDefault="00401CA4" w:rsidP="001559E6">
      <w:pPr>
        <w:ind w:firstLine="709"/>
        <w:jc w:val="both"/>
        <w:rPr>
          <w:b/>
        </w:rPr>
      </w:pPr>
    </w:p>
    <w:p w14:paraId="219C3056" w14:textId="5F30332B" w:rsidR="0015196D" w:rsidRDefault="0015196D" w:rsidP="0015196D">
      <w:pPr>
        <w:ind w:firstLine="851"/>
        <w:jc w:val="both"/>
        <w:rPr>
          <w:bCs/>
        </w:rPr>
      </w:pPr>
      <w:r w:rsidRPr="00156E00">
        <w:rPr>
          <w:bCs/>
        </w:rPr>
        <w:t>Докладчик</w:t>
      </w:r>
      <w:r>
        <w:rPr>
          <w:bCs/>
        </w:rPr>
        <w:t>и</w:t>
      </w:r>
      <w:r w:rsidRPr="00156E00">
        <w:rPr>
          <w:bCs/>
        </w:rPr>
        <w:t xml:space="preserve"> </w:t>
      </w:r>
      <w:r>
        <w:rPr>
          <w:b/>
        </w:rPr>
        <w:t xml:space="preserve">Антоненко Е.И. </w:t>
      </w:r>
      <w:r w:rsidRPr="007964A6">
        <w:rPr>
          <w:bCs/>
        </w:rPr>
        <w:t>и</w:t>
      </w:r>
      <w:r>
        <w:rPr>
          <w:b/>
        </w:rPr>
        <w:t xml:space="preserve"> </w:t>
      </w:r>
      <w:proofErr w:type="spellStart"/>
      <w:r>
        <w:rPr>
          <w:b/>
        </w:rPr>
        <w:t>Хамзин</w:t>
      </w:r>
      <w:proofErr w:type="spellEnd"/>
      <w:r>
        <w:rPr>
          <w:b/>
        </w:rPr>
        <w:t xml:space="preserve"> Р.Ш.</w:t>
      </w:r>
      <w:r>
        <w:rPr>
          <w:bCs/>
        </w:rPr>
        <w:t xml:space="preserve"> согласно экспертному заключению (приложение № 9 к настоящему протоколу) предлагает</w:t>
      </w:r>
      <w:r w:rsidR="003B1D16">
        <w:rPr>
          <w:bCs/>
        </w:rPr>
        <w:t>:</w:t>
      </w:r>
      <w:r>
        <w:rPr>
          <w:bCs/>
        </w:rPr>
        <w:t xml:space="preserve"> </w:t>
      </w:r>
    </w:p>
    <w:p w14:paraId="06631152" w14:textId="6ED270C8" w:rsidR="0015196D" w:rsidRDefault="0015196D" w:rsidP="001559E6">
      <w:pPr>
        <w:ind w:firstLine="709"/>
        <w:jc w:val="both"/>
        <w:rPr>
          <w:b/>
        </w:rPr>
      </w:pPr>
    </w:p>
    <w:p w14:paraId="4AE58D45" w14:textId="77777777" w:rsidR="0015196D" w:rsidRPr="0015196D" w:rsidRDefault="0015196D" w:rsidP="0015196D">
      <w:pPr>
        <w:numPr>
          <w:ilvl w:val="0"/>
          <w:numId w:val="21"/>
        </w:numPr>
        <w:tabs>
          <w:tab w:val="left" w:pos="993"/>
        </w:tabs>
        <w:ind w:left="0" w:firstLine="709"/>
        <w:jc w:val="both"/>
        <w:rPr>
          <w:bCs/>
        </w:rPr>
      </w:pPr>
      <w:r w:rsidRPr="0015196D">
        <w:rPr>
          <w:bCs/>
        </w:rPr>
        <w:t xml:space="preserve">Внести в постановление Региональной энергетической комиссии Кузбасса от 31.03.2020 № 35 «Об утверждении нормативов потребления коммунальной услуги по отоплению на территории </w:t>
      </w:r>
      <w:proofErr w:type="spellStart"/>
      <w:r w:rsidRPr="0015196D">
        <w:rPr>
          <w:bCs/>
        </w:rPr>
        <w:t>Калтанского</w:t>
      </w:r>
      <w:proofErr w:type="spellEnd"/>
      <w:r w:rsidRPr="0015196D">
        <w:rPr>
          <w:bCs/>
        </w:rPr>
        <w:t xml:space="preserve"> городского округа» следующее изменение:</w:t>
      </w:r>
    </w:p>
    <w:p w14:paraId="63697DC2" w14:textId="77777777" w:rsidR="0015196D" w:rsidRPr="0015196D" w:rsidRDefault="0015196D" w:rsidP="0015196D">
      <w:pPr>
        <w:tabs>
          <w:tab w:val="left" w:pos="993"/>
        </w:tabs>
        <w:jc w:val="both"/>
        <w:rPr>
          <w:bCs/>
        </w:rPr>
      </w:pPr>
      <w:r w:rsidRPr="0015196D">
        <w:rPr>
          <w:bCs/>
        </w:rPr>
        <w:tab/>
        <w:t>В приложении № 2 после таблицы в абзаце два после слов «8 тонн» дополнить словами «. В случае поставки твердого топлива в виде рядового каменного угля применяется поправочный коэффициент, учитывающий фракционный состав угля в размере 1,2».</w:t>
      </w:r>
    </w:p>
    <w:p w14:paraId="1A3DAB69" w14:textId="1C539BD1" w:rsidR="0015196D" w:rsidRDefault="0015196D" w:rsidP="001559E6">
      <w:pPr>
        <w:ind w:firstLine="709"/>
        <w:jc w:val="both"/>
        <w:rPr>
          <w:b/>
        </w:rPr>
      </w:pPr>
    </w:p>
    <w:p w14:paraId="21F3E22D" w14:textId="77777777" w:rsidR="0015196D" w:rsidRDefault="0015196D" w:rsidP="0015196D">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4388B3A" w14:textId="77777777" w:rsidR="0015196D" w:rsidRPr="0038201C" w:rsidRDefault="0015196D" w:rsidP="0015196D">
      <w:pPr>
        <w:jc w:val="both"/>
        <w:rPr>
          <w:bCs/>
        </w:rPr>
      </w:pPr>
    </w:p>
    <w:p w14:paraId="2841F05C" w14:textId="77777777" w:rsidR="0015196D" w:rsidRDefault="0015196D" w:rsidP="0015196D">
      <w:pPr>
        <w:ind w:firstLine="709"/>
        <w:jc w:val="both"/>
        <w:rPr>
          <w:b/>
        </w:rPr>
      </w:pPr>
      <w:r>
        <w:rPr>
          <w:b/>
        </w:rPr>
        <w:t>ПОСТАНОВИЛО</w:t>
      </w:r>
      <w:r w:rsidRPr="00154164">
        <w:rPr>
          <w:b/>
        </w:rPr>
        <w:t>:</w:t>
      </w:r>
    </w:p>
    <w:p w14:paraId="04AECD6C" w14:textId="77777777" w:rsidR="0015196D" w:rsidRDefault="0015196D" w:rsidP="0015196D">
      <w:pPr>
        <w:ind w:firstLine="709"/>
        <w:jc w:val="both"/>
        <w:rPr>
          <w:b/>
        </w:rPr>
      </w:pPr>
    </w:p>
    <w:p w14:paraId="410B4D19" w14:textId="77777777" w:rsidR="0015196D" w:rsidRPr="00A83586" w:rsidRDefault="0015196D" w:rsidP="0015196D">
      <w:pPr>
        <w:ind w:firstLine="709"/>
        <w:jc w:val="both"/>
        <w:rPr>
          <w:b/>
        </w:rPr>
      </w:pPr>
      <w:r>
        <w:t>Согласиться с предложением докладчиков.</w:t>
      </w:r>
    </w:p>
    <w:p w14:paraId="6999A001" w14:textId="77777777" w:rsidR="0015196D" w:rsidRPr="00401CA4" w:rsidRDefault="0015196D" w:rsidP="0015196D">
      <w:pPr>
        <w:ind w:firstLine="426"/>
        <w:jc w:val="both"/>
      </w:pPr>
    </w:p>
    <w:p w14:paraId="459C4418" w14:textId="77777777" w:rsidR="0015196D" w:rsidRDefault="0015196D" w:rsidP="0015196D">
      <w:pPr>
        <w:ind w:firstLine="709"/>
        <w:jc w:val="both"/>
        <w:rPr>
          <w:b/>
        </w:rPr>
      </w:pPr>
      <w:r w:rsidRPr="00312424">
        <w:rPr>
          <w:b/>
        </w:rPr>
        <w:t>Голосовали «ЗА» –</w:t>
      </w:r>
      <w:r>
        <w:rPr>
          <w:b/>
        </w:rPr>
        <w:t xml:space="preserve"> единогласно.</w:t>
      </w:r>
    </w:p>
    <w:p w14:paraId="4E8D68A2" w14:textId="77777777" w:rsidR="0015196D" w:rsidRPr="004C0B1B" w:rsidRDefault="0015196D" w:rsidP="001559E6">
      <w:pPr>
        <w:ind w:firstLine="709"/>
        <w:jc w:val="both"/>
        <w:rPr>
          <w:b/>
        </w:rPr>
      </w:pPr>
    </w:p>
    <w:p w14:paraId="36E2D1BF" w14:textId="26D18E5C" w:rsidR="005D4007" w:rsidRDefault="00943C6C" w:rsidP="006E554A">
      <w:pPr>
        <w:ind w:firstLine="709"/>
        <w:jc w:val="both"/>
      </w:pPr>
      <w:r w:rsidRPr="00AD247C">
        <w:rPr>
          <w:color w:val="000000"/>
        </w:rPr>
        <w:t xml:space="preserve">Члены Правления </w:t>
      </w:r>
      <w:r w:rsidR="00380B7A">
        <w:t>Р</w:t>
      </w:r>
      <w:r w:rsidRPr="00AD247C">
        <w:t xml:space="preserve">егиональной энергетической комиссии </w:t>
      </w:r>
      <w:r w:rsidR="00A07729">
        <w:t>Кузбасса</w:t>
      </w:r>
      <w:r w:rsidRPr="00AD247C">
        <w:t>:</w:t>
      </w:r>
    </w:p>
    <w:p w14:paraId="649FCD9E" w14:textId="30864025" w:rsidR="00F01A89" w:rsidRDefault="00F01A89" w:rsidP="006E554A">
      <w:pPr>
        <w:tabs>
          <w:tab w:val="left" w:pos="5580"/>
          <w:tab w:val="left" w:pos="9498"/>
        </w:tabs>
      </w:pPr>
    </w:p>
    <w:p w14:paraId="1ADBA87E" w14:textId="77777777" w:rsidR="00B72D0D" w:rsidRDefault="00B72D0D" w:rsidP="00B72D0D">
      <w:pPr>
        <w:tabs>
          <w:tab w:val="left" w:pos="5580"/>
          <w:tab w:val="left" w:pos="9639"/>
        </w:tabs>
        <w:ind w:firstLine="709"/>
        <w:jc w:val="both"/>
      </w:pPr>
    </w:p>
    <w:p w14:paraId="237A0CD9" w14:textId="147ACD2C" w:rsidR="00B72D0D" w:rsidRPr="00F025C6" w:rsidRDefault="00B72D0D" w:rsidP="00B72D0D">
      <w:pPr>
        <w:tabs>
          <w:tab w:val="left" w:pos="5580"/>
          <w:tab w:val="left" w:pos="9639"/>
        </w:tabs>
        <w:ind w:firstLine="709"/>
        <w:jc w:val="both"/>
      </w:pPr>
      <w:r w:rsidRPr="00F025C6">
        <w:t>_____________________</w:t>
      </w:r>
      <w:r>
        <w:t>О.А. Чурсина</w:t>
      </w:r>
    </w:p>
    <w:p w14:paraId="29578E6E" w14:textId="77777777" w:rsidR="001559E6" w:rsidRPr="00F025C6" w:rsidRDefault="001559E6" w:rsidP="006E554A">
      <w:pPr>
        <w:tabs>
          <w:tab w:val="left" w:pos="5580"/>
          <w:tab w:val="left" w:pos="9498"/>
        </w:tabs>
      </w:pPr>
    </w:p>
    <w:p w14:paraId="6CF58EF4" w14:textId="77777777" w:rsidR="00B72D0D" w:rsidRDefault="00B72D0D" w:rsidP="0063009D">
      <w:pPr>
        <w:tabs>
          <w:tab w:val="left" w:pos="5580"/>
          <w:tab w:val="left" w:pos="9639"/>
        </w:tabs>
        <w:ind w:firstLine="709"/>
        <w:jc w:val="both"/>
      </w:pPr>
    </w:p>
    <w:p w14:paraId="641CB003" w14:textId="00703D8A" w:rsidR="0063009D" w:rsidRPr="00F025C6" w:rsidRDefault="0063009D" w:rsidP="0063009D">
      <w:pPr>
        <w:tabs>
          <w:tab w:val="left" w:pos="5580"/>
          <w:tab w:val="left" w:pos="9639"/>
        </w:tabs>
        <w:ind w:firstLine="709"/>
        <w:jc w:val="both"/>
      </w:pPr>
      <w:r w:rsidRPr="00F025C6">
        <w:t>_____________________М.В. Зинченко</w:t>
      </w:r>
    </w:p>
    <w:p w14:paraId="4811A67C" w14:textId="2AB38428" w:rsidR="00F1576C" w:rsidRPr="00F025C6" w:rsidRDefault="00F1576C" w:rsidP="004B4862">
      <w:pPr>
        <w:tabs>
          <w:tab w:val="left" w:pos="5580"/>
          <w:tab w:val="left" w:pos="9498"/>
        </w:tabs>
      </w:pPr>
    </w:p>
    <w:p w14:paraId="52F3AD4C" w14:textId="77777777" w:rsidR="00F01A89" w:rsidRDefault="00F01A89" w:rsidP="00F1576C">
      <w:pPr>
        <w:tabs>
          <w:tab w:val="left" w:pos="5580"/>
          <w:tab w:val="left" w:pos="9639"/>
        </w:tabs>
        <w:ind w:firstLine="709"/>
        <w:jc w:val="both"/>
      </w:pPr>
    </w:p>
    <w:p w14:paraId="3DFFD946" w14:textId="61A0052E" w:rsidR="00ED290F" w:rsidRPr="00F025C6" w:rsidRDefault="00F1576C" w:rsidP="00F1576C">
      <w:pPr>
        <w:tabs>
          <w:tab w:val="left" w:pos="5580"/>
          <w:tab w:val="left" w:pos="9639"/>
        </w:tabs>
        <w:ind w:firstLine="709"/>
        <w:jc w:val="both"/>
      </w:pPr>
      <w:r w:rsidRPr="00F025C6">
        <w:t>_____________________</w:t>
      </w:r>
      <w:r w:rsidR="00F76467" w:rsidRPr="00F025C6">
        <w:t>С</w:t>
      </w:r>
      <w:r w:rsidRPr="00F025C6">
        <w:t xml:space="preserve">.В. </w:t>
      </w:r>
      <w:proofErr w:type="spellStart"/>
      <w:r w:rsidRPr="00F025C6">
        <w:t>Кулеб</w:t>
      </w:r>
      <w:r w:rsidR="00F76467" w:rsidRPr="00F025C6">
        <w:t>а</w:t>
      </w:r>
      <w:r w:rsidRPr="00F025C6">
        <w:t>ки</w:t>
      </w:r>
      <w:r w:rsidR="00F76467" w:rsidRPr="00F025C6">
        <w:t>н</w:t>
      </w:r>
      <w:proofErr w:type="spellEnd"/>
    </w:p>
    <w:p w14:paraId="79B54B48" w14:textId="0DFD3D03" w:rsidR="004638C3" w:rsidRDefault="004638C3" w:rsidP="006E554A">
      <w:pPr>
        <w:tabs>
          <w:tab w:val="left" w:pos="5580"/>
          <w:tab w:val="left" w:pos="9498"/>
        </w:tabs>
      </w:pPr>
    </w:p>
    <w:p w14:paraId="471A65AB" w14:textId="77777777" w:rsidR="00E701B3" w:rsidRPr="00F025C6" w:rsidRDefault="00E701B3" w:rsidP="006E554A">
      <w:pPr>
        <w:tabs>
          <w:tab w:val="left" w:pos="5580"/>
          <w:tab w:val="left" w:pos="9498"/>
        </w:tabs>
      </w:pPr>
    </w:p>
    <w:p w14:paraId="3E0D41E8" w14:textId="3FEB1C77" w:rsidR="00E701B3" w:rsidRPr="00F025C6" w:rsidRDefault="00E701B3" w:rsidP="00E701B3">
      <w:pPr>
        <w:tabs>
          <w:tab w:val="left" w:pos="5580"/>
          <w:tab w:val="left" w:pos="9639"/>
        </w:tabs>
        <w:ind w:firstLine="709"/>
        <w:jc w:val="both"/>
      </w:pPr>
      <w:r w:rsidRPr="00F025C6">
        <w:t>_____________________</w:t>
      </w:r>
      <w:r>
        <w:t>Э.Б. Гусельщиков</w:t>
      </w:r>
    </w:p>
    <w:p w14:paraId="1DA6404B" w14:textId="3919BFB1" w:rsidR="00E701B3" w:rsidRDefault="00E701B3" w:rsidP="00E701B3">
      <w:pPr>
        <w:tabs>
          <w:tab w:val="left" w:pos="5580"/>
          <w:tab w:val="left" w:pos="9498"/>
        </w:tabs>
      </w:pPr>
    </w:p>
    <w:p w14:paraId="2BDBC670" w14:textId="77777777" w:rsidR="00E701B3" w:rsidRPr="00F025C6" w:rsidRDefault="00E701B3" w:rsidP="00E701B3">
      <w:pPr>
        <w:tabs>
          <w:tab w:val="left" w:pos="5580"/>
          <w:tab w:val="left" w:pos="9498"/>
        </w:tabs>
      </w:pPr>
    </w:p>
    <w:p w14:paraId="2BD6E162" w14:textId="75E2875D" w:rsidR="003B1D16" w:rsidRPr="00F025C6" w:rsidRDefault="003B1D16" w:rsidP="003B1D16">
      <w:pPr>
        <w:tabs>
          <w:tab w:val="left" w:pos="5580"/>
          <w:tab w:val="left" w:pos="9639"/>
        </w:tabs>
        <w:ind w:firstLine="709"/>
        <w:jc w:val="both"/>
      </w:pPr>
      <w:r w:rsidRPr="00F025C6">
        <w:t>_____________________</w:t>
      </w:r>
      <w:r>
        <w:t>М.В. Кулебякина</w:t>
      </w:r>
    </w:p>
    <w:p w14:paraId="62C9900D" w14:textId="77777777" w:rsidR="00E701B3" w:rsidRDefault="00E701B3" w:rsidP="00380B7A">
      <w:pPr>
        <w:tabs>
          <w:tab w:val="left" w:pos="5580"/>
          <w:tab w:val="left" w:pos="9639"/>
        </w:tabs>
        <w:ind w:firstLine="709"/>
        <w:jc w:val="both"/>
      </w:pPr>
    </w:p>
    <w:p w14:paraId="42800BDB" w14:textId="0E6FDF6B" w:rsidR="00965EE1" w:rsidRDefault="00965EE1" w:rsidP="00380B7A">
      <w:pPr>
        <w:tabs>
          <w:tab w:val="left" w:pos="5580"/>
          <w:tab w:val="left" w:pos="9639"/>
        </w:tabs>
        <w:ind w:firstLine="709"/>
        <w:jc w:val="both"/>
      </w:pPr>
    </w:p>
    <w:p w14:paraId="74DABD3F" w14:textId="77777777" w:rsidR="003B1D16" w:rsidRDefault="003B1D16" w:rsidP="00380B7A">
      <w:pPr>
        <w:tabs>
          <w:tab w:val="left" w:pos="5580"/>
          <w:tab w:val="left" w:pos="9639"/>
        </w:tabs>
        <w:ind w:firstLine="709"/>
        <w:jc w:val="both"/>
      </w:pPr>
    </w:p>
    <w:p w14:paraId="00C0E992" w14:textId="53B0348D" w:rsidR="00B16E4D" w:rsidRPr="00F025C6" w:rsidRDefault="00943C6C" w:rsidP="00F9021B">
      <w:pPr>
        <w:tabs>
          <w:tab w:val="left" w:pos="5580"/>
          <w:tab w:val="left" w:pos="9498"/>
        </w:tabs>
        <w:ind w:firstLine="709"/>
      </w:pPr>
      <w:r w:rsidRPr="00F025C6">
        <w:t xml:space="preserve">Секретарь заседания: ____________________ </w:t>
      </w:r>
      <w:r w:rsidR="0038201C" w:rsidRPr="00F025C6">
        <w:t>К.С. Юхневич</w:t>
      </w:r>
    </w:p>
    <w:p w14:paraId="1F081D68" w14:textId="7123AD6C" w:rsidR="00B16E4D" w:rsidRDefault="00B16E4D" w:rsidP="00C27E32">
      <w:pPr>
        <w:tabs>
          <w:tab w:val="left" w:pos="5580"/>
          <w:tab w:val="left" w:pos="9498"/>
        </w:tabs>
        <w:ind w:firstLine="709"/>
        <w:sectPr w:rsidR="00B16E4D" w:rsidSect="00177C80">
          <w:pgSz w:w="11906" w:h="16838"/>
          <w:pgMar w:top="567" w:right="851" w:bottom="851" w:left="1134" w:header="720" w:footer="397" w:gutter="0"/>
          <w:cols w:space="720"/>
          <w:docGrid w:linePitch="326"/>
        </w:sectPr>
      </w:pPr>
    </w:p>
    <w:p w14:paraId="43A78B4F" w14:textId="59FD56A6" w:rsidR="00D60CD2" w:rsidRDefault="00D60CD2" w:rsidP="00D60CD2">
      <w:pPr>
        <w:ind w:left="5812" w:right="142"/>
        <w:jc w:val="both"/>
      </w:pPr>
      <w:r>
        <w:lastRenderedPageBreak/>
        <w:t xml:space="preserve">Приложение № 1 к протоколу № 22 заседания Правления Региональной энергетической комиссии Кузбасса от 14.05.2020 </w:t>
      </w:r>
    </w:p>
    <w:p w14:paraId="66F20328" w14:textId="77777777" w:rsidR="00F849F8" w:rsidRDefault="00F849F8" w:rsidP="00D60CD2">
      <w:pPr>
        <w:ind w:left="5812" w:right="142"/>
        <w:jc w:val="both"/>
      </w:pPr>
    </w:p>
    <w:p w14:paraId="53ED49D8" w14:textId="77777777" w:rsidR="00F849F8" w:rsidRPr="000E4E07" w:rsidRDefault="00F849F8" w:rsidP="00F849F8">
      <w:pPr>
        <w:jc w:val="center"/>
        <w:rPr>
          <w:b/>
          <w:sz w:val="28"/>
          <w:szCs w:val="28"/>
        </w:rPr>
      </w:pPr>
      <w:r w:rsidRPr="000E4E07">
        <w:rPr>
          <w:b/>
          <w:sz w:val="28"/>
          <w:szCs w:val="28"/>
        </w:rPr>
        <w:t>Экспертное заключение</w:t>
      </w:r>
    </w:p>
    <w:p w14:paraId="5136CD7E" w14:textId="77777777" w:rsidR="00F849F8" w:rsidRPr="000E4E07" w:rsidRDefault="00F849F8" w:rsidP="00F849F8">
      <w:pPr>
        <w:jc w:val="center"/>
        <w:rPr>
          <w:b/>
          <w:sz w:val="28"/>
          <w:szCs w:val="28"/>
        </w:rPr>
      </w:pPr>
      <w:r>
        <w:rPr>
          <w:b/>
          <w:sz w:val="28"/>
          <w:szCs w:val="28"/>
        </w:rPr>
        <w:t>Р</w:t>
      </w:r>
      <w:r w:rsidRPr="000E4E07">
        <w:rPr>
          <w:b/>
          <w:sz w:val="28"/>
          <w:szCs w:val="28"/>
        </w:rPr>
        <w:t xml:space="preserve">егиональной энергетической комиссии </w:t>
      </w:r>
      <w:r>
        <w:rPr>
          <w:b/>
          <w:sz w:val="28"/>
          <w:szCs w:val="28"/>
        </w:rPr>
        <w:t>Кузбасса</w:t>
      </w:r>
    </w:p>
    <w:p w14:paraId="3E763570" w14:textId="77777777" w:rsidR="00F849F8" w:rsidRPr="000E4E07" w:rsidRDefault="00F849F8" w:rsidP="00F849F8">
      <w:pPr>
        <w:jc w:val="center"/>
        <w:rPr>
          <w:sz w:val="28"/>
          <w:szCs w:val="28"/>
        </w:rPr>
      </w:pPr>
      <w:r>
        <w:rPr>
          <w:sz w:val="28"/>
          <w:szCs w:val="28"/>
        </w:rPr>
        <w:t>об</w:t>
      </w:r>
      <w:r w:rsidRPr="000E4E07">
        <w:rPr>
          <w:sz w:val="28"/>
          <w:szCs w:val="28"/>
        </w:rPr>
        <w:t xml:space="preserve"> установлени</w:t>
      </w:r>
      <w:r>
        <w:rPr>
          <w:sz w:val="28"/>
          <w:szCs w:val="28"/>
        </w:rPr>
        <w:t>и</w:t>
      </w:r>
      <w:r w:rsidRPr="000E4E07">
        <w:rPr>
          <w:sz w:val="28"/>
          <w:szCs w:val="28"/>
        </w:rPr>
        <w:t xml:space="preserve"> платы за технологическое присоединение</w:t>
      </w:r>
      <w:r>
        <w:rPr>
          <w:sz w:val="28"/>
          <w:szCs w:val="28"/>
        </w:rPr>
        <w:t xml:space="preserve"> </w:t>
      </w:r>
      <w:r w:rsidRPr="000E4E07">
        <w:rPr>
          <w:sz w:val="28"/>
          <w:szCs w:val="28"/>
        </w:rPr>
        <w:t xml:space="preserve">к электрическим </w:t>
      </w:r>
      <w:r>
        <w:rPr>
          <w:sz w:val="28"/>
          <w:szCs w:val="28"/>
        </w:rPr>
        <w:t xml:space="preserve">                 </w:t>
      </w:r>
      <w:r w:rsidRPr="000E4E07">
        <w:rPr>
          <w:sz w:val="28"/>
          <w:szCs w:val="28"/>
        </w:rPr>
        <w:t>сетям</w:t>
      </w:r>
      <w:r>
        <w:rPr>
          <w:sz w:val="28"/>
          <w:szCs w:val="28"/>
        </w:rPr>
        <w:t xml:space="preserve"> ПАО «МРСК Сибири» </w:t>
      </w:r>
      <w:r w:rsidRPr="00920778">
        <w:rPr>
          <w:sz w:val="28"/>
          <w:szCs w:val="28"/>
        </w:rPr>
        <w:t>энергопринимающих устройств                                      ООО «</w:t>
      </w:r>
      <w:proofErr w:type="spellStart"/>
      <w:r w:rsidRPr="00920778">
        <w:rPr>
          <w:sz w:val="28"/>
          <w:szCs w:val="28"/>
        </w:rPr>
        <w:t>ЕвразЭнергоТранс</w:t>
      </w:r>
      <w:proofErr w:type="spellEnd"/>
      <w:r w:rsidRPr="00920778">
        <w:rPr>
          <w:sz w:val="28"/>
          <w:szCs w:val="28"/>
        </w:rPr>
        <w:t xml:space="preserve">», точки подключения: ОРУ-110 </w:t>
      </w:r>
      <w:proofErr w:type="spellStart"/>
      <w:r w:rsidRPr="00920778">
        <w:rPr>
          <w:sz w:val="28"/>
          <w:szCs w:val="28"/>
        </w:rPr>
        <w:t>кВ</w:t>
      </w:r>
      <w:proofErr w:type="spellEnd"/>
      <w:r w:rsidRPr="00920778">
        <w:rPr>
          <w:sz w:val="28"/>
          <w:szCs w:val="28"/>
        </w:rPr>
        <w:t xml:space="preserve"> ПС 110 </w:t>
      </w:r>
      <w:proofErr w:type="spellStart"/>
      <w:r w:rsidRPr="00920778">
        <w:rPr>
          <w:sz w:val="28"/>
          <w:szCs w:val="28"/>
        </w:rPr>
        <w:t>кВ</w:t>
      </w:r>
      <w:proofErr w:type="spellEnd"/>
      <w:r w:rsidRPr="00920778">
        <w:rPr>
          <w:sz w:val="28"/>
          <w:szCs w:val="28"/>
        </w:rPr>
        <w:t xml:space="preserve"> </w:t>
      </w:r>
      <w:r>
        <w:rPr>
          <w:sz w:val="28"/>
          <w:szCs w:val="28"/>
        </w:rPr>
        <w:t xml:space="preserve">               </w:t>
      </w:r>
      <w:r w:rsidRPr="00920778">
        <w:rPr>
          <w:sz w:val="28"/>
          <w:szCs w:val="28"/>
        </w:rPr>
        <w:t xml:space="preserve">Опорная-19 (Кемеровская обл., г. Новокузнецк, Заводской район, ул. </w:t>
      </w:r>
      <w:proofErr w:type="spellStart"/>
      <w:r w:rsidRPr="00920778">
        <w:rPr>
          <w:sz w:val="28"/>
          <w:szCs w:val="28"/>
        </w:rPr>
        <w:t>Пром</w:t>
      </w:r>
      <w:proofErr w:type="spellEnd"/>
      <w:r>
        <w:rPr>
          <w:sz w:val="28"/>
          <w:szCs w:val="28"/>
        </w:rPr>
        <w:t xml:space="preserve">-                      </w:t>
      </w:r>
      <w:proofErr w:type="spellStart"/>
      <w:r w:rsidRPr="00920778">
        <w:rPr>
          <w:sz w:val="28"/>
          <w:szCs w:val="28"/>
        </w:rPr>
        <w:t>строевская</w:t>
      </w:r>
      <w:proofErr w:type="spellEnd"/>
      <w:r w:rsidRPr="00920778">
        <w:rPr>
          <w:sz w:val="28"/>
          <w:szCs w:val="28"/>
        </w:rPr>
        <w:t>, д. 17), по индивидуальному проекту.</w:t>
      </w:r>
    </w:p>
    <w:p w14:paraId="1109AEF0" w14:textId="77777777" w:rsidR="00F849F8" w:rsidRDefault="00F849F8" w:rsidP="00F849F8">
      <w:pPr>
        <w:pStyle w:val="af8"/>
        <w:spacing w:line="276" w:lineRule="auto"/>
        <w:ind w:left="0"/>
        <w:rPr>
          <w:b/>
          <w:sz w:val="28"/>
          <w:szCs w:val="28"/>
        </w:rPr>
      </w:pPr>
    </w:p>
    <w:p w14:paraId="3B88D653" w14:textId="50C61415" w:rsidR="00F849F8" w:rsidRPr="0025432A" w:rsidRDefault="00F849F8" w:rsidP="00F849F8">
      <w:pPr>
        <w:pStyle w:val="af8"/>
        <w:spacing w:line="276" w:lineRule="auto"/>
        <w:ind w:firstLine="709"/>
        <w:rPr>
          <w:b/>
          <w:sz w:val="28"/>
          <w:szCs w:val="28"/>
        </w:rPr>
      </w:pPr>
      <w:r>
        <w:rPr>
          <w:b/>
          <w:sz w:val="28"/>
          <w:szCs w:val="28"/>
        </w:rPr>
        <w:t>Нормативно-методическая основа</w:t>
      </w:r>
      <w:r w:rsidRPr="00224617">
        <w:rPr>
          <w:b/>
          <w:sz w:val="28"/>
          <w:szCs w:val="28"/>
        </w:rPr>
        <w:t xml:space="preserve"> проведения анализа материалов </w:t>
      </w:r>
      <w:r w:rsidRPr="00BC6D31">
        <w:rPr>
          <w:b/>
          <w:sz w:val="28"/>
          <w:szCs w:val="28"/>
        </w:rPr>
        <w:t xml:space="preserve">по расчету </w:t>
      </w:r>
      <w:r w:rsidRPr="00113197">
        <w:rPr>
          <w:b/>
          <w:sz w:val="28"/>
          <w:szCs w:val="28"/>
        </w:rPr>
        <w:t xml:space="preserve">платы за технологическое присоединение к электрическим сетям филиала </w:t>
      </w:r>
      <w:r>
        <w:rPr>
          <w:b/>
          <w:sz w:val="28"/>
          <w:szCs w:val="28"/>
        </w:rPr>
        <w:t xml:space="preserve">   </w:t>
      </w:r>
      <w:r w:rsidRPr="00113197">
        <w:rPr>
          <w:b/>
          <w:sz w:val="28"/>
          <w:szCs w:val="28"/>
        </w:rPr>
        <w:t>ПАО «МРСК Сибири» – «Кузбассэнерго – РЭС»</w:t>
      </w:r>
      <w:r>
        <w:rPr>
          <w:b/>
          <w:sz w:val="28"/>
          <w:szCs w:val="28"/>
        </w:rPr>
        <w:t xml:space="preserve"> </w:t>
      </w:r>
      <w:r w:rsidRPr="00113197">
        <w:rPr>
          <w:b/>
          <w:sz w:val="28"/>
          <w:szCs w:val="28"/>
        </w:rPr>
        <w:t>энергопринимающих</w:t>
      </w:r>
      <w:r w:rsidRPr="007008E6">
        <w:rPr>
          <w:b/>
          <w:sz w:val="28"/>
          <w:szCs w:val="28"/>
        </w:rPr>
        <w:t xml:space="preserve"> устройств</w:t>
      </w:r>
      <w:r>
        <w:rPr>
          <w:b/>
          <w:sz w:val="28"/>
          <w:szCs w:val="28"/>
        </w:rPr>
        <w:t xml:space="preserve"> </w:t>
      </w:r>
      <w:r w:rsidRPr="00AF24A7">
        <w:rPr>
          <w:b/>
          <w:sz w:val="28"/>
          <w:szCs w:val="28"/>
        </w:rPr>
        <w:t>ООО «</w:t>
      </w:r>
      <w:proofErr w:type="spellStart"/>
      <w:r w:rsidRPr="00AF24A7">
        <w:rPr>
          <w:b/>
          <w:sz w:val="28"/>
          <w:szCs w:val="28"/>
        </w:rPr>
        <w:t>ЕвразЭнергоТранс</w:t>
      </w:r>
      <w:proofErr w:type="spellEnd"/>
      <w:r w:rsidRPr="00AF24A7">
        <w:rPr>
          <w:b/>
          <w:sz w:val="28"/>
          <w:szCs w:val="28"/>
        </w:rPr>
        <w:t>»</w:t>
      </w:r>
      <w:r w:rsidRPr="00D15CCB">
        <w:rPr>
          <w:b/>
          <w:sz w:val="28"/>
          <w:szCs w:val="28"/>
        </w:rPr>
        <w:t xml:space="preserve"> на 20</w:t>
      </w:r>
      <w:r>
        <w:rPr>
          <w:b/>
          <w:sz w:val="28"/>
          <w:szCs w:val="28"/>
        </w:rPr>
        <w:t>20</w:t>
      </w:r>
      <w:r w:rsidRPr="00D15CCB">
        <w:rPr>
          <w:b/>
          <w:sz w:val="28"/>
          <w:szCs w:val="28"/>
        </w:rPr>
        <w:t xml:space="preserve"> год:</w:t>
      </w:r>
    </w:p>
    <w:p w14:paraId="0B92FD48" w14:textId="77777777" w:rsidR="00F849F8" w:rsidRPr="00BC6D31" w:rsidRDefault="00F849F8" w:rsidP="00F849F8">
      <w:pPr>
        <w:pStyle w:val="a7"/>
        <w:numPr>
          <w:ilvl w:val="0"/>
          <w:numId w:val="10"/>
        </w:numPr>
        <w:tabs>
          <w:tab w:val="left" w:pos="0"/>
          <w:tab w:val="left" w:pos="851"/>
        </w:tabs>
        <w:spacing w:line="276" w:lineRule="auto"/>
        <w:ind w:left="0" w:firstLine="1120"/>
        <w:contextualSpacing w:val="0"/>
        <w:jc w:val="both"/>
        <w:rPr>
          <w:sz w:val="28"/>
          <w:szCs w:val="28"/>
        </w:rPr>
      </w:pPr>
      <w:r w:rsidRPr="00BC6D31">
        <w:rPr>
          <w:sz w:val="28"/>
          <w:szCs w:val="28"/>
        </w:rPr>
        <w:t>Гражданский кодекс Российской Федерации;</w:t>
      </w:r>
    </w:p>
    <w:p w14:paraId="210B5F71" w14:textId="77777777" w:rsidR="00F849F8" w:rsidRPr="00BC6D31" w:rsidRDefault="00F849F8" w:rsidP="00F849F8">
      <w:pPr>
        <w:pStyle w:val="a7"/>
        <w:numPr>
          <w:ilvl w:val="0"/>
          <w:numId w:val="10"/>
        </w:numPr>
        <w:tabs>
          <w:tab w:val="left" w:pos="0"/>
          <w:tab w:val="left" w:pos="851"/>
        </w:tabs>
        <w:spacing w:line="276" w:lineRule="auto"/>
        <w:ind w:left="0" w:firstLine="1120"/>
        <w:contextualSpacing w:val="0"/>
        <w:jc w:val="both"/>
        <w:rPr>
          <w:sz w:val="28"/>
          <w:szCs w:val="28"/>
        </w:rPr>
      </w:pPr>
      <w:r w:rsidRPr="00BC6D31">
        <w:rPr>
          <w:sz w:val="28"/>
          <w:szCs w:val="28"/>
        </w:rPr>
        <w:t>Налоговый кодекс Российской Федерации (в дальнейшем НК РФ);</w:t>
      </w:r>
    </w:p>
    <w:p w14:paraId="4C5932F0" w14:textId="77777777" w:rsidR="00F849F8" w:rsidRPr="00BC6D31" w:rsidRDefault="00F849F8" w:rsidP="00F849F8">
      <w:pPr>
        <w:pStyle w:val="a7"/>
        <w:numPr>
          <w:ilvl w:val="0"/>
          <w:numId w:val="10"/>
        </w:numPr>
        <w:tabs>
          <w:tab w:val="left" w:pos="0"/>
          <w:tab w:val="left" w:pos="851"/>
        </w:tabs>
        <w:spacing w:line="276" w:lineRule="auto"/>
        <w:ind w:left="0" w:firstLine="1120"/>
        <w:contextualSpacing w:val="0"/>
        <w:jc w:val="both"/>
        <w:rPr>
          <w:sz w:val="28"/>
          <w:szCs w:val="28"/>
        </w:rPr>
      </w:pPr>
      <w:r w:rsidRPr="00BC6D31">
        <w:rPr>
          <w:sz w:val="28"/>
          <w:szCs w:val="28"/>
        </w:rPr>
        <w:t>Трудовой Кодекс Российской Федерации (в дальнейшем ТК РФ);</w:t>
      </w:r>
    </w:p>
    <w:p w14:paraId="15040692" w14:textId="77777777" w:rsidR="00F849F8" w:rsidRPr="00BC6D31" w:rsidRDefault="00F849F8" w:rsidP="00F849F8">
      <w:pPr>
        <w:pStyle w:val="a7"/>
        <w:numPr>
          <w:ilvl w:val="0"/>
          <w:numId w:val="10"/>
        </w:numPr>
        <w:tabs>
          <w:tab w:val="left" w:pos="0"/>
          <w:tab w:val="left" w:pos="851"/>
        </w:tabs>
        <w:spacing w:line="276" w:lineRule="auto"/>
        <w:ind w:left="0" w:firstLine="1100"/>
        <w:contextualSpacing w:val="0"/>
        <w:jc w:val="both"/>
        <w:rPr>
          <w:spacing w:val="-5"/>
          <w:sz w:val="28"/>
          <w:szCs w:val="28"/>
        </w:rPr>
      </w:pPr>
      <w:r w:rsidRPr="00BC6D31">
        <w:rPr>
          <w:spacing w:val="-5"/>
          <w:sz w:val="28"/>
          <w:szCs w:val="28"/>
        </w:rPr>
        <w:t>Федеральный Закон от 26.03.2003 № 35-ФЗ «Об электроэнергетике»;</w:t>
      </w:r>
    </w:p>
    <w:p w14:paraId="567CB94C" w14:textId="77777777" w:rsidR="00F849F8" w:rsidRPr="00BC6D31" w:rsidRDefault="00F849F8" w:rsidP="00F849F8">
      <w:pPr>
        <w:pStyle w:val="a7"/>
        <w:numPr>
          <w:ilvl w:val="0"/>
          <w:numId w:val="10"/>
        </w:numPr>
        <w:tabs>
          <w:tab w:val="left" w:pos="0"/>
          <w:tab w:val="left" w:pos="851"/>
        </w:tabs>
        <w:spacing w:line="276" w:lineRule="auto"/>
        <w:ind w:left="0" w:firstLine="1100"/>
        <w:contextualSpacing w:val="0"/>
        <w:jc w:val="both"/>
        <w:rPr>
          <w:sz w:val="28"/>
          <w:szCs w:val="28"/>
        </w:rPr>
      </w:pPr>
      <w:r w:rsidRPr="00BC6D31">
        <w:rPr>
          <w:spacing w:val="-5"/>
          <w:sz w:val="28"/>
          <w:szCs w:val="28"/>
        </w:rPr>
        <w:t xml:space="preserve">Федеральный Закон </w:t>
      </w:r>
      <w:r w:rsidRPr="00BC6D31">
        <w:rPr>
          <w:spacing w:val="-7"/>
          <w:sz w:val="28"/>
          <w:szCs w:val="28"/>
        </w:rPr>
        <w:t>от 17.08.1995 № 147-ФЗ «О естественных монополиях»;</w:t>
      </w:r>
    </w:p>
    <w:p w14:paraId="09DD8389" w14:textId="77777777" w:rsidR="00F849F8" w:rsidRPr="00BC6D31" w:rsidRDefault="00F849F8" w:rsidP="00F849F8">
      <w:pPr>
        <w:pStyle w:val="a7"/>
        <w:numPr>
          <w:ilvl w:val="0"/>
          <w:numId w:val="10"/>
        </w:numPr>
        <w:tabs>
          <w:tab w:val="left" w:pos="0"/>
          <w:tab w:val="left" w:pos="851"/>
        </w:tabs>
        <w:spacing w:line="276" w:lineRule="auto"/>
        <w:ind w:left="0" w:firstLine="1120"/>
        <w:contextualSpacing w:val="0"/>
        <w:jc w:val="both"/>
        <w:rPr>
          <w:sz w:val="28"/>
          <w:szCs w:val="28"/>
        </w:rPr>
      </w:pPr>
      <w:r w:rsidRPr="00BC6D31">
        <w:rPr>
          <w:sz w:val="28"/>
          <w:szCs w:val="28"/>
        </w:rPr>
        <w:t xml:space="preserve">Постановление Правительства РФ от 6 июля 1998 г. </w:t>
      </w:r>
      <w:r>
        <w:rPr>
          <w:sz w:val="28"/>
          <w:szCs w:val="28"/>
        </w:rPr>
        <w:t>№</w:t>
      </w:r>
      <w:r w:rsidRPr="00BC6D31">
        <w:rPr>
          <w:sz w:val="28"/>
          <w:szCs w:val="28"/>
        </w:rPr>
        <w:t xml:space="preserve"> 700 «О введении раздельного учета затрат по регулируемым видам деятельности в энергетике»;</w:t>
      </w:r>
    </w:p>
    <w:p w14:paraId="120BD9F7" w14:textId="77777777" w:rsidR="00F849F8" w:rsidRPr="00BC6D31" w:rsidRDefault="00F849F8" w:rsidP="00F849F8">
      <w:pPr>
        <w:pStyle w:val="a7"/>
        <w:numPr>
          <w:ilvl w:val="0"/>
          <w:numId w:val="10"/>
        </w:numPr>
        <w:tabs>
          <w:tab w:val="left" w:pos="0"/>
          <w:tab w:val="left" w:pos="851"/>
        </w:tabs>
        <w:spacing w:line="276" w:lineRule="auto"/>
        <w:ind w:left="0" w:firstLine="1120"/>
        <w:contextualSpacing w:val="0"/>
        <w:jc w:val="both"/>
        <w:rPr>
          <w:color w:val="000000"/>
          <w:sz w:val="28"/>
          <w:szCs w:val="28"/>
        </w:rPr>
      </w:pPr>
      <w:r w:rsidRPr="00BC6D31">
        <w:rPr>
          <w:color w:val="000000"/>
          <w:sz w:val="28"/>
          <w:szCs w:val="28"/>
        </w:rPr>
        <w:t>Постановление Правительства РФ от 29 декабря 2011 № 1178 «О ценообразовании в области регулируемых цен (тарифов) в электроэнергетике»;</w:t>
      </w:r>
    </w:p>
    <w:p w14:paraId="6BB59F3C" w14:textId="77777777" w:rsidR="00F849F8" w:rsidRPr="00BC6D31" w:rsidRDefault="00F849F8" w:rsidP="00F849F8">
      <w:pPr>
        <w:pStyle w:val="a7"/>
        <w:numPr>
          <w:ilvl w:val="0"/>
          <w:numId w:val="10"/>
        </w:numPr>
        <w:tabs>
          <w:tab w:val="left" w:pos="0"/>
          <w:tab w:val="left" w:pos="851"/>
        </w:tabs>
        <w:spacing w:line="276" w:lineRule="auto"/>
        <w:ind w:left="0" w:firstLine="1120"/>
        <w:contextualSpacing w:val="0"/>
        <w:jc w:val="both"/>
        <w:rPr>
          <w:sz w:val="28"/>
          <w:szCs w:val="28"/>
        </w:rPr>
      </w:pPr>
      <w:r w:rsidRPr="00BC6D31">
        <w:rPr>
          <w:sz w:val="28"/>
          <w:szCs w:val="28"/>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31AABE14" w14:textId="77777777" w:rsidR="00F849F8" w:rsidRPr="00BC6D31" w:rsidRDefault="00F849F8" w:rsidP="00F849F8">
      <w:pPr>
        <w:pStyle w:val="a7"/>
        <w:numPr>
          <w:ilvl w:val="0"/>
          <w:numId w:val="10"/>
        </w:numPr>
        <w:tabs>
          <w:tab w:val="left" w:pos="0"/>
          <w:tab w:val="left" w:pos="851"/>
        </w:tabs>
        <w:spacing w:line="276" w:lineRule="auto"/>
        <w:ind w:left="0" w:firstLine="1120"/>
        <w:contextualSpacing w:val="0"/>
        <w:jc w:val="both"/>
        <w:rPr>
          <w:sz w:val="28"/>
          <w:szCs w:val="28"/>
        </w:rPr>
      </w:pPr>
      <w:r w:rsidRPr="00BC6D31">
        <w:rPr>
          <w:sz w:val="28"/>
          <w:szCs w:val="28"/>
        </w:rPr>
        <w:t>Приказ Ф</w:t>
      </w:r>
      <w:r>
        <w:rPr>
          <w:sz w:val="28"/>
          <w:szCs w:val="28"/>
        </w:rPr>
        <w:t>А</w:t>
      </w:r>
      <w:r w:rsidRPr="00BC6D31">
        <w:rPr>
          <w:sz w:val="28"/>
          <w:szCs w:val="28"/>
        </w:rPr>
        <w:t xml:space="preserve">С России от </w:t>
      </w:r>
      <w:r>
        <w:rPr>
          <w:sz w:val="28"/>
          <w:szCs w:val="28"/>
        </w:rPr>
        <w:t>29</w:t>
      </w:r>
      <w:r w:rsidRPr="00BC6D31">
        <w:rPr>
          <w:sz w:val="28"/>
          <w:szCs w:val="28"/>
        </w:rPr>
        <w:t>.0</w:t>
      </w:r>
      <w:r>
        <w:rPr>
          <w:sz w:val="28"/>
          <w:szCs w:val="28"/>
        </w:rPr>
        <w:t>8</w:t>
      </w:r>
      <w:r w:rsidRPr="00BC6D31">
        <w:rPr>
          <w:sz w:val="28"/>
          <w:szCs w:val="28"/>
        </w:rPr>
        <w:t>.201</w:t>
      </w:r>
      <w:r>
        <w:rPr>
          <w:sz w:val="28"/>
          <w:szCs w:val="28"/>
        </w:rPr>
        <w:t>7</w:t>
      </w:r>
      <w:r w:rsidRPr="00BC6D31">
        <w:rPr>
          <w:sz w:val="28"/>
          <w:szCs w:val="28"/>
        </w:rPr>
        <w:t xml:space="preserve"> № </w:t>
      </w:r>
      <w:r>
        <w:rPr>
          <w:sz w:val="28"/>
          <w:szCs w:val="28"/>
        </w:rPr>
        <w:t>1135/17</w:t>
      </w:r>
      <w:r w:rsidRPr="00BC6D31">
        <w:rPr>
          <w:sz w:val="28"/>
          <w:szCs w:val="28"/>
        </w:rPr>
        <w:t xml:space="preserve"> «Об утверждении методических указаний по определению размера платы за технологическое присоединение к электрическим сетям»</w:t>
      </w:r>
      <w:r>
        <w:rPr>
          <w:sz w:val="28"/>
          <w:szCs w:val="28"/>
        </w:rPr>
        <w:t xml:space="preserve"> (далее по тексту – Методические указания)</w:t>
      </w:r>
      <w:r w:rsidRPr="00BC6D31">
        <w:rPr>
          <w:sz w:val="28"/>
          <w:szCs w:val="28"/>
        </w:rPr>
        <w:t>;</w:t>
      </w:r>
    </w:p>
    <w:p w14:paraId="7E4AD3B6" w14:textId="77777777" w:rsidR="00F849F8" w:rsidRDefault="00F849F8" w:rsidP="00F849F8">
      <w:pPr>
        <w:pStyle w:val="a7"/>
        <w:numPr>
          <w:ilvl w:val="0"/>
          <w:numId w:val="10"/>
        </w:numPr>
        <w:tabs>
          <w:tab w:val="left" w:pos="0"/>
          <w:tab w:val="left" w:pos="851"/>
        </w:tabs>
        <w:spacing w:line="276" w:lineRule="auto"/>
        <w:ind w:left="0" w:firstLine="1120"/>
        <w:contextualSpacing w:val="0"/>
        <w:jc w:val="both"/>
        <w:rPr>
          <w:sz w:val="28"/>
          <w:szCs w:val="28"/>
        </w:rPr>
      </w:pPr>
      <w:r w:rsidRPr="00BC6D31">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7A8F424" w14:textId="77777777" w:rsidR="00F849F8" w:rsidRDefault="00F849F8" w:rsidP="00F849F8">
      <w:pPr>
        <w:ind w:firstLine="709"/>
        <w:jc w:val="both"/>
        <w:rPr>
          <w:sz w:val="28"/>
          <w:szCs w:val="28"/>
        </w:rPr>
      </w:pPr>
      <w:r w:rsidRPr="00BC6D31">
        <w:rPr>
          <w:sz w:val="28"/>
          <w:szCs w:val="28"/>
        </w:rPr>
        <w:t>Вся нормативная база рассмотрена с учетом всех изменений.</w:t>
      </w:r>
    </w:p>
    <w:p w14:paraId="47AAC8D8" w14:textId="77777777" w:rsidR="00F849F8" w:rsidRDefault="00F849F8" w:rsidP="00F849F8">
      <w:pPr>
        <w:ind w:firstLine="709"/>
        <w:jc w:val="both"/>
        <w:rPr>
          <w:sz w:val="28"/>
          <w:szCs w:val="28"/>
        </w:rPr>
      </w:pPr>
      <w:r>
        <w:rPr>
          <w:sz w:val="28"/>
          <w:szCs w:val="28"/>
        </w:rPr>
        <w:lastRenderedPageBreak/>
        <w:t xml:space="preserve">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w:t>
      </w:r>
      <w:r w:rsidRPr="002C668E">
        <w:rPr>
          <w:sz w:val="28"/>
          <w:szCs w:val="28"/>
        </w:rPr>
        <w:t xml:space="preserve">организацией </w:t>
      </w:r>
      <w:r>
        <w:rPr>
          <w:sz w:val="28"/>
          <w:szCs w:val="28"/>
        </w:rPr>
        <w:t>информация является достоверной. Ответственность за достоверность информации несет руководитель организации.</w:t>
      </w:r>
    </w:p>
    <w:p w14:paraId="7DE7D00B" w14:textId="77777777" w:rsidR="00F849F8" w:rsidRDefault="00F849F8" w:rsidP="00F849F8">
      <w:pPr>
        <w:jc w:val="center"/>
        <w:rPr>
          <w:b/>
          <w:sz w:val="28"/>
          <w:szCs w:val="28"/>
        </w:rPr>
      </w:pPr>
    </w:p>
    <w:p w14:paraId="4125446F" w14:textId="77777777" w:rsidR="00F849F8" w:rsidRPr="000E4E07" w:rsidRDefault="00F849F8" w:rsidP="00F849F8">
      <w:pPr>
        <w:jc w:val="center"/>
        <w:rPr>
          <w:b/>
          <w:sz w:val="28"/>
          <w:szCs w:val="28"/>
        </w:rPr>
      </w:pPr>
      <w:r w:rsidRPr="000E4E07">
        <w:rPr>
          <w:b/>
          <w:sz w:val="28"/>
          <w:szCs w:val="28"/>
        </w:rPr>
        <w:t>Анализ заявки на технологическое присоединение</w:t>
      </w:r>
    </w:p>
    <w:p w14:paraId="4DBF3BB4" w14:textId="77777777" w:rsidR="00F849F8" w:rsidRPr="00DB3C1C" w:rsidRDefault="00F849F8" w:rsidP="00F849F8">
      <w:pPr>
        <w:ind w:firstLine="709"/>
        <w:jc w:val="both"/>
        <w:rPr>
          <w:sz w:val="28"/>
          <w:szCs w:val="28"/>
        </w:rPr>
      </w:pPr>
      <w:r>
        <w:rPr>
          <w:sz w:val="28"/>
          <w:szCs w:val="28"/>
        </w:rPr>
        <w:t>ООО «</w:t>
      </w:r>
      <w:proofErr w:type="spellStart"/>
      <w:r>
        <w:rPr>
          <w:sz w:val="28"/>
          <w:szCs w:val="28"/>
        </w:rPr>
        <w:t>ЕвразЭнергоТранс</w:t>
      </w:r>
      <w:proofErr w:type="spellEnd"/>
      <w:r>
        <w:rPr>
          <w:sz w:val="28"/>
          <w:szCs w:val="28"/>
        </w:rPr>
        <w:t>»</w:t>
      </w:r>
      <w:r w:rsidRPr="00DB3C1C">
        <w:rPr>
          <w:sz w:val="28"/>
          <w:szCs w:val="28"/>
        </w:rPr>
        <w:t xml:space="preserve"> подало в адрес </w:t>
      </w:r>
      <w:r>
        <w:rPr>
          <w:sz w:val="28"/>
          <w:szCs w:val="28"/>
        </w:rPr>
        <w:t>ПАО «МРСК Сибири»</w:t>
      </w:r>
      <w:r w:rsidRPr="00DB3C1C">
        <w:rPr>
          <w:sz w:val="28"/>
          <w:szCs w:val="28"/>
        </w:rPr>
        <w:t xml:space="preserve"> заявку от </w:t>
      </w:r>
      <w:r>
        <w:rPr>
          <w:sz w:val="28"/>
          <w:szCs w:val="28"/>
        </w:rPr>
        <w:t>07.02</w:t>
      </w:r>
      <w:r w:rsidRPr="00DB3C1C">
        <w:rPr>
          <w:sz w:val="28"/>
          <w:szCs w:val="28"/>
        </w:rPr>
        <w:t>.20</w:t>
      </w:r>
      <w:r>
        <w:rPr>
          <w:sz w:val="28"/>
          <w:szCs w:val="28"/>
        </w:rPr>
        <w:t>20</w:t>
      </w:r>
      <w:r w:rsidRPr="00DB3C1C">
        <w:rPr>
          <w:sz w:val="28"/>
          <w:szCs w:val="28"/>
        </w:rPr>
        <w:t xml:space="preserve"> №</w:t>
      </w:r>
      <w:r>
        <w:rPr>
          <w:sz w:val="28"/>
          <w:szCs w:val="28"/>
        </w:rPr>
        <w:t xml:space="preserve"> 11000458944</w:t>
      </w:r>
      <w:r w:rsidRPr="00DB3C1C">
        <w:rPr>
          <w:sz w:val="28"/>
          <w:szCs w:val="28"/>
        </w:rPr>
        <w:t xml:space="preserve"> на технологическое присоединение энергопринимающих устройств (</w:t>
      </w:r>
      <w:r>
        <w:rPr>
          <w:sz w:val="28"/>
          <w:szCs w:val="28"/>
        </w:rPr>
        <w:t>ВЛ 110</w:t>
      </w:r>
      <w:r w:rsidRPr="000F0624">
        <w:rPr>
          <w:sz w:val="28"/>
          <w:szCs w:val="28"/>
        </w:rPr>
        <w:t xml:space="preserve"> </w:t>
      </w:r>
      <w:proofErr w:type="spellStart"/>
      <w:r w:rsidRPr="000F0624">
        <w:rPr>
          <w:sz w:val="28"/>
          <w:szCs w:val="28"/>
        </w:rPr>
        <w:t>кВ</w:t>
      </w:r>
      <w:proofErr w:type="spellEnd"/>
      <w:r w:rsidRPr="00DB3C1C">
        <w:rPr>
          <w:sz w:val="28"/>
          <w:szCs w:val="28"/>
        </w:rPr>
        <w:t>).</w:t>
      </w:r>
    </w:p>
    <w:p w14:paraId="3C623904" w14:textId="77777777" w:rsidR="00F849F8" w:rsidRPr="00DB3C1C" w:rsidRDefault="00F849F8" w:rsidP="00F849F8">
      <w:pPr>
        <w:ind w:firstLine="709"/>
        <w:jc w:val="both"/>
        <w:rPr>
          <w:sz w:val="28"/>
          <w:szCs w:val="28"/>
        </w:rPr>
      </w:pPr>
      <w:r w:rsidRPr="00DB3C1C">
        <w:rPr>
          <w:sz w:val="28"/>
          <w:szCs w:val="28"/>
        </w:rPr>
        <w:t>В соответствии с заявкой:</w:t>
      </w:r>
    </w:p>
    <w:p w14:paraId="1F321304" w14:textId="77777777" w:rsidR="00F849F8" w:rsidRPr="009A008D" w:rsidRDefault="00F849F8" w:rsidP="00F849F8">
      <w:pPr>
        <w:numPr>
          <w:ilvl w:val="0"/>
          <w:numId w:val="9"/>
        </w:numPr>
        <w:spacing w:line="276" w:lineRule="auto"/>
        <w:ind w:left="0" w:firstLine="426"/>
        <w:jc w:val="both"/>
        <w:rPr>
          <w:sz w:val="28"/>
          <w:szCs w:val="28"/>
        </w:rPr>
      </w:pPr>
      <w:r w:rsidRPr="009A008D">
        <w:rPr>
          <w:sz w:val="28"/>
          <w:szCs w:val="28"/>
        </w:rPr>
        <w:t xml:space="preserve">Местонахождение (адрес) энергопринимающих устройств – </w:t>
      </w:r>
      <w:r w:rsidRPr="000F0624">
        <w:rPr>
          <w:sz w:val="28"/>
          <w:szCs w:val="28"/>
        </w:rPr>
        <w:t xml:space="preserve">Кемеровская обл., г. Новокузнецк, </w:t>
      </w:r>
      <w:r w:rsidRPr="006919B9">
        <w:rPr>
          <w:sz w:val="28"/>
          <w:szCs w:val="28"/>
        </w:rPr>
        <w:t xml:space="preserve">Заводской район, ул. </w:t>
      </w:r>
      <w:proofErr w:type="spellStart"/>
      <w:r w:rsidRPr="006919B9">
        <w:rPr>
          <w:sz w:val="28"/>
          <w:szCs w:val="28"/>
        </w:rPr>
        <w:t>Промстроевская</w:t>
      </w:r>
      <w:proofErr w:type="spellEnd"/>
      <w:r w:rsidRPr="006919B9">
        <w:rPr>
          <w:sz w:val="28"/>
          <w:szCs w:val="28"/>
        </w:rPr>
        <w:t>, д. 17</w:t>
      </w:r>
      <w:r>
        <w:rPr>
          <w:sz w:val="28"/>
          <w:szCs w:val="28"/>
        </w:rPr>
        <w:t>.</w:t>
      </w:r>
    </w:p>
    <w:p w14:paraId="5F103BA5" w14:textId="77777777" w:rsidR="00F849F8" w:rsidRPr="000E4E07" w:rsidRDefault="00F849F8" w:rsidP="00F849F8">
      <w:pPr>
        <w:numPr>
          <w:ilvl w:val="0"/>
          <w:numId w:val="9"/>
        </w:numPr>
        <w:spacing w:line="276" w:lineRule="auto"/>
        <w:ind w:left="0" w:firstLine="426"/>
        <w:jc w:val="both"/>
        <w:rPr>
          <w:sz w:val="28"/>
          <w:szCs w:val="28"/>
        </w:rPr>
      </w:pPr>
      <w:r>
        <w:rPr>
          <w:sz w:val="28"/>
          <w:szCs w:val="28"/>
        </w:rPr>
        <w:t>Ранее присоединенная максимальная мощность – 12 500 кВт. Вновь присоединяемая м</w:t>
      </w:r>
      <w:r w:rsidRPr="000E4E07">
        <w:rPr>
          <w:sz w:val="28"/>
          <w:szCs w:val="28"/>
        </w:rPr>
        <w:t xml:space="preserve">аксимальная мощность – </w:t>
      </w:r>
      <w:r>
        <w:rPr>
          <w:sz w:val="28"/>
          <w:szCs w:val="28"/>
        </w:rPr>
        <w:t>8 960</w:t>
      </w:r>
      <w:r w:rsidRPr="000E4E07">
        <w:rPr>
          <w:sz w:val="28"/>
          <w:szCs w:val="28"/>
        </w:rPr>
        <w:t> кВт.</w:t>
      </w:r>
      <w:r>
        <w:rPr>
          <w:sz w:val="28"/>
          <w:szCs w:val="28"/>
        </w:rPr>
        <w:t xml:space="preserve"> Общая максимальная мощность (ранее присоединенная и вновь присоединяемая) – 21 460 кВт.</w:t>
      </w:r>
    </w:p>
    <w:p w14:paraId="0CCD15D1" w14:textId="77777777" w:rsidR="00F849F8" w:rsidRDefault="00F849F8" w:rsidP="00F849F8">
      <w:pPr>
        <w:numPr>
          <w:ilvl w:val="0"/>
          <w:numId w:val="9"/>
        </w:numPr>
        <w:spacing w:line="276" w:lineRule="auto"/>
        <w:ind w:left="0" w:firstLine="426"/>
        <w:jc w:val="both"/>
        <w:rPr>
          <w:sz w:val="28"/>
          <w:szCs w:val="28"/>
        </w:rPr>
      </w:pPr>
      <w:r w:rsidRPr="000E4E07">
        <w:rPr>
          <w:sz w:val="28"/>
          <w:szCs w:val="28"/>
        </w:rPr>
        <w:t xml:space="preserve">Уровень напряжения – </w:t>
      </w:r>
      <w:r>
        <w:rPr>
          <w:sz w:val="28"/>
          <w:szCs w:val="28"/>
        </w:rPr>
        <w:t>110</w:t>
      </w:r>
      <w:r w:rsidRPr="000E4E07">
        <w:rPr>
          <w:sz w:val="28"/>
          <w:szCs w:val="28"/>
        </w:rPr>
        <w:t xml:space="preserve"> </w:t>
      </w:r>
      <w:proofErr w:type="spellStart"/>
      <w:r w:rsidRPr="000E4E07">
        <w:rPr>
          <w:sz w:val="28"/>
          <w:szCs w:val="28"/>
        </w:rPr>
        <w:t>кВ.</w:t>
      </w:r>
      <w:proofErr w:type="spellEnd"/>
    </w:p>
    <w:p w14:paraId="32CAA37B" w14:textId="77777777" w:rsidR="00F849F8" w:rsidRDefault="00F849F8" w:rsidP="00F849F8">
      <w:pPr>
        <w:numPr>
          <w:ilvl w:val="0"/>
          <w:numId w:val="9"/>
        </w:numPr>
        <w:spacing w:line="276" w:lineRule="auto"/>
        <w:ind w:left="0" w:firstLine="426"/>
        <w:jc w:val="both"/>
        <w:rPr>
          <w:sz w:val="28"/>
          <w:szCs w:val="28"/>
        </w:rPr>
      </w:pPr>
      <w:r w:rsidRPr="00D71532">
        <w:rPr>
          <w:sz w:val="28"/>
          <w:szCs w:val="28"/>
        </w:rPr>
        <w:t>Категория надежности электроснабжения</w:t>
      </w:r>
      <w:r>
        <w:rPr>
          <w:sz w:val="28"/>
          <w:szCs w:val="28"/>
        </w:rPr>
        <w:t xml:space="preserve"> – 1 категория.</w:t>
      </w:r>
    </w:p>
    <w:p w14:paraId="22EE7423" w14:textId="77777777" w:rsidR="00F849F8" w:rsidRDefault="00F849F8" w:rsidP="00F849F8">
      <w:pPr>
        <w:numPr>
          <w:ilvl w:val="0"/>
          <w:numId w:val="9"/>
        </w:numPr>
        <w:spacing w:line="276" w:lineRule="auto"/>
        <w:ind w:left="0" w:firstLine="426"/>
        <w:jc w:val="both"/>
        <w:rPr>
          <w:sz w:val="28"/>
          <w:szCs w:val="28"/>
        </w:rPr>
      </w:pPr>
      <w:r w:rsidRPr="00D71532">
        <w:rPr>
          <w:sz w:val="28"/>
          <w:szCs w:val="28"/>
        </w:rPr>
        <w:t xml:space="preserve">Планируемый срок ввода энергопринимающих устройств в эксплуатацию </w:t>
      </w:r>
      <w:r>
        <w:rPr>
          <w:sz w:val="28"/>
          <w:szCs w:val="28"/>
        </w:rPr>
        <w:t>– июль 2020 года.</w:t>
      </w:r>
    </w:p>
    <w:p w14:paraId="30EA1D03" w14:textId="77777777" w:rsidR="00F849F8" w:rsidRPr="000E4E07" w:rsidRDefault="00F849F8" w:rsidP="00F849F8">
      <w:pPr>
        <w:jc w:val="center"/>
        <w:rPr>
          <w:b/>
          <w:sz w:val="28"/>
          <w:szCs w:val="28"/>
        </w:rPr>
      </w:pPr>
    </w:p>
    <w:p w14:paraId="2067BBB5" w14:textId="77777777" w:rsidR="00F849F8" w:rsidRPr="00A16FE1" w:rsidRDefault="00F849F8" w:rsidP="00F849F8">
      <w:pPr>
        <w:jc w:val="center"/>
        <w:rPr>
          <w:b/>
          <w:sz w:val="28"/>
          <w:szCs w:val="28"/>
        </w:rPr>
      </w:pPr>
      <w:r w:rsidRPr="00A16FE1">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4698CA66" w14:textId="77777777" w:rsidR="00F849F8" w:rsidRPr="000E4E07" w:rsidRDefault="00F849F8" w:rsidP="00F849F8">
      <w:pPr>
        <w:ind w:firstLine="709"/>
        <w:jc w:val="both"/>
        <w:rPr>
          <w:sz w:val="28"/>
          <w:szCs w:val="28"/>
        </w:rPr>
      </w:pPr>
      <w:r w:rsidRPr="00A16FE1">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w:t>
      </w:r>
      <w:r w:rsidRPr="000E4E07">
        <w:rPr>
          <w:sz w:val="28"/>
          <w:szCs w:val="28"/>
        </w:rPr>
        <w:t>,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w:t>
      </w:r>
      <w:r>
        <w:rPr>
          <w:sz w:val="28"/>
          <w:szCs w:val="28"/>
        </w:rPr>
        <w:t xml:space="preserve"> </w:t>
      </w:r>
      <w:r w:rsidRPr="000E4E07">
        <w:rPr>
          <w:sz w:val="28"/>
          <w:szCs w:val="28"/>
        </w:rPr>
        <w:t>861 (далее – Правила), критериями наличия технической возможности технологического присоединения являются:</w:t>
      </w:r>
    </w:p>
    <w:p w14:paraId="6E997502" w14:textId="77777777" w:rsidR="00F849F8" w:rsidRPr="000E4E07" w:rsidRDefault="00F849F8" w:rsidP="00F849F8">
      <w:pPr>
        <w:numPr>
          <w:ilvl w:val="0"/>
          <w:numId w:val="8"/>
        </w:numPr>
        <w:spacing w:line="276" w:lineRule="auto"/>
        <w:ind w:left="0" w:firstLine="851"/>
        <w:jc w:val="both"/>
        <w:rPr>
          <w:sz w:val="28"/>
          <w:szCs w:val="28"/>
        </w:rPr>
      </w:pPr>
      <w:r w:rsidRPr="000E4E07">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102AB249" w14:textId="77777777" w:rsidR="00F849F8" w:rsidRPr="000E4E07" w:rsidRDefault="00F849F8" w:rsidP="00F849F8">
      <w:pPr>
        <w:numPr>
          <w:ilvl w:val="0"/>
          <w:numId w:val="8"/>
        </w:numPr>
        <w:spacing w:line="276" w:lineRule="auto"/>
        <w:ind w:left="0" w:firstLine="851"/>
        <w:jc w:val="both"/>
        <w:rPr>
          <w:sz w:val="28"/>
          <w:szCs w:val="28"/>
        </w:rPr>
      </w:pPr>
      <w:r w:rsidRPr="000E4E07">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51064501" w14:textId="77777777" w:rsidR="00F849F8" w:rsidRDefault="00F849F8" w:rsidP="00F849F8">
      <w:pPr>
        <w:numPr>
          <w:ilvl w:val="0"/>
          <w:numId w:val="8"/>
        </w:numPr>
        <w:spacing w:line="276" w:lineRule="auto"/>
        <w:ind w:left="0" w:firstLine="851"/>
        <w:jc w:val="both"/>
        <w:rPr>
          <w:sz w:val="28"/>
          <w:szCs w:val="28"/>
        </w:rPr>
      </w:pPr>
      <w:r w:rsidRPr="000E4E07">
        <w:rPr>
          <w:sz w:val="28"/>
          <w:szCs w:val="28"/>
        </w:rPr>
        <w:t xml:space="preserve">отсутствие необходимости реконструкции или расширения (сооружения новых) объектов электросетевого хозяйства смежных сетевых </w:t>
      </w:r>
      <w:r w:rsidRPr="000E4E07">
        <w:rPr>
          <w:sz w:val="28"/>
          <w:szCs w:val="28"/>
        </w:rPr>
        <w:lastRenderedPageBreak/>
        <w:t>организаций либо строительства (реконструкции) генерирующих объектов для удовлетворения потребности заявителя.</w:t>
      </w:r>
    </w:p>
    <w:p w14:paraId="789210D3" w14:textId="77777777" w:rsidR="00F849F8" w:rsidRPr="000E4E07" w:rsidRDefault="00F849F8" w:rsidP="00F849F8">
      <w:pPr>
        <w:numPr>
          <w:ilvl w:val="0"/>
          <w:numId w:val="8"/>
        </w:numPr>
        <w:spacing w:line="276" w:lineRule="auto"/>
        <w:ind w:left="0" w:firstLine="851"/>
        <w:jc w:val="both"/>
        <w:rPr>
          <w:sz w:val="28"/>
          <w:szCs w:val="28"/>
        </w:rPr>
      </w:pPr>
      <w:r w:rsidRPr="003769C3">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169C6A36" w14:textId="77777777" w:rsidR="00F849F8" w:rsidRPr="000E4E07" w:rsidRDefault="00F849F8" w:rsidP="00F849F8">
      <w:pPr>
        <w:ind w:firstLine="709"/>
        <w:jc w:val="both"/>
        <w:rPr>
          <w:sz w:val="28"/>
          <w:szCs w:val="28"/>
        </w:rPr>
      </w:pPr>
      <w:r w:rsidRPr="000E4E07">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09A36154" w14:textId="77777777" w:rsidR="00F849F8" w:rsidRDefault="00F849F8" w:rsidP="00F849F8">
      <w:pPr>
        <w:ind w:firstLine="709"/>
        <w:jc w:val="both"/>
        <w:rPr>
          <w:sz w:val="28"/>
          <w:szCs w:val="28"/>
        </w:rPr>
      </w:pPr>
      <w:r w:rsidRPr="000E4E07">
        <w:rPr>
          <w:sz w:val="28"/>
          <w:szCs w:val="28"/>
        </w:rPr>
        <w:t xml:space="preserve">В случае если у сетевой организации отсутствует техническая возможность технологического присоединения </w:t>
      </w:r>
      <w:r>
        <w:rPr>
          <w:sz w:val="28"/>
          <w:szCs w:val="28"/>
        </w:rPr>
        <w:t>энергопринимающих устройств</w:t>
      </w:r>
      <w:r w:rsidRPr="000E4E07">
        <w:rPr>
          <w:sz w:val="28"/>
          <w:szCs w:val="28"/>
        </w:rPr>
        <w:t>, указанных в заявке, технологическое присоединение осуществляется по индивидуальному проекту.</w:t>
      </w:r>
    </w:p>
    <w:p w14:paraId="5BD98079" w14:textId="77777777" w:rsidR="00F849F8" w:rsidRDefault="00F849F8" w:rsidP="00F849F8">
      <w:pPr>
        <w:ind w:firstLine="709"/>
        <w:jc w:val="both"/>
        <w:rPr>
          <w:sz w:val="28"/>
          <w:szCs w:val="28"/>
        </w:rPr>
      </w:pPr>
      <w:r w:rsidRPr="00DA1078">
        <w:rPr>
          <w:sz w:val="28"/>
          <w:szCs w:val="28"/>
        </w:rPr>
        <w:t xml:space="preserve">Согласно </w:t>
      </w:r>
      <w:r>
        <w:rPr>
          <w:sz w:val="28"/>
          <w:szCs w:val="28"/>
        </w:rPr>
        <w:t>представленным материалам для технологического присоединения ООО «</w:t>
      </w:r>
      <w:proofErr w:type="spellStart"/>
      <w:r>
        <w:rPr>
          <w:sz w:val="28"/>
          <w:szCs w:val="28"/>
        </w:rPr>
        <w:t>ЕвразЭнергоТранс</w:t>
      </w:r>
      <w:proofErr w:type="spellEnd"/>
      <w:r>
        <w:rPr>
          <w:sz w:val="28"/>
          <w:szCs w:val="28"/>
        </w:rPr>
        <w:t>» планируется осуществить увеличение максимальной мощности по следующим точкам присоединения:</w:t>
      </w:r>
    </w:p>
    <w:p w14:paraId="42227B32" w14:textId="77777777" w:rsidR="00F849F8" w:rsidRDefault="00F849F8" w:rsidP="00F849F8">
      <w:pPr>
        <w:numPr>
          <w:ilvl w:val="0"/>
          <w:numId w:val="16"/>
        </w:numPr>
        <w:tabs>
          <w:tab w:val="left" w:pos="993"/>
        </w:tabs>
        <w:spacing w:line="276" w:lineRule="auto"/>
        <w:ind w:left="0" w:firstLine="567"/>
        <w:jc w:val="both"/>
        <w:rPr>
          <w:sz w:val="28"/>
          <w:szCs w:val="28"/>
        </w:rPr>
      </w:pPr>
      <w:bookmarkStart w:id="12" w:name="_Hlk38868753"/>
      <w:r>
        <w:rPr>
          <w:sz w:val="28"/>
          <w:szCs w:val="28"/>
        </w:rPr>
        <w:t xml:space="preserve">выход провода из натяжного зажима портальной гирлянды изоляторов в сторону концевой опоры ВЛ 110 </w:t>
      </w:r>
      <w:proofErr w:type="spellStart"/>
      <w:r>
        <w:rPr>
          <w:sz w:val="28"/>
          <w:szCs w:val="28"/>
        </w:rPr>
        <w:t>кВ</w:t>
      </w:r>
      <w:proofErr w:type="spellEnd"/>
      <w:r>
        <w:rPr>
          <w:sz w:val="28"/>
          <w:szCs w:val="28"/>
        </w:rPr>
        <w:t xml:space="preserve"> ЗСМК-Кузнецкая </w:t>
      </w:r>
      <w:r>
        <w:rPr>
          <w:sz w:val="28"/>
          <w:szCs w:val="28"/>
          <w:lang w:val="en-US"/>
        </w:rPr>
        <w:t>I</w:t>
      </w:r>
      <w:r>
        <w:rPr>
          <w:sz w:val="28"/>
          <w:szCs w:val="28"/>
        </w:rPr>
        <w:t xml:space="preserve"> цепь с отпайками на ОРУ-110 </w:t>
      </w:r>
      <w:proofErr w:type="spellStart"/>
      <w:r>
        <w:rPr>
          <w:sz w:val="28"/>
          <w:szCs w:val="28"/>
        </w:rPr>
        <w:t>кВ</w:t>
      </w:r>
      <w:proofErr w:type="spellEnd"/>
      <w:r>
        <w:rPr>
          <w:sz w:val="28"/>
          <w:szCs w:val="28"/>
        </w:rPr>
        <w:t xml:space="preserve"> ПС 110 </w:t>
      </w:r>
      <w:proofErr w:type="spellStart"/>
      <w:r>
        <w:rPr>
          <w:sz w:val="28"/>
          <w:szCs w:val="28"/>
        </w:rPr>
        <w:t>кВ</w:t>
      </w:r>
      <w:proofErr w:type="spellEnd"/>
      <w:r>
        <w:rPr>
          <w:sz w:val="28"/>
          <w:szCs w:val="28"/>
        </w:rPr>
        <w:t xml:space="preserve"> Опорная-19 с увеличением максимальной мощности на 4 480 кВт до величины 10 730 кВт</w:t>
      </w:r>
      <w:bookmarkEnd w:id="12"/>
      <w:r>
        <w:rPr>
          <w:sz w:val="28"/>
          <w:szCs w:val="28"/>
        </w:rPr>
        <w:t>;</w:t>
      </w:r>
    </w:p>
    <w:p w14:paraId="3FDD13D1" w14:textId="77777777" w:rsidR="00F849F8" w:rsidRPr="00DA1078" w:rsidRDefault="00F849F8" w:rsidP="00F849F8">
      <w:pPr>
        <w:numPr>
          <w:ilvl w:val="0"/>
          <w:numId w:val="16"/>
        </w:numPr>
        <w:tabs>
          <w:tab w:val="left" w:pos="993"/>
        </w:tabs>
        <w:spacing w:line="276" w:lineRule="auto"/>
        <w:ind w:left="0" w:firstLine="567"/>
        <w:jc w:val="both"/>
        <w:rPr>
          <w:sz w:val="28"/>
          <w:szCs w:val="28"/>
        </w:rPr>
      </w:pPr>
      <w:r w:rsidRPr="00545699">
        <w:rPr>
          <w:sz w:val="28"/>
          <w:szCs w:val="28"/>
        </w:rPr>
        <w:t xml:space="preserve">выход провода из натяжного зажима портальной гирлянды изоляторов в сторону концевой опоры ВЛ 110 </w:t>
      </w:r>
      <w:proofErr w:type="spellStart"/>
      <w:r w:rsidRPr="00545699">
        <w:rPr>
          <w:sz w:val="28"/>
          <w:szCs w:val="28"/>
        </w:rPr>
        <w:t>кВ</w:t>
      </w:r>
      <w:proofErr w:type="spellEnd"/>
      <w:r w:rsidRPr="00545699">
        <w:rPr>
          <w:sz w:val="28"/>
          <w:szCs w:val="28"/>
        </w:rPr>
        <w:t xml:space="preserve"> ЗСМК-Кузнецкая I</w:t>
      </w:r>
      <w:r>
        <w:rPr>
          <w:sz w:val="28"/>
          <w:szCs w:val="28"/>
          <w:lang w:val="en-US"/>
        </w:rPr>
        <w:t>I</w:t>
      </w:r>
      <w:r w:rsidRPr="00545699">
        <w:rPr>
          <w:sz w:val="28"/>
          <w:szCs w:val="28"/>
        </w:rPr>
        <w:t xml:space="preserve"> цепь с отпайками на ОРУ-110 </w:t>
      </w:r>
      <w:proofErr w:type="spellStart"/>
      <w:r w:rsidRPr="00545699">
        <w:rPr>
          <w:sz w:val="28"/>
          <w:szCs w:val="28"/>
        </w:rPr>
        <w:t>кВ</w:t>
      </w:r>
      <w:proofErr w:type="spellEnd"/>
      <w:r w:rsidRPr="00545699">
        <w:rPr>
          <w:sz w:val="28"/>
          <w:szCs w:val="28"/>
        </w:rPr>
        <w:t xml:space="preserve"> ПС 110 </w:t>
      </w:r>
      <w:proofErr w:type="spellStart"/>
      <w:r w:rsidRPr="00545699">
        <w:rPr>
          <w:sz w:val="28"/>
          <w:szCs w:val="28"/>
        </w:rPr>
        <w:t>кВ</w:t>
      </w:r>
      <w:proofErr w:type="spellEnd"/>
      <w:r w:rsidRPr="00545699">
        <w:rPr>
          <w:sz w:val="28"/>
          <w:szCs w:val="28"/>
        </w:rPr>
        <w:t xml:space="preserve"> Опорная-19 с увеличением максимальной мощности на </w:t>
      </w:r>
      <w:r>
        <w:rPr>
          <w:sz w:val="28"/>
          <w:szCs w:val="28"/>
        </w:rPr>
        <w:t xml:space="preserve"> </w:t>
      </w:r>
      <w:r w:rsidRPr="00545699">
        <w:rPr>
          <w:sz w:val="28"/>
          <w:szCs w:val="28"/>
        </w:rPr>
        <w:t>4 480 кВт до величины 10 730 кВт</w:t>
      </w:r>
      <w:r w:rsidRPr="00C64C7F">
        <w:rPr>
          <w:sz w:val="28"/>
          <w:szCs w:val="28"/>
        </w:rPr>
        <w:t>.</w:t>
      </w:r>
    </w:p>
    <w:p w14:paraId="1F4E0CEC" w14:textId="77777777" w:rsidR="00F849F8" w:rsidRPr="00DA1078" w:rsidRDefault="00F849F8" w:rsidP="00F849F8">
      <w:pPr>
        <w:ind w:firstLine="709"/>
        <w:jc w:val="both"/>
        <w:rPr>
          <w:sz w:val="28"/>
          <w:szCs w:val="28"/>
        </w:rPr>
      </w:pPr>
      <w:r w:rsidRPr="00DA1078">
        <w:rPr>
          <w:sz w:val="28"/>
          <w:szCs w:val="28"/>
        </w:rPr>
        <w:t>Учитывая вышеизложенное, в соответствии с п.28</w:t>
      </w:r>
      <w:r>
        <w:rPr>
          <w:sz w:val="28"/>
          <w:szCs w:val="28"/>
        </w:rPr>
        <w:t xml:space="preserve"> б</w:t>
      </w:r>
      <w:r w:rsidRPr="00DA1078">
        <w:rPr>
          <w:sz w:val="28"/>
          <w:szCs w:val="28"/>
        </w:rPr>
        <w:t xml:space="preserve">) Правил отсутствует техническая возможность на присоединение энергопринимающих устройств </w:t>
      </w:r>
      <w:r>
        <w:rPr>
          <w:sz w:val="28"/>
          <w:szCs w:val="28"/>
        </w:rPr>
        <w:t>ООО «</w:t>
      </w:r>
      <w:proofErr w:type="spellStart"/>
      <w:r>
        <w:rPr>
          <w:sz w:val="28"/>
          <w:szCs w:val="28"/>
        </w:rPr>
        <w:t>ЕвразЭнергоТранс</w:t>
      </w:r>
      <w:proofErr w:type="spellEnd"/>
      <w:r>
        <w:rPr>
          <w:sz w:val="28"/>
          <w:szCs w:val="28"/>
        </w:rPr>
        <w:t>»</w:t>
      </w:r>
      <w:r w:rsidRPr="00DA1078">
        <w:rPr>
          <w:sz w:val="28"/>
          <w:szCs w:val="28"/>
        </w:rPr>
        <w:t xml:space="preserve"> мощностью </w:t>
      </w:r>
      <w:r>
        <w:rPr>
          <w:sz w:val="28"/>
          <w:szCs w:val="28"/>
        </w:rPr>
        <w:t>8 900</w:t>
      </w:r>
      <w:r w:rsidRPr="00DA1078">
        <w:rPr>
          <w:sz w:val="28"/>
          <w:szCs w:val="28"/>
        </w:rPr>
        <w:t xml:space="preserve"> кВт к электрическим сетям </w:t>
      </w:r>
      <w:bookmarkStart w:id="13" w:name="_Hlk38868900"/>
      <w:r>
        <w:rPr>
          <w:sz w:val="28"/>
          <w:szCs w:val="28"/>
        </w:rPr>
        <w:t xml:space="preserve">                     ПАО «МРСК Сибири»</w:t>
      </w:r>
      <w:bookmarkEnd w:id="13"/>
      <w:r w:rsidRPr="00DA1078">
        <w:rPr>
          <w:sz w:val="28"/>
          <w:szCs w:val="28"/>
        </w:rPr>
        <w:t>.</w:t>
      </w:r>
    </w:p>
    <w:p w14:paraId="105284F7" w14:textId="77777777" w:rsidR="00F849F8" w:rsidRPr="009C58D3" w:rsidRDefault="00F849F8" w:rsidP="00F849F8">
      <w:pPr>
        <w:ind w:firstLine="709"/>
        <w:jc w:val="both"/>
        <w:rPr>
          <w:sz w:val="28"/>
          <w:szCs w:val="28"/>
        </w:rPr>
      </w:pPr>
      <w:r w:rsidRPr="009C58D3">
        <w:rPr>
          <w:sz w:val="28"/>
          <w:szCs w:val="28"/>
        </w:rPr>
        <w:t xml:space="preserve">Таким образом, исходя из документов, представленных </w:t>
      </w:r>
      <w:r w:rsidRPr="00545699">
        <w:rPr>
          <w:sz w:val="28"/>
          <w:szCs w:val="28"/>
        </w:rPr>
        <w:t>ПАО «МРСК Сибири»</w:t>
      </w:r>
      <w:r w:rsidRPr="009C58D3">
        <w:rPr>
          <w:sz w:val="28"/>
          <w:szCs w:val="28"/>
        </w:rPr>
        <w:t>, можно сделать вывод о возможности установления платы за технологическое присоединение по индивидуальному проекту.</w:t>
      </w:r>
    </w:p>
    <w:p w14:paraId="48C3B94B" w14:textId="77777777" w:rsidR="00F849F8" w:rsidRPr="009C58D3" w:rsidRDefault="00F849F8" w:rsidP="00F849F8">
      <w:pPr>
        <w:ind w:firstLine="709"/>
        <w:jc w:val="both"/>
        <w:rPr>
          <w:sz w:val="28"/>
          <w:szCs w:val="28"/>
        </w:rPr>
      </w:pPr>
      <w:r w:rsidRPr="009C58D3">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w:t>
      </w:r>
      <w:r>
        <w:rPr>
          <w:sz w:val="28"/>
          <w:szCs w:val="28"/>
        </w:rPr>
        <w:t xml:space="preserve"> (далее – Методические указания)</w:t>
      </w:r>
      <w:r w:rsidRPr="009C58D3">
        <w:rPr>
          <w:sz w:val="28"/>
          <w:szCs w:val="28"/>
        </w:rPr>
        <w:t>,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17A8499E" w14:textId="77777777" w:rsidR="00F849F8" w:rsidRPr="009C58D3" w:rsidRDefault="00F849F8" w:rsidP="00F849F8">
      <w:pPr>
        <w:jc w:val="center"/>
        <w:rPr>
          <w:i/>
          <w:sz w:val="28"/>
          <w:szCs w:val="28"/>
        </w:rPr>
      </w:pPr>
      <w:r w:rsidRPr="009C58D3">
        <w:rPr>
          <w:i/>
          <w:sz w:val="28"/>
          <w:szCs w:val="28"/>
        </w:rPr>
        <w:lastRenderedPageBreak/>
        <w:t>ПТП = Р + Р</w:t>
      </w:r>
      <w:r w:rsidRPr="009C58D3">
        <w:rPr>
          <w:i/>
          <w:sz w:val="28"/>
          <w:szCs w:val="28"/>
          <w:vertAlign w:val="subscript"/>
        </w:rPr>
        <w:t>И</w:t>
      </w:r>
      <w:r w:rsidRPr="009C58D3">
        <w:rPr>
          <w:i/>
          <w:sz w:val="28"/>
          <w:szCs w:val="28"/>
        </w:rPr>
        <w:t xml:space="preserve"> + Р</w:t>
      </w:r>
      <w:r w:rsidRPr="009C58D3">
        <w:rPr>
          <w:i/>
          <w:sz w:val="28"/>
          <w:szCs w:val="28"/>
          <w:vertAlign w:val="subscript"/>
        </w:rPr>
        <w:t>ТП</w:t>
      </w:r>
    </w:p>
    <w:p w14:paraId="2E1CDDEF" w14:textId="77777777" w:rsidR="00F849F8" w:rsidRDefault="00F849F8" w:rsidP="00F849F8">
      <w:pPr>
        <w:ind w:firstLine="709"/>
        <w:jc w:val="both"/>
        <w:rPr>
          <w:sz w:val="28"/>
          <w:szCs w:val="28"/>
        </w:rPr>
      </w:pPr>
    </w:p>
    <w:p w14:paraId="247AE1C2" w14:textId="77777777" w:rsidR="00F849F8" w:rsidRPr="009C58D3" w:rsidRDefault="00F849F8" w:rsidP="00F849F8">
      <w:pPr>
        <w:ind w:firstLine="709"/>
        <w:jc w:val="both"/>
        <w:rPr>
          <w:sz w:val="28"/>
          <w:szCs w:val="28"/>
        </w:rPr>
      </w:pPr>
      <w:r w:rsidRPr="009C58D3">
        <w:rPr>
          <w:sz w:val="28"/>
          <w:szCs w:val="28"/>
        </w:rPr>
        <w:t>где:</w:t>
      </w:r>
    </w:p>
    <w:p w14:paraId="19339157" w14:textId="77777777" w:rsidR="00F849F8" w:rsidRPr="009C58D3" w:rsidRDefault="00F849F8" w:rsidP="00F849F8">
      <w:pPr>
        <w:ind w:firstLine="709"/>
        <w:jc w:val="both"/>
        <w:rPr>
          <w:sz w:val="28"/>
          <w:szCs w:val="28"/>
        </w:rPr>
      </w:pPr>
      <w:r w:rsidRPr="009C58D3">
        <w:rPr>
          <w:i/>
          <w:sz w:val="28"/>
          <w:szCs w:val="28"/>
        </w:rPr>
        <w:t>Р</w:t>
      </w:r>
      <w:r w:rsidRPr="009C58D3">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6A5B837B" w14:textId="77777777" w:rsidR="00F849F8" w:rsidRPr="009C58D3" w:rsidRDefault="00F849F8" w:rsidP="00F849F8">
      <w:pPr>
        <w:ind w:firstLine="709"/>
        <w:jc w:val="both"/>
        <w:rPr>
          <w:sz w:val="28"/>
          <w:szCs w:val="28"/>
        </w:rPr>
      </w:pPr>
      <w:r w:rsidRPr="009C58D3">
        <w:rPr>
          <w:i/>
          <w:sz w:val="28"/>
          <w:szCs w:val="28"/>
        </w:rPr>
        <w:t>Р</w:t>
      </w:r>
      <w:r w:rsidRPr="009C58D3">
        <w:rPr>
          <w:i/>
          <w:sz w:val="28"/>
          <w:szCs w:val="28"/>
          <w:vertAlign w:val="subscript"/>
        </w:rPr>
        <w:t>И</w:t>
      </w:r>
      <w:r w:rsidRPr="009C58D3">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53CFED75" w14:textId="77777777" w:rsidR="00F849F8" w:rsidRPr="009C58D3" w:rsidRDefault="00F849F8" w:rsidP="00F849F8">
      <w:pPr>
        <w:ind w:firstLine="709"/>
        <w:jc w:val="both"/>
        <w:rPr>
          <w:sz w:val="28"/>
          <w:szCs w:val="28"/>
        </w:rPr>
      </w:pPr>
      <w:r w:rsidRPr="009C58D3">
        <w:rPr>
          <w:i/>
          <w:sz w:val="28"/>
          <w:szCs w:val="28"/>
        </w:rPr>
        <w:t>Р</w:t>
      </w:r>
      <w:r w:rsidRPr="009C58D3">
        <w:rPr>
          <w:i/>
          <w:sz w:val="28"/>
          <w:szCs w:val="28"/>
          <w:vertAlign w:val="subscript"/>
        </w:rPr>
        <w:t>ТП</w:t>
      </w:r>
      <w:r w:rsidRPr="009C58D3">
        <w:rPr>
          <w:sz w:val="28"/>
          <w:szCs w:val="28"/>
        </w:rPr>
        <w:t xml:space="preserve"> - расходы на оплату услуг технологического присоединения к электрическим сетям смежной сетевой организации.</w:t>
      </w:r>
    </w:p>
    <w:p w14:paraId="6AD5914B" w14:textId="77777777" w:rsidR="00F849F8" w:rsidRPr="00A16FE1" w:rsidRDefault="00F849F8" w:rsidP="00F849F8">
      <w:pPr>
        <w:ind w:firstLine="709"/>
        <w:jc w:val="both"/>
        <w:rPr>
          <w:sz w:val="28"/>
          <w:szCs w:val="28"/>
        </w:rPr>
      </w:pPr>
      <w:r w:rsidRPr="00A16FE1">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1E33EAC0" w14:textId="77777777" w:rsidR="00F849F8" w:rsidRPr="000E4E07" w:rsidRDefault="00F849F8" w:rsidP="00F849F8">
      <w:pPr>
        <w:ind w:firstLine="709"/>
        <w:jc w:val="both"/>
        <w:rPr>
          <w:sz w:val="28"/>
          <w:szCs w:val="28"/>
        </w:rPr>
      </w:pPr>
    </w:p>
    <w:p w14:paraId="48C18F02" w14:textId="77777777" w:rsidR="00F849F8" w:rsidRPr="000E4E07" w:rsidRDefault="00F849F8" w:rsidP="00F849F8">
      <w:pPr>
        <w:jc w:val="center"/>
        <w:rPr>
          <w:b/>
          <w:sz w:val="28"/>
          <w:szCs w:val="28"/>
        </w:rPr>
      </w:pPr>
      <w:r w:rsidRPr="000E4E07">
        <w:rPr>
          <w:b/>
          <w:sz w:val="28"/>
          <w:szCs w:val="28"/>
        </w:rPr>
        <w:t>Анализ технических условий на технологическое присоединение</w:t>
      </w:r>
    </w:p>
    <w:p w14:paraId="44980F9A" w14:textId="77777777" w:rsidR="00F849F8" w:rsidRPr="000E4E07" w:rsidRDefault="00F849F8" w:rsidP="00F849F8">
      <w:pPr>
        <w:ind w:firstLine="709"/>
        <w:jc w:val="both"/>
        <w:rPr>
          <w:sz w:val="28"/>
          <w:szCs w:val="28"/>
        </w:rPr>
      </w:pPr>
      <w:r w:rsidRPr="000E4E07">
        <w:rPr>
          <w:sz w:val="28"/>
          <w:szCs w:val="28"/>
        </w:rPr>
        <w:t xml:space="preserve">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ООО «</w:t>
      </w:r>
      <w:proofErr w:type="spellStart"/>
      <w:r>
        <w:rPr>
          <w:sz w:val="28"/>
          <w:szCs w:val="28"/>
        </w:rPr>
        <w:t>ЕвразЭнергоТранс</w:t>
      </w:r>
      <w:proofErr w:type="spellEnd"/>
      <w:r>
        <w:rPr>
          <w:sz w:val="28"/>
          <w:szCs w:val="28"/>
        </w:rPr>
        <w:t>»</w:t>
      </w:r>
      <w:r w:rsidRPr="000E4E07">
        <w:rPr>
          <w:sz w:val="28"/>
          <w:szCs w:val="28"/>
        </w:rPr>
        <w:t xml:space="preserve"> </w:t>
      </w:r>
      <w:r>
        <w:rPr>
          <w:sz w:val="28"/>
          <w:szCs w:val="28"/>
        </w:rPr>
        <w:t>ПАО «МРСК Сибири»</w:t>
      </w:r>
      <w:r w:rsidRPr="000E4E07">
        <w:rPr>
          <w:sz w:val="28"/>
          <w:szCs w:val="28"/>
        </w:rPr>
        <w:t xml:space="preserve"> разработал технические условия.</w:t>
      </w:r>
    </w:p>
    <w:p w14:paraId="189B528D" w14:textId="64FB3D6F" w:rsidR="00F849F8" w:rsidRPr="002F3781" w:rsidRDefault="00F849F8" w:rsidP="00F849F8">
      <w:pPr>
        <w:ind w:firstLine="709"/>
        <w:jc w:val="both"/>
        <w:rPr>
          <w:sz w:val="28"/>
          <w:szCs w:val="28"/>
        </w:rPr>
      </w:pPr>
      <w:r w:rsidRPr="000E4E07">
        <w:rPr>
          <w:sz w:val="28"/>
          <w:szCs w:val="28"/>
        </w:rPr>
        <w:t xml:space="preserve">В соответствии с п.21 Правил при технологическом присоединении </w:t>
      </w:r>
      <w:r>
        <w:rPr>
          <w:sz w:val="28"/>
          <w:szCs w:val="28"/>
        </w:rPr>
        <w:t>энергопринимающих устройств</w:t>
      </w:r>
      <w:r w:rsidRPr="000E4E07">
        <w:rPr>
          <w:sz w:val="28"/>
          <w:szCs w:val="28"/>
        </w:rPr>
        <w:t>, максимальная мощность которых превышает 5</w:t>
      </w:r>
      <w:r>
        <w:rPr>
          <w:sz w:val="28"/>
          <w:szCs w:val="28"/>
        </w:rPr>
        <w:t> </w:t>
      </w:r>
      <w:r w:rsidRPr="000E4E07">
        <w:rPr>
          <w:sz w:val="28"/>
          <w:szCs w:val="28"/>
        </w:rPr>
        <w:t>МВт или увеличивается на 5 МВт и выше, выдаваемые технические условия подлежат обязательному согласованию с системным оператором.</w:t>
      </w:r>
      <w:r>
        <w:rPr>
          <w:sz w:val="28"/>
          <w:szCs w:val="28"/>
        </w:rPr>
        <w:t xml:space="preserve"> </w:t>
      </w:r>
      <w:r w:rsidRPr="002F3781">
        <w:rPr>
          <w:sz w:val="28"/>
          <w:szCs w:val="28"/>
        </w:rPr>
        <w:t>Данное требование законодательства выполнено, технические условия согласованы филиалом АО «СО ЕЭС» Кемеровское РДУ.</w:t>
      </w:r>
    </w:p>
    <w:p w14:paraId="19BAA944" w14:textId="77777777" w:rsidR="00F849F8" w:rsidRDefault="00F849F8" w:rsidP="00F849F8">
      <w:pPr>
        <w:ind w:firstLine="709"/>
        <w:jc w:val="both"/>
        <w:rPr>
          <w:sz w:val="28"/>
          <w:szCs w:val="28"/>
        </w:rPr>
      </w:pPr>
      <w:r w:rsidRPr="002F3781">
        <w:rPr>
          <w:sz w:val="28"/>
          <w:szCs w:val="28"/>
        </w:rPr>
        <w:t>О необходимости в увеличении максимальной мощности к сетям вышестоящих электросетевых организаций филиал ПАО «МРСК Сибири» – «Кузбассэнерго – РЭС» не заявляет.</w:t>
      </w:r>
    </w:p>
    <w:p w14:paraId="28FC5877" w14:textId="77777777" w:rsidR="00F849F8" w:rsidRDefault="00F849F8" w:rsidP="00F849F8">
      <w:pPr>
        <w:ind w:firstLine="709"/>
        <w:jc w:val="both"/>
        <w:rPr>
          <w:sz w:val="28"/>
          <w:szCs w:val="28"/>
        </w:rPr>
      </w:pPr>
      <w:r w:rsidRPr="000F56F7">
        <w:rPr>
          <w:sz w:val="28"/>
          <w:szCs w:val="28"/>
        </w:rPr>
        <w:t>Согласно представленным материалам</w:t>
      </w:r>
      <w:r>
        <w:rPr>
          <w:sz w:val="28"/>
          <w:szCs w:val="28"/>
        </w:rPr>
        <w:t>,</w:t>
      </w:r>
      <w:r w:rsidRPr="000F56F7">
        <w:rPr>
          <w:sz w:val="28"/>
          <w:szCs w:val="28"/>
        </w:rPr>
        <w:t xml:space="preserve"> </w:t>
      </w:r>
      <w:r>
        <w:rPr>
          <w:sz w:val="28"/>
          <w:szCs w:val="28"/>
        </w:rPr>
        <w:t xml:space="preserve">мероприятий, связанных со строительством и реконструкцией сетей, </w:t>
      </w:r>
      <w:r w:rsidRPr="000F56F7">
        <w:rPr>
          <w:sz w:val="28"/>
          <w:szCs w:val="28"/>
        </w:rPr>
        <w:t>выполн</w:t>
      </w:r>
      <w:r>
        <w:rPr>
          <w:sz w:val="28"/>
          <w:szCs w:val="28"/>
        </w:rPr>
        <w:t>я</w:t>
      </w:r>
      <w:r w:rsidRPr="000F56F7">
        <w:rPr>
          <w:sz w:val="28"/>
          <w:szCs w:val="28"/>
        </w:rPr>
        <w:t>ть</w:t>
      </w:r>
      <w:r>
        <w:rPr>
          <w:sz w:val="28"/>
          <w:szCs w:val="28"/>
        </w:rPr>
        <w:t xml:space="preserve"> не требуется.</w:t>
      </w:r>
    </w:p>
    <w:p w14:paraId="73DAA0FF" w14:textId="77777777" w:rsidR="00F849F8" w:rsidRDefault="00F849F8" w:rsidP="00F849F8">
      <w:pPr>
        <w:jc w:val="both"/>
        <w:rPr>
          <w:sz w:val="28"/>
          <w:szCs w:val="28"/>
        </w:rPr>
      </w:pPr>
    </w:p>
    <w:p w14:paraId="255F59B0" w14:textId="77777777" w:rsidR="00F849F8" w:rsidRPr="000E4E07" w:rsidRDefault="00F849F8" w:rsidP="00F849F8">
      <w:pPr>
        <w:jc w:val="center"/>
        <w:rPr>
          <w:b/>
          <w:sz w:val="28"/>
          <w:szCs w:val="28"/>
        </w:rPr>
      </w:pPr>
      <w:r w:rsidRPr="000E4E07">
        <w:rPr>
          <w:b/>
          <w:sz w:val="28"/>
          <w:szCs w:val="28"/>
        </w:rPr>
        <w:t>Анализ величины максимальной мощности</w:t>
      </w:r>
    </w:p>
    <w:p w14:paraId="560082F0" w14:textId="77777777" w:rsidR="00F849F8" w:rsidRDefault="00F849F8" w:rsidP="00F849F8">
      <w:pPr>
        <w:ind w:firstLine="709"/>
        <w:jc w:val="both"/>
        <w:rPr>
          <w:sz w:val="28"/>
          <w:szCs w:val="28"/>
        </w:rPr>
      </w:pPr>
      <w:r w:rsidRPr="000E4E07">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w:t>
      </w:r>
      <w:r>
        <w:rPr>
          <w:sz w:val="28"/>
          <w:szCs w:val="28"/>
        </w:rPr>
        <w:t>ООО «</w:t>
      </w:r>
      <w:proofErr w:type="spellStart"/>
      <w:r>
        <w:rPr>
          <w:sz w:val="28"/>
          <w:szCs w:val="28"/>
        </w:rPr>
        <w:t>ЕвразЭнергоТранс</w:t>
      </w:r>
      <w:proofErr w:type="spellEnd"/>
      <w:r>
        <w:rPr>
          <w:sz w:val="28"/>
          <w:szCs w:val="28"/>
        </w:rPr>
        <w:t>»</w:t>
      </w:r>
      <w:r w:rsidRPr="000E4E07">
        <w:rPr>
          <w:sz w:val="28"/>
          <w:szCs w:val="28"/>
        </w:rPr>
        <w:t>.</w:t>
      </w:r>
    </w:p>
    <w:p w14:paraId="6CAC0E65" w14:textId="77777777" w:rsidR="00F849F8" w:rsidRPr="000E4E07" w:rsidRDefault="00F849F8" w:rsidP="00F849F8">
      <w:pPr>
        <w:ind w:firstLine="709"/>
        <w:jc w:val="both"/>
        <w:rPr>
          <w:sz w:val="28"/>
          <w:szCs w:val="28"/>
        </w:rPr>
      </w:pP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F849F8" w:rsidRPr="000E4E07" w14:paraId="3625660F" w14:textId="77777777" w:rsidTr="003B1D16">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1FB13766" w14:textId="77777777" w:rsidR="00F849F8" w:rsidRPr="000E4E07" w:rsidRDefault="00F849F8" w:rsidP="003B1D16">
            <w:pPr>
              <w:jc w:val="center"/>
              <w:rPr>
                <w:sz w:val="28"/>
                <w:szCs w:val="28"/>
              </w:rPr>
            </w:pPr>
            <w:r w:rsidRPr="000E4E07">
              <w:rPr>
                <w:sz w:val="28"/>
                <w:szCs w:val="28"/>
              </w:rPr>
              <w:lastRenderedPageBreak/>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6CA6FD86" w14:textId="77777777" w:rsidR="00F849F8" w:rsidRPr="000E4E07" w:rsidRDefault="00F849F8" w:rsidP="003B1D16">
            <w:pPr>
              <w:jc w:val="center"/>
              <w:rPr>
                <w:sz w:val="28"/>
                <w:szCs w:val="28"/>
              </w:rPr>
            </w:pPr>
            <w:r w:rsidRPr="000E4E07">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5D58E3BB" w14:textId="77777777" w:rsidR="00F849F8" w:rsidRPr="000E4E07" w:rsidRDefault="00F849F8" w:rsidP="003B1D16">
            <w:pPr>
              <w:jc w:val="center"/>
              <w:rPr>
                <w:sz w:val="28"/>
                <w:szCs w:val="28"/>
              </w:rPr>
            </w:pPr>
            <w:r w:rsidRPr="000E4E07">
              <w:rPr>
                <w:sz w:val="28"/>
                <w:szCs w:val="28"/>
              </w:rPr>
              <w:t>Величина корректировки мощности, кВт</w:t>
            </w:r>
          </w:p>
        </w:tc>
      </w:tr>
      <w:tr w:rsidR="00F849F8" w:rsidRPr="000E4E07" w14:paraId="6EA56F9E" w14:textId="77777777" w:rsidTr="003B1D16">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53C92138" w14:textId="77777777" w:rsidR="00F849F8" w:rsidRPr="000E4E07" w:rsidRDefault="00F849F8" w:rsidP="003B1D16">
            <w:pPr>
              <w:jc w:val="center"/>
              <w:rPr>
                <w:sz w:val="28"/>
                <w:szCs w:val="28"/>
              </w:rPr>
            </w:pPr>
            <w:r>
              <w:rPr>
                <w:sz w:val="28"/>
                <w:szCs w:val="28"/>
              </w:rPr>
              <w:t>8 960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660C3E07" w14:textId="77777777" w:rsidR="00F849F8" w:rsidRPr="000E4E07" w:rsidRDefault="00F849F8" w:rsidP="003B1D16">
            <w:pPr>
              <w:jc w:val="center"/>
              <w:rPr>
                <w:sz w:val="28"/>
                <w:szCs w:val="28"/>
              </w:rPr>
            </w:pPr>
            <w:r>
              <w:rPr>
                <w:sz w:val="28"/>
                <w:szCs w:val="28"/>
              </w:rPr>
              <w:t>8 960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7EB486D4" w14:textId="77777777" w:rsidR="00F849F8" w:rsidRPr="000E4E07" w:rsidRDefault="00F849F8" w:rsidP="003B1D16">
            <w:pPr>
              <w:jc w:val="center"/>
              <w:rPr>
                <w:sz w:val="28"/>
                <w:szCs w:val="28"/>
              </w:rPr>
            </w:pPr>
            <w:r w:rsidRPr="000E4E07">
              <w:rPr>
                <w:sz w:val="28"/>
                <w:szCs w:val="28"/>
              </w:rPr>
              <w:t>0</w:t>
            </w:r>
          </w:p>
        </w:tc>
      </w:tr>
    </w:tbl>
    <w:p w14:paraId="5BB8034C" w14:textId="77777777" w:rsidR="00F849F8" w:rsidRPr="000E4E07" w:rsidRDefault="00F849F8" w:rsidP="00F849F8">
      <w:pPr>
        <w:ind w:firstLine="720"/>
        <w:jc w:val="both"/>
        <w:rPr>
          <w:sz w:val="28"/>
          <w:szCs w:val="28"/>
        </w:rPr>
      </w:pPr>
    </w:p>
    <w:p w14:paraId="3D636109" w14:textId="77777777" w:rsidR="00F849F8" w:rsidRPr="001849F4" w:rsidRDefault="00F849F8" w:rsidP="00F849F8">
      <w:pPr>
        <w:jc w:val="center"/>
        <w:rPr>
          <w:b/>
          <w:sz w:val="28"/>
          <w:szCs w:val="28"/>
        </w:rPr>
      </w:pPr>
      <w:r w:rsidRPr="001849F4">
        <w:rPr>
          <w:b/>
          <w:sz w:val="28"/>
          <w:szCs w:val="28"/>
        </w:rPr>
        <w:t>Объем капитальных вложений,</w:t>
      </w:r>
    </w:p>
    <w:p w14:paraId="288E7BB9" w14:textId="77777777" w:rsidR="00F849F8" w:rsidRPr="000E4E07" w:rsidRDefault="00F849F8" w:rsidP="00F849F8">
      <w:pPr>
        <w:jc w:val="center"/>
        <w:rPr>
          <w:b/>
          <w:sz w:val="28"/>
          <w:szCs w:val="28"/>
        </w:rPr>
      </w:pPr>
      <w:r w:rsidRPr="001849F4">
        <w:rPr>
          <w:b/>
          <w:sz w:val="28"/>
          <w:szCs w:val="28"/>
        </w:rPr>
        <w:t>подлежащий включению в плату за технологическое присоединение</w:t>
      </w:r>
    </w:p>
    <w:p w14:paraId="7D2D3FCB" w14:textId="77777777" w:rsidR="00F849F8" w:rsidRDefault="00F849F8" w:rsidP="00F849F8">
      <w:pPr>
        <w:ind w:firstLine="720"/>
        <w:jc w:val="both"/>
        <w:rPr>
          <w:sz w:val="28"/>
          <w:szCs w:val="28"/>
        </w:rPr>
      </w:pPr>
      <w:r w:rsidRPr="0023678A">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w:t>
      </w:r>
      <w:r w:rsidRPr="00F94F49">
        <w:rPr>
          <w:sz w:val="28"/>
          <w:szCs w:val="28"/>
        </w:rPr>
        <w:t xml:space="preserve">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4BF55BE9" w14:textId="6903BB94" w:rsidR="00F849F8" w:rsidRDefault="00F849F8" w:rsidP="00F849F8">
      <w:pPr>
        <w:ind w:firstLine="720"/>
        <w:jc w:val="both"/>
        <w:rPr>
          <w:sz w:val="28"/>
          <w:szCs w:val="28"/>
        </w:rPr>
      </w:pPr>
      <w:r w:rsidRPr="000E4E07">
        <w:rPr>
          <w:sz w:val="28"/>
          <w:szCs w:val="28"/>
        </w:rPr>
        <w:t xml:space="preserve">В соответствии с представленным расчетом необходимой валовой выручки объем капитальных вложений </w:t>
      </w:r>
      <w:r>
        <w:rPr>
          <w:sz w:val="28"/>
          <w:szCs w:val="28"/>
        </w:rPr>
        <w:t>ПАО «МРСК Сибири»</w:t>
      </w:r>
      <w:r w:rsidRPr="000E4E07">
        <w:rPr>
          <w:sz w:val="28"/>
          <w:szCs w:val="28"/>
        </w:rPr>
        <w:t xml:space="preserve"> 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ООО «</w:t>
      </w:r>
      <w:proofErr w:type="spellStart"/>
      <w:r>
        <w:rPr>
          <w:sz w:val="28"/>
          <w:szCs w:val="28"/>
        </w:rPr>
        <w:t>ЕвразЭнергоТранс</w:t>
      </w:r>
      <w:proofErr w:type="spellEnd"/>
      <w:r>
        <w:rPr>
          <w:sz w:val="28"/>
          <w:szCs w:val="28"/>
        </w:rPr>
        <w:t>»</w:t>
      </w:r>
      <w:r w:rsidRPr="000E4E07">
        <w:rPr>
          <w:sz w:val="28"/>
          <w:szCs w:val="28"/>
        </w:rPr>
        <w:t xml:space="preserve"> – </w:t>
      </w:r>
      <w:r>
        <w:rPr>
          <w:sz w:val="28"/>
          <w:szCs w:val="28"/>
        </w:rPr>
        <w:t>0,00</w:t>
      </w:r>
      <w:r w:rsidRPr="000E4E07">
        <w:rPr>
          <w:sz w:val="28"/>
          <w:szCs w:val="28"/>
        </w:rPr>
        <w:t xml:space="preserve"> тыс. руб.</w:t>
      </w:r>
    </w:p>
    <w:p w14:paraId="1ED3DB94" w14:textId="77777777" w:rsidR="00F849F8" w:rsidRDefault="00F849F8" w:rsidP="00F849F8">
      <w:pPr>
        <w:ind w:firstLine="720"/>
        <w:jc w:val="both"/>
        <w:rPr>
          <w:sz w:val="28"/>
          <w:szCs w:val="28"/>
        </w:rPr>
      </w:pPr>
      <w:r>
        <w:rPr>
          <w:sz w:val="28"/>
          <w:szCs w:val="28"/>
        </w:rPr>
        <w:t xml:space="preserve">Предлагается согласиться с предприятием учесть </w:t>
      </w:r>
      <w:r w:rsidRPr="000E4E07">
        <w:rPr>
          <w:sz w:val="28"/>
          <w:szCs w:val="28"/>
        </w:rPr>
        <w:t xml:space="preserve">объем капитальных вложений </w:t>
      </w:r>
      <w:r>
        <w:rPr>
          <w:sz w:val="28"/>
          <w:szCs w:val="28"/>
        </w:rPr>
        <w:t>ПАО №МРСК Сибири»</w:t>
      </w:r>
      <w:r w:rsidRPr="000E4E07">
        <w:rPr>
          <w:sz w:val="28"/>
          <w:szCs w:val="28"/>
        </w:rPr>
        <w:t xml:space="preserve"> 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ООО «Водоканал»</w:t>
      </w:r>
      <w:r w:rsidRPr="000E4E07">
        <w:rPr>
          <w:sz w:val="28"/>
          <w:szCs w:val="28"/>
        </w:rPr>
        <w:t xml:space="preserve"> </w:t>
      </w:r>
      <w:r>
        <w:rPr>
          <w:sz w:val="28"/>
          <w:szCs w:val="28"/>
        </w:rPr>
        <w:t xml:space="preserve">в размере                                </w:t>
      </w:r>
      <w:r w:rsidRPr="006E5021">
        <w:rPr>
          <w:b/>
          <w:sz w:val="28"/>
          <w:szCs w:val="28"/>
        </w:rPr>
        <w:t>0,00</w:t>
      </w:r>
      <w:r w:rsidRPr="000E4E07">
        <w:rPr>
          <w:sz w:val="28"/>
          <w:szCs w:val="28"/>
        </w:rPr>
        <w:t xml:space="preserve"> тыс. руб.</w:t>
      </w:r>
    </w:p>
    <w:p w14:paraId="409B7FC0" w14:textId="3CA24377" w:rsidR="00F849F8" w:rsidRPr="00111E98" w:rsidRDefault="00F849F8" w:rsidP="00F849F8">
      <w:pPr>
        <w:ind w:firstLine="720"/>
        <w:jc w:val="both"/>
        <w:rPr>
          <w:sz w:val="28"/>
          <w:szCs w:val="28"/>
        </w:rPr>
      </w:pPr>
      <w:r w:rsidRPr="00111E98">
        <w:rPr>
          <w:sz w:val="28"/>
          <w:szCs w:val="28"/>
        </w:rPr>
        <w:t>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w:t>
      </w:r>
      <w:r>
        <w:rPr>
          <w:sz w:val="28"/>
          <w:szCs w:val="28"/>
        </w:rPr>
        <w:t xml:space="preserve"> </w:t>
      </w:r>
      <w:r w:rsidRPr="00111E98">
        <w:rPr>
          <w:sz w:val="28"/>
          <w:szCs w:val="28"/>
        </w:rPr>
        <w:t>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2880D16D" w14:textId="77777777" w:rsidR="00F849F8" w:rsidRDefault="00F849F8" w:rsidP="00F849F8">
      <w:pPr>
        <w:ind w:firstLine="720"/>
        <w:jc w:val="both"/>
        <w:rPr>
          <w:sz w:val="28"/>
          <w:szCs w:val="28"/>
        </w:rPr>
      </w:pPr>
    </w:p>
    <w:p w14:paraId="70EF12EB" w14:textId="77777777" w:rsidR="00F849F8" w:rsidRPr="000E4E07" w:rsidRDefault="00F849F8" w:rsidP="00F849F8">
      <w:pPr>
        <w:jc w:val="center"/>
        <w:rPr>
          <w:b/>
          <w:sz w:val="28"/>
          <w:szCs w:val="28"/>
        </w:rPr>
      </w:pPr>
      <w:bookmarkStart w:id="14" w:name="_Hlk525113570"/>
      <w:r w:rsidRPr="000E4E07">
        <w:rPr>
          <w:b/>
          <w:sz w:val="28"/>
          <w:szCs w:val="28"/>
        </w:rPr>
        <w:t>Расходы сетевой организации,</w:t>
      </w:r>
      <w:r>
        <w:rPr>
          <w:b/>
          <w:sz w:val="28"/>
          <w:szCs w:val="28"/>
        </w:rPr>
        <w:t xml:space="preserve"> </w:t>
      </w:r>
      <w:r w:rsidRPr="000E4E07">
        <w:rPr>
          <w:b/>
          <w:sz w:val="28"/>
          <w:szCs w:val="28"/>
        </w:rPr>
        <w:t>связанные с осуществлением технологического присоединения к электрическим сетям,</w:t>
      </w:r>
      <w:r>
        <w:rPr>
          <w:b/>
          <w:sz w:val="28"/>
          <w:szCs w:val="28"/>
        </w:rPr>
        <w:t xml:space="preserve"> </w:t>
      </w:r>
      <w:r w:rsidRPr="000E4E07">
        <w:rPr>
          <w:b/>
          <w:sz w:val="28"/>
          <w:szCs w:val="28"/>
        </w:rPr>
        <w:t>не включаемые в плату за технологическое присоединение</w:t>
      </w:r>
      <w:bookmarkEnd w:id="14"/>
    </w:p>
    <w:p w14:paraId="1EB5B6C9" w14:textId="77777777" w:rsidR="00F849F8" w:rsidRDefault="00F849F8" w:rsidP="00F849F8">
      <w:pPr>
        <w:ind w:firstLine="720"/>
        <w:jc w:val="both"/>
        <w:rPr>
          <w:sz w:val="28"/>
          <w:szCs w:val="28"/>
        </w:rPr>
      </w:pPr>
      <w:r w:rsidRPr="000E4E07">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w:t>
      </w:r>
      <w:r w:rsidRPr="000E4E07">
        <w:rPr>
          <w:sz w:val="28"/>
          <w:szCs w:val="28"/>
        </w:rPr>
        <w:lastRenderedPageBreak/>
        <w:t xml:space="preserve">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14:paraId="3C3208C6" w14:textId="77777777" w:rsidR="00F849F8" w:rsidRDefault="00F849F8" w:rsidP="00F849F8">
      <w:pPr>
        <w:ind w:firstLine="720"/>
        <w:jc w:val="both"/>
        <w:rPr>
          <w:sz w:val="28"/>
          <w:szCs w:val="28"/>
        </w:rPr>
      </w:pPr>
      <w:r w:rsidRPr="006042CF">
        <w:rPr>
          <w:sz w:val="28"/>
          <w:szCs w:val="28"/>
        </w:rPr>
        <w:t xml:space="preserve">В соответствии с </w:t>
      </w:r>
      <w:r>
        <w:rPr>
          <w:sz w:val="28"/>
          <w:szCs w:val="28"/>
        </w:rPr>
        <w:t>предлагаемым ПАО «МРСК Сибири»</w:t>
      </w:r>
      <w:r w:rsidRPr="006042CF">
        <w:rPr>
          <w:sz w:val="28"/>
          <w:szCs w:val="28"/>
        </w:rPr>
        <w:t xml:space="preserve"> расчетом необходимой валовой </w:t>
      </w:r>
      <w:r>
        <w:rPr>
          <w:sz w:val="28"/>
          <w:szCs w:val="28"/>
        </w:rPr>
        <w:t>р</w:t>
      </w:r>
      <w:r w:rsidRPr="000049EF">
        <w:rPr>
          <w:sz w:val="28"/>
          <w:szCs w:val="28"/>
        </w:rPr>
        <w:t>асходы сетевой организации,</w:t>
      </w:r>
      <w:r>
        <w:rPr>
          <w:sz w:val="28"/>
          <w:szCs w:val="28"/>
        </w:rPr>
        <w:t xml:space="preserve"> </w:t>
      </w:r>
      <w:r w:rsidRPr="000049EF">
        <w:rPr>
          <w:sz w:val="28"/>
          <w:szCs w:val="28"/>
        </w:rPr>
        <w:t>связанные с осуществлением технологического присоединения к электрическим сетям,</w:t>
      </w:r>
      <w:r>
        <w:rPr>
          <w:sz w:val="28"/>
          <w:szCs w:val="28"/>
        </w:rPr>
        <w:t xml:space="preserve"> </w:t>
      </w:r>
      <w:r w:rsidRPr="000049EF">
        <w:rPr>
          <w:sz w:val="28"/>
          <w:szCs w:val="28"/>
        </w:rPr>
        <w:t>не включаемые в плату за технологическое присоединение</w:t>
      </w:r>
      <w:r>
        <w:rPr>
          <w:sz w:val="28"/>
          <w:szCs w:val="28"/>
        </w:rPr>
        <w:t xml:space="preserve"> – 0,00 тыс. руб.</w:t>
      </w:r>
    </w:p>
    <w:p w14:paraId="66875FE8" w14:textId="77777777" w:rsidR="00F849F8" w:rsidRPr="006D065C" w:rsidRDefault="00F849F8" w:rsidP="00F849F8">
      <w:pPr>
        <w:ind w:firstLine="720"/>
        <w:jc w:val="both"/>
        <w:rPr>
          <w:sz w:val="28"/>
          <w:szCs w:val="28"/>
        </w:rPr>
      </w:pPr>
      <w:r w:rsidRPr="006D065C">
        <w:rPr>
          <w:sz w:val="28"/>
          <w:szCs w:val="28"/>
        </w:rPr>
        <w:t xml:space="preserve">Предлагается </w:t>
      </w:r>
      <w:r>
        <w:rPr>
          <w:sz w:val="28"/>
          <w:szCs w:val="28"/>
        </w:rPr>
        <w:t xml:space="preserve">согласиться с предприятием и учесть </w:t>
      </w:r>
      <w:r w:rsidRPr="006D065C">
        <w:rPr>
          <w:sz w:val="28"/>
          <w:szCs w:val="28"/>
        </w:rPr>
        <w:t xml:space="preserve">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sidRPr="00B34337">
        <w:rPr>
          <w:b/>
          <w:sz w:val="28"/>
          <w:szCs w:val="28"/>
        </w:rPr>
        <w:t>0,00</w:t>
      </w:r>
      <w:r w:rsidRPr="006D065C">
        <w:rPr>
          <w:sz w:val="28"/>
          <w:szCs w:val="28"/>
        </w:rPr>
        <w:t xml:space="preserve"> тыс. руб.</w:t>
      </w:r>
    </w:p>
    <w:p w14:paraId="72772829" w14:textId="77777777" w:rsidR="00F849F8" w:rsidRPr="006D065C" w:rsidRDefault="00F849F8" w:rsidP="00F849F8">
      <w:pPr>
        <w:ind w:firstLine="720"/>
        <w:jc w:val="both"/>
        <w:rPr>
          <w:sz w:val="28"/>
          <w:szCs w:val="28"/>
        </w:rPr>
      </w:pPr>
      <w:r w:rsidRPr="006D065C">
        <w:rPr>
          <w:sz w:val="28"/>
          <w:szCs w:val="28"/>
        </w:rPr>
        <w:t>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604CA7C6" w14:textId="77777777" w:rsidR="00F849F8" w:rsidRDefault="00F849F8" w:rsidP="00F849F8">
      <w:pPr>
        <w:ind w:firstLine="720"/>
        <w:jc w:val="both"/>
        <w:rPr>
          <w:sz w:val="28"/>
          <w:szCs w:val="28"/>
        </w:rPr>
      </w:pPr>
      <w:r w:rsidRPr="000E4E07">
        <w:rPr>
          <w:sz w:val="28"/>
          <w:szCs w:val="28"/>
        </w:rPr>
        <w:t xml:space="preserve">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14:paraId="77CD52EF" w14:textId="77777777" w:rsidR="00F849F8" w:rsidRDefault="00F849F8" w:rsidP="00F849F8">
      <w:pPr>
        <w:ind w:firstLine="720"/>
        <w:jc w:val="both"/>
        <w:rPr>
          <w:sz w:val="28"/>
          <w:szCs w:val="28"/>
        </w:rPr>
      </w:pPr>
    </w:p>
    <w:p w14:paraId="1AF38C45" w14:textId="77777777" w:rsidR="00F849F8" w:rsidRDefault="00F849F8" w:rsidP="00F849F8">
      <w:pPr>
        <w:jc w:val="center"/>
        <w:rPr>
          <w:b/>
          <w:sz w:val="28"/>
          <w:szCs w:val="28"/>
        </w:rPr>
      </w:pPr>
      <w:r w:rsidRPr="0049547B">
        <w:rPr>
          <w:b/>
          <w:sz w:val="28"/>
          <w:szCs w:val="28"/>
        </w:rPr>
        <w:t>Стоимость мероприятий, не включающи</w:t>
      </w:r>
      <w:r>
        <w:rPr>
          <w:b/>
          <w:sz w:val="28"/>
          <w:szCs w:val="28"/>
        </w:rPr>
        <w:t>х</w:t>
      </w:r>
      <w:r w:rsidRPr="0049547B">
        <w:rPr>
          <w:b/>
          <w:sz w:val="28"/>
          <w:szCs w:val="28"/>
        </w:rPr>
        <w:t xml:space="preserve"> в себя строительство и реконструкцию объектов электросетевого хозяйства</w:t>
      </w:r>
    </w:p>
    <w:p w14:paraId="0C58E6D8" w14:textId="77777777" w:rsidR="00F849F8" w:rsidRDefault="00F849F8" w:rsidP="00F849F8">
      <w:pPr>
        <w:autoSpaceDE w:val="0"/>
        <w:autoSpaceDN w:val="0"/>
        <w:adjustRightInd w:val="0"/>
        <w:ind w:firstLine="540"/>
        <w:contextualSpacing/>
        <w:jc w:val="both"/>
        <w:rPr>
          <w:sz w:val="28"/>
          <w:szCs w:val="28"/>
        </w:rPr>
      </w:pPr>
      <w:r w:rsidRPr="00D74B4B">
        <w:rPr>
          <w:sz w:val="28"/>
          <w:szCs w:val="28"/>
        </w:rPr>
        <w:t xml:space="preserve">Общество предлагает </w:t>
      </w:r>
      <w:r>
        <w:rPr>
          <w:sz w:val="28"/>
          <w:szCs w:val="28"/>
        </w:rPr>
        <w:t xml:space="preserve">затраты на </w:t>
      </w:r>
      <w:r w:rsidRPr="00D74B4B">
        <w:rPr>
          <w:sz w:val="28"/>
          <w:szCs w:val="28"/>
        </w:rPr>
        <w:t>технологическое присоединение к электрическим сетям</w:t>
      </w:r>
      <w:r>
        <w:rPr>
          <w:sz w:val="28"/>
          <w:szCs w:val="28"/>
        </w:rPr>
        <w:t xml:space="preserve"> по мероприятиям, не включающим в себя строительство и реконструкцию объектов </w:t>
      </w:r>
      <w:r w:rsidRPr="00D74B4B">
        <w:rPr>
          <w:sz w:val="28"/>
          <w:szCs w:val="28"/>
        </w:rPr>
        <w:t>в сумме</w:t>
      </w:r>
      <w:r>
        <w:rPr>
          <w:sz w:val="28"/>
          <w:szCs w:val="28"/>
        </w:rPr>
        <w:t xml:space="preserve"> 11,140 </w:t>
      </w:r>
      <w:r w:rsidRPr="00D74B4B">
        <w:rPr>
          <w:sz w:val="28"/>
          <w:szCs w:val="28"/>
        </w:rPr>
        <w:t>тыс. руб. без НДС</w:t>
      </w:r>
      <w:r>
        <w:rPr>
          <w:sz w:val="28"/>
          <w:szCs w:val="28"/>
        </w:rPr>
        <w:t xml:space="preserve"> согласно расчету, представленному письмом от 16.03.2020 № 1.4/01/2219-исх </w:t>
      </w:r>
      <w:r w:rsidRPr="008B29B8">
        <w:rPr>
          <w:sz w:val="28"/>
          <w:szCs w:val="28"/>
        </w:rPr>
        <w:t>(</w:t>
      </w:r>
      <w:proofErr w:type="spellStart"/>
      <w:r w:rsidRPr="008B29B8">
        <w:rPr>
          <w:sz w:val="28"/>
          <w:szCs w:val="28"/>
        </w:rPr>
        <w:t>вх</w:t>
      </w:r>
      <w:proofErr w:type="spellEnd"/>
      <w:r w:rsidRPr="008B29B8">
        <w:rPr>
          <w:sz w:val="28"/>
          <w:szCs w:val="28"/>
        </w:rPr>
        <w:t xml:space="preserve">. № </w:t>
      </w:r>
      <w:r>
        <w:rPr>
          <w:sz w:val="28"/>
          <w:szCs w:val="28"/>
        </w:rPr>
        <w:t>1054</w:t>
      </w:r>
      <w:r w:rsidRPr="008B29B8">
        <w:rPr>
          <w:sz w:val="28"/>
          <w:szCs w:val="28"/>
        </w:rPr>
        <w:t xml:space="preserve"> от </w:t>
      </w:r>
      <w:r>
        <w:rPr>
          <w:sz w:val="28"/>
          <w:szCs w:val="28"/>
        </w:rPr>
        <w:t>17</w:t>
      </w:r>
      <w:r w:rsidRPr="008B29B8">
        <w:rPr>
          <w:sz w:val="28"/>
          <w:szCs w:val="28"/>
        </w:rPr>
        <w:t>.</w:t>
      </w:r>
      <w:r>
        <w:rPr>
          <w:sz w:val="28"/>
          <w:szCs w:val="28"/>
        </w:rPr>
        <w:t>03</w:t>
      </w:r>
      <w:r w:rsidRPr="008B29B8">
        <w:rPr>
          <w:sz w:val="28"/>
          <w:szCs w:val="28"/>
        </w:rPr>
        <w:t>.20</w:t>
      </w:r>
      <w:r>
        <w:rPr>
          <w:sz w:val="28"/>
          <w:szCs w:val="28"/>
        </w:rPr>
        <w:t>20</w:t>
      </w:r>
      <w:r w:rsidRPr="008B29B8">
        <w:rPr>
          <w:sz w:val="28"/>
          <w:szCs w:val="28"/>
        </w:rPr>
        <w:t>).</w:t>
      </w:r>
    </w:p>
    <w:p w14:paraId="499CB3A6" w14:textId="77777777" w:rsidR="00F849F8" w:rsidRPr="00633E8D" w:rsidRDefault="00F849F8" w:rsidP="00F849F8">
      <w:pPr>
        <w:autoSpaceDE w:val="0"/>
        <w:autoSpaceDN w:val="0"/>
        <w:adjustRightInd w:val="0"/>
        <w:ind w:firstLine="540"/>
        <w:contextualSpacing/>
        <w:jc w:val="both"/>
        <w:rPr>
          <w:sz w:val="28"/>
          <w:szCs w:val="28"/>
        </w:rPr>
      </w:pPr>
      <w:r w:rsidRPr="00633E8D">
        <w:rPr>
          <w:sz w:val="28"/>
          <w:szCs w:val="28"/>
        </w:rPr>
        <w:t xml:space="preserve">В соответствии с разделом </w:t>
      </w:r>
      <w:r w:rsidRPr="00633E8D">
        <w:rPr>
          <w:sz w:val="28"/>
          <w:szCs w:val="28"/>
          <w:lang w:val="en-US"/>
        </w:rPr>
        <w:t>V</w:t>
      </w:r>
      <w:r w:rsidRPr="00633E8D">
        <w:rPr>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633E8D">
          <w:rPr>
            <w:color w:val="000000"/>
            <w:sz w:val="28"/>
            <w:szCs w:val="28"/>
          </w:rPr>
          <w:t>формуле</w:t>
        </w:r>
        <w:r w:rsidRPr="00633E8D">
          <w:rPr>
            <w:color w:val="0000FF"/>
            <w:sz w:val="28"/>
            <w:szCs w:val="28"/>
          </w:rPr>
          <w:t xml:space="preserve"> </w:t>
        </w:r>
      </w:hyperlink>
      <w:r w:rsidRPr="00633E8D">
        <w:rPr>
          <w:sz w:val="28"/>
          <w:szCs w:val="28"/>
        </w:rPr>
        <w:t>и устанавливается в тыс. рублей:</w:t>
      </w:r>
    </w:p>
    <w:p w14:paraId="1BA4D693" w14:textId="77777777" w:rsidR="00F849F8" w:rsidRDefault="00F849F8" w:rsidP="00F849F8">
      <w:pPr>
        <w:autoSpaceDE w:val="0"/>
        <w:autoSpaceDN w:val="0"/>
        <w:adjustRightInd w:val="0"/>
        <w:jc w:val="center"/>
        <w:rPr>
          <w:sz w:val="28"/>
          <w:szCs w:val="28"/>
        </w:rPr>
      </w:pPr>
      <w:bookmarkStart w:id="15" w:name="Par2"/>
      <w:bookmarkEnd w:id="15"/>
    </w:p>
    <w:p w14:paraId="1DC89521" w14:textId="77777777" w:rsidR="00F849F8" w:rsidRPr="00633E8D" w:rsidRDefault="00F849F8" w:rsidP="00F849F8">
      <w:pPr>
        <w:autoSpaceDE w:val="0"/>
        <w:autoSpaceDN w:val="0"/>
        <w:adjustRightInd w:val="0"/>
        <w:jc w:val="center"/>
        <w:rPr>
          <w:sz w:val="28"/>
          <w:szCs w:val="28"/>
        </w:rPr>
      </w:pPr>
      <w:r w:rsidRPr="00633E8D">
        <w:rPr>
          <w:sz w:val="28"/>
          <w:szCs w:val="28"/>
        </w:rPr>
        <w:t xml:space="preserve">ПТП = Р + </w:t>
      </w:r>
      <w:proofErr w:type="spellStart"/>
      <w:r w:rsidRPr="00633E8D">
        <w:rPr>
          <w:sz w:val="28"/>
          <w:szCs w:val="28"/>
        </w:rPr>
        <w:t>Ри</w:t>
      </w:r>
      <w:proofErr w:type="spellEnd"/>
      <w:r w:rsidRPr="00633E8D">
        <w:rPr>
          <w:sz w:val="28"/>
          <w:szCs w:val="28"/>
        </w:rPr>
        <w:t xml:space="preserve"> + </w:t>
      </w:r>
      <w:proofErr w:type="spellStart"/>
      <w:r w:rsidRPr="00633E8D">
        <w:rPr>
          <w:sz w:val="28"/>
          <w:szCs w:val="28"/>
        </w:rPr>
        <w:t>Ртп</w:t>
      </w:r>
      <w:proofErr w:type="spellEnd"/>
      <w:r w:rsidRPr="00633E8D">
        <w:rPr>
          <w:sz w:val="28"/>
          <w:szCs w:val="28"/>
        </w:rPr>
        <w:t xml:space="preserve"> (тыс. руб.)</w:t>
      </w:r>
    </w:p>
    <w:p w14:paraId="330DD0A8" w14:textId="77777777" w:rsidR="00F849F8" w:rsidRPr="00633E8D" w:rsidRDefault="00F849F8" w:rsidP="00F849F8">
      <w:pPr>
        <w:autoSpaceDE w:val="0"/>
        <w:autoSpaceDN w:val="0"/>
        <w:adjustRightInd w:val="0"/>
        <w:ind w:firstLine="540"/>
        <w:jc w:val="both"/>
        <w:rPr>
          <w:sz w:val="28"/>
          <w:szCs w:val="28"/>
        </w:rPr>
      </w:pPr>
      <w:r w:rsidRPr="00633E8D">
        <w:rPr>
          <w:sz w:val="28"/>
          <w:szCs w:val="28"/>
        </w:rPr>
        <w:t>где:</w:t>
      </w:r>
    </w:p>
    <w:p w14:paraId="340A8351" w14:textId="77777777" w:rsidR="00F849F8" w:rsidRPr="00633E8D" w:rsidRDefault="00F849F8" w:rsidP="00F849F8">
      <w:pPr>
        <w:autoSpaceDE w:val="0"/>
        <w:autoSpaceDN w:val="0"/>
        <w:adjustRightInd w:val="0"/>
        <w:spacing w:before="280"/>
        <w:ind w:firstLine="540"/>
        <w:contextualSpacing/>
        <w:jc w:val="both"/>
        <w:rPr>
          <w:sz w:val="28"/>
          <w:szCs w:val="28"/>
        </w:rPr>
      </w:pPr>
      <w:r w:rsidRPr="00633E8D">
        <w:rPr>
          <w:sz w:val="28"/>
          <w:szCs w:val="28"/>
        </w:rPr>
        <w:lastRenderedPageBreak/>
        <w:t xml:space="preserve">Р - стоимость мероприятий, перечисленных в </w:t>
      </w:r>
      <w:hyperlink r:id="rId9" w:history="1">
        <w:r w:rsidRPr="00633E8D">
          <w:rPr>
            <w:color w:val="000000"/>
            <w:sz w:val="28"/>
            <w:szCs w:val="28"/>
          </w:rPr>
          <w:t>пункте 16</w:t>
        </w:r>
      </w:hyperlink>
      <w:r w:rsidRPr="00633E8D">
        <w:rPr>
          <w:sz w:val="28"/>
          <w:szCs w:val="28"/>
        </w:rPr>
        <w:t xml:space="preserve"> (за исключением </w:t>
      </w:r>
      <w:hyperlink r:id="rId10" w:history="1">
        <w:r>
          <w:rPr>
            <w:color w:val="000000"/>
            <w:sz w:val="28"/>
            <w:szCs w:val="28"/>
          </w:rPr>
          <w:t>подпункта «б»</w:t>
        </w:r>
        <w:r w:rsidRPr="00633E8D">
          <w:rPr>
            <w:color w:val="000000"/>
            <w:sz w:val="28"/>
            <w:szCs w:val="28"/>
          </w:rPr>
          <w:t>)</w:t>
        </w:r>
      </w:hyperlink>
      <w:r w:rsidRPr="00633E8D">
        <w:rPr>
          <w:color w:val="000000"/>
          <w:sz w:val="28"/>
          <w:szCs w:val="28"/>
        </w:rPr>
        <w:t xml:space="preserve"> </w:t>
      </w:r>
      <w:r w:rsidRPr="00633E8D">
        <w:rPr>
          <w:sz w:val="28"/>
          <w:szCs w:val="28"/>
        </w:rPr>
        <w:t>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25C7C71" w14:textId="77777777" w:rsidR="00F849F8" w:rsidRPr="00633E8D" w:rsidRDefault="00F849F8" w:rsidP="00F849F8">
      <w:pPr>
        <w:autoSpaceDE w:val="0"/>
        <w:autoSpaceDN w:val="0"/>
        <w:adjustRightInd w:val="0"/>
        <w:spacing w:before="280"/>
        <w:ind w:firstLine="540"/>
        <w:contextualSpacing/>
        <w:jc w:val="both"/>
        <w:rPr>
          <w:sz w:val="28"/>
          <w:szCs w:val="28"/>
        </w:rPr>
      </w:pPr>
      <w:proofErr w:type="spellStart"/>
      <w:r w:rsidRPr="00633E8D">
        <w:rPr>
          <w:sz w:val="28"/>
          <w:szCs w:val="28"/>
        </w:rPr>
        <w:t>Р</w:t>
      </w:r>
      <w:r w:rsidRPr="00633E8D">
        <w:rPr>
          <w:sz w:val="28"/>
          <w:szCs w:val="28"/>
          <w:vertAlign w:val="subscript"/>
        </w:rPr>
        <w:t>и</w:t>
      </w:r>
      <w:proofErr w:type="spellEnd"/>
      <w:r w:rsidRPr="00633E8D">
        <w:rPr>
          <w:sz w:val="28"/>
          <w:szCs w:val="28"/>
        </w:rPr>
        <w:t xml:space="preserve"> - расходы на выполнен</w:t>
      </w:r>
      <w:r>
        <w:rPr>
          <w:sz w:val="28"/>
          <w:szCs w:val="28"/>
        </w:rPr>
        <w:t>ие мероприятий «</w:t>
      </w:r>
      <w:r w:rsidRPr="00633E8D">
        <w:rPr>
          <w:sz w:val="28"/>
          <w:szCs w:val="28"/>
        </w:rPr>
        <w:t>последней мили</w:t>
      </w:r>
      <w:r>
        <w:rPr>
          <w:sz w:val="28"/>
          <w:szCs w:val="28"/>
        </w:rPr>
        <w:t>»</w:t>
      </w:r>
      <w:r w:rsidRPr="00633E8D">
        <w:rPr>
          <w:sz w:val="28"/>
          <w:szCs w:val="28"/>
        </w:rPr>
        <w:t xml:space="preserve"> </w:t>
      </w:r>
      <w:r w:rsidRPr="00633E8D">
        <w:rPr>
          <w:color w:val="000000"/>
          <w:sz w:val="28"/>
          <w:szCs w:val="28"/>
        </w:rPr>
        <w:t>(</w:t>
      </w:r>
      <w:hyperlink r:id="rId11" w:history="1">
        <w:r w:rsidRPr="00633E8D">
          <w:rPr>
            <w:color w:val="000000"/>
            <w:sz w:val="28"/>
            <w:szCs w:val="28"/>
          </w:rPr>
          <w:t xml:space="preserve">подпункт </w:t>
        </w:r>
        <w:r>
          <w:rPr>
            <w:color w:val="000000"/>
            <w:sz w:val="28"/>
            <w:szCs w:val="28"/>
          </w:rPr>
          <w:t>«</w:t>
        </w:r>
        <w:r w:rsidRPr="00633E8D">
          <w:rPr>
            <w:color w:val="000000"/>
            <w:sz w:val="28"/>
            <w:szCs w:val="28"/>
          </w:rPr>
          <w:t>б</w:t>
        </w:r>
        <w:r>
          <w:rPr>
            <w:color w:val="000000"/>
            <w:sz w:val="28"/>
            <w:szCs w:val="28"/>
          </w:rPr>
          <w:t>»</w:t>
        </w:r>
        <w:r w:rsidRPr="00633E8D">
          <w:rPr>
            <w:color w:val="000000"/>
            <w:sz w:val="28"/>
            <w:szCs w:val="28"/>
          </w:rPr>
          <w:t xml:space="preserve"> пункта 16</w:t>
        </w:r>
      </w:hyperlink>
      <w:r w:rsidRPr="00633E8D">
        <w:rPr>
          <w:color w:val="000000"/>
          <w:sz w:val="28"/>
          <w:szCs w:val="28"/>
        </w:rPr>
        <w:t xml:space="preserve"> Методических указаний) согласно выданным техническим условиям, определяемые</w:t>
      </w:r>
      <w:r w:rsidRPr="00633E8D">
        <w:rPr>
          <w:sz w:val="28"/>
          <w:szCs w:val="28"/>
        </w:rPr>
        <w:t xml:space="preserve"> по смете, выполненной с применением сметных нормативов;</w:t>
      </w:r>
    </w:p>
    <w:p w14:paraId="011EAF81" w14:textId="77777777" w:rsidR="00F849F8" w:rsidRPr="00633E8D" w:rsidRDefault="00F849F8" w:rsidP="00F849F8">
      <w:pPr>
        <w:autoSpaceDE w:val="0"/>
        <w:autoSpaceDN w:val="0"/>
        <w:adjustRightInd w:val="0"/>
        <w:spacing w:before="280"/>
        <w:ind w:firstLine="540"/>
        <w:contextualSpacing/>
        <w:jc w:val="both"/>
        <w:rPr>
          <w:sz w:val="28"/>
          <w:szCs w:val="28"/>
        </w:rPr>
      </w:pPr>
      <w:proofErr w:type="spellStart"/>
      <w:r w:rsidRPr="00633E8D">
        <w:rPr>
          <w:sz w:val="28"/>
          <w:szCs w:val="28"/>
        </w:rPr>
        <w:t>Р</w:t>
      </w:r>
      <w:r w:rsidRPr="00633E8D">
        <w:rPr>
          <w:sz w:val="28"/>
          <w:szCs w:val="28"/>
          <w:vertAlign w:val="subscript"/>
        </w:rPr>
        <w:t>тп</w:t>
      </w:r>
      <w:proofErr w:type="spellEnd"/>
      <w:r w:rsidRPr="00633E8D">
        <w:rPr>
          <w:sz w:val="28"/>
          <w:szCs w:val="28"/>
        </w:rPr>
        <w:t xml:space="preserve"> - расходы на оплату услуг технологического присоединения к электрическим сетям смежной сетевой организации.</w:t>
      </w:r>
    </w:p>
    <w:p w14:paraId="113FA109" w14:textId="77777777" w:rsidR="00F849F8" w:rsidRDefault="00F849F8" w:rsidP="00F849F8">
      <w:pPr>
        <w:ind w:firstLine="567"/>
        <w:contextualSpacing/>
        <w:jc w:val="both"/>
        <w:rPr>
          <w:sz w:val="28"/>
          <w:szCs w:val="28"/>
        </w:rPr>
      </w:pPr>
      <w:r>
        <w:rPr>
          <w:sz w:val="28"/>
          <w:szCs w:val="28"/>
        </w:rPr>
        <w:t xml:space="preserve">Эксперт предлагает принять к учету расходы на мероприятия </w:t>
      </w:r>
      <w:r w:rsidRPr="00FD698C">
        <w:rPr>
          <w:sz w:val="28"/>
          <w:szCs w:val="28"/>
        </w:rPr>
        <w:t>не включающи</w:t>
      </w:r>
      <w:r>
        <w:rPr>
          <w:sz w:val="28"/>
          <w:szCs w:val="28"/>
        </w:rPr>
        <w:t>е</w:t>
      </w:r>
      <w:r w:rsidRPr="00FD698C">
        <w:rPr>
          <w:sz w:val="28"/>
          <w:szCs w:val="28"/>
        </w:rPr>
        <w:t xml:space="preserve"> в себя строительство и реконструкцию объектов электросетевого хозяйства</w:t>
      </w:r>
      <w:r>
        <w:rPr>
          <w:sz w:val="28"/>
          <w:szCs w:val="28"/>
        </w:rPr>
        <w:t xml:space="preserve"> в размере 11,140 тыс. руб. в соответствии с таблицей 1 приложения №1 Постановления РЭК № 894 от 31.12.2019 «</w:t>
      </w:r>
      <w:r w:rsidRPr="00B05A31">
        <w:rPr>
          <w:sz w:val="28"/>
          <w:szCs w:val="28"/>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w:t>
      </w:r>
      <w:r>
        <w:rPr>
          <w:sz w:val="28"/>
          <w:szCs w:val="28"/>
        </w:rPr>
        <w:t xml:space="preserve">20 </w:t>
      </w:r>
      <w:r w:rsidRPr="00B05A31">
        <w:rPr>
          <w:sz w:val="28"/>
          <w:szCs w:val="28"/>
        </w:rPr>
        <w:t>год</w:t>
      </w:r>
      <w:r>
        <w:rPr>
          <w:sz w:val="28"/>
          <w:szCs w:val="28"/>
        </w:rPr>
        <w:t>» в т.ч.:</w:t>
      </w:r>
    </w:p>
    <w:p w14:paraId="5111A073" w14:textId="77777777" w:rsidR="00F849F8" w:rsidRDefault="00F849F8" w:rsidP="00F849F8">
      <w:pPr>
        <w:ind w:firstLine="567"/>
        <w:contextualSpacing/>
        <w:jc w:val="right"/>
        <w:rPr>
          <w:sz w:val="28"/>
          <w:szCs w:val="28"/>
        </w:rPr>
      </w:pPr>
    </w:p>
    <w:p w14:paraId="2C453A60" w14:textId="77777777" w:rsidR="00F849F8" w:rsidRDefault="00F849F8" w:rsidP="00F849F8">
      <w:pPr>
        <w:ind w:firstLine="567"/>
        <w:contextualSpacing/>
        <w:jc w:val="right"/>
        <w:rPr>
          <w:sz w:val="28"/>
          <w:szCs w:val="28"/>
        </w:rPr>
      </w:pPr>
      <w:r>
        <w:rPr>
          <w:sz w:val="28"/>
          <w:szCs w:val="28"/>
        </w:rPr>
        <w:t>Таблица 1</w:t>
      </w:r>
    </w:p>
    <w:tbl>
      <w:tblPr>
        <w:tblW w:w="9922" w:type="dxa"/>
        <w:tblInd w:w="108" w:type="dxa"/>
        <w:tblLook w:val="04A0" w:firstRow="1" w:lastRow="0" w:firstColumn="1" w:lastColumn="0" w:noHBand="0" w:noVBand="1"/>
      </w:tblPr>
      <w:tblGrid>
        <w:gridCol w:w="994"/>
        <w:gridCol w:w="5808"/>
        <w:gridCol w:w="1568"/>
        <w:gridCol w:w="1552"/>
      </w:tblGrid>
      <w:tr w:rsidR="00F849F8" w:rsidRPr="00CA10A6" w14:paraId="2C60C024" w14:textId="77777777" w:rsidTr="003B1D16">
        <w:trPr>
          <w:trHeight w:val="60"/>
          <w:tblHeader/>
        </w:trPr>
        <w:tc>
          <w:tcPr>
            <w:tcW w:w="501" w:type="pct"/>
            <w:vMerge w:val="restart"/>
            <w:tcBorders>
              <w:top w:val="single" w:sz="4" w:space="0" w:color="auto"/>
              <w:left w:val="single" w:sz="4" w:space="0" w:color="auto"/>
              <w:right w:val="single" w:sz="4" w:space="0" w:color="auto"/>
            </w:tcBorders>
            <w:shd w:val="clear" w:color="auto" w:fill="auto"/>
            <w:noWrap/>
            <w:vAlign w:val="center"/>
            <w:hideMark/>
          </w:tcPr>
          <w:p w14:paraId="76DD47E4" w14:textId="77777777" w:rsidR="00F849F8" w:rsidRPr="00CA10A6" w:rsidRDefault="00F849F8" w:rsidP="003B1D16">
            <w:pPr>
              <w:ind w:left="-108"/>
              <w:jc w:val="center"/>
              <w:rPr>
                <w:color w:val="000000"/>
              </w:rPr>
            </w:pPr>
            <w:r w:rsidRPr="00CA10A6">
              <w:rPr>
                <w:color w:val="000000"/>
              </w:rPr>
              <w:t>№</w:t>
            </w:r>
          </w:p>
          <w:p w14:paraId="221BFFEC" w14:textId="77777777" w:rsidR="00F849F8" w:rsidRPr="00CA10A6" w:rsidRDefault="00F849F8" w:rsidP="003B1D16">
            <w:pPr>
              <w:ind w:left="-108"/>
              <w:jc w:val="center"/>
              <w:rPr>
                <w:color w:val="000000"/>
              </w:rPr>
            </w:pPr>
            <w:r w:rsidRPr="00CA10A6">
              <w:rPr>
                <w:color w:val="000000"/>
              </w:rPr>
              <w:t>ставки</w:t>
            </w:r>
          </w:p>
        </w:tc>
        <w:tc>
          <w:tcPr>
            <w:tcW w:w="2927" w:type="pct"/>
            <w:vMerge w:val="restart"/>
            <w:tcBorders>
              <w:top w:val="single" w:sz="4" w:space="0" w:color="auto"/>
              <w:left w:val="single" w:sz="4" w:space="0" w:color="auto"/>
              <w:right w:val="single" w:sz="4" w:space="0" w:color="auto"/>
            </w:tcBorders>
            <w:shd w:val="clear" w:color="auto" w:fill="auto"/>
            <w:noWrap/>
            <w:vAlign w:val="center"/>
            <w:hideMark/>
          </w:tcPr>
          <w:p w14:paraId="2735D195" w14:textId="77777777" w:rsidR="00F849F8" w:rsidRPr="00CA10A6" w:rsidRDefault="00F849F8" w:rsidP="003B1D16">
            <w:pPr>
              <w:jc w:val="center"/>
              <w:rPr>
                <w:bCs/>
                <w:color w:val="000000"/>
              </w:rPr>
            </w:pPr>
            <w:r w:rsidRPr="00CA10A6">
              <w:rPr>
                <w:bCs/>
                <w:color w:val="000000"/>
              </w:rPr>
              <w:t xml:space="preserve">Наименование стандартизированной </w:t>
            </w:r>
          </w:p>
          <w:p w14:paraId="56B61A98" w14:textId="77777777" w:rsidR="00F849F8" w:rsidRPr="00CA10A6" w:rsidRDefault="00F849F8" w:rsidP="003B1D16">
            <w:pPr>
              <w:jc w:val="center"/>
              <w:rPr>
                <w:bCs/>
                <w:color w:val="000000"/>
              </w:rPr>
            </w:pPr>
            <w:r w:rsidRPr="00CA10A6">
              <w:rPr>
                <w:bCs/>
                <w:color w:val="000000"/>
              </w:rPr>
              <w:t>тарифной ставки</w:t>
            </w:r>
          </w:p>
        </w:tc>
        <w:tc>
          <w:tcPr>
            <w:tcW w:w="15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270E6A" w14:textId="77777777" w:rsidR="00F849F8" w:rsidRPr="00CA10A6" w:rsidRDefault="00F849F8" w:rsidP="003B1D16">
            <w:pPr>
              <w:jc w:val="center"/>
              <w:rPr>
                <w:bCs/>
                <w:color w:val="000000"/>
              </w:rPr>
            </w:pPr>
            <w:r w:rsidRPr="00CA10A6">
              <w:rPr>
                <w:bCs/>
                <w:color w:val="000000"/>
              </w:rPr>
              <w:t>Размер стандартизированной тарифной ставки в зависимости от схемы присоединения</w:t>
            </w:r>
          </w:p>
        </w:tc>
      </w:tr>
      <w:tr w:rsidR="00F849F8" w:rsidRPr="00CA10A6" w14:paraId="65E48B22" w14:textId="77777777" w:rsidTr="003B1D16">
        <w:trPr>
          <w:trHeight w:val="231"/>
          <w:tblHeader/>
        </w:trPr>
        <w:tc>
          <w:tcPr>
            <w:tcW w:w="501" w:type="pct"/>
            <w:vMerge/>
            <w:tcBorders>
              <w:left w:val="single" w:sz="4" w:space="0" w:color="auto"/>
              <w:right w:val="single" w:sz="4" w:space="0" w:color="auto"/>
            </w:tcBorders>
            <w:shd w:val="clear" w:color="auto" w:fill="auto"/>
            <w:noWrap/>
            <w:vAlign w:val="center"/>
          </w:tcPr>
          <w:p w14:paraId="16B7F16F" w14:textId="77777777" w:rsidR="00F849F8" w:rsidRPr="00CA10A6" w:rsidRDefault="00F849F8" w:rsidP="003B1D16">
            <w:pPr>
              <w:ind w:left="-108"/>
              <w:jc w:val="center"/>
              <w:rPr>
                <w:color w:val="000000"/>
              </w:rPr>
            </w:pPr>
          </w:p>
        </w:tc>
        <w:tc>
          <w:tcPr>
            <w:tcW w:w="2927" w:type="pct"/>
            <w:vMerge/>
            <w:tcBorders>
              <w:left w:val="single" w:sz="4" w:space="0" w:color="auto"/>
              <w:right w:val="single" w:sz="4" w:space="0" w:color="auto"/>
            </w:tcBorders>
            <w:shd w:val="clear" w:color="auto" w:fill="auto"/>
            <w:noWrap/>
            <w:vAlign w:val="center"/>
          </w:tcPr>
          <w:p w14:paraId="29B5E653" w14:textId="77777777" w:rsidR="00F849F8" w:rsidRPr="00CA10A6" w:rsidRDefault="00F849F8" w:rsidP="003B1D16">
            <w:pPr>
              <w:jc w:val="center"/>
              <w:rPr>
                <w:bCs/>
                <w:color w:val="000000"/>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4251BE11" w14:textId="77777777" w:rsidR="00F849F8" w:rsidRPr="00CA10A6" w:rsidRDefault="00F849F8" w:rsidP="003B1D16">
            <w:pPr>
              <w:jc w:val="center"/>
              <w:rPr>
                <w:bCs/>
                <w:color w:val="000000"/>
              </w:rPr>
            </w:pPr>
            <w:r w:rsidRPr="00CA10A6">
              <w:rPr>
                <w:bCs/>
                <w:color w:val="000000"/>
              </w:rPr>
              <w:t>Постоянная схема</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54F569B1" w14:textId="77777777" w:rsidR="00F849F8" w:rsidRPr="00CA10A6" w:rsidRDefault="00F849F8" w:rsidP="003B1D16">
            <w:pPr>
              <w:jc w:val="center"/>
              <w:rPr>
                <w:bCs/>
                <w:color w:val="000000"/>
              </w:rPr>
            </w:pPr>
            <w:r w:rsidRPr="00CA10A6">
              <w:rPr>
                <w:bCs/>
                <w:color w:val="000000"/>
              </w:rPr>
              <w:t>Временная схема</w:t>
            </w:r>
          </w:p>
        </w:tc>
      </w:tr>
      <w:tr w:rsidR="00F849F8" w:rsidRPr="00CA10A6" w14:paraId="461E8FD9" w14:textId="77777777" w:rsidTr="003B1D16">
        <w:trPr>
          <w:trHeight w:val="231"/>
          <w:tblHeader/>
        </w:trPr>
        <w:tc>
          <w:tcPr>
            <w:tcW w:w="501" w:type="pct"/>
            <w:vMerge/>
            <w:tcBorders>
              <w:left w:val="single" w:sz="4" w:space="0" w:color="auto"/>
              <w:bottom w:val="single" w:sz="4" w:space="0" w:color="auto"/>
              <w:right w:val="single" w:sz="4" w:space="0" w:color="auto"/>
            </w:tcBorders>
            <w:shd w:val="clear" w:color="auto" w:fill="auto"/>
            <w:noWrap/>
            <w:vAlign w:val="center"/>
          </w:tcPr>
          <w:p w14:paraId="0BBA7D68" w14:textId="77777777" w:rsidR="00F849F8" w:rsidRPr="00CA10A6" w:rsidRDefault="00F849F8" w:rsidP="003B1D16">
            <w:pPr>
              <w:ind w:left="-108"/>
              <w:jc w:val="center"/>
              <w:rPr>
                <w:color w:val="000000"/>
              </w:rPr>
            </w:pPr>
          </w:p>
        </w:tc>
        <w:tc>
          <w:tcPr>
            <w:tcW w:w="2927" w:type="pct"/>
            <w:vMerge/>
            <w:tcBorders>
              <w:left w:val="single" w:sz="4" w:space="0" w:color="auto"/>
              <w:bottom w:val="single" w:sz="4" w:space="0" w:color="auto"/>
              <w:right w:val="single" w:sz="4" w:space="0" w:color="auto"/>
            </w:tcBorders>
            <w:shd w:val="clear" w:color="auto" w:fill="auto"/>
            <w:noWrap/>
            <w:vAlign w:val="center"/>
          </w:tcPr>
          <w:p w14:paraId="0C69C165" w14:textId="77777777" w:rsidR="00F849F8" w:rsidRPr="00CA10A6" w:rsidRDefault="00F849F8" w:rsidP="003B1D16">
            <w:pPr>
              <w:jc w:val="center"/>
              <w:rPr>
                <w:bCs/>
                <w:color w:val="000000"/>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502D0586" w14:textId="77777777" w:rsidR="00F849F8" w:rsidRPr="00CA10A6" w:rsidRDefault="00F849F8" w:rsidP="003B1D16">
            <w:pPr>
              <w:jc w:val="center"/>
              <w:rPr>
                <w:bCs/>
                <w:color w:val="000000"/>
              </w:rPr>
            </w:pPr>
            <w:r w:rsidRPr="00CA10A6">
              <w:rPr>
                <w:bCs/>
                <w:color w:val="000000"/>
              </w:rPr>
              <w:t>тыс. руб./шт.</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6A39CA9B" w14:textId="77777777" w:rsidR="00F849F8" w:rsidRPr="00CA10A6" w:rsidRDefault="00F849F8" w:rsidP="003B1D16">
            <w:pPr>
              <w:jc w:val="center"/>
              <w:rPr>
                <w:bCs/>
                <w:color w:val="000000"/>
              </w:rPr>
            </w:pPr>
            <w:r w:rsidRPr="00CA10A6">
              <w:rPr>
                <w:bCs/>
                <w:color w:val="000000"/>
              </w:rPr>
              <w:t>тыс. руб./шт.</w:t>
            </w:r>
          </w:p>
        </w:tc>
      </w:tr>
      <w:tr w:rsidR="00F849F8" w:rsidRPr="00CA10A6" w14:paraId="1B2AE319" w14:textId="77777777" w:rsidTr="003B1D16">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81551F" w14:textId="77777777" w:rsidR="00F849F8" w:rsidRPr="00CA10A6" w:rsidRDefault="00F849F8" w:rsidP="003B1D16">
            <w:pPr>
              <w:autoSpaceDE w:val="0"/>
              <w:autoSpaceDN w:val="0"/>
              <w:adjustRightInd w:val="0"/>
              <w:jc w:val="center"/>
            </w:pPr>
            <w:r w:rsidRPr="00CA10A6">
              <w:t>С</w:t>
            </w:r>
            <w:r w:rsidRPr="00CA10A6">
              <w:rPr>
                <w:vertAlign w:val="subscript"/>
              </w:rPr>
              <w:t>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B3F36" w14:textId="77777777" w:rsidR="00F849F8" w:rsidRPr="00CA10A6" w:rsidRDefault="00F849F8" w:rsidP="003B1D16">
            <w:pPr>
              <w:autoSpaceDE w:val="0"/>
              <w:autoSpaceDN w:val="0"/>
              <w:adjustRightInd w:val="0"/>
              <w:jc w:val="both"/>
            </w:pPr>
            <w:r w:rsidRPr="00CA10A6">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15A4AFE5" w14:textId="77777777" w:rsidR="00F849F8" w:rsidRPr="00CA10A6" w:rsidRDefault="00F849F8" w:rsidP="003B1D16">
            <w:pPr>
              <w:jc w:val="center"/>
            </w:pPr>
            <w:r w:rsidRPr="00CA10A6">
              <w:t>11,140</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69FC9D49" w14:textId="77777777" w:rsidR="00F849F8" w:rsidRPr="00CA10A6" w:rsidRDefault="00F849F8" w:rsidP="003B1D16">
            <w:pPr>
              <w:jc w:val="center"/>
              <w:rPr>
                <w:lang w:val="en-US"/>
              </w:rPr>
            </w:pPr>
            <w:r w:rsidRPr="00CA10A6">
              <w:t>11,140</w:t>
            </w:r>
          </w:p>
        </w:tc>
      </w:tr>
      <w:tr w:rsidR="00F849F8" w:rsidRPr="00CA10A6" w14:paraId="5FA41387" w14:textId="77777777" w:rsidTr="003B1D16">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5756E6EF" w14:textId="77777777" w:rsidR="00F849F8" w:rsidRPr="00CA10A6" w:rsidRDefault="00F849F8" w:rsidP="003B1D16">
            <w:pPr>
              <w:autoSpaceDE w:val="0"/>
              <w:autoSpaceDN w:val="0"/>
              <w:adjustRightInd w:val="0"/>
              <w:jc w:val="center"/>
            </w:pPr>
            <w:r w:rsidRPr="00CA10A6">
              <w:t>С</w:t>
            </w:r>
            <w:r w:rsidRPr="00CA10A6">
              <w:rPr>
                <w:vertAlign w:val="subscript"/>
              </w:rPr>
              <w:t>1.1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14:paraId="3BE64926" w14:textId="77777777" w:rsidR="00F849F8" w:rsidRPr="00CA10A6" w:rsidRDefault="00F849F8" w:rsidP="003B1D16">
            <w:pPr>
              <w:autoSpaceDE w:val="0"/>
              <w:autoSpaceDN w:val="0"/>
              <w:adjustRightInd w:val="0"/>
            </w:pPr>
            <w:r w:rsidRPr="00CA10A6">
              <w:t>Подготовка и выдача сетевой организацией технических условий Заявителю</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0C9106FB" w14:textId="77777777" w:rsidR="00F849F8" w:rsidRPr="00CA10A6" w:rsidRDefault="00F849F8" w:rsidP="003B1D16">
            <w:pPr>
              <w:jc w:val="center"/>
            </w:pPr>
            <w:r w:rsidRPr="00CA10A6">
              <w:t>4,474</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32C58C4C" w14:textId="77777777" w:rsidR="00F849F8" w:rsidRPr="00CA10A6" w:rsidRDefault="00F849F8" w:rsidP="003B1D16">
            <w:pPr>
              <w:jc w:val="center"/>
            </w:pPr>
            <w:r w:rsidRPr="00CA10A6">
              <w:t>4,474</w:t>
            </w:r>
          </w:p>
        </w:tc>
      </w:tr>
      <w:tr w:rsidR="00F849F8" w:rsidRPr="00CA10A6" w14:paraId="129352DD" w14:textId="77777777" w:rsidTr="003B1D16">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348E0CAB" w14:textId="77777777" w:rsidR="00F849F8" w:rsidRPr="00CA10A6" w:rsidRDefault="00F849F8" w:rsidP="003B1D16">
            <w:pPr>
              <w:autoSpaceDE w:val="0"/>
              <w:autoSpaceDN w:val="0"/>
              <w:adjustRightInd w:val="0"/>
              <w:jc w:val="center"/>
            </w:pPr>
            <w:r w:rsidRPr="00CA10A6">
              <w:t>С</w:t>
            </w:r>
            <w:r w:rsidRPr="00CA10A6">
              <w:rPr>
                <w:vertAlign w:val="subscript"/>
              </w:rPr>
              <w:t>1.2</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14:paraId="4888C1CE" w14:textId="77777777" w:rsidR="00F849F8" w:rsidRPr="00CA10A6" w:rsidRDefault="00F849F8" w:rsidP="003B1D16">
            <w:pPr>
              <w:autoSpaceDE w:val="0"/>
              <w:autoSpaceDN w:val="0"/>
              <w:adjustRightInd w:val="0"/>
              <w:jc w:val="both"/>
            </w:pPr>
            <w:r w:rsidRPr="00CA10A6">
              <w:t>Проверка сетевой организацией выполнения Заявителем технических условий</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417FD2D4" w14:textId="77777777" w:rsidR="00F849F8" w:rsidRPr="00CA10A6" w:rsidRDefault="00F849F8" w:rsidP="003B1D16">
            <w:pPr>
              <w:jc w:val="center"/>
            </w:pPr>
            <w:r w:rsidRPr="00CA10A6">
              <w:t>6,666</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5FC7E46F" w14:textId="77777777" w:rsidR="00F849F8" w:rsidRPr="00CA10A6" w:rsidRDefault="00F849F8" w:rsidP="003B1D16">
            <w:pPr>
              <w:jc w:val="center"/>
            </w:pPr>
            <w:r w:rsidRPr="00CA10A6">
              <w:t>6,666</w:t>
            </w:r>
          </w:p>
        </w:tc>
      </w:tr>
    </w:tbl>
    <w:p w14:paraId="38DEA846" w14:textId="77777777" w:rsidR="00F849F8" w:rsidRDefault="00F849F8" w:rsidP="00F849F8">
      <w:pPr>
        <w:ind w:firstLine="709"/>
        <w:jc w:val="both"/>
        <w:rPr>
          <w:sz w:val="28"/>
          <w:szCs w:val="28"/>
        </w:rPr>
      </w:pPr>
    </w:p>
    <w:p w14:paraId="50EA63EA" w14:textId="77777777" w:rsidR="00F849F8" w:rsidRDefault="00F849F8" w:rsidP="00F849F8">
      <w:pPr>
        <w:ind w:firstLine="709"/>
        <w:jc w:val="both"/>
        <w:rPr>
          <w:sz w:val="28"/>
          <w:szCs w:val="28"/>
        </w:rPr>
      </w:pPr>
      <w:r>
        <w:rPr>
          <w:sz w:val="28"/>
          <w:szCs w:val="28"/>
        </w:rPr>
        <w:t xml:space="preserve">Корректировка затрат по мероприятиям, </w:t>
      </w:r>
      <w:r w:rsidRPr="008F0762">
        <w:rPr>
          <w:sz w:val="28"/>
          <w:szCs w:val="28"/>
        </w:rPr>
        <w:t>не включающи</w:t>
      </w:r>
      <w:r>
        <w:rPr>
          <w:sz w:val="28"/>
          <w:szCs w:val="28"/>
        </w:rPr>
        <w:t>м</w:t>
      </w:r>
      <w:r w:rsidRPr="008F0762">
        <w:rPr>
          <w:sz w:val="28"/>
          <w:szCs w:val="28"/>
        </w:rPr>
        <w:t xml:space="preserve"> в себя строительство и реконструкцию объектов электросетевого хозяйства</w:t>
      </w:r>
      <w:r>
        <w:rPr>
          <w:sz w:val="28"/>
          <w:szCs w:val="28"/>
        </w:rPr>
        <w:t xml:space="preserve"> составила                    0,00 </w:t>
      </w:r>
      <w:r w:rsidRPr="00C55CAB">
        <w:rPr>
          <w:sz w:val="28"/>
          <w:szCs w:val="28"/>
        </w:rPr>
        <w:t>тыс.</w:t>
      </w:r>
      <w:r w:rsidRPr="0049547B">
        <w:rPr>
          <w:sz w:val="28"/>
          <w:szCs w:val="28"/>
        </w:rPr>
        <w:t xml:space="preserve"> руб</w:t>
      </w:r>
      <w:r>
        <w:rPr>
          <w:sz w:val="28"/>
          <w:szCs w:val="28"/>
        </w:rPr>
        <w:t>.</w:t>
      </w:r>
    </w:p>
    <w:p w14:paraId="4B07E3B8" w14:textId="77777777" w:rsidR="00F849F8" w:rsidRDefault="00F849F8" w:rsidP="00F849F8">
      <w:pPr>
        <w:ind w:firstLine="709"/>
        <w:jc w:val="both"/>
        <w:rPr>
          <w:bCs/>
          <w:color w:val="000000"/>
          <w:sz w:val="28"/>
          <w:szCs w:val="28"/>
        </w:rPr>
      </w:pPr>
      <w:r w:rsidRPr="00ED3EE6">
        <w:rPr>
          <w:sz w:val="28"/>
          <w:szCs w:val="28"/>
        </w:rPr>
        <w:t xml:space="preserve">По итогам анализа представленных </w:t>
      </w:r>
      <w:r>
        <w:rPr>
          <w:sz w:val="28"/>
          <w:szCs w:val="28"/>
        </w:rPr>
        <w:t>Обществом</w:t>
      </w:r>
      <w:r w:rsidRPr="00ED3EE6">
        <w:rPr>
          <w:bCs/>
          <w:color w:val="000000"/>
          <w:sz w:val="28"/>
          <w:szCs w:val="28"/>
        </w:rPr>
        <w:t xml:space="preserve"> предложений по установлению платы за технологическое присоединение</w:t>
      </w:r>
      <w:r>
        <w:rPr>
          <w:bCs/>
          <w:color w:val="000000"/>
          <w:sz w:val="28"/>
          <w:szCs w:val="28"/>
        </w:rPr>
        <w:t xml:space="preserve"> экспертами предлагается </w:t>
      </w:r>
      <w:r w:rsidRPr="00ED3EE6">
        <w:rPr>
          <w:bCs/>
          <w:color w:val="000000"/>
          <w:sz w:val="28"/>
          <w:szCs w:val="28"/>
        </w:rPr>
        <w:t>утвердить:</w:t>
      </w:r>
    </w:p>
    <w:p w14:paraId="08B7F046" w14:textId="77777777" w:rsidR="00F849F8" w:rsidRPr="00E00C6B" w:rsidRDefault="00F849F8" w:rsidP="00F849F8">
      <w:pPr>
        <w:ind w:firstLine="709"/>
        <w:jc w:val="both"/>
        <w:rPr>
          <w:bCs/>
          <w:color w:val="000000"/>
          <w:sz w:val="28"/>
          <w:szCs w:val="28"/>
        </w:rPr>
      </w:pPr>
      <w:r w:rsidRPr="00ED3EE6">
        <w:rPr>
          <w:bCs/>
          <w:color w:val="000000"/>
          <w:sz w:val="28"/>
          <w:szCs w:val="28"/>
        </w:rPr>
        <w:lastRenderedPageBreak/>
        <w:t xml:space="preserve">- </w:t>
      </w:r>
      <w:r>
        <w:rPr>
          <w:bCs/>
          <w:color w:val="000000"/>
          <w:sz w:val="28"/>
          <w:szCs w:val="28"/>
        </w:rPr>
        <w:t xml:space="preserve">плату </w:t>
      </w:r>
      <w:r w:rsidRPr="000E4E07">
        <w:rPr>
          <w:sz w:val="28"/>
          <w:szCs w:val="28"/>
        </w:rPr>
        <w:t>за технологическое присоединение к электрическим сетям</w:t>
      </w:r>
      <w:r>
        <w:rPr>
          <w:sz w:val="28"/>
          <w:szCs w:val="28"/>
        </w:rPr>
        <w:t xml:space="preserve"> </w:t>
      </w:r>
      <w:r w:rsidRPr="000E4E07">
        <w:rPr>
          <w:sz w:val="28"/>
          <w:szCs w:val="28"/>
        </w:rPr>
        <w:t xml:space="preserve">филиала ПАО «МРСК Сибири» – «Кузбассэнерго – РЭС» </w:t>
      </w:r>
      <w:r w:rsidRPr="00920778">
        <w:rPr>
          <w:sz w:val="28"/>
          <w:szCs w:val="28"/>
        </w:rPr>
        <w:t>энергопринимающих устройств                                      ООО «</w:t>
      </w:r>
      <w:proofErr w:type="spellStart"/>
      <w:r w:rsidRPr="00920778">
        <w:rPr>
          <w:sz w:val="28"/>
          <w:szCs w:val="28"/>
        </w:rPr>
        <w:t>ЕвразЭнергоТранс</w:t>
      </w:r>
      <w:proofErr w:type="spellEnd"/>
      <w:r w:rsidRPr="00920778">
        <w:rPr>
          <w:sz w:val="28"/>
          <w:szCs w:val="28"/>
        </w:rPr>
        <w:t xml:space="preserve">», точки подключения: ОРУ-110 </w:t>
      </w:r>
      <w:proofErr w:type="spellStart"/>
      <w:r w:rsidRPr="00920778">
        <w:rPr>
          <w:sz w:val="28"/>
          <w:szCs w:val="28"/>
        </w:rPr>
        <w:t>кВ</w:t>
      </w:r>
      <w:proofErr w:type="spellEnd"/>
      <w:r w:rsidRPr="00920778">
        <w:rPr>
          <w:sz w:val="28"/>
          <w:szCs w:val="28"/>
        </w:rPr>
        <w:t xml:space="preserve"> ПС 110 </w:t>
      </w:r>
      <w:proofErr w:type="spellStart"/>
      <w:r w:rsidRPr="00920778">
        <w:rPr>
          <w:sz w:val="28"/>
          <w:szCs w:val="28"/>
        </w:rPr>
        <w:t>кВ</w:t>
      </w:r>
      <w:proofErr w:type="spellEnd"/>
      <w:r w:rsidRPr="00920778">
        <w:rPr>
          <w:sz w:val="28"/>
          <w:szCs w:val="28"/>
        </w:rPr>
        <w:t xml:space="preserve"> </w:t>
      </w:r>
      <w:r>
        <w:rPr>
          <w:sz w:val="28"/>
          <w:szCs w:val="28"/>
        </w:rPr>
        <w:t xml:space="preserve">                  </w:t>
      </w:r>
      <w:r w:rsidRPr="00920778">
        <w:rPr>
          <w:sz w:val="28"/>
          <w:szCs w:val="28"/>
        </w:rPr>
        <w:t xml:space="preserve">Опорная-19 (Кемеровская обл., г. Новокузнецк, Заводской район, ул. </w:t>
      </w:r>
      <w:proofErr w:type="spellStart"/>
      <w:r w:rsidRPr="00920778">
        <w:rPr>
          <w:sz w:val="28"/>
          <w:szCs w:val="28"/>
        </w:rPr>
        <w:t>Пром</w:t>
      </w:r>
      <w:proofErr w:type="spellEnd"/>
      <w:r>
        <w:rPr>
          <w:sz w:val="28"/>
          <w:szCs w:val="28"/>
        </w:rPr>
        <w:t xml:space="preserve">-                      </w:t>
      </w:r>
      <w:proofErr w:type="spellStart"/>
      <w:r w:rsidRPr="00920778">
        <w:rPr>
          <w:sz w:val="28"/>
          <w:szCs w:val="28"/>
        </w:rPr>
        <w:t>строевская</w:t>
      </w:r>
      <w:proofErr w:type="spellEnd"/>
      <w:r w:rsidRPr="00920778">
        <w:rPr>
          <w:sz w:val="28"/>
          <w:szCs w:val="28"/>
        </w:rPr>
        <w:t>, д. 17), по индивидуальному проекту</w:t>
      </w:r>
      <w:r>
        <w:rPr>
          <w:sz w:val="28"/>
          <w:szCs w:val="28"/>
        </w:rPr>
        <w:t xml:space="preserve"> </w:t>
      </w:r>
      <w:r w:rsidRPr="00E00C6B">
        <w:rPr>
          <w:bCs/>
          <w:color w:val="000000"/>
          <w:sz w:val="28"/>
          <w:szCs w:val="28"/>
        </w:rPr>
        <w:t xml:space="preserve">в размере </w:t>
      </w:r>
      <w:r w:rsidRPr="006E5021">
        <w:rPr>
          <w:b/>
          <w:bCs/>
          <w:color w:val="000000"/>
          <w:sz w:val="28"/>
          <w:szCs w:val="28"/>
        </w:rPr>
        <w:t>11,140</w:t>
      </w:r>
      <w:r>
        <w:rPr>
          <w:bCs/>
          <w:color w:val="000000"/>
          <w:sz w:val="28"/>
          <w:szCs w:val="28"/>
        </w:rPr>
        <w:t xml:space="preserve"> </w:t>
      </w:r>
      <w:r w:rsidRPr="00E00C6B">
        <w:rPr>
          <w:bCs/>
          <w:color w:val="000000"/>
          <w:sz w:val="28"/>
          <w:szCs w:val="28"/>
        </w:rPr>
        <w:t>тыс. руб.</w:t>
      </w:r>
    </w:p>
    <w:p w14:paraId="13896C86" w14:textId="77777777" w:rsidR="00F849F8" w:rsidRDefault="00F849F8" w:rsidP="00F849F8">
      <w:pPr>
        <w:ind w:firstLine="709"/>
        <w:jc w:val="both"/>
        <w:rPr>
          <w:color w:val="000000"/>
          <w:sz w:val="28"/>
          <w:szCs w:val="28"/>
        </w:rPr>
      </w:pPr>
    </w:p>
    <w:p w14:paraId="1A1501E9" w14:textId="77777777" w:rsidR="00F849F8" w:rsidRDefault="00F849F8" w:rsidP="00F849F8">
      <w:pPr>
        <w:rPr>
          <w:bCs/>
          <w:color w:val="000000"/>
          <w:sz w:val="28"/>
          <w:szCs w:val="28"/>
        </w:rPr>
      </w:pPr>
    </w:p>
    <w:p w14:paraId="64327338" w14:textId="77777777" w:rsidR="00F849F8" w:rsidRDefault="00F849F8" w:rsidP="00F849F8">
      <w:pPr>
        <w:rPr>
          <w:bCs/>
          <w:color w:val="000000"/>
          <w:sz w:val="28"/>
          <w:szCs w:val="28"/>
        </w:rPr>
        <w:sectPr w:rsidR="00F849F8" w:rsidSect="00B72D0D">
          <w:headerReference w:type="default" r:id="rId12"/>
          <w:pgSz w:w="11906" w:h="16838"/>
          <w:pgMar w:top="851" w:right="851" w:bottom="851" w:left="1418" w:header="709" w:footer="709" w:gutter="0"/>
          <w:cols w:space="708"/>
          <w:titlePg/>
          <w:docGrid w:linePitch="360"/>
        </w:sectPr>
      </w:pPr>
    </w:p>
    <w:p w14:paraId="7E7B265F" w14:textId="551B564C" w:rsidR="00F849F8" w:rsidRDefault="00F849F8" w:rsidP="00F849F8">
      <w:pPr>
        <w:ind w:left="5812" w:right="142"/>
        <w:jc w:val="both"/>
      </w:pPr>
      <w:r>
        <w:lastRenderedPageBreak/>
        <w:t xml:space="preserve">Приложение № 2 к протоколу № 22 заседания Правления Региональной энергетической комиссии Кузбасса от 14.05.2020 </w:t>
      </w:r>
    </w:p>
    <w:p w14:paraId="14CA89FD" w14:textId="77777777" w:rsidR="00F849F8" w:rsidRDefault="00F849F8" w:rsidP="00F849F8">
      <w:pPr>
        <w:ind w:left="5812" w:right="142"/>
        <w:jc w:val="both"/>
      </w:pPr>
    </w:p>
    <w:p w14:paraId="61DBADD0" w14:textId="77777777" w:rsidR="00F849F8" w:rsidRDefault="00F849F8" w:rsidP="00F849F8">
      <w:pPr>
        <w:ind w:firstLine="709"/>
        <w:jc w:val="center"/>
        <w:rPr>
          <w:b/>
          <w:sz w:val="28"/>
          <w:szCs w:val="28"/>
        </w:rPr>
      </w:pPr>
      <w:r w:rsidRPr="001C221A">
        <w:rPr>
          <w:b/>
          <w:sz w:val="28"/>
          <w:szCs w:val="28"/>
        </w:rPr>
        <w:t>Об установлении платы за технологическое присоединение</w:t>
      </w:r>
    </w:p>
    <w:p w14:paraId="43A7FC5F" w14:textId="77777777" w:rsidR="00F849F8" w:rsidRPr="00EE355C" w:rsidRDefault="00F849F8" w:rsidP="00F849F8">
      <w:pPr>
        <w:jc w:val="center"/>
        <w:rPr>
          <w:b/>
          <w:sz w:val="28"/>
          <w:szCs w:val="28"/>
        </w:rPr>
      </w:pPr>
      <w:r w:rsidRPr="001C221A">
        <w:rPr>
          <w:b/>
          <w:sz w:val="28"/>
          <w:szCs w:val="28"/>
        </w:rPr>
        <w:t xml:space="preserve">к электрическим сетям </w:t>
      </w:r>
      <w:r w:rsidRPr="002B2D54">
        <w:rPr>
          <w:b/>
          <w:sz w:val="28"/>
          <w:szCs w:val="28"/>
        </w:rPr>
        <w:t xml:space="preserve">филиала </w:t>
      </w:r>
      <w:r>
        <w:rPr>
          <w:b/>
          <w:sz w:val="28"/>
          <w:szCs w:val="28"/>
        </w:rPr>
        <w:t xml:space="preserve">                                                                             </w:t>
      </w:r>
      <w:r w:rsidRPr="002B2D54">
        <w:rPr>
          <w:b/>
          <w:sz w:val="28"/>
          <w:szCs w:val="28"/>
        </w:rPr>
        <w:t>ПАО «МРСК Сибири» – «Кузбассэнерго</w:t>
      </w:r>
      <w:r>
        <w:rPr>
          <w:b/>
          <w:sz w:val="28"/>
          <w:szCs w:val="28"/>
        </w:rPr>
        <w:t> </w:t>
      </w:r>
      <w:r w:rsidRPr="002B2D54">
        <w:rPr>
          <w:b/>
          <w:sz w:val="28"/>
          <w:szCs w:val="28"/>
        </w:rPr>
        <w:t>– РЭС</w:t>
      </w:r>
      <w:r w:rsidRPr="00EE355C">
        <w:rPr>
          <w:b/>
          <w:sz w:val="28"/>
          <w:szCs w:val="28"/>
        </w:rPr>
        <w:t xml:space="preserve">» </w:t>
      </w:r>
      <w:r w:rsidRPr="00EF749E">
        <w:rPr>
          <w:b/>
          <w:sz w:val="28"/>
          <w:szCs w:val="28"/>
        </w:rPr>
        <w:t>энергопринимающих устройств ООО «</w:t>
      </w:r>
      <w:proofErr w:type="spellStart"/>
      <w:r w:rsidRPr="00EF749E">
        <w:rPr>
          <w:b/>
          <w:sz w:val="28"/>
          <w:szCs w:val="28"/>
        </w:rPr>
        <w:t>ЕвразЭнергоТранс</w:t>
      </w:r>
      <w:proofErr w:type="spellEnd"/>
      <w:r w:rsidRPr="00EF749E">
        <w:rPr>
          <w:b/>
          <w:sz w:val="28"/>
          <w:szCs w:val="28"/>
        </w:rPr>
        <w:t xml:space="preserve">», точки подключения: ОРУ-110 </w:t>
      </w:r>
      <w:proofErr w:type="spellStart"/>
      <w:r w:rsidRPr="00EF749E">
        <w:rPr>
          <w:b/>
          <w:sz w:val="28"/>
          <w:szCs w:val="28"/>
        </w:rPr>
        <w:t>кВ</w:t>
      </w:r>
      <w:proofErr w:type="spellEnd"/>
      <w:r w:rsidRPr="00EF749E">
        <w:rPr>
          <w:b/>
          <w:sz w:val="28"/>
          <w:szCs w:val="28"/>
        </w:rPr>
        <w:t xml:space="preserve"> ПС 110 </w:t>
      </w:r>
      <w:proofErr w:type="spellStart"/>
      <w:r w:rsidRPr="00EF749E">
        <w:rPr>
          <w:b/>
          <w:sz w:val="28"/>
          <w:szCs w:val="28"/>
        </w:rPr>
        <w:t>кВ</w:t>
      </w:r>
      <w:proofErr w:type="spellEnd"/>
      <w:r w:rsidRPr="00EF749E">
        <w:rPr>
          <w:b/>
          <w:sz w:val="28"/>
          <w:szCs w:val="28"/>
        </w:rPr>
        <w:t xml:space="preserve"> Опорная-19 (Кемеровская обл., г. Новокузнецк, Заводской район, ул. </w:t>
      </w:r>
      <w:proofErr w:type="spellStart"/>
      <w:r w:rsidRPr="00EF749E">
        <w:rPr>
          <w:b/>
          <w:sz w:val="28"/>
          <w:szCs w:val="28"/>
        </w:rPr>
        <w:t>Промстроевская</w:t>
      </w:r>
      <w:proofErr w:type="spellEnd"/>
      <w:r w:rsidRPr="00EF749E">
        <w:rPr>
          <w:b/>
          <w:sz w:val="28"/>
          <w:szCs w:val="28"/>
        </w:rPr>
        <w:t>, д. 17), по индивидуальному проекту</w:t>
      </w:r>
    </w:p>
    <w:p w14:paraId="1E89B35D" w14:textId="77777777" w:rsidR="00F849F8" w:rsidRDefault="00F849F8" w:rsidP="00F849F8">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F849F8" w:rsidRPr="007D7D93" w14:paraId="062FFBE4" w14:textId="77777777" w:rsidTr="003B1D16">
        <w:trPr>
          <w:trHeight w:val="625"/>
        </w:trPr>
        <w:tc>
          <w:tcPr>
            <w:tcW w:w="798" w:type="dxa"/>
            <w:shd w:val="clear" w:color="auto" w:fill="auto"/>
            <w:hideMark/>
          </w:tcPr>
          <w:p w14:paraId="23B2AB03" w14:textId="77777777" w:rsidR="00F849F8" w:rsidRDefault="00F849F8" w:rsidP="003B1D16">
            <w:pPr>
              <w:pStyle w:val="FR1"/>
              <w:ind w:left="0"/>
              <w:rPr>
                <w:b/>
                <w:sz w:val="24"/>
                <w:szCs w:val="24"/>
              </w:rPr>
            </w:pPr>
          </w:p>
          <w:p w14:paraId="18575CB9" w14:textId="77777777" w:rsidR="00F849F8" w:rsidRDefault="00F849F8" w:rsidP="003B1D16">
            <w:pPr>
              <w:pStyle w:val="FR1"/>
              <w:ind w:left="0"/>
              <w:rPr>
                <w:b/>
                <w:sz w:val="24"/>
                <w:szCs w:val="24"/>
              </w:rPr>
            </w:pPr>
          </w:p>
          <w:p w14:paraId="6A8CD562" w14:textId="77777777" w:rsidR="00F849F8" w:rsidRDefault="00F849F8" w:rsidP="003B1D16">
            <w:pPr>
              <w:pStyle w:val="FR1"/>
              <w:ind w:left="0"/>
              <w:rPr>
                <w:b/>
                <w:sz w:val="24"/>
                <w:szCs w:val="24"/>
              </w:rPr>
            </w:pPr>
            <w:r w:rsidRPr="007D7D93">
              <w:rPr>
                <w:b/>
                <w:sz w:val="24"/>
                <w:szCs w:val="24"/>
              </w:rPr>
              <w:t>№</w:t>
            </w:r>
          </w:p>
          <w:p w14:paraId="37E308F0" w14:textId="77777777" w:rsidR="00F849F8" w:rsidRPr="007D7D93" w:rsidRDefault="00F849F8" w:rsidP="003B1D16">
            <w:pPr>
              <w:pStyle w:val="FR1"/>
              <w:ind w:left="0"/>
              <w:rPr>
                <w:b/>
                <w:sz w:val="24"/>
                <w:szCs w:val="24"/>
              </w:rPr>
            </w:pPr>
            <w:r w:rsidRPr="007D7D93">
              <w:rPr>
                <w:b/>
                <w:sz w:val="24"/>
                <w:szCs w:val="24"/>
              </w:rPr>
              <w:t>п/п</w:t>
            </w:r>
          </w:p>
        </w:tc>
        <w:tc>
          <w:tcPr>
            <w:tcW w:w="6516" w:type="dxa"/>
            <w:shd w:val="clear" w:color="auto" w:fill="auto"/>
            <w:noWrap/>
            <w:hideMark/>
          </w:tcPr>
          <w:p w14:paraId="1BDAAE17" w14:textId="77777777" w:rsidR="00F849F8" w:rsidRDefault="00F849F8" w:rsidP="003B1D16">
            <w:pPr>
              <w:pStyle w:val="FR1"/>
              <w:rPr>
                <w:b/>
                <w:sz w:val="24"/>
                <w:szCs w:val="24"/>
              </w:rPr>
            </w:pPr>
          </w:p>
          <w:p w14:paraId="2F556619" w14:textId="77777777" w:rsidR="00F849F8" w:rsidRDefault="00F849F8" w:rsidP="003B1D16">
            <w:pPr>
              <w:pStyle w:val="FR1"/>
              <w:rPr>
                <w:b/>
                <w:sz w:val="24"/>
                <w:szCs w:val="24"/>
              </w:rPr>
            </w:pPr>
          </w:p>
          <w:p w14:paraId="7A3A9A54" w14:textId="77777777" w:rsidR="00F849F8" w:rsidRPr="007D7D93" w:rsidRDefault="00F849F8" w:rsidP="003B1D16">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353F9322" w14:textId="77777777" w:rsidR="00F849F8" w:rsidRDefault="00F849F8" w:rsidP="003B1D16">
            <w:pPr>
              <w:pStyle w:val="FR1"/>
              <w:ind w:left="27"/>
              <w:rPr>
                <w:b/>
                <w:sz w:val="24"/>
                <w:szCs w:val="24"/>
              </w:rPr>
            </w:pPr>
            <w:r w:rsidRPr="007D7D93">
              <w:rPr>
                <w:b/>
                <w:sz w:val="24"/>
                <w:szCs w:val="24"/>
              </w:rPr>
              <w:t xml:space="preserve">Плата за технологическое присоединение, тыс. руб. </w:t>
            </w:r>
          </w:p>
          <w:p w14:paraId="62FC5AB0" w14:textId="77777777" w:rsidR="00F849F8" w:rsidRPr="007D7D93" w:rsidRDefault="00F849F8" w:rsidP="003B1D16">
            <w:pPr>
              <w:pStyle w:val="FR1"/>
              <w:ind w:left="27"/>
              <w:rPr>
                <w:b/>
                <w:sz w:val="24"/>
                <w:szCs w:val="24"/>
              </w:rPr>
            </w:pPr>
            <w:r w:rsidRPr="007D7D93">
              <w:rPr>
                <w:b/>
                <w:sz w:val="24"/>
                <w:szCs w:val="24"/>
              </w:rPr>
              <w:t>(без НДС)</w:t>
            </w:r>
          </w:p>
        </w:tc>
      </w:tr>
      <w:tr w:rsidR="00F849F8" w:rsidRPr="007D7D93" w14:paraId="0AC5BD93" w14:textId="77777777" w:rsidTr="003B1D16">
        <w:trPr>
          <w:trHeight w:val="476"/>
        </w:trPr>
        <w:tc>
          <w:tcPr>
            <w:tcW w:w="798" w:type="dxa"/>
            <w:shd w:val="clear" w:color="auto" w:fill="auto"/>
            <w:noWrap/>
            <w:vAlign w:val="center"/>
            <w:hideMark/>
          </w:tcPr>
          <w:p w14:paraId="79DF0728" w14:textId="77777777" w:rsidR="00F849F8" w:rsidRPr="007D7D93" w:rsidRDefault="00F849F8" w:rsidP="003B1D16">
            <w:pPr>
              <w:pStyle w:val="FR1"/>
              <w:ind w:left="0"/>
              <w:rPr>
                <w:sz w:val="24"/>
                <w:szCs w:val="24"/>
              </w:rPr>
            </w:pPr>
            <w:r w:rsidRPr="007D7D93">
              <w:rPr>
                <w:sz w:val="24"/>
                <w:szCs w:val="24"/>
              </w:rPr>
              <w:t>1</w:t>
            </w:r>
          </w:p>
        </w:tc>
        <w:tc>
          <w:tcPr>
            <w:tcW w:w="6516" w:type="dxa"/>
            <w:shd w:val="clear" w:color="auto" w:fill="auto"/>
            <w:hideMark/>
          </w:tcPr>
          <w:p w14:paraId="7C22859C" w14:textId="77777777" w:rsidR="00F849F8" w:rsidRPr="007D7D93" w:rsidRDefault="00F849F8" w:rsidP="003B1D16">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536CAA15" w14:textId="77777777" w:rsidR="00F849F8" w:rsidRPr="007D7D93" w:rsidRDefault="00F849F8" w:rsidP="003B1D16">
            <w:pPr>
              <w:pStyle w:val="FR1"/>
              <w:ind w:left="27"/>
              <w:rPr>
                <w:sz w:val="24"/>
                <w:szCs w:val="24"/>
              </w:rPr>
            </w:pPr>
            <w:r>
              <w:rPr>
                <w:sz w:val="24"/>
                <w:szCs w:val="24"/>
              </w:rPr>
              <w:t>4,474</w:t>
            </w:r>
          </w:p>
        </w:tc>
      </w:tr>
      <w:tr w:rsidR="00F849F8" w:rsidRPr="007D7D93" w14:paraId="4EF2CA7A" w14:textId="77777777" w:rsidTr="003B1D16">
        <w:trPr>
          <w:trHeight w:val="54"/>
        </w:trPr>
        <w:tc>
          <w:tcPr>
            <w:tcW w:w="798" w:type="dxa"/>
            <w:shd w:val="clear" w:color="auto" w:fill="auto"/>
            <w:noWrap/>
            <w:vAlign w:val="center"/>
            <w:hideMark/>
          </w:tcPr>
          <w:p w14:paraId="5F0670FD" w14:textId="77777777" w:rsidR="00F849F8" w:rsidRPr="007D7D93" w:rsidRDefault="00F849F8" w:rsidP="003B1D16">
            <w:pPr>
              <w:pStyle w:val="FR1"/>
              <w:ind w:left="0"/>
              <w:rPr>
                <w:sz w:val="24"/>
                <w:szCs w:val="24"/>
              </w:rPr>
            </w:pPr>
            <w:r w:rsidRPr="007D7D93">
              <w:rPr>
                <w:sz w:val="24"/>
                <w:szCs w:val="24"/>
              </w:rPr>
              <w:t>2</w:t>
            </w:r>
          </w:p>
        </w:tc>
        <w:tc>
          <w:tcPr>
            <w:tcW w:w="6516" w:type="dxa"/>
            <w:shd w:val="clear" w:color="auto" w:fill="auto"/>
            <w:hideMark/>
          </w:tcPr>
          <w:p w14:paraId="152989C8" w14:textId="77777777" w:rsidR="00F849F8" w:rsidRPr="007D7D93" w:rsidRDefault="00F849F8" w:rsidP="003B1D16">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75977866" w14:textId="77777777" w:rsidR="00F849F8" w:rsidRPr="007D7D93" w:rsidRDefault="00F849F8" w:rsidP="003B1D16">
            <w:pPr>
              <w:pStyle w:val="FR1"/>
              <w:ind w:left="27"/>
              <w:rPr>
                <w:sz w:val="24"/>
                <w:szCs w:val="24"/>
              </w:rPr>
            </w:pPr>
            <w:r>
              <w:rPr>
                <w:sz w:val="24"/>
                <w:szCs w:val="24"/>
              </w:rPr>
              <w:t>0,00</w:t>
            </w:r>
          </w:p>
        </w:tc>
      </w:tr>
      <w:tr w:rsidR="00F849F8" w:rsidRPr="007D7D93" w14:paraId="6ACC539B" w14:textId="77777777" w:rsidTr="003B1D16">
        <w:trPr>
          <w:trHeight w:val="284"/>
        </w:trPr>
        <w:tc>
          <w:tcPr>
            <w:tcW w:w="798" w:type="dxa"/>
            <w:shd w:val="clear" w:color="auto" w:fill="auto"/>
            <w:noWrap/>
            <w:vAlign w:val="center"/>
          </w:tcPr>
          <w:p w14:paraId="534E9A0A" w14:textId="77777777" w:rsidR="00F849F8" w:rsidRPr="007D7D93" w:rsidRDefault="00F849F8" w:rsidP="003B1D16">
            <w:pPr>
              <w:pStyle w:val="FR1"/>
              <w:ind w:left="0"/>
              <w:rPr>
                <w:sz w:val="24"/>
                <w:szCs w:val="24"/>
              </w:rPr>
            </w:pPr>
            <w:r>
              <w:rPr>
                <w:sz w:val="24"/>
                <w:szCs w:val="24"/>
              </w:rPr>
              <w:t>2.1</w:t>
            </w:r>
          </w:p>
        </w:tc>
        <w:tc>
          <w:tcPr>
            <w:tcW w:w="6516" w:type="dxa"/>
            <w:shd w:val="clear" w:color="auto" w:fill="auto"/>
          </w:tcPr>
          <w:p w14:paraId="097844CF" w14:textId="77777777" w:rsidR="00F849F8" w:rsidRPr="00AD6627" w:rsidRDefault="00F849F8" w:rsidP="003B1D16">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65F45E23" w14:textId="77777777" w:rsidR="00F849F8" w:rsidRDefault="00F849F8" w:rsidP="003B1D16">
            <w:pPr>
              <w:pStyle w:val="FR1"/>
              <w:ind w:left="27"/>
              <w:rPr>
                <w:sz w:val="24"/>
                <w:szCs w:val="24"/>
              </w:rPr>
            </w:pPr>
            <w:r>
              <w:rPr>
                <w:sz w:val="24"/>
                <w:szCs w:val="24"/>
              </w:rPr>
              <w:t>0,00</w:t>
            </w:r>
          </w:p>
        </w:tc>
      </w:tr>
      <w:tr w:rsidR="00F849F8" w:rsidRPr="007D7D93" w14:paraId="1BD1535C" w14:textId="77777777" w:rsidTr="003B1D16">
        <w:trPr>
          <w:trHeight w:val="284"/>
        </w:trPr>
        <w:tc>
          <w:tcPr>
            <w:tcW w:w="798" w:type="dxa"/>
            <w:shd w:val="clear" w:color="auto" w:fill="auto"/>
            <w:noWrap/>
            <w:vAlign w:val="center"/>
          </w:tcPr>
          <w:p w14:paraId="3BB05AEB" w14:textId="77777777" w:rsidR="00F849F8" w:rsidRPr="007D7D93" w:rsidRDefault="00F849F8" w:rsidP="003B1D16">
            <w:pPr>
              <w:pStyle w:val="FR1"/>
              <w:ind w:left="0"/>
              <w:rPr>
                <w:sz w:val="24"/>
                <w:szCs w:val="24"/>
              </w:rPr>
            </w:pPr>
            <w:r>
              <w:rPr>
                <w:sz w:val="24"/>
                <w:szCs w:val="24"/>
              </w:rPr>
              <w:t>2.2</w:t>
            </w:r>
          </w:p>
        </w:tc>
        <w:tc>
          <w:tcPr>
            <w:tcW w:w="6516" w:type="dxa"/>
            <w:shd w:val="clear" w:color="auto" w:fill="auto"/>
          </w:tcPr>
          <w:p w14:paraId="779CBBB7" w14:textId="77777777" w:rsidR="00F849F8" w:rsidRPr="00AD6627" w:rsidRDefault="00F849F8" w:rsidP="003B1D16">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52DA4D39" w14:textId="77777777" w:rsidR="00F849F8" w:rsidRDefault="00F849F8" w:rsidP="003B1D16">
            <w:pPr>
              <w:pStyle w:val="FR1"/>
              <w:ind w:left="27"/>
              <w:rPr>
                <w:sz w:val="24"/>
                <w:szCs w:val="24"/>
              </w:rPr>
            </w:pPr>
            <w:r>
              <w:rPr>
                <w:sz w:val="24"/>
                <w:szCs w:val="24"/>
              </w:rPr>
              <w:t>0,00</w:t>
            </w:r>
          </w:p>
        </w:tc>
      </w:tr>
      <w:tr w:rsidR="00F849F8" w:rsidRPr="007D7D93" w14:paraId="24F297D0" w14:textId="77777777" w:rsidTr="003B1D16">
        <w:trPr>
          <w:trHeight w:val="284"/>
        </w:trPr>
        <w:tc>
          <w:tcPr>
            <w:tcW w:w="798" w:type="dxa"/>
            <w:shd w:val="clear" w:color="auto" w:fill="auto"/>
            <w:noWrap/>
            <w:vAlign w:val="center"/>
            <w:hideMark/>
          </w:tcPr>
          <w:p w14:paraId="4877A71F" w14:textId="77777777" w:rsidR="00F849F8" w:rsidRPr="007D7D93" w:rsidRDefault="00F849F8" w:rsidP="003B1D16">
            <w:pPr>
              <w:pStyle w:val="FR1"/>
              <w:ind w:left="0"/>
              <w:rPr>
                <w:sz w:val="24"/>
                <w:szCs w:val="24"/>
              </w:rPr>
            </w:pPr>
            <w:r w:rsidRPr="007D7D93">
              <w:rPr>
                <w:sz w:val="24"/>
                <w:szCs w:val="24"/>
              </w:rPr>
              <w:t>3</w:t>
            </w:r>
          </w:p>
        </w:tc>
        <w:tc>
          <w:tcPr>
            <w:tcW w:w="6516" w:type="dxa"/>
            <w:shd w:val="clear" w:color="auto" w:fill="auto"/>
            <w:hideMark/>
          </w:tcPr>
          <w:p w14:paraId="31531AAB" w14:textId="77777777" w:rsidR="00F849F8" w:rsidRPr="007D7D93" w:rsidRDefault="00F849F8" w:rsidP="003B1D16">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5C32D3C2" w14:textId="77777777" w:rsidR="00F849F8" w:rsidRPr="007D7D93" w:rsidRDefault="00F849F8" w:rsidP="003B1D16">
            <w:pPr>
              <w:pStyle w:val="FR1"/>
              <w:ind w:left="27"/>
              <w:rPr>
                <w:sz w:val="24"/>
                <w:szCs w:val="24"/>
              </w:rPr>
            </w:pPr>
            <w:r>
              <w:rPr>
                <w:sz w:val="24"/>
                <w:szCs w:val="24"/>
              </w:rPr>
              <w:t>6,666</w:t>
            </w:r>
          </w:p>
        </w:tc>
      </w:tr>
      <w:tr w:rsidR="00F849F8" w:rsidRPr="007D7D93" w14:paraId="1BF6A4F8" w14:textId="77777777" w:rsidTr="003B1D16">
        <w:trPr>
          <w:trHeight w:val="230"/>
        </w:trPr>
        <w:tc>
          <w:tcPr>
            <w:tcW w:w="798" w:type="dxa"/>
            <w:shd w:val="clear" w:color="auto" w:fill="auto"/>
            <w:noWrap/>
          </w:tcPr>
          <w:p w14:paraId="09B6D457" w14:textId="77777777" w:rsidR="00F849F8" w:rsidRPr="007D7D93" w:rsidRDefault="00F849F8" w:rsidP="003B1D16">
            <w:pPr>
              <w:pStyle w:val="FR1"/>
              <w:ind w:left="0"/>
              <w:jc w:val="both"/>
              <w:rPr>
                <w:sz w:val="24"/>
                <w:szCs w:val="24"/>
              </w:rPr>
            </w:pPr>
          </w:p>
        </w:tc>
        <w:tc>
          <w:tcPr>
            <w:tcW w:w="6516" w:type="dxa"/>
            <w:shd w:val="clear" w:color="auto" w:fill="auto"/>
          </w:tcPr>
          <w:p w14:paraId="45FCD5E9" w14:textId="77777777" w:rsidR="00F849F8" w:rsidRPr="007D7D93" w:rsidRDefault="00F849F8" w:rsidP="003B1D16">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0FA7305A" w14:textId="77777777" w:rsidR="00F849F8" w:rsidRPr="0066276F" w:rsidRDefault="00F849F8" w:rsidP="003B1D16">
            <w:pPr>
              <w:pStyle w:val="FR1"/>
              <w:ind w:left="27"/>
              <w:rPr>
                <w:sz w:val="24"/>
                <w:szCs w:val="24"/>
                <w:lang w:val="en-US"/>
              </w:rPr>
            </w:pPr>
            <w:r>
              <w:rPr>
                <w:sz w:val="24"/>
                <w:szCs w:val="24"/>
              </w:rPr>
              <w:t>11,140</w:t>
            </w:r>
          </w:p>
        </w:tc>
      </w:tr>
    </w:tbl>
    <w:p w14:paraId="60238161" w14:textId="77777777" w:rsidR="00F849F8" w:rsidRDefault="00F849F8" w:rsidP="00F849F8">
      <w:pPr>
        <w:pStyle w:val="FR1"/>
        <w:ind w:left="0"/>
        <w:jc w:val="both"/>
        <w:rPr>
          <w:b/>
          <w:sz w:val="24"/>
          <w:szCs w:val="24"/>
          <w:u w:val="single"/>
        </w:rPr>
      </w:pPr>
    </w:p>
    <w:p w14:paraId="4D27446C" w14:textId="77777777" w:rsidR="00F849F8" w:rsidRDefault="00F849F8" w:rsidP="00F849F8">
      <w:pPr>
        <w:pStyle w:val="FR1"/>
        <w:ind w:left="0" w:firstLine="708"/>
        <w:jc w:val="both"/>
        <w:rPr>
          <w:szCs w:val="28"/>
        </w:rPr>
      </w:pPr>
      <w:r w:rsidRPr="00A22A25">
        <w:rPr>
          <w:szCs w:val="28"/>
        </w:rPr>
        <w:t>Примечание:</w:t>
      </w:r>
    </w:p>
    <w:p w14:paraId="7678C96F" w14:textId="77777777" w:rsidR="00F849F8" w:rsidRDefault="00F849F8" w:rsidP="00F849F8">
      <w:pPr>
        <w:pStyle w:val="FR1"/>
        <w:ind w:left="0" w:firstLine="708"/>
        <w:jc w:val="both"/>
        <w:rPr>
          <w:szCs w:val="28"/>
        </w:rPr>
      </w:pPr>
      <w:r>
        <w:rPr>
          <w:szCs w:val="28"/>
        </w:rPr>
        <w:t>П</w:t>
      </w:r>
      <w:r w:rsidRPr="00A22A25">
        <w:rPr>
          <w:szCs w:val="28"/>
        </w:rPr>
        <w:t xml:space="preserve">лата за технологическое присоединение рассчитана исходя из присоединяемой мощности </w:t>
      </w:r>
      <w:r>
        <w:rPr>
          <w:szCs w:val="28"/>
        </w:rPr>
        <w:t>8 960 к</w:t>
      </w:r>
      <w:r w:rsidRPr="00A22A25">
        <w:rPr>
          <w:szCs w:val="28"/>
        </w:rPr>
        <w:t>Вт.</w:t>
      </w:r>
    </w:p>
    <w:p w14:paraId="32F70816" w14:textId="0A150A22" w:rsidR="00F849F8" w:rsidRDefault="00F849F8" w:rsidP="00F849F8">
      <w:pPr>
        <w:rPr>
          <w:bCs/>
          <w:color w:val="000000"/>
          <w:sz w:val="28"/>
          <w:szCs w:val="28"/>
        </w:rPr>
      </w:pPr>
    </w:p>
    <w:p w14:paraId="5279D375" w14:textId="77777777" w:rsidR="00F849F8" w:rsidRDefault="00F849F8" w:rsidP="00B72D0D">
      <w:pPr>
        <w:ind w:left="5812" w:right="142"/>
        <w:jc w:val="both"/>
        <w:sectPr w:rsidR="00F849F8" w:rsidSect="00B72D0D">
          <w:pgSz w:w="11906" w:h="16838"/>
          <w:pgMar w:top="851" w:right="851" w:bottom="851" w:left="1418" w:header="709" w:footer="709" w:gutter="0"/>
          <w:cols w:space="708"/>
          <w:titlePg/>
          <w:docGrid w:linePitch="360"/>
        </w:sectPr>
      </w:pPr>
    </w:p>
    <w:p w14:paraId="7D821792" w14:textId="633B68C9" w:rsidR="00F849F8" w:rsidRDefault="00F849F8" w:rsidP="00F849F8">
      <w:pPr>
        <w:ind w:left="5812" w:right="142"/>
        <w:jc w:val="both"/>
      </w:pPr>
      <w:r>
        <w:lastRenderedPageBreak/>
        <w:t xml:space="preserve">Приложение № 3 к протоколу № 22 заседания Правления Региональной энергетической комиссии Кузбасса от 14.05.2020 </w:t>
      </w:r>
    </w:p>
    <w:p w14:paraId="6FC54201" w14:textId="77777777" w:rsidR="00F849F8" w:rsidRDefault="00F849F8" w:rsidP="00F849F8">
      <w:pPr>
        <w:ind w:firstLine="709"/>
        <w:jc w:val="center"/>
        <w:rPr>
          <w:b/>
          <w:sz w:val="28"/>
          <w:szCs w:val="28"/>
        </w:rPr>
      </w:pPr>
    </w:p>
    <w:p w14:paraId="26B21F39" w14:textId="426675E2" w:rsidR="00F849F8" w:rsidRPr="000E4E07" w:rsidRDefault="00F849F8" w:rsidP="00F849F8">
      <w:pPr>
        <w:ind w:firstLine="709"/>
        <w:jc w:val="center"/>
        <w:rPr>
          <w:b/>
          <w:sz w:val="28"/>
          <w:szCs w:val="28"/>
        </w:rPr>
      </w:pPr>
      <w:r w:rsidRPr="000E4E07">
        <w:rPr>
          <w:b/>
          <w:sz w:val="28"/>
          <w:szCs w:val="28"/>
        </w:rPr>
        <w:t>Экспертное заключение</w:t>
      </w:r>
    </w:p>
    <w:p w14:paraId="1A64A0E1" w14:textId="77777777" w:rsidR="00F849F8" w:rsidRPr="000E4E07" w:rsidRDefault="00F849F8" w:rsidP="00F849F8">
      <w:pPr>
        <w:ind w:firstLine="709"/>
        <w:jc w:val="center"/>
        <w:rPr>
          <w:b/>
          <w:sz w:val="28"/>
          <w:szCs w:val="28"/>
        </w:rPr>
      </w:pPr>
      <w:r>
        <w:rPr>
          <w:b/>
          <w:sz w:val="28"/>
          <w:szCs w:val="28"/>
        </w:rPr>
        <w:t>Р</w:t>
      </w:r>
      <w:r w:rsidRPr="000E4E07">
        <w:rPr>
          <w:b/>
          <w:sz w:val="28"/>
          <w:szCs w:val="28"/>
        </w:rPr>
        <w:t xml:space="preserve">егиональной энергетической комиссии </w:t>
      </w:r>
      <w:r>
        <w:rPr>
          <w:b/>
          <w:sz w:val="28"/>
          <w:szCs w:val="28"/>
        </w:rPr>
        <w:t>Кузбасса</w:t>
      </w:r>
    </w:p>
    <w:p w14:paraId="217CA30B" w14:textId="77777777" w:rsidR="00F849F8" w:rsidRDefault="00F849F8" w:rsidP="00F849F8">
      <w:pPr>
        <w:ind w:firstLine="709"/>
        <w:jc w:val="center"/>
        <w:rPr>
          <w:sz w:val="28"/>
          <w:szCs w:val="28"/>
        </w:rPr>
      </w:pPr>
      <w:r>
        <w:rPr>
          <w:sz w:val="28"/>
          <w:szCs w:val="28"/>
        </w:rPr>
        <w:t>об</w:t>
      </w:r>
      <w:r w:rsidRPr="000E4E07">
        <w:rPr>
          <w:sz w:val="28"/>
          <w:szCs w:val="28"/>
        </w:rPr>
        <w:t xml:space="preserve"> установлени</w:t>
      </w:r>
      <w:r>
        <w:rPr>
          <w:sz w:val="28"/>
          <w:szCs w:val="28"/>
        </w:rPr>
        <w:t>и</w:t>
      </w:r>
      <w:r w:rsidRPr="000E4E07">
        <w:rPr>
          <w:sz w:val="28"/>
          <w:szCs w:val="28"/>
        </w:rPr>
        <w:t xml:space="preserve"> платы за технологическое присоединение к электрическим сетям</w:t>
      </w:r>
      <w:r>
        <w:rPr>
          <w:sz w:val="28"/>
          <w:szCs w:val="28"/>
        </w:rPr>
        <w:t xml:space="preserve"> </w:t>
      </w:r>
      <w:r w:rsidRPr="000E4E07">
        <w:rPr>
          <w:sz w:val="28"/>
          <w:szCs w:val="28"/>
        </w:rPr>
        <w:t xml:space="preserve">филиала ПАО «МРСК Сибири» – «Кузбассэнерго – РЭС» </w:t>
      </w:r>
      <w:r>
        <w:rPr>
          <w:sz w:val="28"/>
          <w:szCs w:val="28"/>
        </w:rPr>
        <w:t>энергопринимающих устройств</w:t>
      </w:r>
      <w:r w:rsidRPr="000E4E07">
        <w:rPr>
          <w:sz w:val="28"/>
          <w:szCs w:val="28"/>
        </w:rPr>
        <w:t xml:space="preserve"> </w:t>
      </w:r>
      <w:r w:rsidRPr="00B74DE8">
        <w:rPr>
          <w:sz w:val="28"/>
          <w:szCs w:val="28"/>
        </w:rPr>
        <w:t>ООО «Разрез «Березовский»</w:t>
      </w:r>
      <w:r>
        <w:rPr>
          <w:sz w:val="28"/>
          <w:szCs w:val="28"/>
        </w:rPr>
        <w:t xml:space="preserve"> </w:t>
      </w:r>
      <w:r w:rsidRPr="00CB22D6">
        <w:rPr>
          <w:bCs/>
          <w:sz w:val="28"/>
          <w:szCs w:val="28"/>
        </w:rPr>
        <w:t>ПС 110/35/6</w:t>
      </w:r>
      <w:r>
        <w:rPr>
          <w:bCs/>
          <w:sz w:val="28"/>
          <w:szCs w:val="28"/>
        </w:rPr>
        <w:t xml:space="preserve"> </w:t>
      </w:r>
      <w:proofErr w:type="spellStart"/>
      <w:r w:rsidRPr="00CB22D6">
        <w:rPr>
          <w:bCs/>
          <w:sz w:val="28"/>
          <w:szCs w:val="28"/>
        </w:rPr>
        <w:t>кВ</w:t>
      </w:r>
      <w:proofErr w:type="spellEnd"/>
      <w:r w:rsidRPr="00CB22D6">
        <w:rPr>
          <w:bCs/>
          <w:sz w:val="28"/>
          <w:szCs w:val="28"/>
        </w:rPr>
        <w:t xml:space="preserve"> для электроснабжения производственного комплекса с максимальной мощностью </w:t>
      </w:r>
      <w:r>
        <w:rPr>
          <w:bCs/>
          <w:sz w:val="28"/>
          <w:szCs w:val="28"/>
        </w:rPr>
        <w:t xml:space="preserve">                         </w:t>
      </w:r>
      <w:r w:rsidRPr="00CB22D6">
        <w:rPr>
          <w:bCs/>
          <w:sz w:val="28"/>
          <w:szCs w:val="28"/>
        </w:rPr>
        <w:t>35</w:t>
      </w:r>
      <w:r>
        <w:rPr>
          <w:bCs/>
          <w:sz w:val="28"/>
          <w:szCs w:val="28"/>
        </w:rPr>
        <w:t xml:space="preserve"> </w:t>
      </w:r>
      <w:r w:rsidRPr="00CB22D6">
        <w:rPr>
          <w:bCs/>
          <w:sz w:val="28"/>
          <w:szCs w:val="28"/>
        </w:rPr>
        <w:t>000 кВт, расположенной по адресу: Кемер</w:t>
      </w:r>
      <w:r>
        <w:rPr>
          <w:bCs/>
          <w:sz w:val="28"/>
          <w:szCs w:val="28"/>
        </w:rPr>
        <w:t xml:space="preserve">овская область, </w:t>
      </w:r>
      <w:proofErr w:type="spellStart"/>
      <w:r>
        <w:rPr>
          <w:bCs/>
          <w:sz w:val="28"/>
          <w:szCs w:val="28"/>
        </w:rPr>
        <w:t>Прокопьевский</w:t>
      </w:r>
      <w:proofErr w:type="spellEnd"/>
      <w:r>
        <w:rPr>
          <w:bCs/>
          <w:sz w:val="28"/>
          <w:szCs w:val="28"/>
        </w:rPr>
        <w:t xml:space="preserve"> райо</w:t>
      </w:r>
      <w:r w:rsidRPr="00CB22D6">
        <w:rPr>
          <w:bCs/>
          <w:sz w:val="28"/>
          <w:szCs w:val="28"/>
        </w:rPr>
        <w:t>н, кадастровый номер земельного участка</w:t>
      </w:r>
      <w:r>
        <w:rPr>
          <w:bCs/>
          <w:sz w:val="28"/>
          <w:szCs w:val="28"/>
        </w:rPr>
        <w:t xml:space="preserve"> </w:t>
      </w:r>
      <w:r w:rsidRPr="00CB22D6">
        <w:rPr>
          <w:sz w:val="28"/>
          <w:szCs w:val="28"/>
        </w:rPr>
        <w:t>42:10:0205009:1014</w:t>
      </w:r>
    </w:p>
    <w:p w14:paraId="79309F16" w14:textId="77777777" w:rsidR="00F849F8" w:rsidRDefault="00F849F8" w:rsidP="00F849F8">
      <w:pPr>
        <w:pStyle w:val="af8"/>
        <w:spacing w:line="276" w:lineRule="auto"/>
        <w:ind w:left="0"/>
        <w:rPr>
          <w:b/>
          <w:sz w:val="28"/>
          <w:szCs w:val="28"/>
        </w:rPr>
      </w:pPr>
    </w:p>
    <w:p w14:paraId="595416E9" w14:textId="574D7D6B" w:rsidR="00F849F8" w:rsidRPr="0025432A" w:rsidRDefault="00F849F8" w:rsidP="00F849F8">
      <w:pPr>
        <w:pStyle w:val="af8"/>
        <w:spacing w:line="276" w:lineRule="auto"/>
        <w:ind w:firstLine="709"/>
        <w:rPr>
          <w:b/>
          <w:sz w:val="28"/>
          <w:szCs w:val="28"/>
        </w:rPr>
      </w:pPr>
      <w:r>
        <w:rPr>
          <w:b/>
          <w:sz w:val="28"/>
          <w:szCs w:val="28"/>
        </w:rPr>
        <w:t>Нормативно-методическая основа</w:t>
      </w:r>
      <w:r w:rsidRPr="00224617">
        <w:rPr>
          <w:b/>
          <w:sz w:val="28"/>
          <w:szCs w:val="28"/>
        </w:rPr>
        <w:t xml:space="preserve"> проведения анализа материалов </w:t>
      </w:r>
      <w:r w:rsidRPr="00BC6D31">
        <w:rPr>
          <w:b/>
          <w:sz w:val="28"/>
          <w:szCs w:val="28"/>
        </w:rPr>
        <w:t xml:space="preserve">по расчету </w:t>
      </w:r>
      <w:r w:rsidRPr="00113197">
        <w:rPr>
          <w:b/>
          <w:sz w:val="28"/>
          <w:szCs w:val="28"/>
        </w:rPr>
        <w:t xml:space="preserve">платы за технологическое присоединение к электрическим сетям филиала </w:t>
      </w:r>
      <w:r>
        <w:rPr>
          <w:b/>
          <w:sz w:val="28"/>
          <w:szCs w:val="28"/>
        </w:rPr>
        <w:t xml:space="preserve">   </w:t>
      </w:r>
      <w:r w:rsidRPr="00113197">
        <w:rPr>
          <w:b/>
          <w:sz w:val="28"/>
          <w:szCs w:val="28"/>
        </w:rPr>
        <w:t>ПАО «МРСК Сибири» – «Кузбассэнерго – РЭС»</w:t>
      </w:r>
      <w:r>
        <w:rPr>
          <w:b/>
          <w:sz w:val="28"/>
          <w:szCs w:val="28"/>
        </w:rPr>
        <w:t xml:space="preserve"> </w:t>
      </w:r>
      <w:r w:rsidRPr="00113197">
        <w:rPr>
          <w:b/>
          <w:sz w:val="28"/>
          <w:szCs w:val="28"/>
        </w:rPr>
        <w:t>энергопринимающих</w:t>
      </w:r>
      <w:r w:rsidRPr="007008E6">
        <w:rPr>
          <w:b/>
          <w:sz w:val="28"/>
          <w:szCs w:val="28"/>
        </w:rPr>
        <w:t xml:space="preserve"> устройств </w:t>
      </w:r>
      <w:r w:rsidRPr="00CD1264">
        <w:rPr>
          <w:b/>
          <w:sz w:val="28"/>
          <w:szCs w:val="28"/>
        </w:rPr>
        <w:t>ООО «Разрез «Березовский»</w:t>
      </w:r>
      <w:r w:rsidRPr="00D15CCB">
        <w:rPr>
          <w:b/>
          <w:sz w:val="28"/>
          <w:szCs w:val="28"/>
        </w:rPr>
        <w:t xml:space="preserve"> на 20</w:t>
      </w:r>
      <w:r>
        <w:rPr>
          <w:b/>
          <w:sz w:val="28"/>
          <w:szCs w:val="28"/>
        </w:rPr>
        <w:t>20</w:t>
      </w:r>
      <w:r w:rsidRPr="00D15CCB">
        <w:rPr>
          <w:b/>
          <w:sz w:val="28"/>
          <w:szCs w:val="28"/>
        </w:rPr>
        <w:t xml:space="preserve"> год:</w:t>
      </w:r>
    </w:p>
    <w:p w14:paraId="09FFD5AB" w14:textId="77777777" w:rsidR="00F849F8" w:rsidRPr="00BC6D31" w:rsidRDefault="00F849F8" w:rsidP="00F849F8">
      <w:pPr>
        <w:pStyle w:val="a7"/>
        <w:numPr>
          <w:ilvl w:val="0"/>
          <w:numId w:val="10"/>
        </w:numPr>
        <w:tabs>
          <w:tab w:val="left" w:pos="0"/>
          <w:tab w:val="left" w:pos="851"/>
        </w:tabs>
        <w:spacing w:line="276" w:lineRule="auto"/>
        <w:ind w:left="0" w:firstLine="1120"/>
        <w:contextualSpacing w:val="0"/>
        <w:jc w:val="both"/>
        <w:rPr>
          <w:sz w:val="28"/>
          <w:szCs w:val="28"/>
        </w:rPr>
      </w:pPr>
      <w:r w:rsidRPr="00BC6D31">
        <w:rPr>
          <w:sz w:val="28"/>
          <w:szCs w:val="28"/>
        </w:rPr>
        <w:t>Гражданский кодекс Российской Федерации;</w:t>
      </w:r>
    </w:p>
    <w:p w14:paraId="36B4BF9D" w14:textId="77777777" w:rsidR="00F849F8" w:rsidRPr="00BC6D31" w:rsidRDefault="00F849F8" w:rsidP="00F849F8">
      <w:pPr>
        <w:pStyle w:val="a7"/>
        <w:numPr>
          <w:ilvl w:val="0"/>
          <w:numId w:val="10"/>
        </w:numPr>
        <w:tabs>
          <w:tab w:val="left" w:pos="0"/>
          <w:tab w:val="left" w:pos="851"/>
        </w:tabs>
        <w:spacing w:line="276" w:lineRule="auto"/>
        <w:ind w:left="0" w:firstLine="1120"/>
        <w:contextualSpacing w:val="0"/>
        <w:jc w:val="both"/>
        <w:rPr>
          <w:sz w:val="28"/>
          <w:szCs w:val="28"/>
        </w:rPr>
      </w:pPr>
      <w:r w:rsidRPr="00BC6D31">
        <w:rPr>
          <w:sz w:val="28"/>
          <w:szCs w:val="28"/>
        </w:rPr>
        <w:t>Налоговый кодекс Российской Федерации (в дальнейшем НК РФ);</w:t>
      </w:r>
    </w:p>
    <w:p w14:paraId="4F27B03E" w14:textId="77777777" w:rsidR="00F849F8" w:rsidRPr="00BC6D31" w:rsidRDefault="00F849F8" w:rsidP="00F849F8">
      <w:pPr>
        <w:pStyle w:val="a7"/>
        <w:numPr>
          <w:ilvl w:val="0"/>
          <w:numId w:val="10"/>
        </w:numPr>
        <w:tabs>
          <w:tab w:val="left" w:pos="0"/>
          <w:tab w:val="left" w:pos="851"/>
        </w:tabs>
        <w:spacing w:line="276" w:lineRule="auto"/>
        <w:ind w:left="0" w:firstLine="1120"/>
        <w:contextualSpacing w:val="0"/>
        <w:jc w:val="both"/>
        <w:rPr>
          <w:sz w:val="28"/>
          <w:szCs w:val="28"/>
        </w:rPr>
      </w:pPr>
      <w:r w:rsidRPr="00BC6D31">
        <w:rPr>
          <w:sz w:val="28"/>
          <w:szCs w:val="28"/>
        </w:rPr>
        <w:t>Трудовой Кодекс Российской Федерации (в дальнейшем ТК РФ);</w:t>
      </w:r>
    </w:p>
    <w:p w14:paraId="40A11BEE" w14:textId="77777777" w:rsidR="00F849F8" w:rsidRPr="00BC6D31" w:rsidRDefault="00F849F8" w:rsidP="00F849F8">
      <w:pPr>
        <w:pStyle w:val="a7"/>
        <w:numPr>
          <w:ilvl w:val="0"/>
          <w:numId w:val="10"/>
        </w:numPr>
        <w:tabs>
          <w:tab w:val="left" w:pos="0"/>
          <w:tab w:val="left" w:pos="851"/>
        </w:tabs>
        <w:spacing w:line="276" w:lineRule="auto"/>
        <w:ind w:left="0" w:firstLine="1100"/>
        <w:contextualSpacing w:val="0"/>
        <w:jc w:val="both"/>
        <w:rPr>
          <w:spacing w:val="-5"/>
          <w:sz w:val="28"/>
          <w:szCs w:val="28"/>
        </w:rPr>
      </w:pPr>
      <w:r w:rsidRPr="00BC6D31">
        <w:rPr>
          <w:spacing w:val="-5"/>
          <w:sz w:val="28"/>
          <w:szCs w:val="28"/>
        </w:rPr>
        <w:t>Федеральный Закон от 26.03.2003 № 35-ФЗ «Об электроэнергетике»;</w:t>
      </w:r>
    </w:p>
    <w:p w14:paraId="7FB95864" w14:textId="77777777" w:rsidR="00F849F8" w:rsidRPr="00BC6D31" w:rsidRDefault="00F849F8" w:rsidP="00F849F8">
      <w:pPr>
        <w:pStyle w:val="a7"/>
        <w:numPr>
          <w:ilvl w:val="0"/>
          <w:numId w:val="10"/>
        </w:numPr>
        <w:tabs>
          <w:tab w:val="left" w:pos="0"/>
          <w:tab w:val="left" w:pos="851"/>
        </w:tabs>
        <w:spacing w:line="276" w:lineRule="auto"/>
        <w:ind w:left="0" w:firstLine="1100"/>
        <w:contextualSpacing w:val="0"/>
        <w:jc w:val="both"/>
        <w:rPr>
          <w:sz w:val="28"/>
          <w:szCs w:val="28"/>
        </w:rPr>
      </w:pPr>
      <w:r w:rsidRPr="00BC6D31">
        <w:rPr>
          <w:spacing w:val="-5"/>
          <w:sz w:val="28"/>
          <w:szCs w:val="28"/>
        </w:rPr>
        <w:t xml:space="preserve">Федеральный Закон </w:t>
      </w:r>
      <w:r w:rsidRPr="00BC6D31">
        <w:rPr>
          <w:spacing w:val="-7"/>
          <w:sz w:val="28"/>
          <w:szCs w:val="28"/>
        </w:rPr>
        <w:t>от 17.08.1995 № 147-ФЗ «О естественных монополиях»;</w:t>
      </w:r>
    </w:p>
    <w:p w14:paraId="0480F9DB" w14:textId="77777777" w:rsidR="00F849F8" w:rsidRPr="00BC6D31" w:rsidRDefault="00F849F8" w:rsidP="00F849F8">
      <w:pPr>
        <w:pStyle w:val="a7"/>
        <w:numPr>
          <w:ilvl w:val="0"/>
          <w:numId w:val="10"/>
        </w:numPr>
        <w:tabs>
          <w:tab w:val="left" w:pos="0"/>
          <w:tab w:val="left" w:pos="851"/>
        </w:tabs>
        <w:spacing w:line="276" w:lineRule="auto"/>
        <w:ind w:left="0" w:firstLine="1120"/>
        <w:contextualSpacing w:val="0"/>
        <w:jc w:val="both"/>
        <w:rPr>
          <w:sz w:val="28"/>
          <w:szCs w:val="28"/>
        </w:rPr>
      </w:pPr>
      <w:r w:rsidRPr="00BC6D31">
        <w:rPr>
          <w:sz w:val="28"/>
          <w:szCs w:val="28"/>
        </w:rPr>
        <w:t xml:space="preserve">Постановление Правительства РФ от 6 июля 1998 г. </w:t>
      </w:r>
      <w:r>
        <w:rPr>
          <w:sz w:val="28"/>
          <w:szCs w:val="28"/>
        </w:rPr>
        <w:t>№</w:t>
      </w:r>
      <w:r w:rsidRPr="00BC6D31">
        <w:rPr>
          <w:sz w:val="28"/>
          <w:szCs w:val="28"/>
        </w:rPr>
        <w:t xml:space="preserve"> 700 «О введении раздельного учета затрат по регулируемым видам деятельности в энергетике»;</w:t>
      </w:r>
    </w:p>
    <w:p w14:paraId="62FDEE0B" w14:textId="77777777" w:rsidR="00F849F8" w:rsidRPr="00BC6D31" w:rsidRDefault="00F849F8" w:rsidP="00F849F8">
      <w:pPr>
        <w:pStyle w:val="a7"/>
        <w:numPr>
          <w:ilvl w:val="0"/>
          <w:numId w:val="10"/>
        </w:numPr>
        <w:tabs>
          <w:tab w:val="left" w:pos="0"/>
          <w:tab w:val="left" w:pos="851"/>
        </w:tabs>
        <w:spacing w:line="276" w:lineRule="auto"/>
        <w:ind w:left="0" w:firstLine="1120"/>
        <w:contextualSpacing w:val="0"/>
        <w:jc w:val="both"/>
        <w:rPr>
          <w:color w:val="000000"/>
          <w:sz w:val="28"/>
          <w:szCs w:val="28"/>
        </w:rPr>
      </w:pPr>
      <w:r w:rsidRPr="00BC6D31">
        <w:rPr>
          <w:color w:val="000000"/>
          <w:sz w:val="28"/>
          <w:szCs w:val="28"/>
        </w:rPr>
        <w:t>Постановление Правительства РФ от 29 декабря 2011 № 1178 «О ценообразовании в области регулируемых цен (тарифов) в электроэнергетике»;</w:t>
      </w:r>
    </w:p>
    <w:p w14:paraId="42A211A2" w14:textId="77777777" w:rsidR="00F849F8" w:rsidRPr="00BC6D31" w:rsidRDefault="00F849F8" w:rsidP="00F849F8">
      <w:pPr>
        <w:pStyle w:val="a7"/>
        <w:numPr>
          <w:ilvl w:val="0"/>
          <w:numId w:val="10"/>
        </w:numPr>
        <w:tabs>
          <w:tab w:val="left" w:pos="0"/>
          <w:tab w:val="left" w:pos="851"/>
        </w:tabs>
        <w:spacing w:line="276" w:lineRule="auto"/>
        <w:ind w:left="0" w:firstLine="1120"/>
        <w:contextualSpacing w:val="0"/>
        <w:jc w:val="both"/>
        <w:rPr>
          <w:sz w:val="28"/>
          <w:szCs w:val="28"/>
        </w:rPr>
      </w:pPr>
      <w:r w:rsidRPr="00BC6D31">
        <w:rPr>
          <w:sz w:val="28"/>
          <w:szCs w:val="28"/>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5E8B546F" w14:textId="77777777" w:rsidR="00F849F8" w:rsidRPr="00BC6D31" w:rsidRDefault="00F849F8" w:rsidP="00F849F8">
      <w:pPr>
        <w:pStyle w:val="a7"/>
        <w:numPr>
          <w:ilvl w:val="0"/>
          <w:numId w:val="10"/>
        </w:numPr>
        <w:tabs>
          <w:tab w:val="left" w:pos="0"/>
          <w:tab w:val="left" w:pos="851"/>
        </w:tabs>
        <w:spacing w:line="276" w:lineRule="auto"/>
        <w:ind w:left="0" w:firstLine="1120"/>
        <w:contextualSpacing w:val="0"/>
        <w:jc w:val="both"/>
        <w:rPr>
          <w:sz w:val="28"/>
          <w:szCs w:val="28"/>
        </w:rPr>
      </w:pPr>
      <w:r w:rsidRPr="00BC6D31">
        <w:rPr>
          <w:sz w:val="28"/>
          <w:szCs w:val="28"/>
        </w:rPr>
        <w:t>Приказ Ф</w:t>
      </w:r>
      <w:r>
        <w:rPr>
          <w:sz w:val="28"/>
          <w:szCs w:val="28"/>
        </w:rPr>
        <w:t>А</w:t>
      </w:r>
      <w:r w:rsidRPr="00BC6D31">
        <w:rPr>
          <w:sz w:val="28"/>
          <w:szCs w:val="28"/>
        </w:rPr>
        <w:t xml:space="preserve">С России от </w:t>
      </w:r>
      <w:r>
        <w:rPr>
          <w:sz w:val="28"/>
          <w:szCs w:val="28"/>
        </w:rPr>
        <w:t>29</w:t>
      </w:r>
      <w:r w:rsidRPr="00BC6D31">
        <w:rPr>
          <w:sz w:val="28"/>
          <w:szCs w:val="28"/>
        </w:rPr>
        <w:t>.0</w:t>
      </w:r>
      <w:r>
        <w:rPr>
          <w:sz w:val="28"/>
          <w:szCs w:val="28"/>
        </w:rPr>
        <w:t>8</w:t>
      </w:r>
      <w:r w:rsidRPr="00BC6D31">
        <w:rPr>
          <w:sz w:val="28"/>
          <w:szCs w:val="28"/>
        </w:rPr>
        <w:t>.201</w:t>
      </w:r>
      <w:r>
        <w:rPr>
          <w:sz w:val="28"/>
          <w:szCs w:val="28"/>
        </w:rPr>
        <w:t>7</w:t>
      </w:r>
      <w:r w:rsidRPr="00BC6D31">
        <w:rPr>
          <w:sz w:val="28"/>
          <w:szCs w:val="28"/>
        </w:rPr>
        <w:t xml:space="preserve"> № </w:t>
      </w:r>
      <w:r>
        <w:rPr>
          <w:sz w:val="28"/>
          <w:szCs w:val="28"/>
        </w:rPr>
        <w:t>1135/17</w:t>
      </w:r>
      <w:r w:rsidRPr="00BC6D31">
        <w:rPr>
          <w:sz w:val="28"/>
          <w:szCs w:val="28"/>
        </w:rPr>
        <w:t xml:space="preserve"> «Об утверждении методических указаний по определению размера платы за технологическое присоединение к электрическим сетям»</w:t>
      </w:r>
      <w:r>
        <w:rPr>
          <w:sz w:val="28"/>
          <w:szCs w:val="28"/>
        </w:rPr>
        <w:t xml:space="preserve"> (далее по тексту – Методические указания)</w:t>
      </w:r>
      <w:r w:rsidRPr="00BC6D31">
        <w:rPr>
          <w:sz w:val="28"/>
          <w:szCs w:val="28"/>
        </w:rPr>
        <w:t>;</w:t>
      </w:r>
    </w:p>
    <w:p w14:paraId="22330556" w14:textId="77777777" w:rsidR="00F849F8" w:rsidRDefault="00F849F8" w:rsidP="00F849F8">
      <w:pPr>
        <w:pStyle w:val="a7"/>
        <w:numPr>
          <w:ilvl w:val="0"/>
          <w:numId w:val="10"/>
        </w:numPr>
        <w:tabs>
          <w:tab w:val="left" w:pos="0"/>
          <w:tab w:val="left" w:pos="851"/>
        </w:tabs>
        <w:spacing w:line="276" w:lineRule="auto"/>
        <w:ind w:left="0" w:firstLine="1120"/>
        <w:contextualSpacing w:val="0"/>
        <w:jc w:val="both"/>
        <w:rPr>
          <w:sz w:val="28"/>
          <w:szCs w:val="28"/>
        </w:rPr>
      </w:pPr>
      <w:r w:rsidRPr="00BC6D31">
        <w:rPr>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A607402" w14:textId="77777777" w:rsidR="00F849F8" w:rsidRDefault="00F849F8" w:rsidP="00F849F8">
      <w:pPr>
        <w:ind w:firstLine="709"/>
        <w:jc w:val="both"/>
        <w:rPr>
          <w:sz w:val="28"/>
          <w:szCs w:val="28"/>
        </w:rPr>
      </w:pPr>
      <w:r w:rsidRPr="00BC6D31">
        <w:rPr>
          <w:sz w:val="28"/>
          <w:szCs w:val="28"/>
        </w:rPr>
        <w:t>Вся нормативная база рассмотрена с учетом всех изменений.</w:t>
      </w:r>
    </w:p>
    <w:p w14:paraId="014F3A4F" w14:textId="77777777" w:rsidR="00F849F8" w:rsidRDefault="00F849F8" w:rsidP="00F849F8">
      <w:pPr>
        <w:ind w:firstLine="709"/>
        <w:jc w:val="both"/>
        <w:rPr>
          <w:sz w:val="28"/>
          <w:szCs w:val="28"/>
        </w:rPr>
      </w:pPr>
      <w:r>
        <w:rPr>
          <w:sz w:val="28"/>
          <w:szCs w:val="28"/>
        </w:rPr>
        <w:t xml:space="preserve">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w:t>
      </w:r>
      <w:r w:rsidRPr="002C668E">
        <w:rPr>
          <w:sz w:val="28"/>
          <w:szCs w:val="28"/>
        </w:rPr>
        <w:t xml:space="preserve">организацией </w:t>
      </w:r>
      <w:r>
        <w:rPr>
          <w:sz w:val="28"/>
          <w:szCs w:val="28"/>
        </w:rPr>
        <w:t>информация является достоверной. Ответственность за достоверность информации несет руководитель организации.</w:t>
      </w:r>
    </w:p>
    <w:p w14:paraId="577CAA69" w14:textId="77777777" w:rsidR="00F849F8" w:rsidRDefault="00F849F8" w:rsidP="00F849F8">
      <w:pPr>
        <w:ind w:firstLine="709"/>
        <w:jc w:val="center"/>
        <w:rPr>
          <w:b/>
          <w:sz w:val="28"/>
          <w:szCs w:val="28"/>
        </w:rPr>
      </w:pPr>
    </w:p>
    <w:p w14:paraId="64A26372" w14:textId="77777777" w:rsidR="00F849F8" w:rsidRPr="000E4E07" w:rsidRDefault="00F849F8" w:rsidP="00F849F8">
      <w:pPr>
        <w:ind w:firstLine="709"/>
        <w:jc w:val="center"/>
        <w:rPr>
          <w:b/>
          <w:sz w:val="28"/>
          <w:szCs w:val="28"/>
        </w:rPr>
      </w:pPr>
      <w:r w:rsidRPr="000E4E07">
        <w:rPr>
          <w:b/>
          <w:sz w:val="28"/>
          <w:szCs w:val="28"/>
        </w:rPr>
        <w:t>Анализ заявки на технологическое присоединение</w:t>
      </w:r>
    </w:p>
    <w:p w14:paraId="44CE07E5" w14:textId="77777777" w:rsidR="00F849F8" w:rsidRPr="00BE05E6" w:rsidRDefault="00F849F8" w:rsidP="00F849F8">
      <w:pPr>
        <w:ind w:firstLine="709"/>
        <w:jc w:val="both"/>
        <w:rPr>
          <w:sz w:val="28"/>
          <w:szCs w:val="28"/>
        </w:rPr>
      </w:pPr>
      <w:r w:rsidRPr="00B74DE8">
        <w:rPr>
          <w:sz w:val="28"/>
          <w:szCs w:val="28"/>
        </w:rPr>
        <w:t xml:space="preserve">ООО «Разрез «Березовский» (далее </w:t>
      </w:r>
      <w:r>
        <w:rPr>
          <w:sz w:val="28"/>
          <w:szCs w:val="28"/>
        </w:rPr>
        <w:t>Заявитель</w:t>
      </w:r>
      <w:r w:rsidRPr="00B74DE8">
        <w:rPr>
          <w:sz w:val="28"/>
          <w:szCs w:val="28"/>
        </w:rPr>
        <w:t>)</w:t>
      </w:r>
      <w:r w:rsidRPr="00544917">
        <w:rPr>
          <w:sz w:val="28"/>
          <w:szCs w:val="28"/>
        </w:rPr>
        <w:t xml:space="preserve"> </w:t>
      </w:r>
      <w:r w:rsidRPr="00BE05E6">
        <w:rPr>
          <w:sz w:val="28"/>
          <w:szCs w:val="28"/>
        </w:rPr>
        <w:t>подал</w:t>
      </w:r>
      <w:r>
        <w:rPr>
          <w:sz w:val="28"/>
          <w:szCs w:val="28"/>
        </w:rPr>
        <w:t>о</w:t>
      </w:r>
      <w:r w:rsidRPr="00BE05E6">
        <w:rPr>
          <w:sz w:val="28"/>
          <w:szCs w:val="28"/>
        </w:rPr>
        <w:t xml:space="preserve"> в адрес филиала ПАО «МРСК Сибири» – «Кузбассэнерго – РЭС»</w:t>
      </w:r>
      <w:r>
        <w:rPr>
          <w:sz w:val="28"/>
          <w:szCs w:val="28"/>
        </w:rPr>
        <w:t xml:space="preserve"> (далее ТСО)</w:t>
      </w:r>
      <w:r w:rsidRPr="00BE05E6">
        <w:rPr>
          <w:sz w:val="28"/>
          <w:szCs w:val="28"/>
        </w:rPr>
        <w:t xml:space="preserve"> заявку от </w:t>
      </w:r>
      <w:r>
        <w:rPr>
          <w:sz w:val="28"/>
          <w:szCs w:val="28"/>
        </w:rPr>
        <w:t>15.12.2019 №</w:t>
      </w:r>
      <w:r w:rsidRPr="00544917">
        <w:rPr>
          <w:sz w:val="28"/>
          <w:szCs w:val="28"/>
        </w:rPr>
        <w:t>11000454101</w:t>
      </w:r>
      <w:r w:rsidRPr="00BE05E6">
        <w:rPr>
          <w:sz w:val="28"/>
          <w:szCs w:val="28"/>
        </w:rPr>
        <w:t xml:space="preserve"> на технологическое присоединение энергопринимающих устройств </w:t>
      </w:r>
      <w:r>
        <w:rPr>
          <w:bCs/>
          <w:sz w:val="28"/>
          <w:szCs w:val="28"/>
        </w:rPr>
        <w:t xml:space="preserve">ПС 110 </w:t>
      </w:r>
      <w:proofErr w:type="spellStart"/>
      <w:r w:rsidRPr="00544917">
        <w:rPr>
          <w:bCs/>
          <w:sz w:val="28"/>
          <w:szCs w:val="28"/>
        </w:rPr>
        <w:t>кВ</w:t>
      </w:r>
      <w:proofErr w:type="spellEnd"/>
      <w:r w:rsidRPr="00544917">
        <w:rPr>
          <w:bCs/>
          <w:sz w:val="28"/>
          <w:szCs w:val="28"/>
        </w:rPr>
        <w:t xml:space="preserve"> для электроснабжения производственного комплекса с максимальной мощностью 35 </w:t>
      </w:r>
      <w:r>
        <w:rPr>
          <w:bCs/>
          <w:sz w:val="28"/>
          <w:szCs w:val="28"/>
        </w:rPr>
        <w:t>000 кВт.</w:t>
      </w:r>
      <w:r w:rsidRPr="00544917">
        <w:rPr>
          <w:bCs/>
          <w:sz w:val="28"/>
          <w:szCs w:val="28"/>
        </w:rPr>
        <w:t xml:space="preserve"> Кемеровская область, </w:t>
      </w:r>
      <w:proofErr w:type="spellStart"/>
      <w:r w:rsidRPr="00544917">
        <w:rPr>
          <w:bCs/>
          <w:sz w:val="28"/>
          <w:szCs w:val="28"/>
        </w:rPr>
        <w:t>Прокопьевский</w:t>
      </w:r>
      <w:proofErr w:type="spellEnd"/>
      <w:r w:rsidRPr="00544917">
        <w:rPr>
          <w:bCs/>
          <w:sz w:val="28"/>
          <w:szCs w:val="28"/>
        </w:rPr>
        <w:t xml:space="preserve"> район, кадастровый номер земельного участка</w:t>
      </w:r>
      <w:r>
        <w:rPr>
          <w:bCs/>
          <w:sz w:val="28"/>
          <w:szCs w:val="28"/>
        </w:rPr>
        <w:t xml:space="preserve"> </w:t>
      </w:r>
      <w:r w:rsidRPr="00544917">
        <w:rPr>
          <w:sz w:val="28"/>
          <w:szCs w:val="28"/>
        </w:rPr>
        <w:t>42:10:0205009:1014</w:t>
      </w:r>
      <w:r w:rsidRPr="00BE05E6">
        <w:rPr>
          <w:sz w:val="28"/>
          <w:szCs w:val="28"/>
        </w:rPr>
        <w:t>.</w:t>
      </w:r>
    </w:p>
    <w:p w14:paraId="2F11C338" w14:textId="77777777" w:rsidR="00F849F8" w:rsidRPr="00BE05E6" w:rsidRDefault="00F849F8" w:rsidP="00F849F8">
      <w:pPr>
        <w:ind w:firstLine="709"/>
        <w:jc w:val="both"/>
        <w:rPr>
          <w:sz w:val="28"/>
          <w:szCs w:val="28"/>
        </w:rPr>
      </w:pPr>
      <w:r w:rsidRPr="00BE05E6">
        <w:rPr>
          <w:sz w:val="28"/>
          <w:szCs w:val="28"/>
        </w:rPr>
        <w:t>В заявке указана следующая информация:</w:t>
      </w:r>
    </w:p>
    <w:p w14:paraId="577B0BD1" w14:textId="77777777" w:rsidR="00F849F8" w:rsidRPr="009743C7" w:rsidRDefault="00F849F8" w:rsidP="00F849F8">
      <w:pPr>
        <w:numPr>
          <w:ilvl w:val="0"/>
          <w:numId w:val="9"/>
        </w:numPr>
        <w:spacing w:line="276" w:lineRule="auto"/>
        <w:ind w:left="0" w:firstLine="709"/>
        <w:jc w:val="both"/>
        <w:rPr>
          <w:sz w:val="28"/>
          <w:szCs w:val="28"/>
        </w:rPr>
      </w:pPr>
      <w:r w:rsidRPr="009743C7">
        <w:rPr>
          <w:sz w:val="28"/>
          <w:szCs w:val="28"/>
        </w:rPr>
        <w:t xml:space="preserve">Местонахождение (адрес) энергопринимающих устройств – </w:t>
      </w:r>
      <w:r w:rsidRPr="009743C7">
        <w:rPr>
          <w:bCs/>
          <w:sz w:val="28"/>
          <w:szCs w:val="28"/>
        </w:rPr>
        <w:t xml:space="preserve">Кемеровская область, </w:t>
      </w:r>
      <w:proofErr w:type="spellStart"/>
      <w:r w:rsidRPr="009743C7">
        <w:rPr>
          <w:bCs/>
          <w:sz w:val="28"/>
          <w:szCs w:val="28"/>
        </w:rPr>
        <w:t>Прокопьевский</w:t>
      </w:r>
      <w:proofErr w:type="spellEnd"/>
      <w:r w:rsidRPr="009743C7">
        <w:rPr>
          <w:bCs/>
          <w:sz w:val="28"/>
          <w:szCs w:val="28"/>
        </w:rPr>
        <w:t xml:space="preserve"> район, кадастровый номер земельного участка </w:t>
      </w:r>
      <w:r w:rsidRPr="009743C7">
        <w:rPr>
          <w:sz w:val="28"/>
          <w:szCs w:val="28"/>
        </w:rPr>
        <w:t>42:10:0205009:1014.</w:t>
      </w:r>
    </w:p>
    <w:p w14:paraId="26812DEA" w14:textId="77777777" w:rsidR="00F849F8" w:rsidRPr="00BE05E6" w:rsidRDefault="00F849F8" w:rsidP="00F849F8">
      <w:pPr>
        <w:numPr>
          <w:ilvl w:val="0"/>
          <w:numId w:val="9"/>
        </w:numPr>
        <w:spacing w:line="276" w:lineRule="auto"/>
        <w:ind w:left="0" w:firstLine="709"/>
        <w:jc w:val="both"/>
        <w:rPr>
          <w:sz w:val="28"/>
          <w:szCs w:val="28"/>
        </w:rPr>
      </w:pPr>
      <w:r w:rsidRPr="00BE05E6">
        <w:rPr>
          <w:sz w:val="28"/>
          <w:szCs w:val="28"/>
        </w:rPr>
        <w:t>Ранее присоединенная максимальная мощность – 0 кВт. Вновь присоединяемая максимальная мощность</w:t>
      </w:r>
      <w:r>
        <w:rPr>
          <w:sz w:val="28"/>
          <w:szCs w:val="28"/>
        </w:rPr>
        <w:t xml:space="preserve"> – 35</w:t>
      </w:r>
      <w:r w:rsidRPr="00BE05E6">
        <w:rPr>
          <w:sz w:val="28"/>
          <w:szCs w:val="28"/>
        </w:rPr>
        <w:t xml:space="preserve"> 000 кВт. Общая максимальная мощность (ранее присоединенная и вновь присоединяемая) – </w:t>
      </w:r>
      <w:r>
        <w:rPr>
          <w:sz w:val="28"/>
          <w:szCs w:val="28"/>
        </w:rPr>
        <w:t>35</w:t>
      </w:r>
      <w:r w:rsidRPr="00BE05E6">
        <w:rPr>
          <w:sz w:val="28"/>
          <w:szCs w:val="28"/>
        </w:rPr>
        <w:t> 000 кВт.</w:t>
      </w:r>
    </w:p>
    <w:p w14:paraId="44CB2D71" w14:textId="77777777" w:rsidR="00F849F8" w:rsidRPr="00BE05E6" w:rsidRDefault="00F849F8" w:rsidP="00F849F8">
      <w:pPr>
        <w:numPr>
          <w:ilvl w:val="0"/>
          <w:numId w:val="9"/>
        </w:numPr>
        <w:spacing w:line="276" w:lineRule="auto"/>
        <w:ind w:left="0" w:firstLine="709"/>
        <w:jc w:val="both"/>
        <w:rPr>
          <w:sz w:val="28"/>
          <w:szCs w:val="28"/>
        </w:rPr>
      </w:pPr>
      <w:r w:rsidRPr="00BE05E6">
        <w:rPr>
          <w:sz w:val="28"/>
          <w:szCs w:val="28"/>
        </w:rPr>
        <w:t xml:space="preserve">Уровень напряжения – 110 </w:t>
      </w:r>
      <w:proofErr w:type="spellStart"/>
      <w:r w:rsidRPr="00BE05E6">
        <w:rPr>
          <w:sz w:val="28"/>
          <w:szCs w:val="28"/>
        </w:rPr>
        <w:t>кВ.</w:t>
      </w:r>
      <w:proofErr w:type="spellEnd"/>
    </w:p>
    <w:p w14:paraId="419B342C" w14:textId="77777777" w:rsidR="00F849F8" w:rsidRPr="00BE05E6" w:rsidRDefault="00F849F8" w:rsidP="00F849F8">
      <w:pPr>
        <w:numPr>
          <w:ilvl w:val="0"/>
          <w:numId w:val="9"/>
        </w:numPr>
        <w:spacing w:line="276" w:lineRule="auto"/>
        <w:ind w:left="0" w:firstLine="709"/>
        <w:jc w:val="both"/>
        <w:rPr>
          <w:sz w:val="28"/>
          <w:szCs w:val="28"/>
        </w:rPr>
      </w:pPr>
      <w:r w:rsidRPr="00BE05E6">
        <w:rPr>
          <w:sz w:val="28"/>
          <w:szCs w:val="28"/>
        </w:rPr>
        <w:t xml:space="preserve">Категория надежности электроснабжения: </w:t>
      </w:r>
      <w:r>
        <w:rPr>
          <w:sz w:val="28"/>
          <w:szCs w:val="28"/>
        </w:rPr>
        <w:t>2</w:t>
      </w:r>
      <w:r w:rsidRPr="00BE05E6">
        <w:rPr>
          <w:sz w:val="28"/>
          <w:szCs w:val="28"/>
        </w:rPr>
        <w:t xml:space="preserve"> категория.</w:t>
      </w:r>
    </w:p>
    <w:p w14:paraId="7A2D59F1" w14:textId="77777777" w:rsidR="00F849F8" w:rsidRPr="00BE05E6" w:rsidRDefault="00F849F8" w:rsidP="00F849F8">
      <w:pPr>
        <w:numPr>
          <w:ilvl w:val="0"/>
          <w:numId w:val="9"/>
        </w:numPr>
        <w:spacing w:line="276" w:lineRule="auto"/>
        <w:ind w:left="0" w:firstLine="709"/>
        <w:jc w:val="both"/>
        <w:rPr>
          <w:sz w:val="28"/>
          <w:szCs w:val="28"/>
        </w:rPr>
      </w:pPr>
      <w:r w:rsidRPr="00BE05E6">
        <w:rPr>
          <w:sz w:val="28"/>
          <w:szCs w:val="28"/>
        </w:rPr>
        <w:t>Планируемый срок ввода энергопринима</w:t>
      </w:r>
      <w:r>
        <w:rPr>
          <w:sz w:val="28"/>
          <w:szCs w:val="28"/>
        </w:rPr>
        <w:t>ющих устройств в эксплуатацию 12</w:t>
      </w:r>
      <w:r w:rsidRPr="00BE05E6">
        <w:rPr>
          <w:sz w:val="28"/>
          <w:szCs w:val="28"/>
        </w:rPr>
        <w:t>.202</w:t>
      </w:r>
      <w:r>
        <w:rPr>
          <w:sz w:val="28"/>
          <w:szCs w:val="28"/>
        </w:rPr>
        <w:t>0</w:t>
      </w:r>
      <w:r w:rsidRPr="00BE05E6">
        <w:rPr>
          <w:sz w:val="28"/>
          <w:szCs w:val="28"/>
        </w:rPr>
        <w:t>.</w:t>
      </w:r>
    </w:p>
    <w:p w14:paraId="38E06A36" w14:textId="77777777" w:rsidR="00F849F8" w:rsidRPr="001C0C58" w:rsidRDefault="00F849F8" w:rsidP="00F849F8">
      <w:pPr>
        <w:ind w:firstLine="709"/>
        <w:jc w:val="both"/>
        <w:rPr>
          <w:sz w:val="28"/>
          <w:szCs w:val="28"/>
        </w:rPr>
      </w:pPr>
    </w:p>
    <w:p w14:paraId="1457769B" w14:textId="77777777" w:rsidR="00F849F8" w:rsidRDefault="00F849F8" w:rsidP="00F849F8">
      <w:pPr>
        <w:jc w:val="center"/>
        <w:rPr>
          <w:b/>
          <w:sz w:val="28"/>
          <w:szCs w:val="28"/>
        </w:rPr>
      </w:pPr>
      <w:r w:rsidRPr="00A16FE1">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7A6DDBBE" w14:textId="77777777" w:rsidR="00F849F8" w:rsidRPr="00C41AC6" w:rsidRDefault="00F849F8" w:rsidP="00F849F8">
      <w:pPr>
        <w:ind w:firstLine="709"/>
        <w:jc w:val="both"/>
        <w:rPr>
          <w:sz w:val="28"/>
          <w:szCs w:val="28"/>
        </w:rPr>
      </w:pPr>
      <w:r w:rsidRPr="00C41AC6">
        <w:rPr>
          <w:sz w:val="28"/>
          <w:szCs w:val="28"/>
        </w:rPr>
        <w:t xml:space="preserve">В соответствии с п.28 Правил </w:t>
      </w:r>
      <w:r>
        <w:rPr>
          <w:sz w:val="28"/>
          <w:szCs w:val="28"/>
        </w:rPr>
        <w:t>ТП</w:t>
      </w:r>
      <w:r w:rsidRPr="00C41AC6">
        <w:rPr>
          <w:sz w:val="28"/>
          <w:szCs w:val="28"/>
        </w:rPr>
        <w:t xml:space="preserve"> критериями наличия технической возможности технологического присоединения являются:</w:t>
      </w:r>
    </w:p>
    <w:p w14:paraId="6393F425" w14:textId="77777777" w:rsidR="00F849F8" w:rsidRPr="00C41AC6" w:rsidRDefault="00F849F8" w:rsidP="00F849F8">
      <w:pPr>
        <w:numPr>
          <w:ilvl w:val="0"/>
          <w:numId w:val="8"/>
        </w:numPr>
        <w:spacing w:line="276" w:lineRule="auto"/>
        <w:ind w:left="0" w:firstLine="851"/>
        <w:jc w:val="both"/>
        <w:rPr>
          <w:sz w:val="28"/>
          <w:szCs w:val="28"/>
        </w:rPr>
      </w:pPr>
      <w:r w:rsidRPr="00C41AC6">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3E0A0D7A" w14:textId="77777777" w:rsidR="00F849F8" w:rsidRPr="00C41AC6" w:rsidRDefault="00F849F8" w:rsidP="00F849F8">
      <w:pPr>
        <w:numPr>
          <w:ilvl w:val="0"/>
          <w:numId w:val="8"/>
        </w:numPr>
        <w:spacing w:line="276" w:lineRule="auto"/>
        <w:ind w:left="0" w:firstLine="851"/>
        <w:jc w:val="both"/>
        <w:rPr>
          <w:sz w:val="28"/>
          <w:szCs w:val="28"/>
        </w:rPr>
      </w:pPr>
      <w:r w:rsidRPr="00C41AC6">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22B3D997" w14:textId="77777777" w:rsidR="00F849F8" w:rsidRPr="00C41AC6" w:rsidRDefault="00F849F8" w:rsidP="00F849F8">
      <w:pPr>
        <w:numPr>
          <w:ilvl w:val="0"/>
          <w:numId w:val="8"/>
        </w:numPr>
        <w:spacing w:line="276" w:lineRule="auto"/>
        <w:ind w:left="0" w:firstLine="851"/>
        <w:jc w:val="both"/>
        <w:rPr>
          <w:sz w:val="28"/>
          <w:szCs w:val="28"/>
        </w:rPr>
      </w:pPr>
      <w:r w:rsidRPr="00C41AC6">
        <w:rPr>
          <w:sz w:val="28"/>
          <w:szCs w:val="28"/>
        </w:rPr>
        <w:lastRenderedPageBreak/>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68AF2848" w14:textId="77777777" w:rsidR="00F849F8" w:rsidRPr="00C41AC6" w:rsidRDefault="00F849F8" w:rsidP="00F849F8">
      <w:pPr>
        <w:numPr>
          <w:ilvl w:val="0"/>
          <w:numId w:val="8"/>
        </w:numPr>
        <w:spacing w:line="276" w:lineRule="auto"/>
        <w:ind w:left="0" w:firstLine="851"/>
        <w:jc w:val="both"/>
        <w:rPr>
          <w:sz w:val="28"/>
          <w:szCs w:val="28"/>
        </w:rPr>
      </w:pPr>
      <w:r w:rsidRPr="00C41AC6">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22A9355D" w14:textId="77777777" w:rsidR="00F849F8" w:rsidRPr="00C41AC6" w:rsidRDefault="00F849F8" w:rsidP="00F849F8">
      <w:pPr>
        <w:ind w:firstLine="709"/>
        <w:jc w:val="both"/>
        <w:rPr>
          <w:sz w:val="28"/>
          <w:szCs w:val="28"/>
        </w:rPr>
      </w:pPr>
      <w:r w:rsidRPr="00C41AC6">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5070F724" w14:textId="77777777" w:rsidR="00F849F8" w:rsidRPr="00C41AC6" w:rsidRDefault="00F849F8" w:rsidP="00F849F8">
      <w:pPr>
        <w:ind w:firstLine="709"/>
        <w:jc w:val="both"/>
        <w:rPr>
          <w:sz w:val="28"/>
          <w:szCs w:val="28"/>
        </w:rPr>
      </w:pPr>
      <w:r w:rsidRPr="00C41AC6">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18C60F6D" w14:textId="77777777" w:rsidR="00F849F8" w:rsidRPr="00C41AC6" w:rsidRDefault="00F849F8" w:rsidP="00F849F8">
      <w:pPr>
        <w:ind w:firstLine="709"/>
        <w:jc w:val="both"/>
        <w:rPr>
          <w:sz w:val="28"/>
          <w:szCs w:val="28"/>
        </w:rPr>
      </w:pPr>
      <w:r w:rsidRPr="00C41AC6">
        <w:rPr>
          <w:sz w:val="28"/>
          <w:szCs w:val="28"/>
        </w:rPr>
        <w:t>Исходя</w:t>
      </w:r>
      <w:r>
        <w:rPr>
          <w:sz w:val="28"/>
          <w:szCs w:val="28"/>
        </w:rPr>
        <w:t xml:space="preserve"> из документов, представленных ТСО</w:t>
      </w:r>
      <w:r w:rsidRPr="00C41AC6">
        <w:rPr>
          <w:sz w:val="28"/>
          <w:szCs w:val="28"/>
        </w:rPr>
        <w:t>, можно сделать вывод о наличии технической возможности технологического присоединения.</w:t>
      </w:r>
    </w:p>
    <w:p w14:paraId="014A78EE" w14:textId="77777777" w:rsidR="00F849F8" w:rsidRPr="00C41AC6" w:rsidRDefault="00F849F8" w:rsidP="00F849F8">
      <w:pPr>
        <w:ind w:firstLine="709"/>
        <w:jc w:val="both"/>
        <w:rPr>
          <w:sz w:val="28"/>
          <w:szCs w:val="28"/>
        </w:rPr>
      </w:pPr>
      <w:r w:rsidRPr="00C41AC6">
        <w:rPr>
          <w:sz w:val="28"/>
          <w:szCs w:val="28"/>
        </w:rPr>
        <w:t>Плата за технологическое присоединение определяется согласно Разделу IV Методических указаний.</w:t>
      </w:r>
    </w:p>
    <w:p w14:paraId="210DFC02" w14:textId="77777777" w:rsidR="00F849F8" w:rsidRPr="00C41AC6" w:rsidRDefault="00F849F8" w:rsidP="00F849F8">
      <w:pPr>
        <w:ind w:firstLine="709"/>
        <w:jc w:val="both"/>
        <w:rPr>
          <w:sz w:val="28"/>
          <w:szCs w:val="28"/>
        </w:rPr>
      </w:pPr>
      <w:r w:rsidRPr="00C41AC6">
        <w:rPr>
          <w:sz w:val="28"/>
          <w:szCs w:val="28"/>
        </w:rPr>
        <w:t>В соответствии с п. 39 Методических указаний, плата за технологическое присоединение для заявителей, присоединяющихся к электрическим сетям на уровне напряжения не ниже 35 </w:t>
      </w:r>
      <w:proofErr w:type="spellStart"/>
      <w:r w:rsidRPr="00C41AC6">
        <w:rPr>
          <w:sz w:val="28"/>
          <w:szCs w:val="28"/>
        </w:rPr>
        <w:t>кВ</w:t>
      </w:r>
      <w:proofErr w:type="spellEnd"/>
      <w:r w:rsidRPr="00C41AC6">
        <w:rPr>
          <w:sz w:val="28"/>
          <w:szCs w:val="28"/>
        </w:rPr>
        <w:t xml:space="preserve"> и максимальной мощности энергопринимающих устройств не менее 8 900 кВт, и энергопринимающих устройств, определяется регулирующим органом в соответствии с выданными техническими условиями по следующей формуле:</w:t>
      </w:r>
    </w:p>
    <w:p w14:paraId="30899F63" w14:textId="77777777" w:rsidR="00F849F8" w:rsidRPr="00C41AC6" w:rsidRDefault="00F849F8" w:rsidP="00F849F8">
      <w:pPr>
        <w:ind w:firstLine="709"/>
        <w:jc w:val="both"/>
        <w:rPr>
          <w:sz w:val="28"/>
          <w:szCs w:val="28"/>
        </w:rPr>
      </w:pPr>
    </w:p>
    <w:p w14:paraId="2AB462F5" w14:textId="77777777" w:rsidR="00F849F8" w:rsidRPr="00C41AC6" w:rsidRDefault="00F849F8" w:rsidP="00F849F8">
      <w:pPr>
        <w:ind w:firstLine="709"/>
        <w:jc w:val="center"/>
        <w:rPr>
          <w:i/>
          <w:sz w:val="28"/>
          <w:szCs w:val="28"/>
        </w:rPr>
      </w:pPr>
      <w:r w:rsidRPr="00C41AC6">
        <w:rPr>
          <w:i/>
          <w:sz w:val="28"/>
          <w:szCs w:val="28"/>
        </w:rPr>
        <w:t>П</w:t>
      </w:r>
      <w:r w:rsidRPr="00C41AC6">
        <w:rPr>
          <w:i/>
          <w:sz w:val="28"/>
          <w:szCs w:val="28"/>
          <w:vertAlign w:val="subscript"/>
        </w:rPr>
        <w:t>ТП</w:t>
      </w:r>
      <w:r w:rsidRPr="00C41AC6">
        <w:rPr>
          <w:i/>
          <w:sz w:val="28"/>
          <w:szCs w:val="28"/>
        </w:rPr>
        <w:t xml:space="preserve"> = Р + Р</w:t>
      </w:r>
      <w:r w:rsidRPr="00C41AC6">
        <w:rPr>
          <w:i/>
          <w:sz w:val="28"/>
          <w:szCs w:val="28"/>
          <w:vertAlign w:val="subscript"/>
        </w:rPr>
        <w:t>И</w:t>
      </w:r>
    </w:p>
    <w:p w14:paraId="654525DC" w14:textId="77777777" w:rsidR="00F849F8" w:rsidRDefault="00F849F8" w:rsidP="00F849F8">
      <w:pPr>
        <w:ind w:firstLine="709"/>
        <w:jc w:val="both"/>
        <w:rPr>
          <w:sz w:val="28"/>
          <w:szCs w:val="28"/>
        </w:rPr>
      </w:pPr>
    </w:p>
    <w:p w14:paraId="28CA4ABE" w14:textId="77777777" w:rsidR="00F849F8" w:rsidRPr="00C41AC6" w:rsidRDefault="00F849F8" w:rsidP="00F849F8">
      <w:pPr>
        <w:ind w:firstLine="709"/>
        <w:jc w:val="both"/>
        <w:rPr>
          <w:sz w:val="28"/>
          <w:szCs w:val="28"/>
        </w:rPr>
      </w:pPr>
      <w:r w:rsidRPr="00C41AC6">
        <w:rPr>
          <w:sz w:val="28"/>
          <w:szCs w:val="28"/>
        </w:rPr>
        <w:t>где:</w:t>
      </w:r>
    </w:p>
    <w:p w14:paraId="73A226B3" w14:textId="77777777" w:rsidR="00F849F8" w:rsidRPr="00C41AC6" w:rsidRDefault="00F849F8" w:rsidP="00F849F8">
      <w:pPr>
        <w:ind w:firstLine="709"/>
        <w:jc w:val="both"/>
        <w:rPr>
          <w:sz w:val="28"/>
          <w:szCs w:val="28"/>
        </w:rPr>
      </w:pPr>
      <w:r w:rsidRPr="00C41AC6">
        <w:rPr>
          <w:i/>
          <w:sz w:val="28"/>
          <w:szCs w:val="28"/>
        </w:rPr>
        <w:t>Р</w:t>
      </w:r>
      <w:r w:rsidRPr="00C41AC6">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2EB38C67" w14:textId="77777777" w:rsidR="00F849F8" w:rsidRPr="00C41AC6" w:rsidRDefault="00F849F8" w:rsidP="00F849F8">
      <w:pPr>
        <w:ind w:firstLine="709"/>
        <w:jc w:val="both"/>
        <w:rPr>
          <w:sz w:val="28"/>
          <w:szCs w:val="28"/>
        </w:rPr>
      </w:pPr>
      <w:r w:rsidRPr="00C41AC6">
        <w:rPr>
          <w:i/>
          <w:sz w:val="28"/>
          <w:szCs w:val="28"/>
        </w:rPr>
        <w:t>Р</w:t>
      </w:r>
      <w:r w:rsidRPr="00C41AC6">
        <w:rPr>
          <w:i/>
          <w:sz w:val="28"/>
          <w:szCs w:val="28"/>
          <w:vertAlign w:val="subscript"/>
        </w:rPr>
        <w:t>И</w:t>
      </w:r>
      <w:r w:rsidRPr="00C41AC6">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формуле платы и стандартизированным тарифным ставкам на </w:t>
      </w:r>
      <w:r w:rsidRPr="00C41AC6">
        <w:rPr>
          <w:sz w:val="28"/>
          <w:szCs w:val="28"/>
        </w:rPr>
        <w:lastRenderedPageBreak/>
        <w:t>год, в котором устанавливается плата, в порядке, предусмотренном пунктом 30 Методических указаний.</w:t>
      </w:r>
    </w:p>
    <w:p w14:paraId="391E0A22" w14:textId="77777777" w:rsidR="00F849F8" w:rsidRPr="00C41AC6" w:rsidRDefault="00F849F8" w:rsidP="00F849F8">
      <w:pPr>
        <w:ind w:firstLine="709"/>
        <w:jc w:val="both"/>
        <w:rPr>
          <w:sz w:val="28"/>
          <w:szCs w:val="28"/>
        </w:rPr>
      </w:pPr>
      <w:r w:rsidRPr="00C41AC6">
        <w:rPr>
          <w:sz w:val="28"/>
          <w:szCs w:val="28"/>
        </w:rPr>
        <w:t>В случае если стандартизированные тарифные ставки для определения расходов на выполнение отдельных мероприятий по строительству объектов «последней мили» не устанавливались на период, в котором устанавливается плата, стоимость строительства указанных объектов определяются сметой, выполненной с применением сметных нормативов.</w:t>
      </w:r>
    </w:p>
    <w:p w14:paraId="50779577" w14:textId="77777777" w:rsidR="00F849F8" w:rsidRDefault="00F849F8" w:rsidP="00F849F8">
      <w:pPr>
        <w:ind w:firstLine="709"/>
        <w:jc w:val="both"/>
        <w:rPr>
          <w:b/>
          <w:sz w:val="28"/>
          <w:szCs w:val="28"/>
        </w:rPr>
      </w:pPr>
      <w:r>
        <w:rPr>
          <w:sz w:val="28"/>
          <w:szCs w:val="28"/>
        </w:rPr>
        <w:t>Также, в</w:t>
      </w:r>
      <w:r w:rsidRPr="00DB2F77">
        <w:rPr>
          <w:sz w:val="28"/>
          <w:szCs w:val="28"/>
        </w:rPr>
        <w:t xml:space="preserve"> соответствии с п. 39 Методических указаний, </w:t>
      </w:r>
      <w:r>
        <w:rPr>
          <w:sz w:val="28"/>
          <w:szCs w:val="28"/>
        </w:rPr>
        <w:t>е</w:t>
      </w:r>
      <w:r w:rsidRPr="00DB2F77">
        <w:rPr>
          <w:sz w:val="28"/>
          <w:szCs w:val="28"/>
        </w:rPr>
        <w:t xml:space="preserve">сли выданные технические условия предусматривают мероприятия по строительству объектов "последней мили", по которым органом исполнительной власти субъекта Российской Федерации в области государственного регулирования тарифов стандартизированные тарифные ставки на период регулирования не установлены, то экономически обоснованные расходы по указанным мероприятиям "последней мили" определяются органом исполнительной власти субъекта Российской Федерации в области государственного регулирования тарифов </w:t>
      </w:r>
      <w:r w:rsidRPr="00B411B3">
        <w:rPr>
          <w:sz w:val="28"/>
          <w:szCs w:val="28"/>
        </w:rPr>
        <w:t>с учетом смет</w:t>
      </w:r>
      <w:r w:rsidRPr="00DB2F77">
        <w:rPr>
          <w:sz w:val="28"/>
          <w:szCs w:val="28"/>
        </w:rPr>
        <w:t>, представленных территориальными сетевыми организациями, и выполненных с применением сметных нормативов.</w:t>
      </w:r>
    </w:p>
    <w:p w14:paraId="16ADCB47" w14:textId="77777777" w:rsidR="00F849F8" w:rsidRDefault="00F849F8" w:rsidP="00F849F8">
      <w:pPr>
        <w:ind w:firstLine="709"/>
        <w:jc w:val="center"/>
        <w:rPr>
          <w:b/>
          <w:sz w:val="28"/>
          <w:szCs w:val="28"/>
        </w:rPr>
      </w:pPr>
    </w:p>
    <w:p w14:paraId="245C1C7D" w14:textId="77777777" w:rsidR="00F849F8" w:rsidRPr="00B411B3" w:rsidRDefault="00F849F8" w:rsidP="00F849F8">
      <w:pPr>
        <w:ind w:firstLine="709"/>
        <w:jc w:val="center"/>
        <w:rPr>
          <w:b/>
          <w:sz w:val="28"/>
          <w:szCs w:val="28"/>
        </w:rPr>
      </w:pPr>
      <w:r w:rsidRPr="00B411B3">
        <w:rPr>
          <w:b/>
          <w:sz w:val="28"/>
          <w:szCs w:val="28"/>
        </w:rPr>
        <w:t>Анализ технических условий на технологическое присоединение</w:t>
      </w:r>
    </w:p>
    <w:p w14:paraId="7CBDBC00" w14:textId="77777777" w:rsidR="00F849F8" w:rsidRPr="00B411B3" w:rsidRDefault="00F849F8" w:rsidP="00F849F8">
      <w:pPr>
        <w:ind w:firstLine="709"/>
        <w:jc w:val="both"/>
        <w:rPr>
          <w:sz w:val="28"/>
          <w:szCs w:val="28"/>
        </w:rPr>
      </w:pPr>
      <w:r w:rsidRPr="00B411B3">
        <w:rPr>
          <w:sz w:val="28"/>
          <w:szCs w:val="28"/>
        </w:rPr>
        <w:t xml:space="preserve">Для осуществления технологического присоединения энергопринимающих устройств </w:t>
      </w:r>
      <w:r>
        <w:rPr>
          <w:sz w:val="28"/>
          <w:szCs w:val="28"/>
        </w:rPr>
        <w:t>Заявителя ТСО</w:t>
      </w:r>
      <w:r w:rsidRPr="00B411B3">
        <w:rPr>
          <w:sz w:val="28"/>
          <w:szCs w:val="28"/>
        </w:rPr>
        <w:t xml:space="preserve"> разработал</w:t>
      </w:r>
      <w:r>
        <w:rPr>
          <w:sz w:val="28"/>
          <w:szCs w:val="28"/>
        </w:rPr>
        <w:t>а</w:t>
      </w:r>
      <w:r w:rsidRPr="00B411B3">
        <w:rPr>
          <w:sz w:val="28"/>
          <w:szCs w:val="28"/>
        </w:rPr>
        <w:t xml:space="preserve"> технические условия.</w:t>
      </w:r>
    </w:p>
    <w:p w14:paraId="15E24EFA" w14:textId="60026312" w:rsidR="00F849F8" w:rsidRPr="00722103" w:rsidRDefault="00F849F8" w:rsidP="00F849F8">
      <w:pPr>
        <w:ind w:firstLine="709"/>
        <w:jc w:val="both"/>
        <w:rPr>
          <w:sz w:val="28"/>
          <w:szCs w:val="28"/>
        </w:rPr>
      </w:pPr>
      <w:r w:rsidRPr="00B411B3">
        <w:rPr>
          <w:sz w:val="28"/>
          <w:szCs w:val="28"/>
        </w:rPr>
        <w:t xml:space="preserve">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выполнено, технические условия согласованы </w:t>
      </w:r>
      <w:r w:rsidRPr="00722103">
        <w:rPr>
          <w:sz w:val="28"/>
          <w:szCs w:val="28"/>
        </w:rPr>
        <w:t>филиалом АО «СО ЕЭС» ОДУ Сибири.</w:t>
      </w:r>
    </w:p>
    <w:p w14:paraId="25FC93C8" w14:textId="77777777" w:rsidR="00F849F8" w:rsidRPr="00B411B3" w:rsidRDefault="00F849F8" w:rsidP="00F849F8">
      <w:pPr>
        <w:ind w:firstLine="709"/>
        <w:jc w:val="both"/>
        <w:rPr>
          <w:sz w:val="28"/>
          <w:szCs w:val="28"/>
        </w:rPr>
      </w:pPr>
      <w:r w:rsidRPr="00B411B3">
        <w:rPr>
          <w:sz w:val="28"/>
          <w:szCs w:val="28"/>
        </w:rPr>
        <w:t>О необходимости в увеличении максимальной мощности к сетям вышестоящих электросетевых организ</w:t>
      </w:r>
      <w:r>
        <w:rPr>
          <w:sz w:val="28"/>
          <w:szCs w:val="28"/>
        </w:rPr>
        <w:t xml:space="preserve">аций ТСО </w:t>
      </w:r>
      <w:r w:rsidRPr="00B411B3">
        <w:rPr>
          <w:sz w:val="28"/>
          <w:szCs w:val="28"/>
        </w:rPr>
        <w:t>не заявляет.</w:t>
      </w:r>
    </w:p>
    <w:p w14:paraId="65BE13A8" w14:textId="77777777" w:rsidR="00F849F8" w:rsidRPr="00722103" w:rsidRDefault="00F849F8" w:rsidP="00F849F8">
      <w:pPr>
        <w:ind w:firstLine="709"/>
        <w:jc w:val="both"/>
        <w:rPr>
          <w:sz w:val="28"/>
          <w:szCs w:val="28"/>
        </w:rPr>
      </w:pPr>
      <w:r>
        <w:rPr>
          <w:sz w:val="28"/>
          <w:szCs w:val="28"/>
        </w:rPr>
        <w:t>С</w:t>
      </w:r>
      <w:r w:rsidRPr="00722103">
        <w:rPr>
          <w:sz w:val="28"/>
          <w:szCs w:val="28"/>
        </w:rPr>
        <w:t xml:space="preserve">огласно технических условий (далее - ТУ), </w:t>
      </w:r>
      <w:r w:rsidRPr="005601AE">
        <w:rPr>
          <w:sz w:val="28"/>
          <w:szCs w:val="28"/>
        </w:rPr>
        <w:t xml:space="preserve">ТСО </w:t>
      </w:r>
      <w:r>
        <w:rPr>
          <w:sz w:val="28"/>
          <w:szCs w:val="28"/>
        </w:rPr>
        <w:t>необходимо</w:t>
      </w:r>
      <w:r w:rsidRPr="00722103">
        <w:rPr>
          <w:sz w:val="28"/>
          <w:szCs w:val="28"/>
        </w:rPr>
        <w:t xml:space="preserve"> выполнить</w:t>
      </w:r>
      <w:r>
        <w:rPr>
          <w:sz w:val="28"/>
          <w:szCs w:val="28"/>
        </w:rPr>
        <w:t xml:space="preserve"> следующее</w:t>
      </w:r>
      <w:r w:rsidRPr="00722103">
        <w:rPr>
          <w:sz w:val="28"/>
          <w:szCs w:val="28"/>
        </w:rPr>
        <w:t>:</w:t>
      </w:r>
    </w:p>
    <w:p w14:paraId="4804F01E" w14:textId="77777777" w:rsidR="00F849F8" w:rsidRPr="00722103" w:rsidRDefault="00F849F8" w:rsidP="00F849F8">
      <w:pPr>
        <w:numPr>
          <w:ilvl w:val="0"/>
          <w:numId w:val="17"/>
        </w:numPr>
        <w:spacing w:line="276" w:lineRule="auto"/>
        <w:ind w:left="0" w:firstLine="851"/>
        <w:jc w:val="both"/>
        <w:rPr>
          <w:sz w:val="28"/>
          <w:szCs w:val="28"/>
        </w:rPr>
      </w:pPr>
      <w:r w:rsidRPr="00722103">
        <w:rPr>
          <w:sz w:val="28"/>
          <w:szCs w:val="28"/>
        </w:rPr>
        <w:t xml:space="preserve">Строительство двух ЛЭП 110 </w:t>
      </w:r>
      <w:proofErr w:type="spellStart"/>
      <w:r w:rsidRPr="00722103">
        <w:rPr>
          <w:sz w:val="28"/>
          <w:szCs w:val="28"/>
        </w:rPr>
        <w:t>кВ</w:t>
      </w:r>
      <w:proofErr w:type="spellEnd"/>
      <w:r w:rsidRPr="00722103">
        <w:rPr>
          <w:sz w:val="28"/>
          <w:szCs w:val="28"/>
        </w:rPr>
        <w:t xml:space="preserve"> отпайками от ВЛ 110 </w:t>
      </w:r>
      <w:proofErr w:type="spellStart"/>
      <w:r w:rsidRPr="00722103">
        <w:rPr>
          <w:sz w:val="28"/>
          <w:szCs w:val="28"/>
        </w:rPr>
        <w:t>кВ</w:t>
      </w:r>
      <w:proofErr w:type="spellEnd"/>
      <w:r w:rsidRPr="00722103">
        <w:rPr>
          <w:sz w:val="28"/>
          <w:szCs w:val="28"/>
        </w:rPr>
        <w:t xml:space="preserve"> Южно-Кузбасская ГРЭС - Северный </w:t>
      </w:r>
      <w:proofErr w:type="spellStart"/>
      <w:r w:rsidRPr="00722103">
        <w:rPr>
          <w:sz w:val="28"/>
          <w:szCs w:val="28"/>
        </w:rPr>
        <w:t>Маганак</w:t>
      </w:r>
      <w:proofErr w:type="spellEnd"/>
      <w:r w:rsidRPr="00722103">
        <w:rPr>
          <w:sz w:val="28"/>
          <w:szCs w:val="28"/>
        </w:rPr>
        <w:t xml:space="preserve"> I цепь с отпайкой на ПС Шахтовая и </w:t>
      </w:r>
      <w:r>
        <w:rPr>
          <w:sz w:val="28"/>
          <w:szCs w:val="28"/>
        </w:rPr>
        <w:t xml:space="preserve">              </w:t>
      </w:r>
      <w:r w:rsidRPr="00722103">
        <w:rPr>
          <w:sz w:val="28"/>
          <w:szCs w:val="28"/>
        </w:rPr>
        <w:t xml:space="preserve">ВЛ 110 </w:t>
      </w:r>
      <w:proofErr w:type="spellStart"/>
      <w:r w:rsidRPr="00722103">
        <w:rPr>
          <w:sz w:val="28"/>
          <w:szCs w:val="28"/>
        </w:rPr>
        <w:t>кВ</w:t>
      </w:r>
      <w:proofErr w:type="spellEnd"/>
      <w:r w:rsidRPr="00722103">
        <w:rPr>
          <w:sz w:val="28"/>
          <w:szCs w:val="28"/>
        </w:rPr>
        <w:t xml:space="preserve"> КМК-1 - Северный </w:t>
      </w:r>
      <w:proofErr w:type="spellStart"/>
      <w:r w:rsidRPr="00722103">
        <w:rPr>
          <w:sz w:val="28"/>
          <w:szCs w:val="28"/>
        </w:rPr>
        <w:t>Маганак</w:t>
      </w:r>
      <w:proofErr w:type="spellEnd"/>
      <w:r w:rsidRPr="00722103">
        <w:rPr>
          <w:sz w:val="28"/>
          <w:szCs w:val="28"/>
        </w:rPr>
        <w:t xml:space="preserve"> до проектируемой ПС 110 </w:t>
      </w:r>
      <w:proofErr w:type="spellStart"/>
      <w:r w:rsidRPr="00722103">
        <w:rPr>
          <w:sz w:val="28"/>
          <w:szCs w:val="28"/>
        </w:rPr>
        <w:t>кВ</w:t>
      </w:r>
      <w:proofErr w:type="spellEnd"/>
      <w:r w:rsidRPr="00722103">
        <w:rPr>
          <w:sz w:val="28"/>
          <w:szCs w:val="28"/>
        </w:rPr>
        <w:t>, ориентировочной протяженностью 9,895 км (п. 1.1 ТУ);</w:t>
      </w:r>
    </w:p>
    <w:p w14:paraId="007C91CF" w14:textId="77777777" w:rsidR="00F849F8" w:rsidRPr="00722103" w:rsidRDefault="00F849F8" w:rsidP="00F849F8">
      <w:pPr>
        <w:numPr>
          <w:ilvl w:val="0"/>
          <w:numId w:val="17"/>
        </w:numPr>
        <w:spacing w:line="276" w:lineRule="auto"/>
        <w:ind w:left="0" w:firstLine="851"/>
        <w:jc w:val="both"/>
        <w:rPr>
          <w:sz w:val="28"/>
          <w:szCs w:val="28"/>
        </w:rPr>
      </w:pPr>
      <w:r w:rsidRPr="00722103">
        <w:rPr>
          <w:sz w:val="28"/>
          <w:szCs w:val="28"/>
        </w:rPr>
        <w:t xml:space="preserve">Организовать два независимых канала связи от ПС 110 </w:t>
      </w:r>
      <w:proofErr w:type="spellStart"/>
      <w:r w:rsidRPr="00722103">
        <w:rPr>
          <w:sz w:val="28"/>
          <w:szCs w:val="28"/>
        </w:rPr>
        <w:t>кВ</w:t>
      </w:r>
      <w:proofErr w:type="spellEnd"/>
      <w:r w:rsidRPr="00722103">
        <w:rPr>
          <w:sz w:val="28"/>
          <w:szCs w:val="28"/>
        </w:rPr>
        <w:t xml:space="preserve"> до </w:t>
      </w:r>
      <w:r>
        <w:rPr>
          <w:sz w:val="28"/>
          <w:szCs w:val="28"/>
        </w:rPr>
        <w:t xml:space="preserve">                  </w:t>
      </w:r>
      <w:r w:rsidRPr="00722103">
        <w:rPr>
          <w:sz w:val="28"/>
          <w:szCs w:val="28"/>
        </w:rPr>
        <w:t xml:space="preserve">ДС ЦУС </w:t>
      </w:r>
      <w:r>
        <w:rPr>
          <w:sz w:val="28"/>
          <w:szCs w:val="28"/>
        </w:rPr>
        <w:t>ТСО</w:t>
      </w:r>
      <w:r w:rsidRPr="00B74DE8">
        <w:rPr>
          <w:sz w:val="28"/>
          <w:szCs w:val="28"/>
        </w:rPr>
        <w:t xml:space="preserve"> </w:t>
      </w:r>
      <w:r w:rsidRPr="00722103">
        <w:rPr>
          <w:sz w:val="28"/>
          <w:szCs w:val="28"/>
        </w:rPr>
        <w:t xml:space="preserve">и Филиала АО «СО ЕЭС» Кемеровское РДУ, исключающих возможность одновременного отказа (вывода из работы) по общей причине для реализации дистанционного ввода графиков временного отключения потребления из ДС ЦУС </w:t>
      </w:r>
      <w:r>
        <w:rPr>
          <w:sz w:val="28"/>
          <w:szCs w:val="28"/>
        </w:rPr>
        <w:t>ТСО</w:t>
      </w:r>
      <w:r w:rsidRPr="00722103">
        <w:rPr>
          <w:sz w:val="28"/>
          <w:szCs w:val="28"/>
        </w:rPr>
        <w:t xml:space="preserve"> и для сбора и передачи телеметрической информации в ЦУС </w:t>
      </w:r>
      <w:r>
        <w:rPr>
          <w:sz w:val="28"/>
          <w:szCs w:val="28"/>
        </w:rPr>
        <w:t>ТСО</w:t>
      </w:r>
      <w:r w:rsidRPr="00722103">
        <w:rPr>
          <w:sz w:val="28"/>
          <w:szCs w:val="28"/>
        </w:rPr>
        <w:t xml:space="preserve"> и в </w:t>
      </w:r>
      <w:r>
        <w:rPr>
          <w:sz w:val="28"/>
          <w:szCs w:val="28"/>
        </w:rPr>
        <w:t xml:space="preserve">филиал </w:t>
      </w:r>
      <w:r w:rsidRPr="00722103">
        <w:rPr>
          <w:sz w:val="28"/>
          <w:szCs w:val="28"/>
        </w:rPr>
        <w:t>АО «СО ЕЭС» Кемеровское РДУ (п.2.3 ТУ);</w:t>
      </w:r>
    </w:p>
    <w:p w14:paraId="45F25CAF" w14:textId="77777777" w:rsidR="00F849F8" w:rsidRPr="00722103" w:rsidRDefault="00F849F8" w:rsidP="00F849F8">
      <w:pPr>
        <w:ind w:firstLine="709"/>
        <w:jc w:val="both"/>
        <w:rPr>
          <w:sz w:val="28"/>
          <w:szCs w:val="28"/>
        </w:rPr>
      </w:pPr>
      <w:r>
        <w:rPr>
          <w:sz w:val="28"/>
          <w:szCs w:val="28"/>
        </w:rPr>
        <w:lastRenderedPageBreak/>
        <w:t xml:space="preserve">3. </w:t>
      </w:r>
      <w:r w:rsidRPr="00722103">
        <w:rPr>
          <w:sz w:val="28"/>
          <w:szCs w:val="28"/>
        </w:rPr>
        <w:t xml:space="preserve">Оснастить ПС 110 </w:t>
      </w:r>
      <w:proofErr w:type="spellStart"/>
      <w:r w:rsidRPr="00722103">
        <w:rPr>
          <w:sz w:val="28"/>
          <w:szCs w:val="28"/>
        </w:rPr>
        <w:t>кВ</w:t>
      </w:r>
      <w:proofErr w:type="spellEnd"/>
      <w:r w:rsidRPr="00722103">
        <w:rPr>
          <w:sz w:val="28"/>
          <w:szCs w:val="28"/>
        </w:rPr>
        <w:t xml:space="preserve"> телефонной связью с оперативным персоналом </w:t>
      </w:r>
      <w:r>
        <w:rPr>
          <w:sz w:val="28"/>
          <w:szCs w:val="28"/>
        </w:rPr>
        <w:t xml:space="preserve">               </w:t>
      </w:r>
      <w:r w:rsidRPr="00722103">
        <w:rPr>
          <w:sz w:val="28"/>
          <w:szCs w:val="28"/>
        </w:rPr>
        <w:t xml:space="preserve">ДС ЦУС </w:t>
      </w:r>
      <w:r>
        <w:rPr>
          <w:sz w:val="28"/>
          <w:szCs w:val="28"/>
        </w:rPr>
        <w:t>ТСО и диспетчерским персоналом ф</w:t>
      </w:r>
      <w:r w:rsidRPr="00722103">
        <w:rPr>
          <w:sz w:val="28"/>
          <w:szCs w:val="28"/>
        </w:rPr>
        <w:t>илиала АО «СО ЕЭС» Кемеровское РДУ по двум независимым каналам связи, исключающим возможность одновременного отказа (вывода из работы) по общей причине (п.2.4 ТУ);</w:t>
      </w:r>
    </w:p>
    <w:p w14:paraId="7DDA7F09" w14:textId="77777777" w:rsidR="00F849F8" w:rsidRDefault="00F849F8" w:rsidP="00F849F8">
      <w:pPr>
        <w:ind w:firstLine="709"/>
        <w:jc w:val="both"/>
        <w:rPr>
          <w:sz w:val="28"/>
          <w:szCs w:val="28"/>
        </w:rPr>
      </w:pPr>
      <w:r>
        <w:rPr>
          <w:sz w:val="28"/>
          <w:szCs w:val="28"/>
        </w:rPr>
        <w:t xml:space="preserve">4. </w:t>
      </w:r>
      <w:r w:rsidRPr="00722103">
        <w:rPr>
          <w:sz w:val="28"/>
          <w:szCs w:val="28"/>
        </w:rPr>
        <w:t xml:space="preserve">Оснастить перечисленные в разделе 2 настоящих технических условий устройства источниками бесперебойного электропитания аккумуляторного или иных типов для предотвращения их отказа при возникновении аварийных </w:t>
      </w:r>
      <w:r>
        <w:rPr>
          <w:sz w:val="28"/>
          <w:szCs w:val="28"/>
        </w:rPr>
        <w:t>электроэнергетических режимов (п.2.6</w:t>
      </w:r>
      <w:r w:rsidRPr="00722103">
        <w:rPr>
          <w:sz w:val="28"/>
          <w:szCs w:val="28"/>
        </w:rPr>
        <w:t xml:space="preserve"> ТУ)</w:t>
      </w:r>
      <w:r>
        <w:rPr>
          <w:sz w:val="28"/>
          <w:szCs w:val="28"/>
        </w:rPr>
        <w:t>.</w:t>
      </w:r>
    </w:p>
    <w:p w14:paraId="4248834A" w14:textId="77777777" w:rsidR="00F849F8" w:rsidRDefault="00F849F8" w:rsidP="00F849F8">
      <w:pPr>
        <w:ind w:firstLine="709"/>
        <w:jc w:val="both"/>
        <w:rPr>
          <w:sz w:val="28"/>
          <w:szCs w:val="28"/>
        </w:rPr>
      </w:pPr>
      <w:r w:rsidRPr="00C758C2">
        <w:rPr>
          <w:sz w:val="28"/>
          <w:szCs w:val="28"/>
        </w:rPr>
        <w:t>Мероприятия, указанные в</w:t>
      </w:r>
      <w:r>
        <w:rPr>
          <w:sz w:val="28"/>
          <w:szCs w:val="28"/>
        </w:rPr>
        <w:t xml:space="preserve"> пунктах 2-4,</w:t>
      </w:r>
      <w:r w:rsidRPr="00C758C2">
        <w:rPr>
          <w:sz w:val="28"/>
          <w:szCs w:val="28"/>
        </w:rPr>
        <w:t xml:space="preserve"> </w:t>
      </w:r>
      <w:r>
        <w:rPr>
          <w:sz w:val="28"/>
          <w:szCs w:val="28"/>
        </w:rPr>
        <w:t xml:space="preserve">будут выполнены </w:t>
      </w:r>
      <w:r w:rsidRPr="005601AE">
        <w:rPr>
          <w:sz w:val="28"/>
          <w:szCs w:val="28"/>
        </w:rPr>
        <w:t xml:space="preserve">ТСО </w:t>
      </w:r>
      <w:r>
        <w:rPr>
          <w:sz w:val="28"/>
          <w:szCs w:val="28"/>
        </w:rPr>
        <w:t>путем аренды каналов связи, о чем указано в представленных материалах.</w:t>
      </w:r>
    </w:p>
    <w:p w14:paraId="72E19402" w14:textId="77777777" w:rsidR="00F849F8" w:rsidRPr="00722103" w:rsidRDefault="00F849F8" w:rsidP="00F849F8">
      <w:pPr>
        <w:ind w:firstLine="709"/>
        <w:jc w:val="both"/>
        <w:rPr>
          <w:sz w:val="28"/>
          <w:szCs w:val="28"/>
        </w:rPr>
      </w:pPr>
      <w:r w:rsidRPr="00722103">
        <w:rPr>
          <w:sz w:val="28"/>
          <w:szCs w:val="28"/>
        </w:rPr>
        <w:t xml:space="preserve">Мероприятия, указанные в </w:t>
      </w:r>
      <w:r>
        <w:rPr>
          <w:sz w:val="28"/>
          <w:szCs w:val="28"/>
        </w:rPr>
        <w:t>ТУ</w:t>
      </w:r>
      <w:r w:rsidRPr="00722103">
        <w:rPr>
          <w:sz w:val="28"/>
          <w:szCs w:val="28"/>
        </w:rPr>
        <w:t xml:space="preserve"> для технологического присоединения энергопринимающих устройств </w:t>
      </w:r>
      <w:r>
        <w:rPr>
          <w:sz w:val="28"/>
          <w:szCs w:val="28"/>
        </w:rPr>
        <w:t>Заявителя,</w:t>
      </w:r>
      <w:r w:rsidRPr="00722103">
        <w:rPr>
          <w:sz w:val="28"/>
          <w:szCs w:val="28"/>
        </w:rPr>
        <w:t xml:space="preserve"> не включены в утвержденные приказом Минэнерго России от 2.5.12.2019 № 29@</w:t>
      </w:r>
      <w:r>
        <w:rPr>
          <w:sz w:val="28"/>
          <w:szCs w:val="28"/>
        </w:rPr>
        <w:t xml:space="preserve"> и</w:t>
      </w:r>
      <w:r w:rsidRPr="00722103">
        <w:rPr>
          <w:sz w:val="28"/>
          <w:szCs w:val="28"/>
        </w:rPr>
        <w:t xml:space="preserve">нвестиционную программу </w:t>
      </w:r>
      <w:r>
        <w:rPr>
          <w:sz w:val="28"/>
          <w:szCs w:val="28"/>
        </w:rPr>
        <w:t xml:space="preserve">                          </w:t>
      </w:r>
      <w:r w:rsidRPr="00722103">
        <w:rPr>
          <w:sz w:val="28"/>
          <w:szCs w:val="28"/>
        </w:rPr>
        <w:t>ПАО «МРСК Сибири» на 2020 - 2024 годы и изменения, вносимые в инвестиционную программу ПАО «МРСК Сибири», утвержденную приказом Минэнерго России от 20.12.2018 № 25@.</w:t>
      </w:r>
    </w:p>
    <w:p w14:paraId="52F800AB" w14:textId="77777777" w:rsidR="00F849F8" w:rsidRDefault="00F849F8" w:rsidP="00F849F8">
      <w:pPr>
        <w:ind w:firstLine="709"/>
        <w:jc w:val="both"/>
        <w:rPr>
          <w:sz w:val="28"/>
          <w:szCs w:val="28"/>
        </w:rPr>
      </w:pPr>
    </w:p>
    <w:p w14:paraId="0F3E885A" w14:textId="77777777" w:rsidR="00F849F8" w:rsidRPr="000E4E07" w:rsidRDefault="00F849F8" w:rsidP="00F849F8">
      <w:pPr>
        <w:ind w:firstLine="709"/>
        <w:jc w:val="center"/>
        <w:rPr>
          <w:b/>
          <w:sz w:val="28"/>
          <w:szCs w:val="28"/>
        </w:rPr>
      </w:pPr>
      <w:r w:rsidRPr="000E4E07">
        <w:rPr>
          <w:b/>
          <w:sz w:val="28"/>
          <w:szCs w:val="28"/>
        </w:rPr>
        <w:t>Анализ величины максимальной мощности</w:t>
      </w:r>
    </w:p>
    <w:p w14:paraId="6D018B35" w14:textId="77777777" w:rsidR="00F849F8" w:rsidRDefault="00F849F8" w:rsidP="00F849F8">
      <w:pPr>
        <w:ind w:firstLine="709"/>
        <w:jc w:val="both"/>
        <w:rPr>
          <w:sz w:val="28"/>
          <w:szCs w:val="28"/>
        </w:rPr>
      </w:pPr>
      <w:r w:rsidRPr="000E4E07">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w:t>
      </w:r>
      <w:r w:rsidRPr="005601AE">
        <w:rPr>
          <w:sz w:val="28"/>
          <w:szCs w:val="28"/>
        </w:rPr>
        <w:t>ТСО,</w:t>
      </w:r>
      <w:r w:rsidRPr="000E4E07">
        <w:rPr>
          <w:sz w:val="28"/>
          <w:szCs w:val="28"/>
        </w:rPr>
        <w:t xml:space="preserve"> т. к. она подтверждается заявкой </w:t>
      </w:r>
      <w:r w:rsidRPr="00B74DE8">
        <w:rPr>
          <w:sz w:val="28"/>
          <w:szCs w:val="28"/>
        </w:rPr>
        <w:t>Заявителя</w:t>
      </w:r>
      <w:r>
        <w:rPr>
          <w:sz w:val="28"/>
          <w:szCs w:val="28"/>
        </w:rPr>
        <w:t>.</w:t>
      </w:r>
    </w:p>
    <w:p w14:paraId="6F465807" w14:textId="77777777" w:rsidR="00F849F8" w:rsidRPr="000E4E07" w:rsidRDefault="00F849F8" w:rsidP="00F849F8">
      <w:pPr>
        <w:ind w:firstLine="709"/>
        <w:jc w:val="both"/>
        <w:rPr>
          <w:sz w:val="28"/>
          <w:szCs w:val="28"/>
        </w:rPr>
      </w:pP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F849F8" w:rsidRPr="000E4E07" w14:paraId="11F888F8" w14:textId="77777777" w:rsidTr="003B1D16">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78ABF468" w14:textId="77777777" w:rsidR="00F849F8" w:rsidRPr="000E4E07" w:rsidRDefault="00F849F8" w:rsidP="003B1D16">
            <w:pPr>
              <w:jc w:val="center"/>
              <w:rPr>
                <w:sz w:val="28"/>
                <w:szCs w:val="28"/>
              </w:rPr>
            </w:pPr>
            <w:r w:rsidRPr="000E4E07">
              <w:rPr>
                <w:sz w:val="28"/>
                <w:szCs w:val="28"/>
              </w:rPr>
              <w:t xml:space="preserve">Максимальная мощность по предложению </w:t>
            </w:r>
            <w:r>
              <w:rPr>
                <w:sz w:val="28"/>
                <w:szCs w:val="28"/>
              </w:rPr>
              <w:t>ТСО</w:t>
            </w:r>
            <w:r w:rsidRPr="000E4E07">
              <w:rPr>
                <w:sz w:val="28"/>
                <w:szCs w:val="28"/>
              </w:rPr>
              <w:t>,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77CC4153" w14:textId="77777777" w:rsidR="00F849F8" w:rsidRPr="000E4E07" w:rsidRDefault="00F849F8" w:rsidP="003B1D16">
            <w:pPr>
              <w:jc w:val="center"/>
              <w:rPr>
                <w:sz w:val="28"/>
                <w:szCs w:val="28"/>
              </w:rPr>
            </w:pPr>
            <w:r w:rsidRPr="000E4E07">
              <w:rPr>
                <w:sz w:val="28"/>
                <w:szCs w:val="28"/>
              </w:rPr>
              <w:t xml:space="preserve">Максимальная мощность, по мнению </w:t>
            </w:r>
            <w:r>
              <w:rPr>
                <w:sz w:val="28"/>
                <w:szCs w:val="28"/>
              </w:rPr>
              <w:t xml:space="preserve">    </w:t>
            </w:r>
            <w:r w:rsidRPr="000E4E07">
              <w:rPr>
                <w:sz w:val="28"/>
                <w:szCs w:val="28"/>
              </w:rPr>
              <w:t>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71F2FD9E" w14:textId="77777777" w:rsidR="00F849F8" w:rsidRPr="000E4E07" w:rsidRDefault="00F849F8" w:rsidP="003B1D16">
            <w:pPr>
              <w:jc w:val="center"/>
              <w:rPr>
                <w:sz w:val="28"/>
                <w:szCs w:val="28"/>
              </w:rPr>
            </w:pPr>
            <w:r w:rsidRPr="000E4E07">
              <w:rPr>
                <w:sz w:val="28"/>
                <w:szCs w:val="28"/>
              </w:rPr>
              <w:t>Величина корректировки мощности, кВт</w:t>
            </w:r>
          </w:p>
        </w:tc>
      </w:tr>
      <w:tr w:rsidR="00F849F8" w:rsidRPr="000E4E07" w14:paraId="2E126B8C" w14:textId="77777777" w:rsidTr="003B1D16">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06AB3B3C" w14:textId="77777777" w:rsidR="00F849F8" w:rsidRPr="000E4E07" w:rsidRDefault="00F849F8" w:rsidP="003B1D16">
            <w:pPr>
              <w:ind w:firstLine="709"/>
              <w:jc w:val="center"/>
              <w:rPr>
                <w:sz w:val="28"/>
                <w:szCs w:val="28"/>
              </w:rPr>
            </w:pPr>
            <w:r>
              <w:rPr>
                <w:sz w:val="28"/>
                <w:szCs w:val="28"/>
              </w:rPr>
              <w:t>35 000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720C158E" w14:textId="77777777" w:rsidR="00F849F8" w:rsidRPr="000E4E07" w:rsidRDefault="00F849F8" w:rsidP="003B1D16">
            <w:pPr>
              <w:ind w:firstLine="709"/>
              <w:jc w:val="center"/>
              <w:rPr>
                <w:sz w:val="28"/>
                <w:szCs w:val="28"/>
              </w:rPr>
            </w:pPr>
            <w:r>
              <w:rPr>
                <w:sz w:val="28"/>
                <w:szCs w:val="28"/>
              </w:rPr>
              <w:t>35 00</w:t>
            </w:r>
            <w:r w:rsidRPr="00EC406D">
              <w:rPr>
                <w:sz w:val="28"/>
                <w:szCs w:val="28"/>
              </w:rPr>
              <w:t>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54A3E198" w14:textId="77777777" w:rsidR="00F849F8" w:rsidRPr="000E4E07" w:rsidRDefault="00F849F8" w:rsidP="003B1D16">
            <w:pPr>
              <w:ind w:firstLine="709"/>
              <w:jc w:val="center"/>
              <w:rPr>
                <w:sz w:val="28"/>
                <w:szCs w:val="28"/>
              </w:rPr>
            </w:pPr>
            <w:r w:rsidRPr="000E4E07">
              <w:rPr>
                <w:sz w:val="28"/>
                <w:szCs w:val="28"/>
              </w:rPr>
              <w:t>0</w:t>
            </w:r>
          </w:p>
        </w:tc>
      </w:tr>
    </w:tbl>
    <w:p w14:paraId="13B49FD8" w14:textId="77777777" w:rsidR="00F849F8" w:rsidRPr="000E4E07" w:rsidRDefault="00F849F8" w:rsidP="00F849F8">
      <w:pPr>
        <w:ind w:firstLine="709"/>
        <w:jc w:val="both"/>
        <w:rPr>
          <w:sz w:val="28"/>
          <w:szCs w:val="28"/>
        </w:rPr>
      </w:pPr>
    </w:p>
    <w:p w14:paraId="2689180D" w14:textId="77777777" w:rsidR="00F849F8" w:rsidRPr="000E4E07" w:rsidRDefault="00F849F8" w:rsidP="00F849F8">
      <w:pPr>
        <w:ind w:firstLine="709"/>
        <w:jc w:val="center"/>
        <w:rPr>
          <w:b/>
          <w:sz w:val="28"/>
          <w:szCs w:val="28"/>
        </w:rPr>
      </w:pPr>
      <w:r w:rsidRPr="001849F4">
        <w:rPr>
          <w:b/>
          <w:sz w:val="28"/>
          <w:szCs w:val="28"/>
        </w:rPr>
        <w:t>Объем капитальных вложений,</w:t>
      </w:r>
      <w:r>
        <w:rPr>
          <w:b/>
          <w:sz w:val="28"/>
          <w:szCs w:val="28"/>
        </w:rPr>
        <w:t xml:space="preserve"> </w:t>
      </w:r>
      <w:r w:rsidRPr="001849F4">
        <w:rPr>
          <w:b/>
          <w:sz w:val="28"/>
          <w:szCs w:val="28"/>
        </w:rPr>
        <w:t>подлежащий включению в плату за технологическое присоединение</w:t>
      </w:r>
    </w:p>
    <w:p w14:paraId="746C83A9" w14:textId="77777777" w:rsidR="00F849F8" w:rsidRDefault="00F849F8" w:rsidP="00F849F8">
      <w:pPr>
        <w:ind w:firstLine="709"/>
        <w:jc w:val="both"/>
        <w:rPr>
          <w:sz w:val="28"/>
          <w:szCs w:val="28"/>
        </w:rPr>
      </w:pPr>
      <w:r w:rsidRPr="0023678A">
        <w:rPr>
          <w:sz w:val="28"/>
          <w:szCs w:val="28"/>
        </w:rPr>
        <w:t>В соответствии с п.87 Основ ценообразования, в размер</w:t>
      </w:r>
      <w:r w:rsidRPr="00F94F49">
        <w:rPr>
          <w:sz w:val="28"/>
          <w:szCs w:val="28"/>
        </w:rPr>
        <w:t xml:space="preserve">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0203DB8A" w14:textId="491EDFBB" w:rsidR="00F849F8" w:rsidRDefault="00F849F8" w:rsidP="00F849F8">
      <w:pPr>
        <w:ind w:firstLine="709"/>
        <w:jc w:val="both"/>
        <w:rPr>
          <w:sz w:val="28"/>
          <w:szCs w:val="28"/>
        </w:rPr>
      </w:pPr>
      <w:r w:rsidRPr="00742F18">
        <w:rPr>
          <w:sz w:val="28"/>
          <w:szCs w:val="28"/>
        </w:rPr>
        <w:t xml:space="preserve">В представленным расчете размера платы за технологическое присоединение к электрическим </w:t>
      </w:r>
      <w:r>
        <w:rPr>
          <w:sz w:val="28"/>
          <w:szCs w:val="28"/>
        </w:rPr>
        <w:t xml:space="preserve">сетям </w:t>
      </w:r>
      <w:r w:rsidRPr="00742F18">
        <w:rPr>
          <w:sz w:val="28"/>
          <w:szCs w:val="28"/>
        </w:rPr>
        <w:t>ТСО энергопринимающих устройств Заявителя величина затрат на выполнение мероприятий «последней мили» составляет 112</w:t>
      </w:r>
      <w:r>
        <w:rPr>
          <w:sz w:val="28"/>
          <w:szCs w:val="28"/>
        </w:rPr>
        <w:t xml:space="preserve"> </w:t>
      </w:r>
      <w:r w:rsidRPr="00742F18">
        <w:rPr>
          <w:sz w:val="28"/>
          <w:szCs w:val="28"/>
        </w:rPr>
        <w:t>997,84 тыс. руб.</w:t>
      </w:r>
      <w:r>
        <w:rPr>
          <w:sz w:val="28"/>
          <w:szCs w:val="28"/>
        </w:rPr>
        <w:t xml:space="preserve"> (таблица 1).</w:t>
      </w:r>
    </w:p>
    <w:tbl>
      <w:tblPr>
        <w:tblpPr w:leftFromText="180" w:rightFromText="180" w:vertAnchor="text" w:horzAnchor="margin" w:tblpXSpec="center" w:tblpY="53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7094"/>
        <w:gridCol w:w="1454"/>
      </w:tblGrid>
      <w:tr w:rsidR="00F849F8" w:rsidRPr="002413F0" w14:paraId="264C6425" w14:textId="77777777" w:rsidTr="003B1D16">
        <w:trPr>
          <w:trHeight w:val="900"/>
          <w:jc w:val="center"/>
        </w:trPr>
        <w:tc>
          <w:tcPr>
            <w:tcW w:w="261" w:type="pct"/>
            <w:shd w:val="clear" w:color="auto" w:fill="auto"/>
            <w:tcMar>
              <w:left w:w="28" w:type="dxa"/>
              <w:right w:w="28" w:type="dxa"/>
            </w:tcMar>
            <w:vAlign w:val="center"/>
            <w:hideMark/>
          </w:tcPr>
          <w:p w14:paraId="6909FB65" w14:textId="77777777" w:rsidR="00F849F8" w:rsidRPr="002413F0" w:rsidRDefault="00F849F8" w:rsidP="003B1D16">
            <w:pPr>
              <w:ind w:firstLine="709"/>
              <w:jc w:val="center"/>
            </w:pPr>
            <w:r w:rsidRPr="002413F0">
              <w:t>№</w:t>
            </w:r>
            <w:r>
              <w:t>№</w:t>
            </w:r>
            <w:r w:rsidRPr="002413F0">
              <w:t xml:space="preserve"> </w:t>
            </w:r>
            <w:proofErr w:type="spellStart"/>
            <w:r w:rsidRPr="002413F0">
              <w:t>п.п</w:t>
            </w:r>
            <w:proofErr w:type="spellEnd"/>
            <w:r w:rsidRPr="002413F0">
              <w:t>.</w:t>
            </w:r>
          </w:p>
        </w:tc>
        <w:tc>
          <w:tcPr>
            <w:tcW w:w="3982" w:type="pct"/>
            <w:shd w:val="clear" w:color="auto" w:fill="auto"/>
            <w:tcMar>
              <w:left w:w="28" w:type="dxa"/>
              <w:right w:w="28" w:type="dxa"/>
            </w:tcMar>
            <w:vAlign w:val="center"/>
            <w:hideMark/>
          </w:tcPr>
          <w:p w14:paraId="3EFE4FB9" w14:textId="77777777" w:rsidR="00F849F8" w:rsidRPr="002413F0" w:rsidRDefault="00F849F8" w:rsidP="003B1D16">
            <w:pPr>
              <w:jc w:val="center"/>
            </w:pPr>
            <w:r w:rsidRPr="002413F0">
              <w:t xml:space="preserve">Наименование </w:t>
            </w:r>
            <w:r>
              <w:t>мероприятий</w:t>
            </w:r>
          </w:p>
        </w:tc>
        <w:tc>
          <w:tcPr>
            <w:tcW w:w="757" w:type="pct"/>
            <w:shd w:val="clear" w:color="auto" w:fill="auto"/>
            <w:tcMar>
              <w:left w:w="28" w:type="dxa"/>
              <w:right w:w="28" w:type="dxa"/>
            </w:tcMar>
            <w:vAlign w:val="center"/>
            <w:hideMark/>
          </w:tcPr>
          <w:p w14:paraId="3D454A9E" w14:textId="77777777" w:rsidR="00F849F8" w:rsidRPr="002413F0" w:rsidRDefault="00F849F8" w:rsidP="003B1D16">
            <w:pPr>
              <w:jc w:val="center"/>
            </w:pPr>
            <w:r w:rsidRPr="002413F0">
              <w:t xml:space="preserve">Предложение </w:t>
            </w:r>
            <w:r>
              <w:t>ТСО</w:t>
            </w:r>
            <w:r w:rsidRPr="002413F0">
              <w:t>, тыс. руб.</w:t>
            </w:r>
          </w:p>
        </w:tc>
      </w:tr>
      <w:tr w:rsidR="00F849F8" w:rsidRPr="002413F0" w14:paraId="5E748F68" w14:textId="77777777" w:rsidTr="003B1D16">
        <w:trPr>
          <w:trHeight w:val="1380"/>
          <w:jc w:val="center"/>
        </w:trPr>
        <w:tc>
          <w:tcPr>
            <w:tcW w:w="261" w:type="pct"/>
            <w:shd w:val="clear" w:color="auto" w:fill="auto"/>
            <w:tcMar>
              <w:left w:w="28" w:type="dxa"/>
              <w:right w:w="28" w:type="dxa"/>
            </w:tcMar>
            <w:vAlign w:val="center"/>
            <w:hideMark/>
          </w:tcPr>
          <w:p w14:paraId="5BAAA3A0" w14:textId="77777777" w:rsidR="00F849F8" w:rsidRPr="002413F0" w:rsidRDefault="00F849F8" w:rsidP="003B1D16">
            <w:pPr>
              <w:ind w:firstLine="709"/>
              <w:jc w:val="center"/>
            </w:pPr>
            <w:r>
              <w:lastRenderedPageBreak/>
              <w:t>1</w:t>
            </w:r>
            <w:r w:rsidRPr="002413F0">
              <w:t>1</w:t>
            </w:r>
          </w:p>
        </w:tc>
        <w:tc>
          <w:tcPr>
            <w:tcW w:w="3982" w:type="pct"/>
            <w:shd w:val="clear" w:color="auto" w:fill="auto"/>
            <w:tcMar>
              <w:left w:w="28" w:type="dxa"/>
              <w:right w:w="28" w:type="dxa"/>
            </w:tcMar>
            <w:vAlign w:val="center"/>
            <w:hideMark/>
          </w:tcPr>
          <w:p w14:paraId="3C541634" w14:textId="77777777" w:rsidR="00F849F8" w:rsidRPr="002413F0" w:rsidRDefault="00F849F8" w:rsidP="003B1D16">
            <w:pPr>
              <w:jc w:val="both"/>
            </w:pPr>
            <w:r w:rsidRPr="002413F0">
              <w:t xml:space="preserve">Строительство двух одноцепных ВЛ 110 </w:t>
            </w:r>
            <w:proofErr w:type="spellStart"/>
            <w:r w:rsidRPr="002413F0">
              <w:t>кВ</w:t>
            </w:r>
            <w:proofErr w:type="spellEnd"/>
            <w:r w:rsidRPr="002413F0">
              <w:t xml:space="preserve"> отпайками от ВЛ 110 </w:t>
            </w:r>
            <w:proofErr w:type="spellStart"/>
            <w:r w:rsidRPr="002413F0">
              <w:t>кВ</w:t>
            </w:r>
            <w:proofErr w:type="spellEnd"/>
            <w:r w:rsidRPr="002413F0">
              <w:t xml:space="preserve"> Южно-Кузбасская ГРЭС - Северный </w:t>
            </w:r>
            <w:proofErr w:type="spellStart"/>
            <w:r w:rsidRPr="002413F0">
              <w:t>Маганак</w:t>
            </w:r>
            <w:proofErr w:type="spellEnd"/>
            <w:r w:rsidRPr="002413F0">
              <w:t xml:space="preserve"> I цепь с отпайкой на ПС Шахтовая и ВЛ 110 </w:t>
            </w:r>
            <w:proofErr w:type="spellStart"/>
            <w:r w:rsidRPr="002413F0">
              <w:t>кВ</w:t>
            </w:r>
            <w:proofErr w:type="spellEnd"/>
            <w:r w:rsidRPr="002413F0">
              <w:t xml:space="preserve"> КМК-1 - Северный </w:t>
            </w:r>
            <w:proofErr w:type="spellStart"/>
            <w:r w:rsidRPr="002413F0">
              <w:t>Маганак</w:t>
            </w:r>
            <w:proofErr w:type="spellEnd"/>
            <w:r w:rsidRPr="002413F0">
              <w:t xml:space="preserve"> до проектируемой ПС 110 </w:t>
            </w:r>
            <w:proofErr w:type="spellStart"/>
            <w:r w:rsidRPr="002413F0">
              <w:t>кВ</w:t>
            </w:r>
            <w:proofErr w:type="spellEnd"/>
            <w:r w:rsidRPr="002413F0">
              <w:t xml:space="preserve"> 9,895 км</w:t>
            </w:r>
          </w:p>
        </w:tc>
        <w:tc>
          <w:tcPr>
            <w:tcW w:w="757" w:type="pct"/>
            <w:shd w:val="clear" w:color="auto" w:fill="auto"/>
            <w:tcMar>
              <w:left w:w="28" w:type="dxa"/>
              <w:right w:w="28" w:type="dxa"/>
            </w:tcMar>
            <w:vAlign w:val="center"/>
            <w:hideMark/>
          </w:tcPr>
          <w:p w14:paraId="00E4A402" w14:textId="77777777" w:rsidR="00F849F8" w:rsidRPr="002413F0" w:rsidRDefault="00F849F8" w:rsidP="003B1D16">
            <w:pPr>
              <w:jc w:val="center"/>
            </w:pPr>
            <w:r w:rsidRPr="002413F0">
              <w:t>112 187,18</w:t>
            </w:r>
          </w:p>
        </w:tc>
      </w:tr>
      <w:tr w:rsidR="00F849F8" w:rsidRPr="002413F0" w14:paraId="6581AACE" w14:textId="77777777" w:rsidTr="003B1D16">
        <w:trPr>
          <w:trHeight w:val="585"/>
          <w:jc w:val="center"/>
        </w:trPr>
        <w:tc>
          <w:tcPr>
            <w:tcW w:w="261" w:type="pct"/>
            <w:shd w:val="clear" w:color="auto" w:fill="auto"/>
            <w:tcMar>
              <w:left w:w="28" w:type="dxa"/>
              <w:right w:w="28" w:type="dxa"/>
            </w:tcMar>
            <w:vAlign w:val="center"/>
            <w:hideMark/>
          </w:tcPr>
          <w:p w14:paraId="38AE68D7" w14:textId="77777777" w:rsidR="00F849F8" w:rsidRPr="002413F0" w:rsidRDefault="00F849F8" w:rsidP="003B1D16">
            <w:pPr>
              <w:ind w:firstLine="709"/>
              <w:jc w:val="center"/>
            </w:pPr>
            <w:r>
              <w:t>2</w:t>
            </w:r>
            <w:r w:rsidRPr="002413F0">
              <w:t>2</w:t>
            </w:r>
          </w:p>
        </w:tc>
        <w:tc>
          <w:tcPr>
            <w:tcW w:w="3982" w:type="pct"/>
            <w:shd w:val="clear" w:color="auto" w:fill="auto"/>
            <w:tcMar>
              <w:left w:w="28" w:type="dxa"/>
              <w:right w:w="28" w:type="dxa"/>
            </w:tcMar>
            <w:vAlign w:val="center"/>
            <w:hideMark/>
          </w:tcPr>
          <w:p w14:paraId="15F8E02B" w14:textId="77777777" w:rsidR="00F849F8" w:rsidRPr="002413F0" w:rsidRDefault="00F849F8" w:rsidP="003B1D16">
            <w:pPr>
              <w:jc w:val="both"/>
            </w:pPr>
            <w:r w:rsidRPr="002413F0">
              <w:t>Разработка сетевой организацией проектной документации по строительству "последней мили"</w:t>
            </w:r>
          </w:p>
        </w:tc>
        <w:tc>
          <w:tcPr>
            <w:tcW w:w="757" w:type="pct"/>
            <w:shd w:val="clear" w:color="auto" w:fill="auto"/>
            <w:tcMar>
              <w:left w:w="28" w:type="dxa"/>
              <w:right w:w="28" w:type="dxa"/>
            </w:tcMar>
            <w:vAlign w:val="center"/>
            <w:hideMark/>
          </w:tcPr>
          <w:p w14:paraId="07BC7FDB" w14:textId="77777777" w:rsidR="00F849F8" w:rsidRPr="002413F0" w:rsidRDefault="00F849F8" w:rsidP="003B1D16">
            <w:pPr>
              <w:jc w:val="center"/>
            </w:pPr>
            <w:r w:rsidRPr="002413F0">
              <w:t>810,66</w:t>
            </w:r>
          </w:p>
        </w:tc>
      </w:tr>
      <w:tr w:rsidR="00F849F8" w:rsidRPr="002413F0" w14:paraId="026F2348" w14:textId="77777777" w:rsidTr="003B1D16">
        <w:trPr>
          <w:trHeight w:val="450"/>
          <w:jc w:val="center"/>
        </w:trPr>
        <w:tc>
          <w:tcPr>
            <w:tcW w:w="4243" w:type="pct"/>
            <w:gridSpan w:val="2"/>
            <w:shd w:val="clear" w:color="auto" w:fill="auto"/>
            <w:tcMar>
              <w:left w:w="28" w:type="dxa"/>
              <w:right w:w="28" w:type="dxa"/>
            </w:tcMar>
            <w:vAlign w:val="center"/>
            <w:hideMark/>
          </w:tcPr>
          <w:p w14:paraId="3A828E28" w14:textId="77777777" w:rsidR="00F849F8" w:rsidRPr="002413F0" w:rsidRDefault="00F849F8" w:rsidP="003B1D16">
            <w:pPr>
              <w:ind w:firstLine="709"/>
              <w:jc w:val="both"/>
            </w:pPr>
            <w:r w:rsidRPr="002413F0">
              <w:t xml:space="preserve">Всего </w:t>
            </w:r>
          </w:p>
        </w:tc>
        <w:tc>
          <w:tcPr>
            <w:tcW w:w="757" w:type="pct"/>
            <w:shd w:val="clear" w:color="auto" w:fill="auto"/>
            <w:noWrap/>
            <w:tcMar>
              <w:left w:w="28" w:type="dxa"/>
              <w:right w:w="28" w:type="dxa"/>
            </w:tcMar>
            <w:vAlign w:val="center"/>
            <w:hideMark/>
          </w:tcPr>
          <w:p w14:paraId="3D946EE5" w14:textId="77777777" w:rsidR="00F849F8" w:rsidRPr="002413F0" w:rsidRDefault="00F849F8" w:rsidP="003B1D16">
            <w:pPr>
              <w:jc w:val="center"/>
            </w:pPr>
            <w:r w:rsidRPr="002413F0">
              <w:t>112 997,84</w:t>
            </w:r>
          </w:p>
        </w:tc>
      </w:tr>
    </w:tbl>
    <w:p w14:paraId="7CA93DB2" w14:textId="77777777" w:rsidR="00F849F8" w:rsidRPr="00130D52" w:rsidRDefault="00F849F8" w:rsidP="00F849F8">
      <w:pPr>
        <w:ind w:firstLine="709"/>
        <w:jc w:val="right"/>
        <w:rPr>
          <w:sz w:val="28"/>
          <w:szCs w:val="28"/>
        </w:rPr>
      </w:pPr>
      <w:r w:rsidRPr="00130D52">
        <w:rPr>
          <w:sz w:val="28"/>
          <w:szCs w:val="28"/>
        </w:rPr>
        <w:t>Таблица 1</w:t>
      </w:r>
    </w:p>
    <w:p w14:paraId="03B0CCE2" w14:textId="77777777" w:rsidR="00F849F8" w:rsidRDefault="00F849F8" w:rsidP="00F849F8">
      <w:pPr>
        <w:ind w:firstLine="709"/>
        <w:jc w:val="both"/>
        <w:rPr>
          <w:sz w:val="28"/>
          <w:szCs w:val="28"/>
        </w:rPr>
      </w:pPr>
    </w:p>
    <w:p w14:paraId="30B09DD8" w14:textId="77777777" w:rsidR="00F849F8" w:rsidRPr="00C65EDC" w:rsidRDefault="00F849F8" w:rsidP="00F849F8">
      <w:pPr>
        <w:ind w:firstLine="709"/>
        <w:jc w:val="both"/>
        <w:rPr>
          <w:sz w:val="28"/>
          <w:szCs w:val="28"/>
        </w:rPr>
      </w:pPr>
      <w:r w:rsidRPr="00C65EDC">
        <w:rPr>
          <w:sz w:val="28"/>
          <w:szCs w:val="28"/>
        </w:rPr>
        <w:t xml:space="preserve">В качестве обоснования затрат </w:t>
      </w:r>
      <w:r>
        <w:rPr>
          <w:sz w:val="28"/>
          <w:szCs w:val="28"/>
        </w:rPr>
        <w:t>по первому мероприятию</w:t>
      </w:r>
      <w:r w:rsidRPr="00442FDB">
        <w:rPr>
          <w:sz w:val="28"/>
          <w:szCs w:val="28"/>
        </w:rPr>
        <w:t xml:space="preserve"> ТСО </w:t>
      </w:r>
      <w:r w:rsidRPr="00C65EDC">
        <w:rPr>
          <w:sz w:val="28"/>
          <w:szCs w:val="28"/>
        </w:rPr>
        <w:t>представил</w:t>
      </w:r>
      <w:r>
        <w:rPr>
          <w:sz w:val="28"/>
          <w:szCs w:val="28"/>
        </w:rPr>
        <w:t>а сводный сметный расчет</w:t>
      </w:r>
      <w:r w:rsidRPr="00C65EDC">
        <w:rPr>
          <w:sz w:val="28"/>
          <w:szCs w:val="28"/>
        </w:rPr>
        <w:t xml:space="preserve"> проект</w:t>
      </w:r>
      <w:r>
        <w:rPr>
          <w:sz w:val="28"/>
          <w:szCs w:val="28"/>
        </w:rPr>
        <w:t>а-</w:t>
      </w:r>
      <w:r w:rsidRPr="00C65EDC">
        <w:rPr>
          <w:sz w:val="28"/>
          <w:szCs w:val="28"/>
        </w:rPr>
        <w:t>аналог</w:t>
      </w:r>
      <w:r>
        <w:rPr>
          <w:sz w:val="28"/>
          <w:szCs w:val="28"/>
        </w:rPr>
        <w:t>а</w:t>
      </w:r>
      <w:r w:rsidRPr="00C65EDC">
        <w:rPr>
          <w:sz w:val="28"/>
          <w:szCs w:val="28"/>
        </w:rPr>
        <w:t xml:space="preserve"> реконструкции участка В</w:t>
      </w:r>
      <w:r w:rsidRPr="00C65EDC">
        <w:rPr>
          <w:sz w:val="28"/>
          <w:szCs w:val="28"/>
          <w:lang w:val="en-US"/>
        </w:rPr>
        <w:t>JI</w:t>
      </w:r>
      <w:r w:rsidRPr="00C65EDC">
        <w:rPr>
          <w:sz w:val="28"/>
          <w:szCs w:val="28"/>
        </w:rPr>
        <w:t xml:space="preserve"> 110 </w:t>
      </w:r>
      <w:proofErr w:type="spellStart"/>
      <w:r w:rsidRPr="00C65EDC">
        <w:rPr>
          <w:sz w:val="28"/>
          <w:szCs w:val="28"/>
        </w:rPr>
        <w:t>кВ</w:t>
      </w:r>
      <w:proofErr w:type="spellEnd"/>
      <w:r w:rsidRPr="00C65EDC">
        <w:rPr>
          <w:sz w:val="28"/>
          <w:szCs w:val="28"/>
        </w:rPr>
        <w:t xml:space="preserve">, с пересчетом затрат на </w:t>
      </w:r>
      <w:r>
        <w:rPr>
          <w:sz w:val="28"/>
          <w:szCs w:val="28"/>
        </w:rPr>
        <w:t xml:space="preserve">суммарную </w:t>
      </w:r>
      <w:r w:rsidRPr="00C65EDC">
        <w:rPr>
          <w:sz w:val="28"/>
          <w:szCs w:val="28"/>
        </w:rPr>
        <w:t>длину</w:t>
      </w:r>
      <w:r>
        <w:rPr>
          <w:sz w:val="28"/>
          <w:szCs w:val="28"/>
        </w:rPr>
        <w:t xml:space="preserve"> </w:t>
      </w:r>
      <w:r w:rsidRPr="00130D52">
        <w:rPr>
          <w:sz w:val="28"/>
          <w:szCs w:val="28"/>
        </w:rPr>
        <w:t>9,895 км</w:t>
      </w:r>
      <w:r w:rsidRPr="00C65EDC">
        <w:rPr>
          <w:sz w:val="28"/>
          <w:szCs w:val="28"/>
        </w:rPr>
        <w:t xml:space="preserve"> двух вновь строящихся одноцепных В</w:t>
      </w:r>
      <w:r w:rsidRPr="00C65EDC">
        <w:rPr>
          <w:sz w:val="28"/>
          <w:szCs w:val="28"/>
          <w:lang w:val="en-US"/>
        </w:rPr>
        <w:t>JI</w:t>
      </w:r>
      <w:r w:rsidRPr="00C65EDC">
        <w:rPr>
          <w:sz w:val="28"/>
          <w:szCs w:val="28"/>
        </w:rPr>
        <w:t xml:space="preserve"> 110 </w:t>
      </w:r>
      <w:proofErr w:type="spellStart"/>
      <w:r w:rsidRPr="00C65EDC">
        <w:rPr>
          <w:sz w:val="28"/>
          <w:szCs w:val="28"/>
        </w:rPr>
        <w:t>кВ</w:t>
      </w:r>
      <w:proofErr w:type="spellEnd"/>
      <w:r w:rsidRPr="00C65EDC">
        <w:rPr>
          <w:sz w:val="28"/>
          <w:szCs w:val="28"/>
        </w:rPr>
        <w:t xml:space="preserve"> отпайками от ВЛ 110 </w:t>
      </w:r>
      <w:proofErr w:type="spellStart"/>
      <w:r w:rsidRPr="00C65EDC">
        <w:rPr>
          <w:sz w:val="28"/>
          <w:szCs w:val="28"/>
        </w:rPr>
        <w:t>кВ</w:t>
      </w:r>
      <w:proofErr w:type="spellEnd"/>
      <w:r w:rsidRPr="00C65EDC">
        <w:rPr>
          <w:sz w:val="28"/>
          <w:szCs w:val="28"/>
        </w:rPr>
        <w:t xml:space="preserve"> Южно-Кузбасская ГРЭС - Северный </w:t>
      </w:r>
      <w:proofErr w:type="spellStart"/>
      <w:r w:rsidRPr="00C65EDC">
        <w:rPr>
          <w:sz w:val="28"/>
          <w:szCs w:val="28"/>
        </w:rPr>
        <w:t>Маганак</w:t>
      </w:r>
      <w:proofErr w:type="spellEnd"/>
      <w:r w:rsidRPr="00C65EDC">
        <w:rPr>
          <w:sz w:val="28"/>
          <w:szCs w:val="28"/>
        </w:rPr>
        <w:t xml:space="preserve"> I цепь с отпайкой на ПС Шахтовая и ВЛ 110 </w:t>
      </w:r>
      <w:proofErr w:type="spellStart"/>
      <w:r w:rsidRPr="00C65EDC">
        <w:rPr>
          <w:sz w:val="28"/>
          <w:szCs w:val="28"/>
        </w:rPr>
        <w:t>кВ</w:t>
      </w:r>
      <w:proofErr w:type="spellEnd"/>
      <w:r w:rsidRPr="00C65EDC">
        <w:rPr>
          <w:sz w:val="28"/>
          <w:szCs w:val="28"/>
        </w:rPr>
        <w:t xml:space="preserve"> КМК-1 - Северный </w:t>
      </w:r>
      <w:proofErr w:type="spellStart"/>
      <w:r w:rsidRPr="00C65EDC">
        <w:rPr>
          <w:sz w:val="28"/>
          <w:szCs w:val="28"/>
        </w:rPr>
        <w:t>Мага</w:t>
      </w:r>
      <w:r>
        <w:rPr>
          <w:sz w:val="28"/>
          <w:szCs w:val="28"/>
        </w:rPr>
        <w:t>нак</w:t>
      </w:r>
      <w:proofErr w:type="spellEnd"/>
      <w:r>
        <w:rPr>
          <w:sz w:val="28"/>
          <w:szCs w:val="28"/>
        </w:rPr>
        <w:t xml:space="preserve"> до проектируемой ПС 110 </w:t>
      </w:r>
      <w:proofErr w:type="spellStart"/>
      <w:r>
        <w:rPr>
          <w:sz w:val="28"/>
          <w:szCs w:val="28"/>
        </w:rPr>
        <w:t>кВ</w:t>
      </w:r>
      <w:proofErr w:type="spellEnd"/>
      <w:r>
        <w:rPr>
          <w:sz w:val="28"/>
          <w:szCs w:val="28"/>
        </w:rPr>
        <w:t xml:space="preserve"> (таблица 2).</w:t>
      </w:r>
    </w:p>
    <w:p w14:paraId="02A4339A" w14:textId="77777777" w:rsidR="00F849F8" w:rsidRDefault="00F849F8" w:rsidP="00F849F8">
      <w:pPr>
        <w:ind w:firstLine="709"/>
        <w:jc w:val="both"/>
        <w:rPr>
          <w:sz w:val="28"/>
          <w:szCs w:val="28"/>
        </w:rPr>
      </w:pPr>
      <w:r>
        <w:rPr>
          <w:sz w:val="28"/>
          <w:szCs w:val="28"/>
        </w:rPr>
        <w:t>Эксперты провели экспертизу р</w:t>
      </w:r>
      <w:r w:rsidRPr="00F259DA">
        <w:rPr>
          <w:sz w:val="28"/>
          <w:szCs w:val="28"/>
        </w:rPr>
        <w:t>асчет</w:t>
      </w:r>
      <w:r>
        <w:rPr>
          <w:sz w:val="28"/>
          <w:szCs w:val="28"/>
        </w:rPr>
        <w:t>а</w:t>
      </w:r>
      <w:r w:rsidRPr="00F259DA">
        <w:rPr>
          <w:sz w:val="28"/>
          <w:szCs w:val="28"/>
        </w:rPr>
        <w:t xml:space="preserve"> затрат ТСО на строительство двух ВЛ 110 </w:t>
      </w:r>
      <w:proofErr w:type="spellStart"/>
      <w:r w:rsidRPr="00F259DA">
        <w:rPr>
          <w:sz w:val="28"/>
          <w:szCs w:val="28"/>
        </w:rPr>
        <w:t>кВ</w:t>
      </w:r>
      <w:proofErr w:type="spellEnd"/>
      <w:r w:rsidRPr="00F259DA">
        <w:rPr>
          <w:sz w:val="28"/>
          <w:szCs w:val="28"/>
        </w:rPr>
        <w:t xml:space="preserve"> на основании свод</w:t>
      </w:r>
      <w:r>
        <w:rPr>
          <w:sz w:val="28"/>
          <w:szCs w:val="28"/>
        </w:rPr>
        <w:t xml:space="preserve">ного сметного расчета проекта- </w:t>
      </w:r>
      <w:r w:rsidRPr="00F259DA">
        <w:rPr>
          <w:sz w:val="28"/>
          <w:szCs w:val="28"/>
        </w:rPr>
        <w:t>налога</w:t>
      </w:r>
      <w:r>
        <w:rPr>
          <w:sz w:val="28"/>
          <w:szCs w:val="28"/>
        </w:rPr>
        <w:t>,</w:t>
      </w:r>
      <w:r w:rsidRPr="00F259DA">
        <w:rPr>
          <w:sz w:val="28"/>
          <w:szCs w:val="28"/>
        </w:rPr>
        <w:t xml:space="preserve"> </w:t>
      </w:r>
      <w:r>
        <w:rPr>
          <w:sz w:val="28"/>
          <w:szCs w:val="28"/>
        </w:rPr>
        <w:t>результаты который были сведены в таблицу 3.</w:t>
      </w:r>
    </w:p>
    <w:p w14:paraId="705C3D09" w14:textId="77777777" w:rsidR="00F849F8" w:rsidRPr="00D97982" w:rsidRDefault="00F849F8" w:rsidP="00F849F8">
      <w:pPr>
        <w:ind w:firstLine="709"/>
        <w:jc w:val="both"/>
        <w:rPr>
          <w:sz w:val="28"/>
          <w:szCs w:val="28"/>
        </w:rPr>
      </w:pPr>
      <w:r w:rsidRPr="00D97982">
        <w:rPr>
          <w:sz w:val="28"/>
          <w:szCs w:val="28"/>
        </w:rPr>
        <w:t xml:space="preserve">Предлагается для определения объема капитальных вложений для осуществления технологического присоединения энергопринимающих устройств Заявителя к электрическим </w:t>
      </w:r>
      <w:r>
        <w:rPr>
          <w:sz w:val="28"/>
          <w:szCs w:val="28"/>
        </w:rPr>
        <w:t xml:space="preserve">сетям </w:t>
      </w:r>
      <w:r w:rsidRPr="00D97982">
        <w:rPr>
          <w:sz w:val="28"/>
          <w:szCs w:val="28"/>
        </w:rPr>
        <w:t xml:space="preserve">ТСО учесть затраты в размере – </w:t>
      </w:r>
      <w:r>
        <w:rPr>
          <w:sz w:val="28"/>
          <w:szCs w:val="28"/>
        </w:rPr>
        <w:t xml:space="preserve">                                 </w:t>
      </w:r>
      <w:r w:rsidRPr="00D97982">
        <w:rPr>
          <w:sz w:val="28"/>
          <w:szCs w:val="28"/>
        </w:rPr>
        <w:t>91 053,08 тыс. руб.</w:t>
      </w:r>
    </w:p>
    <w:p w14:paraId="1D9E74EA" w14:textId="77777777" w:rsidR="00F849F8" w:rsidRDefault="00F849F8" w:rsidP="00F849F8">
      <w:pPr>
        <w:ind w:firstLine="709"/>
        <w:jc w:val="both"/>
        <w:rPr>
          <w:sz w:val="28"/>
          <w:szCs w:val="28"/>
        </w:rPr>
      </w:pPr>
    </w:p>
    <w:p w14:paraId="62F7FC1D" w14:textId="77777777" w:rsidR="00F849F8" w:rsidRDefault="00F849F8" w:rsidP="00F849F8">
      <w:pPr>
        <w:ind w:firstLine="709"/>
        <w:jc w:val="both"/>
        <w:rPr>
          <w:sz w:val="28"/>
          <w:szCs w:val="28"/>
        </w:rPr>
      </w:pPr>
    </w:p>
    <w:p w14:paraId="5E8FCCD5" w14:textId="77777777" w:rsidR="00F849F8" w:rsidRDefault="00F849F8" w:rsidP="00F849F8">
      <w:pPr>
        <w:ind w:firstLine="709"/>
        <w:jc w:val="both"/>
        <w:rPr>
          <w:sz w:val="28"/>
          <w:szCs w:val="28"/>
        </w:rPr>
        <w:sectPr w:rsidR="00F849F8" w:rsidSect="003B1D16">
          <w:footerReference w:type="default" r:id="rId13"/>
          <w:pgSz w:w="11906" w:h="16838"/>
          <w:pgMar w:top="993" w:right="849" w:bottom="851" w:left="1276" w:header="708" w:footer="708" w:gutter="0"/>
          <w:cols w:space="708"/>
          <w:docGrid w:linePitch="360"/>
        </w:sectPr>
      </w:pPr>
    </w:p>
    <w:tbl>
      <w:tblPr>
        <w:tblW w:w="14516" w:type="dxa"/>
        <w:tblInd w:w="108" w:type="dxa"/>
        <w:tblLayout w:type="fixed"/>
        <w:tblLook w:val="04A0" w:firstRow="1" w:lastRow="0" w:firstColumn="1" w:lastColumn="0" w:noHBand="0" w:noVBand="1"/>
      </w:tblPr>
      <w:tblGrid>
        <w:gridCol w:w="486"/>
        <w:gridCol w:w="5184"/>
        <w:gridCol w:w="1418"/>
        <w:gridCol w:w="1276"/>
        <w:gridCol w:w="1275"/>
        <w:gridCol w:w="1560"/>
        <w:gridCol w:w="1559"/>
        <w:gridCol w:w="1701"/>
        <w:gridCol w:w="57"/>
      </w:tblGrid>
      <w:tr w:rsidR="00F849F8" w:rsidRPr="003B3CA5" w14:paraId="615F6A9B" w14:textId="77777777" w:rsidTr="003B1D16">
        <w:trPr>
          <w:trHeight w:val="630"/>
        </w:trPr>
        <w:tc>
          <w:tcPr>
            <w:tcW w:w="14516" w:type="dxa"/>
            <w:gridSpan w:val="9"/>
            <w:tcBorders>
              <w:top w:val="nil"/>
              <w:left w:val="nil"/>
              <w:bottom w:val="single" w:sz="4" w:space="0" w:color="auto"/>
              <w:right w:val="nil"/>
            </w:tcBorders>
            <w:shd w:val="clear" w:color="auto" w:fill="auto"/>
            <w:noWrap/>
            <w:vAlign w:val="center"/>
          </w:tcPr>
          <w:p w14:paraId="4DB20196" w14:textId="77777777" w:rsidR="00F849F8" w:rsidRPr="00BA5E6B" w:rsidRDefault="00F849F8" w:rsidP="003B1D16">
            <w:pPr>
              <w:jc w:val="center"/>
              <w:rPr>
                <w:color w:val="000000"/>
                <w:sz w:val="28"/>
                <w:szCs w:val="28"/>
              </w:rPr>
            </w:pPr>
            <w:r w:rsidRPr="00BA5E6B">
              <w:rPr>
                <w:color w:val="000000"/>
                <w:sz w:val="28"/>
                <w:szCs w:val="28"/>
              </w:rPr>
              <w:lastRenderedPageBreak/>
              <w:t xml:space="preserve">Расчет затрат ТСО на строительство двух ВЛ 110 </w:t>
            </w:r>
            <w:proofErr w:type="spellStart"/>
            <w:r w:rsidRPr="00BA5E6B">
              <w:rPr>
                <w:color w:val="000000"/>
                <w:sz w:val="28"/>
                <w:szCs w:val="28"/>
              </w:rPr>
              <w:t>кВ</w:t>
            </w:r>
            <w:proofErr w:type="spellEnd"/>
            <w:r w:rsidRPr="00BA5E6B">
              <w:rPr>
                <w:color w:val="000000"/>
                <w:sz w:val="28"/>
                <w:szCs w:val="28"/>
              </w:rPr>
              <w:t xml:space="preserve"> </w:t>
            </w:r>
            <w:r>
              <w:rPr>
                <w:color w:val="000000"/>
                <w:sz w:val="28"/>
                <w:szCs w:val="28"/>
              </w:rPr>
              <w:t>на основании</w:t>
            </w:r>
            <w:r w:rsidRPr="00BA5E6B">
              <w:rPr>
                <w:sz w:val="28"/>
                <w:szCs w:val="28"/>
              </w:rPr>
              <w:t xml:space="preserve"> </w:t>
            </w:r>
            <w:r>
              <w:rPr>
                <w:color w:val="000000"/>
                <w:sz w:val="28"/>
                <w:szCs w:val="28"/>
              </w:rPr>
              <w:t>сводного сметного</w:t>
            </w:r>
            <w:r w:rsidRPr="00BA5E6B">
              <w:rPr>
                <w:color w:val="000000"/>
                <w:sz w:val="28"/>
                <w:szCs w:val="28"/>
              </w:rPr>
              <w:t xml:space="preserve"> расчет</w:t>
            </w:r>
            <w:r>
              <w:rPr>
                <w:color w:val="000000"/>
                <w:sz w:val="28"/>
                <w:szCs w:val="28"/>
              </w:rPr>
              <w:t>а</w:t>
            </w:r>
            <w:r w:rsidRPr="00BA5E6B">
              <w:rPr>
                <w:color w:val="000000"/>
                <w:sz w:val="28"/>
                <w:szCs w:val="28"/>
              </w:rPr>
              <w:t xml:space="preserve"> проекта</w:t>
            </w:r>
            <w:r>
              <w:rPr>
                <w:color w:val="000000"/>
                <w:sz w:val="28"/>
                <w:szCs w:val="28"/>
              </w:rPr>
              <w:t>-</w:t>
            </w:r>
            <w:r w:rsidRPr="00BA5E6B">
              <w:rPr>
                <w:color w:val="000000"/>
                <w:sz w:val="28"/>
                <w:szCs w:val="28"/>
              </w:rPr>
              <w:t xml:space="preserve"> аналога</w:t>
            </w:r>
          </w:p>
          <w:p w14:paraId="40F3BB26" w14:textId="77777777" w:rsidR="00F849F8" w:rsidRPr="00BA5E6B" w:rsidRDefault="00F849F8" w:rsidP="003B1D16">
            <w:pPr>
              <w:jc w:val="right"/>
              <w:rPr>
                <w:color w:val="000000"/>
                <w:sz w:val="28"/>
                <w:szCs w:val="28"/>
              </w:rPr>
            </w:pPr>
            <w:r w:rsidRPr="00BA5E6B">
              <w:rPr>
                <w:color w:val="000000"/>
                <w:sz w:val="28"/>
                <w:szCs w:val="28"/>
              </w:rPr>
              <w:t>Таблица 2</w:t>
            </w:r>
          </w:p>
        </w:tc>
      </w:tr>
      <w:tr w:rsidR="00F849F8" w:rsidRPr="003B3CA5" w14:paraId="6EA94180" w14:textId="77777777" w:rsidTr="003B1D16">
        <w:trPr>
          <w:gridAfter w:val="1"/>
          <w:wAfter w:w="57" w:type="dxa"/>
          <w:trHeight w:val="458"/>
        </w:trPr>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14:paraId="2489B94A" w14:textId="77777777" w:rsidR="00F849F8" w:rsidRPr="003B3CA5" w:rsidRDefault="00F849F8" w:rsidP="003B1D16">
            <w:pPr>
              <w:jc w:val="center"/>
              <w:rPr>
                <w:color w:val="000000"/>
                <w:sz w:val="20"/>
                <w:szCs w:val="20"/>
              </w:rPr>
            </w:pPr>
            <w:r w:rsidRPr="003B3CA5">
              <w:rPr>
                <w:sz w:val="20"/>
                <w:szCs w:val="20"/>
              </w:rPr>
              <w:t>№ п/п</w:t>
            </w:r>
          </w:p>
        </w:tc>
        <w:tc>
          <w:tcPr>
            <w:tcW w:w="51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9624D2" w14:textId="77777777" w:rsidR="00F849F8" w:rsidRPr="003B3CA5" w:rsidRDefault="00F849F8" w:rsidP="003B1D16">
            <w:pPr>
              <w:jc w:val="center"/>
              <w:rPr>
                <w:color w:val="000000"/>
                <w:sz w:val="20"/>
                <w:szCs w:val="20"/>
              </w:rPr>
            </w:pPr>
            <w:r w:rsidRPr="003B3CA5">
              <w:rPr>
                <w:sz w:val="20"/>
                <w:szCs w:val="20"/>
              </w:rPr>
              <w:t xml:space="preserve">Наименование </w:t>
            </w:r>
            <w:r w:rsidRPr="00210A5D">
              <w:rPr>
                <w:sz w:val="20"/>
                <w:szCs w:val="20"/>
              </w:rPr>
              <w:t>мероприятий</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650F7D6E" w14:textId="77777777" w:rsidR="00F849F8" w:rsidRPr="003B3CA5" w:rsidRDefault="00F849F8" w:rsidP="003B1D16">
            <w:pPr>
              <w:jc w:val="center"/>
              <w:rPr>
                <w:sz w:val="20"/>
                <w:szCs w:val="20"/>
              </w:rPr>
            </w:pPr>
            <w:r w:rsidRPr="003B3CA5">
              <w:rPr>
                <w:sz w:val="20"/>
                <w:szCs w:val="20"/>
              </w:rPr>
              <w:t xml:space="preserve">СМР, тыс. руб.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1E4BC971" w14:textId="77777777" w:rsidR="00F849F8" w:rsidRPr="003B3CA5" w:rsidRDefault="00F849F8" w:rsidP="003B1D16">
            <w:pPr>
              <w:jc w:val="center"/>
              <w:rPr>
                <w:color w:val="000000"/>
                <w:sz w:val="20"/>
                <w:szCs w:val="20"/>
              </w:rPr>
            </w:pPr>
            <w:r w:rsidRPr="003B3CA5">
              <w:rPr>
                <w:color w:val="000000"/>
                <w:sz w:val="20"/>
                <w:szCs w:val="20"/>
              </w:rPr>
              <w:t xml:space="preserve">ПНР, тыс. руб. </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5C7BBDC7" w14:textId="77777777" w:rsidR="00F849F8" w:rsidRPr="003B3CA5" w:rsidRDefault="00F849F8" w:rsidP="003B1D16">
            <w:pPr>
              <w:jc w:val="center"/>
              <w:rPr>
                <w:sz w:val="20"/>
                <w:szCs w:val="20"/>
              </w:rPr>
            </w:pPr>
            <w:r w:rsidRPr="003B3CA5">
              <w:rPr>
                <w:sz w:val="20"/>
                <w:szCs w:val="20"/>
              </w:rPr>
              <w:t xml:space="preserve">ПИР, тыс. руб. </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122C714F" w14:textId="77777777" w:rsidR="00F849F8" w:rsidRPr="003B3CA5" w:rsidRDefault="00F849F8" w:rsidP="003B1D16">
            <w:pPr>
              <w:jc w:val="center"/>
              <w:rPr>
                <w:sz w:val="20"/>
                <w:szCs w:val="20"/>
              </w:rPr>
            </w:pPr>
            <w:r w:rsidRPr="003B3CA5">
              <w:rPr>
                <w:sz w:val="20"/>
                <w:szCs w:val="20"/>
              </w:rPr>
              <w:t xml:space="preserve">Экспертиза проектной документации, тыс. руб.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4E039A65" w14:textId="77777777" w:rsidR="00F849F8" w:rsidRPr="003B3CA5" w:rsidRDefault="00F849F8" w:rsidP="003B1D16">
            <w:pPr>
              <w:jc w:val="center"/>
              <w:rPr>
                <w:sz w:val="20"/>
                <w:szCs w:val="20"/>
              </w:rPr>
            </w:pPr>
            <w:r w:rsidRPr="003B3CA5">
              <w:rPr>
                <w:sz w:val="20"/>
                <w:szCs w:val="20"/>
              </w:rPr>
              <w:t xml:space="preserve">Прочие, тыс. руб. </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7B470575" w14:textId="77777777" w:rsidR="00F849F8" w:rsidRPr="003B3CA5" w:rsidRDefault="00F849F8" w:rsidP="003B1D16">
            <w:pPr>
              <w:jc w:val="center"/>
              <w:rPr>
                <w:sz w:val="20"/>
                <w:szCs w:val="20"/>
              </w:rPr>
            </w:pPr>
            <w:r w:rsidRPr="003B3CA5">
              <w:rPr>
                <w:sz w:val="20"/>
                <w:szCs w:val="20"/>
              </w:rPr>
              <w:t xml:space="preserve">Общая стоимость, тыс. руб. </w:t>
            </w:r>
          </w:p>
        </w:tc>
      </w:tr>
      <w:tr w:rsidR="00F849F8" w:rsidRPr="003B3CA5" w14:paraId="3B6B0993" w14:textId="77777777" w:rsidTr="003B1D16">
        <w:trPr>
          <w:gridAfter w:val="1"/>
          <w:wAfter w:w="57" w:type="dxa"/>
          <w:trHeight w:val="825"/>
        </w:trPr>
        <w:tc>
          <w:tcPr>
            <w:tcW w:w="486" w:type="dxa"/>
            <w:vMerge/>
            <w:tcBorders>
              <w:top w:val="nil"/>
              <w:left w:val="single" w:sz="4" w:space="0" w:color="auto"/>
              <w:bottom w:val="single" w:sz="4" w:space="0" w:color="000000"/>
              <w:right w:val="single" w:sz="4" w:space="0" w:color="auto"/>
            </w:tcBorders>
            <w:vAlign w:val="center"/>
            <w:hideMark/>
          </w:tcPr>
          <w:p w14:paraId="6E42D032" w14:textId="77777777" w:rsidR="00F849F8" w:rsidRPr="003B3CA5" w:rsidRDefault="00F849F8" w:rsidP="003B1D16">
            <w:pPr>
              <w:rPr>
                <w:color w:val="000000"/>
                <w:sz w:val="20"/>
                <w:szCs w:val="20"/>
              </w:rPr>
            </w:pPr>
          </w:p>
        </w:tc>
        <w:tc>
          <w:tcPr>
            <w:tcW w:w="5184" w:type="dxa"/>
            <w:vMerge/>
            <w:tcBorders>
              <w:top w:val="nil"/>
              <w:left w:val="single" w:sz="4" w:space="0" w:color="auto"/>
              <w:bottom w:val="single" w:sz="4" w:space="0" w:color="000000"/>
              <w:right w:val="single" w:sz="4" w:space="0" w:color="auto"/>
            </w:tcBorders>
            <w:vAlign w:val="center"/>
            <w:hideMark/>
          </w:tcPr>
          <w:p w14:paraId="143A0261" w14:textId="77777777" w:rsidR="00F849F8" w:rsidRPr="003B3CA5" w:rsidRDefault="00F849F8" w:rsidP="003B1D16">
            <w:pPr>
              <w:rPr>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107A1297" w14:textId="77777777" w:rsidR="00F849F8" w:rsidRPr="003B3CA5" w:rsidRDefault="00F849F8" w:rsidP="003B1D16">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14:paraId="3627EC0B" w14:textId="77777777" w:rsidR="00F849F8" w:rsidRPr="003B3CA5" w:rsidRDefault="00F849F8" w:rsidP="003B1D16">
            <w:pPr>
              <w:rPr>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14:paraId="34973CE3" w14:textId="77777777" w:rsidR="00F849F8" w:rsidRPr="003B3CA5" w:rsidRDefault="00F849F8" w:rsidP="003B1D16">
            <w:pPr>
              <w:rPr>
                <w:sz w:val="20"/>
                <w:szCs w:val="20"/>
              </w:rPr>
            </w:pPr>
          </w:p>
        </w:tc>
        <w:tc>
          <w:tcPr>
            <w:tcW w:w="1560" w:type="dxa"/>
            <w:vMerge/>
            <w:tcBorders>
              <w:top w:val="nil"/>
              <w:left w:val="single" w:sz="4" w:space="0" w:color="auto"/>
              <w:bottom w:val="single" w:sz="4" w:space="0" w:color="000000"/>
              <w:right w:val="single" w:sz="4" w:space="0" w:color="auto"/>
            </w:tcBorders>
            <w:vAlign w:val="center"/>
            <w:hideMark/>
          </w:tcPr>
          <w:p w14:paraId="2907909B" w14:textId="77777777" w:rsidR="00F849F8" w:rsidRPr="003B3CA5" w:rsidRDefault="00F849F8" w:rsidP="003B1D16">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14:paraId="2243505E" w14:textId="77777777" w:rsidR="00F849F8" w:rsidRPr="003B3CA5" w:rsidRDefault="00F849F8" w:rsidP="003B1D16">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14:paraId="0B6EF99F" w14:textId="77777777" w:rsidR="00F849F8" w:rsidRPr="003B3CA5" w:rsidRDefault="00F849F8" w:rsidP="003B1D16">
            <w:pPr>
              <w:rPr>
                <w:sz w:val="20"/>
                <w:szCs w:val="20"/>
              </w:rPr>
            </w:pPr>
          </w:p>
        </w:tc>
      </w:tr>
      <w:tr w:rsidR="00F849F8" w:rsidRPr="003B3CA5" w14:paraId="21AA94E3" w14:textId="77777777" w:rsidTr="003B1D16">
        <w:trPr>
          <w:gridAfter w:val="1"/>
          <w:wAfter w:w="57" w:type="dxa"/>
          <w:trHeight w:val="59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45B2AD1" w14:textId="77777777" w:rsidR="00F849F8" w:rsidRPr="003B3CA5" w:rsidRDefault="00F849F8" w:rsidP="003B1D16">
            <w:pPr>
              <w:jc w:val="center"/>
              <w:rPr>
                <w:color w:val="000000"/>
                <w:sz w:val="20"/>
                <w:szCs w:val="20"/>
              </w:rPr>
            </w:pPr>
            <w:r w:rsidRPr="003B3CA5">
              <w:rPr>
                <w:color w:val="000000"/>
                <w:sz w:val="20"/>
                <w:szCs w:val="20"/>
              </w:rPr>
              <w:t>1</w:t>
            </w:r>
          </w:p>
        </w:tc>
        <w:tc>
          <w:tcPr>
            <w:tcW w:w="13973" w:type="dxa"/>
            <w:gridSpan w:val="7"/>
            <w:tcBorders>
              <w:top w:val="single" w:sz="4" w:space="0" w:color="auto"/>
              <w:left w:val="nil"/>
              <w:bottom w:val="single" w:sz="4" w:space="0" w:color="auto"/>
              <w:right w:val="single" w:sz="4" w:space="0" w:color="000000"/>
            </w:tcBorders>
            <w:shd w:val="clear" w:color="auto" w:fill="auto"/>
            <w:vAlign w:val="center"/>
            <w:hideMark/>
          </w:tcPr>
          <w:p w14:paraId="0886424F" w14:textId="77777777" w:rsidR="00F849F8" w:rsidRPr="003B3CA5" w:rsidRDefault="00F849F8" w:rsidP="003B1D16">
            <w:pPr>
              <w:rPr>
                <w:color w:val="000000"/>
                <w:sz w:val="20"/>
                <w:szCs w:val="20"/>
              </w:rPr>
            </w:pPr>
            <w:r w:rsidRPr="003B3CA5">
              <w:rPr>
                <w:color w:val="000000"/>
                <w:sz w:val="20"/>
                <w:szCs w:val="20"/>
              </w:rPr>
              <w:t>Строительство</w:t>
            </w:r>
            <w:r>
              <w:rPr>
                <w:color w:val="000000"/>
                <w:sz w:val="20"/>
                <w:szCs w:val="20"/>
              </w:rPr>
              <w:t xml:space="preserve"> двух ЛЭП 110 </w:t>
            </w:r>
            <w:proofErr w:type="spellStart"/>
            <w:r>
              <w:rPr>
                <w:color w:val="000000"/>
                <w:sz w:val="20"/>
                <w:szCs w:val="20"/>
              </w:rPr>
              <w:t>кВ</w:t>
            </w:r>
            <w:proofErr w:type="spellEnd"/>
            <w:r>
              <w:rPr>
                <w:color w:val="000000"/>
                <w:sz w:val="20"/>
                <w:szCs w:val="20"/>
              </w:rPr>
              <w:t xml:space="preserve"> отпайками от В</w:t>
            </w:r>
            <w:r w:rsidRPr="003B3CA5">
              <w:rPr>
                <w:color w:val="000000"/>
                <w:sz w:val="20"/>
                <w:szCs w:val="20"/>
              </w:rPr>
              <w:t xml:space="preserve">Л 110 </w:t>
            </w:r>
            <w:proofErr w:type="spellStart"/>
            <w:r w:rsidRPr="003B3CA5">
              <w:rPr>
                <w:color w:val="000000"/>
                <w:sz w:val="20"/>
                <w:szCs w:val="20"/>
              </w:rPr>
              <w:t>кВ</w:t>
            </w:r>
            <w:proofErr w:type="spellEnd"/>
            <w:r w:rsidRPr="003B3CA5">
              <w:rPr>
                <w:color w:val="000000"/>
                <w:sz w:val="20"/>
                <w:szCs w:val="20"/>
              </w:rPr>
              <w:t xml:space="preserve"> Южно-Кузбасская ГРЭС - Северный </w:t>
            </w:r>
            <w:proofErr w:type="spellStart"/>
            <w:r w:rsidRPr="003B3CA5">
              <w:rPr>
                <w:color w:val="000000"/>
                <w:sz w:val="20"/>
                <w:szCs w:val="20"/>
              </w:rPr>
              <w:t>Маганак</w:t>
            </w:r>
            <w:proofErr w:type="spellEnd"/>
            <w:r w:rsidRPr="003B3CA5">
              <w:rPr>
                <w:color w:val="000000"/>
                <w:sz w:val="20"/>
                <w:szCs w:val="20"/>
              </w:rPr>
              <w:t xml:space="preserve"> I цеп</w:t>
            </w:r>
            <w:r>
              <w:rPr>
                <w:color w:val="000000"/>
                <w:sz w:val="20"/>
                <w:szCs w:val="20"/>
              </w:rPr>
              <w:t>ь с отпайкой на ПС Шахтовая и В</w:t>
            </w:r>
            <w:r w:rsidRPr="003B3CA5">
              <w:rPr>
                <w:color w:val="000000"/>
                <w:sz w:val="20"/>
                <w:szCs w:val="20"/>
              </w:rPr>
              <w:t xml:space="preserve">Л 110 </w:t>
            </w:r>
            <w:proofErr w:type="spellStart"/>
            <w:r w:rsidRPr="003B3CA5">
              <w:rPr>
                <w:color w:val="000000"/>
                <w:sz w:val="20"/>
                <w:szCs w:val="20"/>
              </w:rPr>
              <w:t>кВ</w:t>
            </w:r>
            <w:proofErr w:type="spellEnd"/>
            <w:r w:rsidRPr="003B3CA5">
              <w:rPr>
                <w:color w:val="000000"/>
                <w:sz w:val="20"/>
                <w:szCs w:val="20"/>
              </w:rPr>
              <w:t xml:space="preserve"> КМК-1 - Северный </w:t>
            </w:r>
            <w:proofErr w:type="spellStart"/>
            <w:r w:rsidRPr="003B3CA5">
              <w:rPr>
                <w:color w:val="000000"/>
                <w:sz w:val="20"/>
                <w:szCs w:val="20"/>
              </w:rPr>
              <w:t>Маганак</w:t>
            </w:r>
            <w:proofErr w:type="spellEnd"/>
            <w:r w:rsidRPr="003B3CA5">
              <w:rPr>
                <w:color w:val="000000"/>
                <w:sz w:val="20"/>
                <w:szCs w:val="20"/>
              </w:rPr>
              <w:t xml:space="preserve"> до проектируемой ПС 110 </w:t>
            </w:r>
            <w:proofErr w:type="spellStart"/>
            <w:r w:rsidRPr="003B3CA5">
              <w:rPr>
                <w:color w:val="000000"/>
                <w:sz w:val="20"/>
                <w:szCs w:val="20"/>
              </w:rPr>
              <w:t>кВ</w:t>
            </w:r>
            <w:proofErr w:type="spellEnd"/>
            <w:r w:rsidRPr="003B3CA5">
              <w:rPr>
                <w:color w:val="000000"/>
                <w:sz w:val="20"/>
                <w:szCs w:val="20"/>
              </w:rPr>
              <w:t xml:space="preserve"> 9,895 км (одноцепные ВЛ, металлические опоры, провод АС70)</w:t>
            </w:r>
          </w:p>
        </w:tc>
      </w:tr>
      <w:tr w:rsidR="00F849F8" w:rsidRPr="003B3CA5" w14:paraId="6E01B4AA" w14:textId="77777777" w:rsidTr="003B1D16">
        <w:trPr>
          <w:gridAfter w:val="1"/>
          <w:wAfter w:w="57" w:type="dxa"/>
          <w:trHeight w:val="703"/>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81E872E" w14:textId="77777777" w:rsidR="00F849F8" w:rsidRPr="003B3CA5" w:rsidRDefault="00F849F8" w:rsidP="003B1D16">
            <w:pPr>
              <w:jc w:val="center"/>
              <w:rPr>
                <w:color w:val="000000"/>
                <w:sz w:val="20"/>
                <w:szCs w:val="20"/>
              </w:rPr>
            </w:pPr>
            <w:r w:rsidRPr="003B3CA5">
              <w:rPr>
                <w:color w:val="000000"/>
                <w:sz w:val="20"/>
                <w:szCs w:val="20"/>
              </w:rPr>
              <w:t> </w:t>
            </w:r>
          </w:p>
        </w:tc>
        <w:tc>
          <w:tcPr>
            <w:tcW w:w="5184" w:type="dxa"/>
            <w:tcBorders>
              <w:top w:val="nil"/>
              <w:left w:val="nil"/>
              <w:bottom w:val="single" w:sz="4" w:space="0" w:color="auto"/>
              <w:right w:val="single" w:sz="4" w:space="0" w:color="auto"/>
            </w:tcBorders>
            <w:shd w:val="clear" w:color="auto" w:fill="auto"/>
            <w:vAlign w:val="center"/>
            <w:hideMark/>
          </w:tcPr>
          <w:p w14:paraId="3634CAD3" w14:textId="77777777" w:rsidR="00F849F8" w:rsidRPr="003B3CA5" w:rsidRDefault="00F849F8" w:rsidP="003B1D16">
            <w:pPr>
              <w:rPr>
                <w:sz w:val="20"/>
                <w:szCs w:val="20"/>
              </w:rPr>
            </w:pPr>
            <w:r w:rsidRPr="003B3CA5">
              <w:rPr>
                <w:sz w:val="20"/>
                <w:szCs w:val="20"/>
              </w:rPr>
              <w:t xml:space="preserve">Объект аналог "Реконструкция участка ВЛ-110-23 от места ответвления на ПС 110/10 </w:t>
            </w:r>
            <w:proofErr w:type="spellStart"/>
            <w:r w:rsidRPr="003B3CA5">
              <w:rPr>
                <w:sz w:val="20"/>
                <w:szCs w:val="20"/>
              </w:rPr>
              <w:t>кВ</w:t>
            </w:r>
            <w:proofErr w:type="spellEnd"/>
            <w:r w:rsidRPr="003B3CA5">
              <w:rPr>
                <w:sz w:val="20"/>
                <w:szCs w:val="20"/>
              </w:rPr>
              <w:t xml:space="preserve"> «</w:t>
            </w:r>
            <w:proofErr w:type="spellStart"/>
            <w:r w:rsidRPr="003B3CA5">
              <w:rPr>
                <w:sz w:val="20"/>
                <w:szCs w:val="20"/>
              </w:rPr>
              <w:t>Бутунтай</w:t>
            </w:r>
            <w:proofErr w:type="spellEnd"/>
            <w:r w:rsidRPr="003B3CA5">
              <w:rPr>
                <w:sz w:val="20"/>
                <w:szCs w:val="20"/>
              </w:rPr>
              <w:t xml:space="preserve">» до ПС 110/35/6 </w:t>
            </w:r>
            <w:proofErr w:type="spellStart"/>
            <w:r>
              <w:rPr>
                <w:sz w:val="20"/>
                <w:szCs w:val="20"/>
              </w:rPr>
              <w:t>кВ</w:t>
            </w:r>
            <w:proofErr w:type="spellEnd"/>
            <w:r>
              <w:rPr>
                <w:sz w:val="20"/>
                <w:szCs w:val="20"/>
              </w:rPr>
              <w:t xml:space="preserve"> «</w:t>
            </w:r>
            <w:proofErr w:type="spellStart"/>
            <w:r>
              <w:rPr>
                <w:sz w:val="20"/>
                <w:szCs w:val="20"/>
              </w:rPr>
              <w:t>Акатуй</w:t>
            </w:r>
            <w:proofErr w:type="spellEnd"/>
            <w:r>
              <w:rPr>
                <w:sz w:val="20"/>
                <w:szCs w:val="20"/>
              </w:rPr>
              <w:t xml:space="preserve">» 11,215 км (в ценах </w:t>
            </w:r>
            <w:r w:rsidRPr="003B3CA5">
              <w:rPr>
                <w:sz w:val="20"/>
                <w:szCs w:val="20"/>
              </w:rPr>
              <w:t>2000 г)</w:t>
            </w:r>
          </w:p>
        </w:tc>
        <w:tc>
          <w:tcPr>
            <w:tcW w:w="1418" w:type="dxa"/>
            <w:tcBorders>
              <w:top w:val="nil"/>
              <w:left w:val="nil"/>
              <w:bottom w:val="single" w:sz="4" w:space="0" w:color="auto"/>
              <w:right w:val="single" w:sz="4" w:space="0" w:color="auto"/>
            </w:tcBorders>
            <w:shd w:val="clear" w:color="auto" w:fill="auto"/>
            <w:vAlign w:val="center"/>
            <w:hideMark/>
          </w:tcPr>
          <w:p w14:paraId="2255D5B3" w14:textId="77777777" w:rsidR="00F849F8" w:rsidRPr="003B3CA5" w:rsidRDefault="00F849F8" w:rsidP="003B1D16">
            <w:pPr>
              <w:jc w:val="center"/>
              <w:rPr>
                <w:color w:val="000000"/>
                <w:sz w:val="20"/>
                <w:szCs w:val="20"/>
              </w:rPr>
            </w:pPr>
            <w:r w:rsidRPr="003B3CA5">
              <w:rPr>
                <w:color w:val="000000"/>
                <w:sz w:val="20"/>
                <w:szCs w:val="20"/>
              </w:rPr>
              <w:t>11 665,86</w:t>
            </w:r>
          </w:p>
        </w:tc>
        <w:tc>
          <w:tcPr>
            <w:tcW w:w="1276" w:type="dxa"/>
            <w:tcBorders>
              <w:top w:val="nil"/>
              <w:left w:val="nil"/>
              <w:bottom w:val="single" w:sz="4" w:space="0" w:color="auto"/>
              <w:right w:val="single" w:sz="4" w:space="0" w:color="auto"/>
            </w:tcBorders>
            <w:shd w:val="clear" w:color="auto" w:fill="auto"/>
            <w:vAlign w:val="center"/>
            <w:hideMark/>
          </w:tcPr>
          <w:p w14:paraId="51F3EDB9" w14:textId="77777777" w:rsidR="00F849F8" w:rsidRPr="003B3CA5" w:rsidRDefault="00F849F8" w:rsidP="003B1D16">
            <w:pPr>
              <w:jc w:val="center"/>
              <w:rPr>
                <w:color w:val="000000"/>
                <w:sz w:val="20"/>
                <w:szCs w:val="20"/>
              </w:rPr>
            </w:pPr>
            <w:r w:rsidRPr="003B3CA5">
              <w:rPr>
                <w:color w:val="000000"/>
                <w:sz w:val="20"/>
                <w:szCs w:val="20"/>
              </w:rPr>
              <w:t>2,61</w:t>
            </w:r>
          </w:p>
        </w:tc>
        <w:tc>
          <w:tcPr>
            <w:tcW w:w="1275" w:type="dxa"/>
            <w:tcBorders>
              <w:top w:val="nil"/>
              <w:left w:val="nil"/>
              <w:bottom w:val="single" w:sz="4" w:space="0" w:color="auto"/>
              <w:right w:val="single" w:sz="4" w:space="0" w:color="auto"/>
            </w:tcBorders>
            <w:shd w:val="clear" w:color="auto" w:fill="auto"/>
            <w:vAlign w:val="center"/>
            <w:hideMark/>
          </w:tcPr>
          <w:p w14:paraId="15F3A6CE" w14:textId="77777777" w:rsidR="00F849F8" w:rsidRPr="003B3CA5" w:rsidRDefault="00F849F8" w:rsidP="003B1D16">
            <w:pPr>
              <w:jc w:val="center"/>
              <w:rPr>
                <w:color w:val="000000"/>
                <w:sz w:val="20"/>
                <w:szCs w:val="20"/>
              </w:rPr>
            </w:pPr>
            <w:r w:rsidRPr="003B3CA5">
              <w:rPr>
                <w:color w:val="000000"/>
                <w:sz w:val="20"/>
                <w:szCs w:val="20"/>
              </w:rPr>
              <w:t>200,91</w:t>
            </w:r>
          </w:p>
        </w:tc>
        <w:tc>
          <w:tcPr>
            <w:tcW w:w="1560" w:type="dxa"/>
            <w:tcBorders>
              <w:top w:val="nil"/>
              <w:left w:val="nil"/>
              <w:bottom w:val="single" w:sz="4" w:space="0" w:color="auto"/>
              <w:right w:val="single" w:sz="4" w:space="0" w:color="auto"/>
            </w:tcBorders>
            <w:shd w:val="clear" w:color="auto" w:fill="auto"/>
            <w:vAlign w:val="center"/>
            <w:hideMark/>
          </w:tcPr>
          <w:p w14:paraId="3F52E316" w14:textId="77777777" w:rsidR="00F849F8" w:rsidRPr="003B3CA5" w:rsidRDefault="00F849F8" w:rsidP="003B1D16">
            <w:pPr>
              <w:jc w:val="center"/>
              <w:rPr>
                <w:color w:val="000000"/>
                <w:sz w:val="20"/>
                <w:szCs w:val="20"/>
              </w:rPr>
            </w:pPr>
            <w:r w:rsidRPr="003B3CA5">
              <w:rPr>
                <w:color w:val="000000"/>
                <w:sz w:val="20"/>
                <w:szCs w:val="20"/>
              </w:rPr>
              <w:t>82,10</w:t>
            </w:r>
          </w:p>
        </w:tc>
        <w:tc>
          <w:tcPr>
            <w:tcW w:w="1559" w:type="dxa"/>
            <w:tcBorders>
              <w:top w:val="nil"/>
              <w:left w:val="nil"/>
              <w:bottom w:val="single" w:sz="4" w:space="0" w:color="auto"/>
              <w:right w:val="single" w:sz="4" w:space="0" w:color="auto"/>
            </w:tcBorders>
            <w:shd w:val="clear" w:color="auto" w:fill="auto"/>
            <w:vAlign w:val="center"/>
            <w:hideMark/>
          </w:tcPr>
          <w:p w14:paraId="69DE89F2" w14:textId="77777777" w:rsidR="00F849F8" w:rsidRPr="003B3CA5" w:rsidRDefault="00F849F8" w:rsidP="003B1D16">
            <w:pPr>
              <w:jc w:val="center"/>
              <w:rPr>
                <w:color w:val="000000"/>
                <w:sz w:val="20"/>
                <w:szCs w:val="20"/>
              </w:rPr>
            </w:pPr>
            <w:r w:rsidRPr="003B3CA5">
              <w:rPr>
                <w:color w:val="000000"/>
                <w:sz w:val="20"/>
                <w:szCs w:val="20"/>
              </w:rPr>
              <w:t>1 676,21</w:t>
            </w:r>
          </w:p>
        </w:tc>
        <w:tc>
          <w:tcPr>
            <w:tcW w:w="1701" w:type="dxa"/>
            <w:tcBorders>
              <w:top w:val="nil"/>
              <w:left w:val="nil"/>
              <w:bottom w:val="single" w:sz="4" w:space="0" w:color="auto"/>
              <w:right w:val="single" w:sz="4" w:space="0" w:color="auto"/>
            </w:tcBorders>
            <w:shd w:val="clear" w:color="auto" w:fill="auto"/>
            <w:vAlign w:val="center"/>
            <w:hideMark/>
          </w:tcPr>
          <w:p w14:paraId="195F09A5" w14:textId="77777777" w:rsidR="00F849F8" w:rsidRPr="003B3CA5" w:rsidRDefault="00F849F8" w:rsidP="003B1D16">
            <w:pPr>
              <w:jc w:val="center"/>
              <w:rPr>
                <w:color w:val="000000"/>
                <w:sz w:val="20"/>
                <w:szCs w:val="20"/>
              </w:rPr>
            </w:pPr>
            <w:r w:rsidRPr="003B3CA5">
              <w:rPr>
                <w:color w:val="000000"/>
                <w:sz w:val="20"/>
                <w:szCs w:val="20"/>
              </w:rPr>
              <w:t>13 627,69</w:t>
            </w:r>
          </w:p>
        </w:tc>
      </w:tr>
      <w:tr w:rsidR="00F849F8" w:rsidRPr="003B3CA5" w14:paraId="687CF12F" w14:textId="77777777" w:rsidTr="003B1D16">
        <w:trPr>
          <w:gridAfter w:val="1"/>
          <w:wAfter w:w="57" w:type="dxa"/>
          <w:trHeight w:val="41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27CC0AA" w14:textId="77777777" w:rsidR="00F849F8" w:rsidRPr="003B3CA5" w:rsidRDefault="00F849F8" w:rsidP="003B1D16">
            <w:pPr>
              <w:jc w:val="center"/>
              <w:rPr>
                <w:color w:val="000000"/>
                <w:sz w:val="20"/>
                <w:szCs w:val="20"/>
              </w:rPr>
            </w:pPr>
            <w:r w:rsidRPr="003B3CA5">
              <w:rPr>
                <w:color w:val="000000"/>
                <w:sz w:val="20"/>
                <w:szCs w:val="20"/>
              </w:rPr>
              <w:t> </w:t>
            </w:r>
          </w:p>
        </w:tc>
        <w:tc>
          <w:tcPr>
            <w:tcW w:w="5184" w:type="dxa"/>
            <w:tcBorders>
              <w:top w:val="nil"/>
              <w:left w:val="nil"/>
              <w:bottom w:val="single" w:sz="4" w:space="0" w:color="auto"/>
              <w:right w:val="single" w:sz="4" w:space="0" w:color="auto"/>
            </w:tcBorders>
            <w:shd w:val="clear" w:color="auto" w:fill="auto"/>
            <w:vAlign w:val="center"/>
            <w:hideMark/>
          </w:tcPr>
          <w:p w14:paraId="16F80A9C" w14:textId="77777777" w:rsidR="00F849F8" w:rsidRPr="003B3CA5" w:rsidRDefault="00F849F8" w:rsidP="003B1D16">
            <w:pPr>
              <w:rPr>
                <w:color w:val="000000"/>
                <w:sz w:val="20"/>
                <w:szCs w:val="20"/>
              </w:rPr>
            </w:pPr>
            <w:r>
              <w:rPr>
                <w:color w:val="000000"/>
                <w:sz w:val="20"/>
                <w:szCs w:val="20"/>
              </w:rPr>
              <w:t>Стоимость 1 км (в ценах</w:t>
            </w:r>
            <w:r w:rsidRPr="003B3CA5">
              <w:rPr>
                <w:color w:val="000000"/>
                <w:sz w:val="20"/>
                <w:szCs w:val="20"/>
              </w:rPr>
              <w:t xml:space="preserve"> 01.01.2000</w:t>
            </w:r>
            <w:r>
              <w:rPr>
                <w:color w:val="000000"/>
                <w:sz w:val="20"/>
                <w:szCs w:val="20"/>
              </w:rPr>
              <w:t>)</w:t>
            </w:r>
          </w:p>
        </w:tc>
        <w:tc>
          <w:tcPr>
            <w:tcW w:w="1418" w:type="dxa"/>
            <w:tcBorders>
              <w:top w:val="nil"/>
              <w:left w:val="nil"/>
              <w:bottom w:val="single" w:sz="4" w:space="0" w:color="auto"/>
              <w:right w:val="single" w:sz="4" w:space="0" w:color="auto"/>
            </w:tcBorders>
            <w:shd w:val="clear" w:color="auto" w:fill="auto"/>
            <w:vAlign w:val="center"/>
            <w:hideMark/>
          </w:tcPr>
          <w:p w14:paraId="44BBB5C6" w14:textId="77777777" w:rsidR="00F849F8" w:rsidRPr="003B3CA5" w:rsidRDefault="00F849F8" w:rsidP="003B1D16">
            <w:pPr>
              <w:jc w:val="center"/>
              <w:rPr>
                <w:color w:val="000000"/>
                <w:sz w:val="20"/>
                <w:szCs w:val="20"/>
              </w:rPr>
            </w:pPr>
            <w:r w:rsidRPr="003B3CA5">
              <w:rPr>
                <w:color w:val="000000"/>
                <w:sz w:val="20"/>
                <w:szCs w:val="20"/>
              </w:rPr>
              <w:t>1 040,20</w:t>
            </w:r>
          </w:p>
        </w:tc>
        <w:tc>
          <w:tcPr>
            <w:tcW w:w="1276" w:type="dxa"/>
            <w:tcBorders>
              <w:top w:val="nil"/>
              <w:left w:val="nil"/>
              <w:bottom w:val="single" w:sz="4" w:space="0" w:color="auto"/>
              <w:right w:val="single" w:sz="4" w:space="0" w:color="auto"/>
            </w:tcBorders>
            <w:shd w:val="clear" w:color="auto" w:fill="auto"/>
            <w:vAlign w:val="center"/>
            <w:hideMark/>
          </w:tcPr>
          <w:p w14:paraId="7039421F" w14:textId="77777777" w:rsidR="00F849F8" w:rsidRPr="003B3CA5" w:rsidRDefault="00F849F8" w:rsidP="003B1D16">
            <w:pPr>
              <w:jc w:val="center"/>
              <w:rPr>
                <w:color w:val="000000"/>
                <w:sz w:val="20"/>
                <w:szCs w:val="20"/>
              </w:rPr>
            </w:pPr>
            <w:r w:rsidRPr="003B3CA5">
              <w:rPr>
                <w:color w:val="000000"/>
                <w:sz w:val="20"/>
                <w:szCs w:val="20"/>
              </w:rPr>
              <w:t>0,23</w:t>
            </w:r>
          </w:p>
        </w:tc>
        <w:tc>
          <w:tcPr>
            <w:tcW w:w="1275" w:type="dxa"/>
            <w:tcBorders>
              <w:top w:val="nil"/>
              <w:left w:val="nil"/>
              <w:bottom w:val="single" w:sz="4" w:space="0" w:color="auto"/>
              <w:right w:val="single" w:sz="4" w:space="0" w:color="auto"/>
            </w:tcBorders>
            <w:shd w:val="clear" w:color="auto" w:fill="auto"/>
            <w:vAlign w:val="center"/>
            <w:hideMark/>
          </w:tcPr>
          <w:p w14:paraId="5FAA8D41" w14:textId="77777777" w:rsidR="00F849F8" w:rsidRPr="003B3CA5" w:rsidRDefault="00F849F8" w:rsidP="003B1D16">
            <w:pPr>
              <w:jc w:val="center"/>
              <w:rPr>
                <w:color w:val="000000"/>
                <w:sz w:val="20"/>
                <w:szCs w:val="20"/>
              </w:rPr>
            </w:pPr>
            <w:r w:rsidRPr="003B3CA5">
              <w:rPr>
                <w:color w:val="000000"/>
                <w:sz w:val="20"/>
                <w:szCs w:val="20"/>
              </w:rPr>
              <w:t>17,91</w:t>
            </w:r>
          </w:p>
        </w:tc>
        <w:tc>
          <w:tcPr>
            <w:tcW w:w="1560" w:type="dxa"/>
            <w:tcBorders>
              <w:top w:val="nil"/>
              <w:left w:val="nil"/>
              <w:bottom w:val="single" w:sz="4" w:space="0" w:color="auto"/>
              <w:right w:val="single" w:sz="4" w:space="0" w:color="auto"/>
            </w:tcBorders>
            <w:shd w:val="clear" w:color="auto" w:fill="auto"/>
            <w:vAlign w:val="center"/>
            <w:hideMark/>
          </w:tcPr>
          <w:p w14:paraId="2CF9E954" w14:textId="77777777" w:rsidR="00F849F8" w:rsidRPr="003B3CA5" w:rsidRDefault="00F849F8" w:rsidP="003B1D16">
            <w:pPr>
              <w:jc w:val="center"/>
              <w:rPr>
                <w:color w:val="000000"/>
                <w:sz w:val="20"/>
                <w:szCs w:val="20"/>
              </w:rPr>
            </w:pPr>
            <w:r w:rsidRPr="003B3CA5">
              <w:rPr>
                <w:color w:val="000000"/>
                <w:sz w:val="20"/>
                <w:szCs w:val="20"/>
              </w:rPr>
              <w:t>7,32</w:t>
            </w:r>
          </w:p>
        </w:tc>
        <w:tc>
          <w:tcPr>
            <w:tcW w:w="1559" w:type="dxa"/>
            <w:tcBorders>
              <w:top w:val="nil"/>
              <w:left w:val="nil"/>
              <w:bottom w:val="single" w:sz="4" w:space="0" w:color="auto"/>
              <w:right w:val="single" w:sz="4" w:space="0" w:color="auto"/>
            </w:tcBorders>
            <w:shd w:val="clear" w:color="auto" w:fill="auto"/>
            <w:vAlign w:val="center"/>
            <w:hideMark/>
          </w:tcPr>
          <w:p w14:paraId="0A7918E1" w14:textId="77777777" w:rsidR="00F849F8" w:rsidRPr="003B3CA5" w:rsidRDefault="00F849F8" w:rsidP="003B1D16">
            <w:pPr>
              <w:jc w:val="center"/>
              <w:rPr>
                <w:color w:val="000000"/>
                <w:sz w:val="20"/>
                <w:szCs w:val="20"/>
              </w:rPr>
            </w:pPr>
            <w:r w:rsidRPr="003B3CA5">
              <w:rPr>
                <w:color w:val="000000"/>
                <w:sz w:val="20"/>
                <w:szCs w:val="20"/>
              </w:rPr>
              <w:t>149,46</w:t>
            </w:r>
          </w:p>
        </w:tc>
        <w:tc>
          <w:tcPr>
            <w:tcW w:w="1701" w:type="dxa"/>
            <w:tcBorders>
              <w:top w:val="nil"/>
              <w:left w:val="nil"/>
              <w:bottom w:val="single" w:sz="4" w:space="0" w:color="auto"/>
              <w:right w:val="single" w:sz="4" w:space="0" w:color="auto"/>
            </w:tcBorders>
            <w:shd w:val="clear" w:color="auto" w:fill="auto"/>
            <w:vAlign w:val="center"/>
            <w:hideMark/>
          </w:tcPr>
          <w:p w14:paraId="62BC2FA6" w14:textId="77777777" w:rsidR="00F849F8" w:rsidRPr="003B3CA5" w:rsidRDefault="00F849F8" w:rsidP="003B1D16">
            <w:pPr>
              <w:jc w:val="center"/>
              <w:rPr>
                <w:color w:val="000000"/>
                <w:sz w:val="20"/>
                <w:szCs w:val="20"/>
              </w:rPr>
            </w:pPr>
            <w:r w:rsidRPr="003B3CA5">
              <w:rPr>
                <w:color w:val="000000"/>
                <w:sz w:val="20"/>
                <w:szCs w:val="20"/>
              </w:rPr>
              <w:t>1 215,13</w:t>
            </w:r>
          </w:p>
        </w:tc>
      </w:tr>
      <w:tr w:rsidR="00F849F8" w:rsidRPr="003B3CA5" w14:paraId="5E94EB65" w14:textId="77777777" w:rsidTr="003B1D16">
        <w:trPr>
          <w:gridAfter w:val="1"/>
          <w:wAfter w:w="57" w:type="dxa"/>
          <w:trHeight w:val="11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C3D77E9" w14:textId="77777777" w:rsidR="00F849F8" w:rsidRPr="003B3CA5" w:rsidRDefault="00F849F8" w:rsidP="003B1D16">
            <w:pPr>
              <w:jc w:val="center"/>
              <w:rPr>
                <w:color w:val="000000"/>
                <w:sz w:val="20"/>
                <w:szCs w:val="20"/>
              </w:rPr>
            </w:pPr>
            <w:r w:rsidRPr="003B3CA5">
              <w:rPr>
                <w:color w:val="000000"/>
                <w:sz w:val="20"/>
                <w:szCs w:val="20"/>
              </w:rPr>
              <w:t> </w:t>
            </w:r>
          </w:p>
        </w:tc>
        <w:tc>
          <w:tcPr>
            <w:tcW w:w="5184" w:type="dxa"/>
            <w:tcBorders>
              <w:top w:val="nil"/>
              <w:left w:val="nil"/>
              <w:bottom w:val="single" w:sz="4" w:space="0" w:color="auto"/>
              <w:right w:val="single" w:sz="4" w:space="0" w:color="auto"/>
            </w:tcBorders>
            <w:shd w:val="clear" w:color="auto" w:fill="auto"/>
            <w:vAlign w:val="center"/>
            <w:hideMark/>
          </w:tcPr>
          <w:p w14:paraId="7D2DE555" w14:textId="77777777" w:rsidR="00F849F8" w:rsidRPr="003B3CA5" w:rsidRDefault="00F849F8" w:rsidP="003B1D16">
            <w:pPr>
              <w:rPr>
                <w:sz w:val="20"/>
                <w:szCs w:val="20"/>
              </w:rPr>
            </w:pPr>
            <w:r w:rsidRPr="003B3CA5">
              <w:rPr>
                <w:sz w:val="20"/>
                <w:szCs w:val="20"/>
              </w:rPr>
              <w:t xml:space="preserve"> Строительство двух ЛЭП 11</w:t>
            </w:r>
            <w:r>
              <w:rPr>
                <w:sz w:val="20"/>
                <w:szCs w:val="20"/>
              </w:rPr>
              <w:t xml:space="preserve">0 </w:t>
            </w:r>
            <w:proofErr w:type="spellStart"/>
            <w:r>
              <w:rPr>
                <w:sz w:val="20"/>
                <w:szCs w:val="20"/>
              </w:rPr>
              <w:t>кВ</w:t>
            </w:r>
            <w:proofErr w:type="spellEnd"/>
            <w:r>
              <w:rPr>
                <w:sz w:val="20"/>
                <w:szCs w:val="20"/>
              </w:rPr>
              <w:t xml:space="preserve"> отпайками от В</w:t>
            </w:r>
            <w:r w:rsidRPr="003B3CA5">
              <w:rPr>
                <w:sz w:val="20"/>
                <w:szCs w:val="20"/>
              </w:rPr>
              <w:t xml:space="preserve">Л 110 </w:t>
            </w:r>
            <w:proofErr w:type="spellStart"/>
            <w:r w:rsidRPr="003B3CA5">
              <w:rPr>
                <w:sz w:val="20"/>
                <w:szCs w:val="20"/>
              </w:rPr>
              <w:t>кВ</w:t>
            </w:r>
            <w:proofErr w:type="spellEnd"/>
            <w:r w:rsidRPr="003B3CA5">
              <w:rPr>
                <w:sz w:val="20"/>
                <w:szCs w:val="20"/>
              </w:rPr>
              <w:t xml:space="preserve"> Южно-Кузбасская ГРЭС - Северный </w:t>
            </w:r>
            <w:proofErr w:type="spellStart"/>
            <w:r w:rsidRPr="003B3CA5">
              <w:rPr>
                <w:sz w:val="20"/>
                <w:szCs w:val="20"/>
              </w:rPr>
              <w:t>Маганак</w:t>
            </w:r>
            <w:proofErr w:type="spellEnd"/>
            <w:r w:rsidRPr="003B3CA5">
              <w:rPr>
                <w:sz w:val="20"/>
                <w:szCs w:val="20"/>
              </w:rPr>
              <w:t xml:space="preserve"> I цеп</w:t>
            </w:r>
            <w:r>
              <w:rPr>
                <w:sz w:val="20"/>
                <w:szCs w:val="20"/>
              </w:rPr>
              <w:t>ь с отпайкой на ПС Шахтовая и В</w:t>
            </w:r>
            <w:r w:rsidRPr="003B3CA5">
              <w:rPr>
                <w:sz w:val="20"/>
                <w:szCs w:val="20"/>
              </w:rPr>
              <w:t xml:space="preserve">Л 110 </w:t>
            </w:r>
            <w:proofErr w:type="spellStart"/>
            <w:r w:rsidRPr="003B3CA5">
              <w:rPr>
                <w:sz w:val="20"/>
                <w:szCs w:val="20"/>
              </w:rPr>
              <w:t>кВ</w:t>
            </w:r>
            <w:proofErr w:type="spellEnd"/>
            <w:r w:rsidRPr="003B3CA5">
              <w:rPr>
                <w:sz w:val="20"/>
                <w:szCs w:val="20"/>
              </w:rPr>
              <w:t xml:space="preserve"> КМК-1 - Северный </w:t>
            </w:r>
            <w:proofErr w:type="spellStart"/>
            <w:r w:rsidRPr="003B3CA5">
              <w:rPr>
                <w:sz w:val="20"/>
                <w:szCs w:val="20"/>
              </w:rPr>
              <w:t>Маганак</w:t>
            </w:r>
            <w:proofErr w:type="spellEnd"/>
            <w:r w:rsidRPr="003B3CA5">
              <w:rPr>
                <w:sz w:val="20"/>
                <w:szCs w:val="20"/>
              </w:rPr>
              <w:t xml:space="preserve"> до проектируемой ПС 110 </w:t>
            </w:r>
            <w:proofErr w:type="spellStart"/>
            <w:r w:rsidRPr="003B3CA5">
              <w:rPr>
                <w:sz w:val="20"/>
                <w:szCs w:val="20"/>
              </w:rPr>
              <w:t>кВ</w:t>
            </w:r>
            <w:proofErr w:type="spellEnd"/>
            <w:r w:rsidRPr="003B3CA5">
              <w:rPr>
                <w:sz w:val="20"/>
                <w:szCs w:val="20"/>
              </w:rPr>
              <w:t xml:space="preserve"> 9,895 км (одноцепные ВЛ, металлические опоры, провод АС70) (в ценах 01.01.2000)</w:t>
            </w:r>
          </w:p>
        </w:tc>
        <w:tc>
          <w:tcPr>
            <w:tcW w:w="1418" w:type="dxa"/>
            <w:tcBorders>
              <w:top w:val="nil"/>
              <w:left w:val="nil"/>
              <w:bottom w:val="single" w:sz="4" w:space="0" w:color="auto"/>
              <w:right w:val="single" w:sz="4" w:space="0" w:color="auto"/>
            </w:tcBorders>
            <w:shd w:val="clear" w:color="auto" w:fill="auto"/>
            <w:noWrap/>
            <w:vAlign w:val="center"/>
            <w:hideMark/>
          </w:tcPr>
          <w:p w14:paraId="64C3D6DA" w14:textId="77777777" w:rsidR="00F849F8" w:rsidRPr="003B3CA5" w:rsidRDefault="00F849F8" w:rsidP="003B1D16">
            <w:pPr>
              <w:jc w:val="center"/>
              <w:rPr>
                <w:color w:val="000000"/>
                <w:sz w:val="20"/>
                <w:szCs w:val="20"/>
              </w:rPr>
            </w:pPr>
            <w:r w:rsidRPr="003B3CA5">
              <w:rPr>
                <w:color w:val="000000"/>
                <w:sz w:val="20"/>
                <w:szCs w:val="20"/>
              </w:rPr>
              <w:t>10 292,78</w:t>
            </w:r>
          </w:p>
        </w:tc>
        <w:tc>
          <w:tcPr>
            <w:tcW w:w="1276" w:type="dxa"/>
            <w:tcBorders>
              <w:top w:val="nil"/>
              <w:left w:val="nil"/>
              <w:bottom w:val="single" w:sz="4" w:space="0" w:color="auto"/>
              <w:right w:val="single" w:sz="4" w:space="0" w:color="auto"/>
            </w:tcBorders>
            <w:shd w:val="clear" w:color="auto" w:fill="auto"/>
            <w:noWrap/>
            <w:vAlign w:val="center"/>
            <w:hideMark/>
          </w:tcPr>
          <w:p w14:paraId="48165577" w14:textId="77777777" w:rsidR="00F849F8" w:rsidRPr="003B3CA5" w:rsidRDefault="00F849F8" w:rsidP="003B1D16">
            <w:pPr>
              <w:jc w:val="center"/>
              <w:rPr>
                <w:color w:val="000000"/>
                <w:sz w:val="20"/>
                <w:szCs w:val="20"/>
              </w:rPr>
            </w:pPr>
            <w:r w:rsidRPr="003B3CA5">
              <w:rPr>
                <w:color w:val="000000"/>
                <w:sz w:val="20"/>
                <w:szCs w:val="20"/>
              </w:rPr>
              <w:t>2,28</w:t>
            </w:r>
          </w:p>
        </w:tc>
        <w:tc>
          <w:tcPr>
            <w:tcW w:w="1275" w:type="dxa"/>
            <w:tcBorders>
              <w:top w:val="nil"/>
              <w:left w:val="nil"/>
              <w:bottom w:val="single" w:sz="4" w:space="0" w:color="auto"/>
              <w:right w:val="single" w:sz="4" w:space="0" w:color="auto"/>
            </w:tcBorders>
            <w:shd w:val="clear" w:color="auto" w:fill="auto"/>
            <w:noWrap/>
            <w:vAlign w:val="center"/>
            <w:hideMark/>
          </w:tcPr>
          <w:p w14:paraId="1BD9A221" w14:textId="77777777" w:rsidR="00F849F8" w:rsidRPr="003B3CA5" w:rsidRDefault="00F849F8" w:rsidP="003B1D16">
            <w:pPr>
              <w:jc w:val="center"/>
              <w:rPr>
                <w:color w:val="000000"/>
                <w:sz w:val="20"/>
                <w:szCs w:val="20"/>
              </w:rPr>
            </w:pPr>
            <w:r w:rsidRPr="003B3CA5">
              <w:rPr>
                <w:color w:val="000000"/>
                <w:sz w:val="20"/>
                <w:szCs w:val="20"/>
              </w:rPr>
              <w:t>177,22</w:t>
            </w:r>
          </w:p>
        </w:tc>
        <w:tc>
          <w:tcPr>
            <w:tcW w:w="1560" w:type="dxa"/>
            <w:tcBorders>
              <w:top w:val="nil"/>
              <w:left w:val="nil"/>
              <w:bottom w:val="single" w:sz="4" w:space="0" w:color="auto"/>
              <w:right w:val="single" w:sz="4" w:space="0" w:color="auto"/>
            </w:tcBorders>
            <w:shd w:val="clear" w:color="auto" w:fill="auto"/>
            <w:noWrap/>
            <w:vAlign w:val="center"/>
            <w:hideMark/>
          </w:tcPr>
          <w:p w14:paraId="072D950C" w14:textId="77777777" w:rsidR="00F849F8" w:rsidRPr="003B3CA5" w:rsidRDefault="00F849F8" w:rsidP="003B1D16">
            <w:pPr>
              <w:jc w:val="center"/>
              <w:rPr>
                <w:color w:val="000000"/>
                <w:sz w:val="20"/>
                <w:szCs w:val="20"/>
              </w:rPr>
            </w:pPr>
            <w:r w:rsidRPr="003B3CA5">
              <w:rPr>
                <w:color w:val="000000"/>
                <w:sz w:val="20"/>
                <w:szCs w:val="20"/>
              </w:rPr>
              <w:t>72,43</w:t>
            </w:r>
          </w:p>
        </w:tc>
        <w:tc>
          <w:tcPr>
            <w:tcW w:w="1559" w:type="dxa"/>
            <w:tcBorders>
              <w:top w:val="nil"/>
              <w:left w:val="nil"/>
              <w:bottom w:val="single" w:sz="4" w:space="0" w:color="auto"/>
              <w:right w:val="single" w:sz="4" w:space="0" w:color="auto"/>
            </w:tcBorders>
            <w:shd w:val="clear" w:color="auto" w:fill="auto"/>
            <w:noWrap/>
            <w:vAlign w:val="center"/>
            <w:hideMark/>
          </w:tcPr>
          <w:p w14:paraId="7ABBA4A7" w14:textId="77777777" w:rsidR="00F849F8" w:rsidRPr="003B3CA5" w:rsidRDefault="00F849F8" w:rsidP="003B1D16">
            <w:pPr>
              <w:jc w:val="center"/>
              <w:rPr>
                <w:color w:val="000000"/>
                <w:sz w:val="20"/>
                <w:szCs w:val="20"/>
              </w:rPr>
            </w:pPr>
            <w:r w:rsidRPr="003B3CA5">
              <w:rPr>
                <w:color w:val="000000"/>
                <w:sz w:val="20"/>
                <w:szCs w:val="20"/>
              </w:rPr>
              <w:t>1 478,91</w:t>
            </w:r>
          </w:p>
        </w:tc>
        <w:tc>
          <w:tcPr>
            <w:tcW w:w="1701" w:type="dxa"/>
            <w:tcBorders>
              <w:top w:val="nil"/>
              <w:left w:val="nil"/>
              <w:bottom w:val="single" w:sz="4" w:space="0" w:color="auto"/>
              <w:right w:val="single" w:sz="4" w:space="0" w:color="auto"/>
            </w:tcBorders>
            <w:shd w:val="clear" w:color="auto" w:fill="auto"/>
            <w:noWrap/>
            <w:vAlign w:val="center"/>
            <w:hideMark/>
          </w:tcPr>
          <w:p w14:paraId="0BA89CD2" w14:textId="77777777" w:rsidR="00F849F8" w:rsidRPr="003B3CA5" w:rsidRDefault="00F849F8" w:rsidP="003B1D16">
            <w:pPr>
              <w:jc w:val="center"/>
              <w:rPr>
                <w:color w:val="000000"/>
                <w:sz w:val="20"/>
                <w:szCs w:val="20"/>
              </w:rPr>
            </w:pPr>
            <w:r w:rsidRPr="003B3CA5">
              <w:rPr>
                <w:color w:val="000000"/>
                <w:sz w:val="20"/>
                <w:szCs w:val="20"/>
              </w:rPr>
              <w:t>12 023,71</w:t>
            </w:r>
          </w:p>
        </w:tc>
      </w:tr>
      <w:tr w:rsidR="00F849F8" w:rsidRPr="003B3CA5" w14:paraId="2C4753F0" w14:textId="77777777" w:rsidTr="003B1D16">
        <w:trPr>
          <w:gridAfter w:val="1"/>
          <w:wAfter w:w="57" w:type="dxa"/>
          <w:trHeight w:val="145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21769FF" w14:textId="77777777" w:rsidR="00F849F8" w:rsidRPr="003B3CA5" w:rsidRDefault="00F849F8" w:rsidP="003B1D16">
            <w:pPr>
              <w:jc w:val="center"/>
              <w:rPr>
                <w:color w:val="000000"/>
                <w:sz w:val="20"/>
                <w:szCs w:val="20"/>
              </w:rPr>
            </w:pPr>
            <w:r w:rsidRPr="003B3CA5">
              <w:rPr>
                <w:color w:val="000000"/>
                <w:sz w:val="20"/>
                <w:szCs w:val="20"/>
              </w:rPr>
              <w:t> </w:t>
            </w:r>
          </w:p>
        </w:tc>
        <w:tc>
          <w:tcPr>
            <w:tcW w:w="5184" w:type="dxa"/>
            <w:tcBorders>
              <w:top w:val="nil"/>
              <w:left w:val="nil"/>
              <w:bottom w:val="single" w:sz="4" w:space="0" w:color="auto"/>
              <w:right w:val="single" w:sz="4" w:space="0" w:color="auto"/>
            </w:tcBorders>
            <w:shd w:val="clear" w:color="auto" w:fill="auto"/>
            <w:vAlign w:val="center"/>
            <w:hideMark/>
          </w:tcPr>
          <w:p w14:paraId="274A091F" w14:textId="77777777" w:rsidR="00F849F8" w:rsidRPr="003B3CA5" w:rsidRDefault="00F849F8" w:rsidP="003B1D16">
            <w:pPr>
              <w:rPr>
                <w:color w:val="000000"/>
                <w:sz w:val="20"/>
                <w:szCs w:val="20"/>
              </w:rPr>
            </w:pPr>
            <w:r w:rsidRPr="003B3CA5">
              <w:rPr>
                <w:sz w:val="20"/>
                <w:szCs w:val="20"/>
              </w:rPr>
              <w:t xml:space="preserve">Перевод стоимости строительства в уровень 4 </w:t>
            </w:r>
            <w:proofErr w:type="spellStart"/>
            <w:r w:rsidRPr="003B3CA5">
              <w:rPr>
                <w:sz w:val="20"/>
                <w:szCs w:val="20"/>
              </w:rPr>
              <w:t>кв</w:t>
            </w:r>
            <w:proofErr w:type="spellEnd"/>
            <w:r w:rsidRPr="003B3CA5">
              <w:rPr>
                <w:sz w:val="20"/>
                <w:szCs w:val="20"/>
              </w:rPr>
              <w:t xml:space="preserve"> 2019 к ФЕР, (индексы: Письмо Минстроя №51579-ДВ/09 от 31.12.2019 </w:t>
            </w:r>
            <w:proofErr w:type="spellStart"/>
            <w:r w:rsidRPr="003B3CA5">
              <w:rPr>
                <w:sz w:val="20"/>
                <w:szCs w:val="20"/>
              </w:rPr>
              <w:t>Ксмр</w:t>
            </w:r>
            <w:proofErr w:type="spellEnd"/>
            <w:r w:rsidRPr="003B3CA5">
              <w:rPr>
                <w:sz w:val="20"/>
                <w:szCs w:val="20"/>
              </w:rPr>
              <w:t xml:space="preserve">=8,78; </w:t>
            </w:r>
            <w:proofErr w:type="spellStart"/>
            <w:r w:rsidRPr="003B3CA5">
              <w:rPr>
                <w:sz w:val="20"/>
                <w:szCs w:val="20"/>
              </w:rPr>
              <w:t>Кпнр</w:t>
            </w:r>
            <w:proofErr w:type="spellEnd"/>
            <w:r w:rsidRPr="003B3CA5">
              <w:rPr>
                <w:sz w:val="20"/>
                <w:szCs w:val="20"/>
              </w:rPr>
              <w:t xml:space="preserve">=21,65; Письмо Минстроя №50583-ДВ/09 от 25.12.2019 </w:t>
            </w:r>
            <w:proofErr w:type="spellStart"/>
            <w:r w:rsidRPr="003B3CA5">
              <w:rPr>
                <w:sz w:val="20"/>
                <w:szCs w:val="20"/>
              </w:rPr>
              <w:t>Кобор</w:t>
            </w:r>
            <w:proofErr w:type="spellEnd"/>
            <w:r w:rsidRPr="003B3CA5">
              <w:rPr>
                <w:sz w:val="20"/>
                <w:szCs w:val="20"/>
              </w:rPr>
              <w:t xml:space="preserve">=4,78; </w:t>
            </w:r>
            <w:proofErr w:type="spellStart"/>
            <w:r w:rsidRPr="003B3CA5">
              <w:rPr>
                <w:sz w:val="20"/>
                <w:szCs w:val="20"/>
              </w:rPr>
              <w:t>Кпроч</w:t>
            </w:r>
            <w:proofErr w:type="spellEnd"/>
            <w:r w:rsidRPr="003B3CA5">
              <w:rPr>
                <w:sz w:val="20"/>
                <w:szCs w:val="20"/>
              </w:rPr>
              <w:t xml:space="preserve">=9,43; Письмо Минстроя №46999-ДВ/09 от 09.12.2019 </w:t>
            </w:r>
            <w:proofErr w:type="spellStart"/>
            <w:r w:rsidRPr="003B3CA5">
              <w:rPr>
                <w:sz w:val="20"/>
                <w:szCs w:val="20"/>
              </w:rPr>
              <w:t>Кпир</w:t>
            </w:r>
            <w:proofErr w:type="spellEnd"/>
            <w:r w:rsidRPr="003B3CA5">
              <w:rPr>
                <w:sz w:val="20"/>
                <w:szCs w:val="20"/>
              </w:rPr>
              <w:t xml:space="preserve">=4,27; Письмо Минстроя №01-01-17/452-НБ </w:t>
            </w:r>
            <w:proofErr w:type="spellStart"/>
            <w:r w:rsidRPr="003B3CA5">
              <w:rPr>
                <w:sz w:val="20"/>
                <w:szCs w:val="20"/>
              </w:rPr>
              <w:t>Кэсп</w:t>
            </w:r>
            <w:proofErr w:type="spellEnd"/>
            <w:r w:rsidRPr="003B3CA5">
              <w:rPr>
                <w:sz w:val="20"/>
                <w:szCs w:val="20"/>
              </w:rPr>
              <w:t>=5,29)</w:t>
            </w:r>
          </w:p>
        </w:tc>
        <w:tc>
          <w:tcPr>
            <w:tcW w:w="1418" w:type="dxa"/>
            <w:tcBorders>
              <w:top w:val="nil"/>
              <w:left w:val="nil"/>
              <w:bottom w:val="single" w:sz="4" w:space="0" w:color="auto"/>
              <w:right w:val="single" w:sz="4" w:space="0" w:color="auto"/>
            </w:tcBorders>
            <w:shd w:val="clear" w:color="auto" w:fill="auto"/>
            <w:noWrap/>
            <w:vAlign w:val="center"/>
            <w:hideMark/>
          </w:tcPr>
          <w:p w14:paraId="5E4CA78D" w14:textId="77777777" w:rsidR="00F849F8" w:rsidRPr="003B3CA5" w:rsidRDefault="00F849F8" w:rsidP="003B1D16">
            <w:pPr>
              <w:jc w:val="center"/>
              <w:rPr>
                <w:color w:val="000000"/>
                <w:sz w:val="20"/>
                <w:szCs w:val="20"/>
              </w:rPr>
            </w:pPr>
            <w:r w:rsidRPr="003B3CA5">
              <w:rPr>
                <w:color w:val="000000"/>
                <w:sz w:val="20"/>
                <w:szCs w:val="20"/>
              </w:rPr>
              <w:t>90 370,61</w:t>
            </w:r>
          </w:p>
        </w:tc>
        <w:tc>
          <w:tcPr>
            <w:tcW w:w="1276" w:type="dxa"/>
            <w:tcBorders>
              <w:top w:val="nil"/>
              <w:left w:val="nil"/>
              <w:bottom w:val="single" w:sz="4" w:space="0" w:color="auto"/>
              <w:right w:val="single" w:sz="4" w:space="0" w:color="auto"/>
            </w:tcBorders>
            <w:shd w:val="clear" w:color="auto" w:fill="auto"/>
            <w:noWrap/>
            <w:vAlign w:val="center"/>
            <w:hideMark/>
          </w:tcPr>
          <w:p w14:paraId="3DC4BC64" w14:textId="77777777" w:rsidR="00F849F8" w:rsidRPr="003B3CA5" w:rsidRDefault="00F849F8" w:rsidP="003B1D16">
            <w:pPr>
              <w:jc w:val="center"/>
              <w:rPr>
                <w:color w:val="000000"/>
                <w:sz w:val="20"/>
                <w:szCs w:val="20"/>
              </w:rPr>
            </w:pPr>
            <w:r w:rsidRPr="003B3CA5">
              <w:rPr>
                <w:color w:val="000000"/>
                <w:sz w:val="20"/>
                <w:szCs w:val="20"/>
              </w:rPr>
              <w:t>49,36</w:t>
            </w:r>
          </w:p>
        </w:tc>
        <w:tc>
          <w:tcPr>
            <w:tcW w:w="1275" w:type="dxa"/>
            <w:tcBorders>
              <w:top w:val="nil"/>
              <w:left w:val="nil"/>
              <w:bottom w:val="single" w:sz="4" w:space="0" w:color="auto"/>
              <w:right w:val="single" w:sz="4" w:space="0" w:color="auto"/>
            </w:tcBorders>
            <w:shd w:val="clear" w:color="auto" w:fill="auto"/>
            <w:noWrap/>
            <w:vAlign w:val="center"/>
            <w:hideMark/>
          </w:tcPr>
          <w:p w14:paraId="3F7C1EF2" w14:textId="77777777" w:rsidR="00F849F8" w:rsidRPr="003B3CA5" w:rsidRDefault="00F849F8" w:rsidP="003B1D16">
            <w:pPr>
              <w:jc w:val="center"/>
              <w:rPr>
                <w:color w:val="000000"/>
                <w:sz w:val="20"/>
                <w:szCs w:val="20"/>
              </w:rPr>
            </w:pPr>
            <w:r w:rsidRPr="003B3CA5">
              <w:rPr>
                <w:color w:val="000000"/>
                <w:sz w:val="20"/>
                <w:szCs w:val="20"/>
              </w:rPr>
              <w:t>756,73</w:t>
            </w:r>
          </w:p>
        </w:tc>
        <w:tc>
          <w:tcPr>
            <w:tcW w:w="1560" w:type="dxa"/>
            <w:tcBorders>
              <w:top w:val="nil"/>
              <w:left w:val="nil"/>
              <w:bottom w:val="single" w:sz="4" w:space="0" w:color="auto"/>
              <w:right w:val="single" w:sz="4" w:space="0" w:color="auto"/>
            </w:tcBorders>
            <w:shd w:val="clear" w:color="auto" w:fill="auto"/>
            <w:noWrap/>
            <w:vAlign w:val="center"/>
            <w:hideMark/>
          </w:tcPr>
          <w:p w14:paraId="17BC02DB" w14:textId="77777777" w:rsidR="00F849F8" w:rsidRPr="003B3CA5" w:rsidRDefault="00F849F8" w:rsidP="003B1D16">
            <w:pPr>
              <w:jc w:val="center"/>
              <w:rPr>
                <w:color w:val="000000"/>
                <w:sz w:val="20"/>
                <w:szCs w:val="20"/>
              </w:rPr>
            </w:pPr>
            <w:r w:rsidRPr="003B3CA5">
              <w:rPr>
                <w:color w:val="000000"/>
                <w:sz w:val="20"/>
                <w:szCs w:val="20"/>
              </w:rPr>
              <w:t>383,20</w:t>
            </w:r>
          </w:p>
        </w:tc>
        <w:tc>
          <w:tcPr>
            <w:tcW w:w="1559" w:type="dxa"/>
            <w:tcBorders>
              <w:top w:val="nil"/>
              <w:left w:val="nil"/>
              <w:bottom w:val="single" w:sz="4" w:space="0" w:color="auto"/>
              <w:right w:val="single" w:sz="4" w:space="0" w:color="auto"/>
            </w:tcBorders>
            <w:shd w:val="clear" w:color="auto" w:fill="auto"/>
            <w:noWrap/>
            <w:vAlign w:val="center"/>
            <w:hideMark/>
          </w:tcPr>
          <w:p w14:paraId="22C65657" w14:textId="77777777" w:rsidR="00F849F8" w:rsidRPr="003B3CA5" w:rsidRDefault="00F849F8" w:rsidP="003B1D16">
            <w:pPr>
              <w:jc w:val="center"/>
              <w:rPr>
                <w:color w:val="000000"/>
                <w:sz w:val="20"/>
                <w:szCs w:val="20"/>
              </w:rPr>
            </w:pPr>
            <w:r w:rsidRPr="003B3CA5">
              <w:rPr>
                <w:color w:val="000000"/>
                <w:sz w:val="20"/>
                <w:szCs w:val="20"/>
              </w:rPr>
              <w:t>13 946,12</w:t>
            </w:r>
          </w:p>
        </w:tc>
        <w:tc>
          <w:tcPr>
            <w:tcW w:w="1701" w:type="dxa"/>
            <w:tcBorders>
              <w:top w:val="nil"/>
              <w:left w:val="nil"/>
              <w:bottom w:val="single" w:sz="4" w:space="0" w:color="auto"/>
              <w:right w:val="single" w:sz="4" w:space="0" w:color="auto"/>
            </w:tcBorders>
            <w:shd w:val="clear" w:color="auto" w:fill="auto"/>
            <w:noWrap/>
            <w:vAlign w:val="center"/>
            <w:hideMark/>
          </w:tcPr>
          <w:p w14:paraId="2DEB05B9" w14:textId="77777777" w:rsidR="00F849F8" w:rsidRPr="003B3CA5" w:rsidRDefault="00F849F8" w:rsidP="003B1D16">
            <w:pPr>
              <w:jc w:val="center"/>
              <w:rPr>
                <w:color w:val="000000"/>
                <w:sz w:val="20"/>
                <w:szCs w:val="20"/>
              </w:rPr>
            </w:pPr>
            <w:r w:rsidRPr="003B3CA5">
              <w:rPr>
                <w:color w:val="000000"/>
                <w:sz w:val="20"/>
                <w:szCs w:val="20"/>
              </w:rPr>
              <w:t>105 506,02</w:t>
            </w:r>
          </w:p>
        </w:tc>
      </w:tr>
      <w:tr w:rsidR="00F849F8" w:rsidRPr="003B3CA5" w14:paraId="144C9453" w14:textId="77777777" w:rsidTr="003B1D16">
        <w:trPr>
          <w:gridAfter w:val="1"/>
          <w:wAfter w:w="57" w:type="dxa"/>
          <w:trHeight w:val="31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476BEDD6" w14:textId="77777777" w:rsidR="00F849F8" w:rsidRPr="003B3CA5" w:rsidRDefault="00F849F8" w:rsidP="003B1D16">
            <w:pPr>
              <w:jc w:val="center"/>
              <w:rPr>
                <w:color w:val="000000"/>
                <w:sz w:val="20"/>
                <w:szCs w:val="20"/>
              </w:rPr>
            </w:pPr>
            <w:r w:rsidRPr="003B3CA5">
              <w:rPr>
                <w:color w:val="000000"/>
                <w:sz w:val="20"/>
                <w:szCs w:val="20"/>
              </w:rPr>
              <w:t> </w:t>
            </w:r>
          </w:p>
        </w:tc>
        <w:tc>
          <w:tcPr>
            <w:tcW w:w="5184" w:type="dxa"/>
            <w:tcBorders>
              <w:top w:val="nil"/>
              <w:left w:val="nil"/>
              <w:bottom w:val="single" w:sz="4" w:space="0" w:color="auto"/>
              <w:right w:val="single" w:sz="4" w:space="0" w:color="auto"/>
            </w:tcBorders>
            <w:shd w:val="clear" w:color="auto" w:fill="auto"/>
            <w:noWrap/>
            <w:vAlign w:val="center"/>
            <w:hideMark/>
          </w:tcPr>
          <w:p w14:paraId="129007CE" w14:textId="77777777" w:rsidR="00F849F8" w:rsidRPr="003B3CA5" w:rsidRDefault="00F849F8" w:rsidP="003B1D16">
            <w:pPr>
              <w:rPr>
                <w:color w:val="000000"/>
                <w:sz w:val="20"/>
                <w:szCs w:val="20"/>
              </w:rPr>
            </w:pPr>
            <w:r w:rsidRPr="003B3CA5">
              <w:rPr>
                <w:sz w:val="20"/>
                <w:szCs w:val="20"/>
              </w:rPr>
              <w:t>Итого в ценах 4 кв. 2019:</w:t>
            </w:r>
          </w:p>
        </w:tc>
        <w:tc>
          <w:tcPr>
            <w:tcW w:w="1418" w:type="dxa"/>
            <w:tcBorders>
              <w:top w:val="nil"/>
              <w:left w:val="nil"/>
              <w:bottom w:val="single" w:sz="4" w:space="0" w:color="auto"/>
              <w:right w:val="single" w:sz="4" w:space="0" w:color="auto"/>
            </w:tcBorders>
            <w:shd w:val="clear" w:color="auto" w:fill="auto"/>
            <w:noWrap/>
            <w:vAlign w:val="center"/>
            <w:hideMark/>
          </w:tcPr>
          <w:p w14:paraId="3A88343E" w14:textId="77777777" w:rsidR="00F849F8" w:rsidRPr="003B3CA5" w:rsidRDefault="00F849F8" w:rsidP="003B1D16">
            <w:pPr>
              <w:jc w:val="center"/>
              <w:rPr>
                <w:color w:val="000000"/>
                <w:sz w:val="20"/>
                <w:szCs w:val="20"/>
              </w:rPr>
            </w:pPr>
            <w:r w:rsidRPr="003B3CA5">
              <w:rPr>
                <w:color w:val="000000"/>
                <w:sz w:val="20"/>
                <w:szCs w:val="20"/>
              </w:rPr>
              <w:t>90 370,74</w:t>
            </w:r>
          </w:p>
        </w:tc>
        <w:tc>
          <w:tcPr>
            <w:tcW w:w="1276" w:type="dxa"/>
            <w:tcBorders>
              <w:top w:val="nil"/>
              <w:left w:val="nil"/>
              <w:bottom w:val="single" w:sz="4" w:space="0" w:color="auto"/>
              <w:right w:val="single" w:sz="4" w:space="0" w:color="auto"/>
            </w:tcBorders>
            <w:shd w:val="clear" w:color="auto" w:fill="auto"/>
            <w:noWrap/>
            <w:vAlign w:val="center"/>
            <w:hideMark/>
          </w:tcPr>
          <w:p w14:paraId="1648F02A" w14:textId="77777777" w:rsidR="00F849F8" w:rsidRPr="003B3CA5" w:rsidRDefault="00F849F8" w:rsidP="003B1D16">
            <w:pPr>
              <w:jc w:val="center"/>
              <w:rPr>
                <w:color w:val="000000"/>
                <w:sz w:val="20"/>
                <w:szCs w:val="20"/>
              </w:rPr>
            </w:pPr>
            <w:r w:rsidRPr="003B3CA5">
              <w:rPr>
                <w:color w:val="000000"/>
                <w:sz w:val="20"/>
                <w:szCs w:val="20"/>
              </w:rPr>
              <w:t>49,79</w:t>
            </w:r>
          </w:p>
        </w:tc>
        <w:tc>
          <w:tcPr>
            <w:tcW w:w="1275" w:type="dxa"/>
            <w:tcBorders>
              <w:top w:val="nil"/>
              <w:left w:val="nil"/>
              <w:bottom w:val="single" w:sz="4" w:space="0" w:color="auto"/>
              <w:right w:val="single" w:sz="4" w:space="0" w:color="auto"/>
            </w:tcBorders>
            <w:shd w:val="clear" w:color="auto" w:fill="auto"/>
            <w:noWrap/>
            <w:vAlign w:val="center"/>
            <w:hideMark/>
          </w:tcPr>
          <w:p w14:paraId="0732333C" w14:textId="77777777" w:rsidR="00F849F8" w:rsidRPr="003B3CA5" w:rsidRDefault="00F849F8" w:rsidP="003B1D16">
            <w:pPr>
              <w:jc w:val="center"/>
              <w:rPr>
                <w:color w:val="000000"/>
                <w:sz w:val="20"/>
                <w:szCs w:val="20"/>
              </w:rPr>
            </w:pPr>
            <w:r w:rsidRPr="003B3CA5">
              <w:rPr>
                <w:color w:val="000000"/>
                <w:sz w:val="20"/>
                <w:szCs w:val="20"/>
              </w:rPr>
              <w:t>756,91</w:t>
            </w:r>
          </w:p>
        </w:tc>
        <w:tc>
          <w:tcPr>
            <w:tcW w:w="1560" w:type="dxa"/>
            <w:tcBorders>
              <w:top w:val="nil"/>
              <w:left w:val="nil"/>
              <w:bottom w:val="single" w:sz="4" w:space="0" w:color="auto"/>
              <w:right w:val="single" w:sz="4" w:space="0" w:color="auto"/>
            </w:tcBorders>
            <w:shd w:val="clear" w:color="auto" w:fill="auto"/>
            <w:noWrap/>
            <w:vAlign w:val="center"/>
            <w:hideMark/>
          </w:tcPr>
          <w:p w14:paraId="2BE42C36" w14:textId="77777777" w:rsidR="00F849F8" w:rsidRPr="003B3CA5" w:rsidRDefault="00F849F8" w:rsidP="003B1D16">
            <w:pPr>
              <w:jc w:val="center"/>
              <w:rPr>
                <w:color w:val="000000"/>
                <w:sz w:val="20"/>
                <w:szCs w:val="20"/>
              </w:rPr>
            </w:pPr>
            <w:r w:rsidRPr="003B3CA5">
              <w:rPr>
                <w:color w:val="000000"/>
                <w:sz w:val="20"/>
                <w:szCs w:val="20"/>
              </w:rPr>
              <w:t>383,20</w:t>
            </w:r>
          </w:p>
        </w:tc>
        <w:tc>
          <w:tcPr>
            <w:tcW w:w="1559" w:type="dxa"/>
            <w:tcBorders>
              <w:top w:val="nil"/>
              <w:left w:val="nil"/>
              <w:bottom w:val="single" w:sz="4" w:space="0" w:color="auto"/>
              <w:right w:val="single" w:sz="4" w:space="0" w:color="auto"/>
            </w:tcBorders>
            <w:shd w:val="clear" w:color="auto" w:fill="auto"/>
            <w:noWrap/>
            <w:vAlign w:val="center"/>
            <w:hideMark/>
          </w:tcPr>
          <w:p w14:paraId="6B80DBEC" w14:textId="77777777" w:rsidR="00F849F8" w:rsidRPr="003B3CA5" w:rsidRDefault="00F849F8" w:rsidP="003B1D16">
            <w:pPr>
              <w:jc w:val="center"/>
              <w:rPr>
                <w:color w:val="000000"/>
                <w:sz w:val="20"/>
                <w:szCs w:val="20"/>
              </w:rPr>
            </w:pPr>
            <w:r w:rsidRPr="003B3CA5">
              <w:rPr>
                <w:color w:val="000000"/>
                <w:sz w:val="20"/>
                <w:szCs w:val="20"/>
              </w:rPr>
              <w:t>13 946,21</w:t>
            </w:r>
          </w:p>
        </w:tc>
        <w:tc>
          <w:tcPr>
            <w:tcW w:w="1701" w:type="dxa"/>
            <w:tcBorders>
              <w:top w:val="nil"/>
              <w:left w:val="nil"/>
              <w:bottom w:val="single" w:sz="4" w:space="0" w:color="auto"/>
              <w:right w:val="single" w:sz="4" w:space="0" w:color="auto"/>
            </w:tcBorders>
            <w:shd w:val="clear" w:color="auto" w:fill="auto"/>
            <w:noWrap/>
            <w:vAlign w:val="center"/>
            <w:hideMark/>
          </w:tcPr>
          <w:p w14:paraId="4981D170" w14:textId="77777777" w:rsidR="00F849F8" w:rsidRPr="003B3CA5" w:rsidRDefault="00F849F8" w:rsidP="003B1D16">
            <w:pPr>
              <w:jc w:val="center"/>
              <w:rPr>
                <w:color w:val="000000"/>
                <w:sz w:val="20"/>
                <w:szCs w:val="20"/>
              </w:rPr>
            </w:pPr>
            <w:r w:rsidRPr="003B3CA5">
              <w:rPr>
                <w:color w:val="000000"/>
                <w:sz w:val="20"/>
                <w:szCs w:val="20"/>
              </w:rPr>
              <w:t>105 506,85</w:t>
            </w:r>
          </w:p>
        </w:tc>
      </w:tr>
      <w:tr w:rsidR="00F849F8" w:rsidRPr="003B3CA5" w14:paraId="69598763" w14:textId="77777777" w:rsidTr="003B1D16">
        <w:trPr>
          <w:gridAfter w:val="1"/>
          <w:wAfter w:w="57" w:type="dxa"/>
          <w:trHeight w:val="57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58E2F770" w14:textId="77777777" w:rsidR="00F849F8" w:rsidRPr="003B3CA5" w:rsidRDefault="00F849F8" w:rsidP="003B1D16">
            <w:pPr>
              <w:jc w:val="center"/>
              <w:rPr>
                <w:color w:val="000000"/>
                <w:sz w:val="20"/>
                <w:szCs w:val="20"/>
              </w:rPr>
            </w:pPr>
            <w:r w:rsidRPr="003B3CA5">
              <w:rPr>
                <w:color w:val="000000"/>
                <w:sz w:val="20"/>
                <w:szCs w:val="20"/>
              </w:rPr>
              <w:t> </w:t>
            </w:r>
          </w:p>
        </w:tc>
        <w:tc>
          <w:tcPr>
            <w:tcW w:w="5184" w:type="dxa"/>
            <w:tcBorders>
              <w:top w:val="nil"/>
              <w:left w:val="nil"/>
              <w:bottom w:val="single" w:sz="4" w:space="0" w:color="auto"/>
              <w:right w:val="single" w:sz="4" w:space="0" w:color="auto"/>
            </w:tcBorders>
            <w:shd w:val="clear" w:color="auto" w:fill="auto"/>
            <w:vAlign w:val="center"/>
            <w:hideMark/>
          </w:tcPr>
          <w:p w14:paraId="163B61E0" w14:textId="77777777" w:rsidR="00F849F8" w:rsidRPr="003B3CA5" w:rsidRDefault="00F849F8" w:rsidP="003B1D16">
            <w:pPr>
              <w:rPr>
                <w:color w:val="000000"/>
                <w:sz w:val="20"/>
                <w:szCs w:val="20"/>
              </w:rPr>
            </w:pPr>
            <w:r w:rsidRPr="003B3CA5">
              <w:rPr>
                <w:sz w:val="20"/>
                <w:szCs w:val="20"/>
              </w:rPr>
              <w:t>Итого стоимость строительства в ценах 2020 г. (ИПЦ: 2020г.-107,1) без НДС</w:t>
            </w:r>
          </w:p>
        </w:tc>
        <w:tc>
          <w:tcPr>
            <w:tcW w:w="1418" w:type="dxa"/>
            <w:tcBorders>
              <w:top w:val="nil"/>
              <w:left w:val="nil"/>
              <w:bottom w:val="single" w:sz="4" w:space="0" w:color="auto"/>
              <w:right w:val="single" w:sz="4" w:space="0" w:color="auto"/>
            </w:tcBorders>
            <w:shd w:val="clear" w:color="auto" w:fill="auto"/>
            <w:noWrap/>
            <w:vAlign w:val="center"/>
            <w:hideMark/>
          </w:tcPr>
          <w:p w14:paraId="7F268E36" w14:textId="77777777" w:rsidR="00F849F8" w:rsidRPr="003B3CA5" w:rsidRDefault="00F849F8" w:rsidP="003B1D16">
            <w:pPr>
              <w:jc w:val="center"/>
              <w:rPr>
                <w:color w:val="000000"/>
                <w:sz w:val="20"/>
                <w:szCs w:val="20"/>
              </w:rPr>
            </w:pPr>
            <w:r w:rsidRPr="003B3CA5">
              <w:rPr>
                <w:color w:val="000000"/>
                <w:sz w:val="20"/>
                <w:szCs w:val="20"/>
              </w:rPr>
              <w:t>96 787,06</w:t>
            </w:r>
          </w:p>
        </w:tc>
        <w:tc>
          <w:tcPr>
            <w:tcW w:w="1276" w:type="dxa"/>
            <w:tcBorders>
              <w:top w:val="nil"/>
              <w:left w:val="nil"/>
              <w:bottom w:val="single" w:sz="4" w:space="0" w:color="auto"/>
              <w:right w:val="single" w:sz="4" w:space="0" w:color="auto"/>
            </w:tcBorders>
            <w:shd w:val="clear" w:color="auto" w:fill="auto"/>
            <w:noWrap/>
            <w:vAlign w:val="center"/>
            <w:hideMark/>
          </w:tcPr>
          <w:p w14:paraId="052AA488" w14:textId="77777777" w:rsidR="00F849F8" w:rsidRPr="003B3CA5" w:rsidRDefault="00F849F8" w:rsidP="003B1D16">
            <w:pPr>
              <w:jc w:val="center"/>
              <w:rPr>
                <w:color w:val="000000"/>
                <w:sz w:val="20"/>
                <w:szCs w:val="20"/>
              </w:rPr>
            </w:pPr>
            <w:r w:rsidRPr="003B3CA5">
              <w:rPr>
                <w:color w:val="000000"/>
                <w:sz w:val="20"/>
                <w:szCs w:val="20"/>
              </w:rPr>
              <w:t>53,33</w:t>
            </w:r>
          </w:p>
        </w:tc>
        <w:tc>
          <w:tcPr>
            <w:tcW w:w="1275" w:type="dxa"/>
            <w:tcBorders>
              <w:top w:val="nil"/>
              <w:left w:val="nil"/>
              <w:bottom w:val="single" w:sz="4" w:space="0" w:color="auto"/>
              <w:right w:val="single" w:sz="4" w:space="0" w:color="auto"/>
            </w:tcBorders>
            <w:shd w:val="clear" w:color="auto" w:fill="auto"/>
            <w:noWrap/>
            <w:vAlign w:val="center"/>
            <w:hideMark/>
          </w:tcPr>
          <w:p w14:paraId="4FF6B312" w14:textId="77777777" w:rsidR="00F849F8" w:rsidRPr="003B3CA5" w:rsidRDefault="00F849F8" w:rsidP="003B1D16">
            <w:pPr>
              <w:jc w:val="center"/>
              <w:rPr>
                <w:color w:val="000000"/>
                <w:sz w:val="20"/>
                <w:szCs w:val="20"/>
              </w:rPr>
            </w:pPr>
            <w:r w:rsidRPr="003B3CA5">
              <w:rPr>
                <w:color w:val="000000"/>
                <w:sz w:val="20"/>
                <w:szCs w:val="20"/>
              </w:rPr>
              <w:t>810,65</w:t>
            </w:r>
          </w:p>
        </w:tc>
        <w:tc>
          <w:tcPr>
            <w:tcW w:w="1560" w:type="dxa"/>
            <w:tcBorders>
              <w:top w:val="nil"/>
              <w:left w:val="nil"/>
              <w:bottom w:val="single" w:sz="4" w:space="0" w:color="auto"/>
              <w:right w:val="single" w:sz="4" w:space="0" w:color="auto"/>
            </w:tcBorders>
            <w:shd w:val="clear" w:color="auto" w:fill="auto"/>
            <w:noWrap/>
            <w:vAlign w:val="center"/>
            <w:hideMark/>
          </w:tcPr>
          <w:p w14:paraId="4640A62F" w14:textId="77777777" w:rsidR="00F849F8" w:rsidRPr="003B3CA5" w:rsidRDefault="00F849F8" w:rsidP="003B1D16">
            <w:pPr>
              <w:jc w:val="center"/>
              <w:rPr>
                <w:color w:val="000000"/>
                <w:sz w:val="20"/>
                <w:szCs w:val="20"/>
              </w:rPr>
            </w:pPr>
            <w:r w:rsidRPr="003B3CA5">
              <w:rPr>
                <w:color w:val="000000"/>
                <w:sz w:val="20"/>
                <w:szCs w:val="20"/>
              </w:rPr>
              <w:t>410,41</w:t>
            </w:r>
          </w:p>
        </w:tc>
        <w:tc>
          <w:tcPr>
            <w:tcW w:w="1559" w:type="dxa"/>
            <w:tcBorders>
              <w:top w:val="nil"/>
              <w:left w:val="nil"/>
              <w:bottom w:val="single" w:sz="4" w:space="0" w:color="auto"/>
              <w:right w:val="single" w:sz="4" w:space="0" w:color="auto"/>
            </w:tcBorders>
            <w:shd w:val="clear" w:color="auto" w:fill="auto"/>
            <w:noWrap/>
            <w:vAlign w:val="center"/>
            <w:hideMark/>
          </w:tcPr>
          <w:p w14:paraId="39344173" w14:textId="77777777" w:rsidR="00F849F8" w:rsidRPr="003B3CA5" w:rsidRDefault="00F849F8" w:rsidP="003B1D16">
            <w:pPr>
              <w:jc w:val="center"/>
              <w:rPr>
                <w:color w:val="000000"/>
                <w:sz w:val="20"/>
                <w:szCs w:val="20"/>
              </w:rPr>
            </w:pPr>
            <w:r w:rsidRPr="003B3CA5">
              <w:rPr>
                <w:color w:val="000000"/>
                <w:sz w:val="20"/>
                <w:szCs w:val="20"/>
              </w:rPr>
              <w:t>14 936,39</w:t>
            </w:r>
          </w:p>
        </w:tc>
        <w:tc>
          <w:tcPr>
            <w:tcW w:w="1701" w:type="dxa"/>
            <w:tcBorders>
              <w:top w:val="nil"/>
              <w:left w:val="nil"/>
              <w:bottom w:val="single" w:sz="4" w:space="0" w:color="auto"/>
              <w:right w:val="single" w:sz="4" w:space="0" w:color="auto"/>
            </w:tcBorders>
            <w:shd w:val="clear" w:color="auto" w:fill="auto"/>
            <w:noWrap/>
            <w:vAlign w:val="center"/>
            <w:hideMark/>
          </w:tcPr>
          <w:p w14:paraId="24BFB398" w14:textId="77777777" w:rsidR="00F849F8" w:rsidRPr="003B3CA5" w:rsidRDefault="00F849F8" w:rsidP="003B1D16">
            <w:pPr>
              <w:jc w:val="center"/>
              <w:rPr>
                <w:color w:val="000000"/>
                <w:sz w:val="20"/>
                <w:szCs w:val="20"/>
              </w:rPr>
            </w:pPr>
            <w:r w:rsidRPr="003B3CA5">
              <w:rPr>
                <w:color w:val="000000"/>
                <w:sz w:val="20"/>
                <w:szCs w:val="20"/>
              </w:rPr>
              <w:t>112 997,84</w:t>
            </w:r>
          </w:p>
        </w:tc>
      </w:tr>
    </w:tbl>
    <w:p w14:paraId="2AABD182" w14:textId="77777777" w:rsidR="00F849F8" w:rsidRPr="00247BAF" w:rsidRDefault="00F849F8" w:rsidP="00F849F8">
      <w:pPr>
        <w:ind w:firstLine="709"/>
        <w:jc w:val="both"/>
        <w:rPr>
          <w:sz w:val="28"/>
          <w:szCs w:val="28"/>
        </w:rPr>
      </w:pPr>
    </w:p>
    <w:p w14:paraId="1C913B53" w14:textId="77777777" w:rsidR="00F849F8" w:rsidRDefault="00F849F8" w:rsidP="00F849F8">
      <w:pPr>
        <w:ind w:firstLine="709"/>
        <w:jc w:val="both"/>
        <w:rPr>
          <w:sz w:val="28"/>
          <w:szCs w:val="28"/>
        </w:rPr>
        <w:sectPr w:rsidR="00F849F8" w:rsidSect="003B1D16">
          <w:pgSz w:w="16838" w:h="11906" w:orient="landscape"/>
          <w:pgMar w:top="1276" w:right="993" w:bottom="850" w:left="1134" w:header="708" w:footer="708" w:gutter="0"/>
          <w:cols w:space="708"/>
          <w:docGrid w:linePitch="360"/>
        </w:sectPr>
      </w:pPr>
    </w:p>
    <w:tbl>
      <w:tblPr>
        <w:tblW w:w="14884" w:type="dxa"/>
        <w:tblInd w:w="108" w:type="dxa"/>
        <w:tblLayout w:type="fixed"/>
        <w:tblLook w:val="04A0" w:firstRow="1" w:lastRow="0" w:firstColumn="1" w:lastColumn="0" w:noHBand="0" w:noVBand="1"/>
      </w:tblPr>
      <w:tblGrid>
        <w:gridCol w:w="486"/>
        <w:gridCol w:w="5326"/>
        <w:gridCol w:w="1701"/>
        <w:gridCol w:w="1418"/>
        <w:gridCol w:w="1275"/>
        <w:gridCol w:w="1560"/>
        <w:gridCol w:w="1275"/>
        <w:gridCol w:w="1843"/>
      </w:tblGrid>
      <w:tr w:rsidR="00F849F8" w:rsidRPr="00091FC4" w14:paraId="77CF9BAE" w14:textId="77777777" w:rsidTr="003B1D16">
        <w:trPr>
          <w:trHeight w:val="315"/>
        </w:trPr>
        <w:tc>
          <w:tcPr>
            <w:tcW w:w="14884" w:type="dxa"/>
            <w:gridSpan w:val="8"/>
            <w:tcBorders>
              <w:top w:val="nil"/>
              <w:left w:val="nil"/>
              <w:bottom w:val="single" w:sz="4" w:space="0" w:color="auto"/>
              <w:right w:val="nil"/>
            </w:tcBorders>
            <w:shd w:val="clear" w:color="auto" w:fill="auto"/>
            <w:noWrap/>
            <w:vAlign w:val="center"/>
            <w:hideMark/>
          </w:tcPr>
          <w:p w14:paraId="0A9DA37E" w14:textId="77777777" w:rsidR="00F849F8" w:rsidRPr="00F259DA" w:rsidRDefault="00F849F8" w:rsidP="003B1D16">
            <w:pPr>
              <w:jc w:val="right"/>
              <w:rPr>
                <w:color w:val="000000"/>
                <w:sz w:val="28"/>
                <w:szCs w:val="28"/>
              </w:rPr>
            </w:pPr>
            <w:r w:rsidRPr="00F259DA">
              <w:rPr>
                <w:color w:val="000000"/>
                <w:sz w:val="28"/>
                <w:szCs w:val="28"/>
              </w:rPr>
              <w:lastRenderedPageBreak/>
              <w:t xml:space="preserve">Расчет затрат </w:t>
            </w:r>
            <w:r>
              <w:rPr>
                <w:color w:val="000000"/>
                <w:sz w:val="28"/>
                <w:szCs w:val="28"/>
              </w:rPr>
              <w:t>РЭК</w:t>
            </w:r>
            <w:r w:rsidRPr="00F259DA">
              <w:rPr>
                <w:color w:val="000000"/>
                <w:sz w:val="28"/>
                <w:szCs w:val="28"/>
              </w:rPr>
              <w:t xml:space="preserve"> </w:t>
            </w:r>
            <w:r>
              <w:rPr>
                <w:color w:val="000000"/>
                <w:sz w:val="28"/>
                <w:szCs w:val="28"/>
              </w:rPr>
              <w:t xml:space="preserve">Кузбасса </w:t>
            </w:r>
            <w:r w:rsidRPr="00F259DA">
              <w:rPr>
                <w:color w:val="000000"/>
                <w:sz w:val="28"/>
                <w:szCs w:val="28"/>
              </w:rPr>
              <w:t xml:space="preserve">на строительство двух ВЛ 110 </w:t>
            </w:r>
            <w:proofErr w:type="spellStart"/>
            <w:r w:rsidRPr="00F259DA">
              <w:rPr>
                <w:color w:val="000000"/>
                <w:sz w:val="28"/>
                <w:szCs w:val="28"/>
              </w:rPr>
              <w:t>кВ</w:t>
            </w:r>
            <w:proofErr w:type="spellEnd"/>
            <w:r w:rsidRPr="00F259DA">
              <w:rPr>
                <w:color w:val="000000"/>
                <w:sz w:val="28"/>
                <w:szCs w:val="28"/>
              </w:rPr>
              <w:t xml:space="preserve"> на основании сводного сметного расчета проекта</w:t>
            </w:r>
            <w:r>
              <w:rPr>
                <w:color w:val="000000"/>
                <w:sz w:val="28"/>
                <w:szCs w:val="28"/>
              </w:rPr>
              <w:t xml:space="preserve"> </w:t>
            </w:r>
            <w:r w:rsidRPr="00F259DA">
              <w:rPr>
                <w:color w:val="000000"/>
                <w:sz w:val="28"/>
                <w:szCs w:val="28"/>
              </w:rPr>
              <w:t xml:space="preserve">- аналога  </w:t>
            </w:r>
          </w:p>
          <w:p w14:paraId="5C95BF0F" w14:textId="77777777" w:rsidR="00F849F8" w:rsidRPr="00F259DA" w:rsidRDefault="00F849F8" w:rsidP="003B1D16">
            <w:pPr>
              <w:jc w:val="right"/>
              <w:rPr>
                <w:color w:val="000000"/>
                <w:sz w:val="28"/>
                <w:szCs w:val="28"/>
              </w:rPr>
            </w:pPr>
            <w:r>
              <w:rPr>
                <w:color w:val="000000"/>
                <w:sz w:val="28"/>
                <w:szCs w:val="28"/>
              </w:rPr>
              <w:t>Таблица 3</w:t>
            </w:r>
          </w:p>
        </w:tc>
      </w:tr>
      <w:tr w:rsidR="00F849F8" w:rsidRPr="00091FC4" w14:paraId="5FCEECF4" w14:textId="77777777" w:rsidTr="003B1D16">
        <w:trPr>
          <w:trHeight w:val="458"/>
        </w:trPr>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14:paraId="72945E5D" w14:textId="77777777" w:rsidR="00F849F8" w:rsidRPr="00091FC4" w:rsidRDefault="00F849F8" w:rsidP="003B1D16">
            <w:pPr>
              <w:jc w:val="center"/>
              <w:rPr>
                <w:color w:val="000000"/>
                <w:sz w:val="20"/>
                <w:szCs w:val="20"/>
              </w:rPr>
            </w:pPr>
            <w:r w:rsidRPr="00091FC4">
              <w:rPr>
                <w:sz w:val="20"/>
                <w:szCs w:val="20"/>
              </w:rPr>
              <w:t>№ п/п</w:t>
            </w:r>
          </w:p>
        </w:tc>
        <w:tc>
          <w:tcPr>
            <w:tcW w:w="53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F5153D" w14:textId="77777777" w:rsidR="00F849F8" w:rsidRPr="00091FC4" w:rsidRDefault="00F849F8" w:rsidP="003B1D16">
            <w:pPr>
              <w:jc w:val="center"/>
              <w:rPr>
                <w:color w:val="000000"/>
                <w:sz w:val="20"/>
                <w:szCs w:val="20"/>
              </w:rPr>
            </w:pPr>
            <w:r w:rsidRPr="00091FC4">
              <w:rPr>
                <w:sz w:val="20"/>
                <w:szCs w:val="20"/>
              </w:rPr>
              <w:t xml:space="preserve">Наименование </w:t>
            </w:r>
            <w:r w:rsidRPr="00210A5D">
              <w:rPr>
                <w:sz w:val="20"/>
                <w:szCs w:val="20"/>
              </w:rPr>
              <w:t>мероприятий</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53C9DF4" w14:textId="77777777" w:rsidR="00F849F8" w:rsidRPr="00091FC4" w:rsidRDefault="00F849F8" w:rsidP="003B1D16">
            <w:pPr>
              <w:jc w:val="center"/>
              <w:rPr>
                <w:sz w:val="20"/>
                <w:szCs w:val="20"/>
              </w:rPr>
            </w:pPr>
            <w:r w:rsidRPr="00091FC4">
              <w:rPr>
                <w:sz w:val="20"/>
                <w:szCs w:val="20"/>
              </w:rPr>
              <w:t xml:space="preserve">СМР, тыс. руб. </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5184567B" w14:textId="77777777" w:rsidR="00F849F8" w:rsidRPr="00091FC4" w:rsidRDefault="00F849F8" w:rsidP="003B1D16">
            <w:pPr>
              <w:jc w:val="center"/>
              <w:rPr>
                <w:color w:val="000000"/>
                <w:sz w:val="20"/>
                <w:szCs w:val="20"/>
              </w:rPr>
            </w:pPr>
            <w:r w:rsidRPr="00091FC4">
              <w:rPr>
                <w:color w:val="000000"/>
                <w:sz w:val="20"/>
                <w:szCs w:val="20"/>
              </w:rPr>
              <w:t xml:space="preserve">ПНР, тыс. руб. </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5CF69967" w14:textId="77777777" w:rsidR="00F849F8" w:rsidRPr="00091FC4" w:rsidRDefault="00F849F8" w:rsidP="003B1D16">
            <w:pPr>
              <w:jc w:val="center"/>
              <w:rPr>
                <w:sz w:val="20"/>
                <w:szCs w:val="20"/>
              </w:rPr>
            </w:pPr>
            <w:r w:rsidRPr="00091FC4">
              <w:rPr>
                <w:sz w:val="20"/>
                <w:szCs w:val="20"/>
              </w:rPr>
              <w:t xml:space="preserve">ПИР, тыс. руб. </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7B67F3C2" w14:textId="77777777" w:rsidR="00F849F8" w:rsidRPr="00091FC4" w:rsidRDefault="00F849F8" w:rsidP="003B1D16">
            <w:pPr>
              <w:jc w:val="center"/>
              <w:rPr>
                <w:sz w:val="20"/>
                <w:szCs w:val="20"/>
              </w:rPr>
            </w:pPr>
            <w:r w:rsidRPr="00091FC4">
              <w:rPr>
                <w:sz w:val="20"/>
                <w:szCs w:val="20"/>
              </w:rPr>
              <w:t xml:space="preserve">Экспертиза проектной документации, тыс. руб. </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5DFF5688" w14:textId="77777777" w:rsidR="00F849F8" w:rsidRPr="00091FC4" w:rsidRDefault="00F849F8" w:rsidP="003B1D16">
            <w:pPr>
              <w:jc w:val="center"/>
              <w:rPr>
                <w:sz w:val="20"/>
                <w:szCs w:val="20"/>
              </w:rPr>
            </w:pPr>
            <w:r w:rsidRPr="00091FC4">
              <w:rPr>
                <w:sz w:val="20"/>
                <w:szCs w:val="20"/>
              </w:rPr>
              <w:t xml:space="preserve">Прочие, тыс. руб.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27A77F64" w14:textId="77777777" w:rsidR="00F849F8" w:rsidRPr="00091FC4" w:rsidRDefault="00F849F8" w:rsidP="003B1D16">
            <w:pPr>
              <w:jc w:val="center"/>
              <w:rPr>
                <w:sz w:val="20"/>
                <w:szCs w:val="20"/>
              </w:rPr>
            </w:pPr>
            <w:r w:rsidRPr="00091FC4">
              <w:rPr>
                <w:sz w:val="20"/>
                <w:szCs w:val="20"/>
              </w:rPr>
              <w:t xml:space="preserve">Общая стоимость, тыс. руб. </w:t>
            </w:r>
          </w:p>
        </w:tc>
      </w:tr>
      <w:tr w:rsidR="00F849F8" w:rsidRPr="00091FC4" w14:paraId="2D45552E" w14:textId="77777777" w:rsidTr="003B1D16">
        <w:trPr>
          <w:trHeight w:val="825"/>
        </w:trPr>
        <w:tc>
          <w:tcPr>
            <w:tcW w:w="486" w:type="dxa"/>
            <w:vMerge/>
            <w:tcBorders>
              <w:top w:val="nil"/>
              <w:left w:val="single" w:sz="4" w:space="0" w:color="auto"/>
              <w:bottom w:val="single" w:sz="4" w:space="0" w:color="000000"/>
              <w:right w:val="single" w:sz="4" w:space="0" w:color="auto"/>
            </w:tcBorders>
            <w:vAlign w:val="center"/>
            <w:hideMark/>
          </w:tcPr>
          <w:p w14:paraId="20652D60" w14:textId="77777777" w:rsidR="00F849F8" w:rsidRPr="00091FC4" w:rsidRDefault="00F849F8" w:rsidP="003B1D16">
            <w:pPr>
              <w:rPr>
                <w:color w:val="000000"/>
                <w:sz w:val="20"/>
                <w:szCs w:val="20"/>
              </w:rPr>
            </w:pPr>
          </w:p>
        </w:tc>
        <w:tc>
          <w:tcPr>
            <w:tcW w:w="5326" w:type="dxa"/>
            <w:vMerge/>
            <w:tcBorders>
              <w:top w:val="nil"/>
              <w:left w:val="single" w:sz="4" w:space="0" w:color="auto"/>
              <w:bottom w:val="single" w:sz="4" w:space="0" w:color="000000"/>
              <w:right w:val="single" w:sz="4" w:space="0" w:color="auto"/>
            </w:tcBorders>
            <w:vAlign w:val="center"/>
            <w:hideMark/>
          </w:tcPr>
          <w:p w14:paraId="648A8275" w14:textId="77777777" w:rsidR="00F849F8" w:rsidRPr="00091FC4" w:rsidRDefault="00F849F8" w:rsidP="003B1D16">
            <w:pPr>
              <w:rPr>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14:paraId="30BBA064" w14:textId="77777777" w:rsidR="00F849F8" w:rsidRPr="00091FC4" w:rsidRDefault="00F849F8" w:rsidP="003B1D16">
            <w:pPr>
              <w:rPr>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2904E6A9" w14:textId="77777777" w:rsidR="00F849F8" w:rsidRPr="00091FC4" w:rsidRDefault="00F849F8" w:rsidP="003B1D16">
            <w:pPr>
              <w:rPr>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14:paraId="3C119C10" w14:textId="77777777" w:rsidR="00F849F8" w:rsidRPr="00091FC4" w:rsidRDefault="00F849F8" w:rsidP="003B1D16">
            <w:pPr>
              <w:rPr>
                <w:sz w:val="20"/>
                <w:szCs w:val="20"/>
              </w:rPr>
            </w:pPr>
          </w:p>
        </w:tc>
        <w:tc>
          <w:tcPr>
            <w:tcW w:w="1560" w:type="dxa"/>
            <w:vMerge/>
            <w:tcBorders>
              <w:top w:val="nil"/>
              <w:left w:val="single" w:sz="4" w:space="0" w:color="auto"/>
              <w:bottom w:val="single" w:sz="4" w:space="0" w:color="000000"/>
              <w:right w:val="single" w:sz="4" w:space="0" w:color="auto"/>
            </w:tcBorders>
            <w:vAlign w:val="center"/>
            <w:hideMark/>
          </w:tcPr>
          <w:p w14:paraId="0A9CF446" w14:textId="77777777" w:rsidR="00F849F8" w:rsidRPr="00091FC4" w:rsidRDefault="00F849F8" w:rsidP="003B1D16">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14:paraId="4253C878" w14:textId="77777777" w:rsidR="00F849F8" w:rsidRPr="00091FC4" w:rsidRDefault="00F849F8" w:rsidP="003B1D16">
            <w:pPr>
              <w:rPr>
                <w:sz w:val="20"/>
                <w:szCs w:val="20"/>
              </w:rPr>
            </w:pPr>
          </w:p>
        </w:tc>
        <w:tc>
          <w:tcPr>
            <w:tcW w:w="1843" w:type="dxa"/>
            <w:vMerge/>
            <w:tcBorders>
              <w:top w:val="nil"/>
              <w:left w:val="single" w:sz="4" w:space="0" w:color="auto"/>
              <w:bottom w:val="single" w:sz="4" w:space="0" w:color="000000"/>
              <w:right w:val="single" w:sz="4" w:space="0" w:color="auto"/>
            </w:tcBorders>
            <w:vAlign w:val="center"/>
            <w:hideMark/>
          </w:tcPr>
          <w:p w14:paraId="233E6F6C" w14:textId="77777777" w:rsidR="00F849F8" w:rsidRPr="00091FC4" w:rsidRDefault="00F849F8" w:rsidP="003B1D16">
            <w:pPr>
              <w:rPr>
                <w:sz w:val="20"/>
                <w:szCs w:val="20"/>
              </w:rPr>
            </w:pPr>
          </w:p>
        </w:tc>
      </w:tr>
      <w:tr w:rsidR="00F849F8" w:rsidRPr="00091FC4" w14:paraId="00B30D52" w14:textId="77777777" w:rsidTr="003B1D16">
        <w:trPr>
          <w:trHeight w:val="82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7E1A279" w14:textId="77777777" w:rsidR="00F849F8" w:rsidRPr="00091FC4" w:rsidRDefault="00F849F8" w:rsidP="003B1D16">
            <w:pPr>
              <w:jc w:val="center"/>
              <w:rPr>
                <w:color w:val="000000"/>
                <w:sz w:val="20"/>
                <w:szCs w:val="20"/>
              </w:rPr>
            </w:pPr>
            <w:r w:rsidRPr="00091FC4">
              <w:rPr>
                <w:color w:val="000000"/>
                <w:sz w:val="20"/>
                <w:szCs w:val="20"/>
              </w:rPr>
              <w:t>1</w:t>
            </w:r>
          </w:p>
        </w:tc>
        <w:tc>
          <w:tcPr>
            <w:tcW w:w="14398" w:type="dxa"/>
            <w:gridSpan w:val="7"/>
            <w:tcBorders>
              <w:top w:val="single" w:sz="4" w:space="0" w:color="auto"/>
              <w:left w:val="nil"/>
              <w:bottom w:val="single" w:sz="4" w:space="0" w:color="auto"/>
              <w:right w:val="single" w:sz="4" w:space="0" w:color="000000"/>
            </w:tcBorders>
            <w:shd w:val="clear" w:color="auto" w:fill="auto"/>
            <w:vAlign w:val="center"/>
            <w:hideMark/>
          </w:tcPr>
          <w:p w14:paraId="0622D0DB" w14:textId="77777777" w:rsidR="00F849F8" w:rsidRPr="00091FC4" w:rsidRDefault="00F849F8" w:rsidP="003B1D16">
            <w:pPr>
              <w:rPr>
                <w:color w:val="000000"/>
                <w:sz w:val="20"/>
                <w:szCs w:val="20"/>
              </w:rPr>
            </w:pPr>
            <w:r w:rsidRPr="00091FC4">
              <w:rPr>
                <w:color w:val="000000"/>
                <w:sz w:val="20"/>
                <w:szCs w:val="20"/>
              </w:rPr>
              <w:t xml:space="preserve">Строительство двух ЛЭП 110 </w:t>
            </w:r>
            <w:proofErr w:type="spellStart"/>
            <w:r w:rsidRPr="00091FC4">
              <w:rPr>
                <w:color w:val="000000"/>
                <w:sz w:val="20"/>
                <w:szCs w:val="20"/>
              </w:rPr>
              <w:t>кВ</w:t>
            </w:r>
            <w:proofErr w:type="spellEnd"/>
            <w:r w:rsidRPr="00091FC4">
              <w:rPr>
                <w:color w:val="000000"/>
                <w:sz w:val="20"/>
                <w:szCs w:val="20"/>
              </w:rPr>
              <w:t xml:space="preserve"> отпайками от В Л 110 </w:t>
            </w:r>
            <w:proofErr w:type="spellStart"/>
            <w:r w:rsidRPr="00091FC4">
              <w:rPr>
                <w:color w:val="000000"/>
                <w:sz w:val="20"/>
                <w:szCs w:val="20"/>
              </w:rPr>
              <w:t>кВ</w:t>
            </w:r>
            <w:proofErr w:type="spellEnd"/>
            <w:r w:rsidRPr="00091FC4">
              <w:rPr>
                <w:color w:val="000000"/>
                <w:sz w:val="20"/>
                <w:szCs w:val="20"/>
              </w:rPr>
              <w:t xml:space="preserve"> Южно-Кузбасская ГРЭС - Северный </w:t>
            </w:r>
            <w:proofErr w:type="spellStart"/>
            <w:r w:rsidRPr="00091FC4">
              <w:rPr>
                <w:color w:val="000000"/>
                <w:sz w:val="20"/>
                <w:szCs w:val="20"/>
              </w:rPr>
              <w:t>Маганак</w:t>
            </w:r>
            <w:proofErr w:type="spellEnd"/>
            <w:r w:rsidRPr="00091FC4">
              <w:rPr>
                <w:color w:val="000000"/>
                <w:sz w:val="20"/>
                <w:szCs w:val="20"/>
              </w:rPr>
              <w:t xml:space="preserve"> I цепь с отпайкой на ПС Шахтовая и В Л 110 </w:t>
            </w:r>
            <w:proofErr w:type="spellStart"/>
            <w:r w:rsidRPr="00091FC4">
              <w:rPr>
                <w:color w:val="000000"/>
                <w:sz w:val="20"/>
                <w:szCs w:val="20"/>
              </w:rPr>
              <w:t>кВ</w:t>
            </w:r>
            <w:proofErr w:type="spellEnd"/>
            <w:r w:rsidRPr="00091FC4">
              <w:rPr>
                <w:color w:val="000000"/>
                <w:sz w:val="20"/>
                <w:szCs w:val="20"/>
              </w:rPr>
              <w:t xml:space="preserve"> КМК-1 - Северный </w:t>
            </w:r>
            <w:proofErr w:type="spellStart"/>
            <w:r w:rsidRPr="00091FC4">
              <w:rPr>
                <w:color w:val="000000"/>
                <w:sz w:val="20"/>
                <w:szCs w:val="20"/>
              </w:rPr>
              <w:t>Маганак</w:t>
            </w:r>
            <w:proofErr w:type="spellEnd"/>
            <w:r w:rsidRPr="00091FC4">
              <w:rPr>
                <w:color w:val="000000"/>
                <w:sz w:val="20"/>
                <w:szCs w:val="20"/>
              </w:rPr>
              <w:t xml:space="preserve"> до проектируемой ПС 110 </w:t>
            </w:r>
            <w:proofErr w:type="spellStart"/>
            <w:r w:rsidRPr="00091FC4">
              <w:rPr>
                <w:color w:val="000000"/>
                <w:sz w:val="20"/>
                <w:szCs w:val="20"/>
              </w:rPr>
              <w:t>кВ</w:t>
            </w:r>
            <w:proofErr w:type="spellEnd"/>
            <w:r w:rsidRPr="00091FC4">
              <w:rPr>
                <w:color w:val="000000"/>
                <w:sz w:val="20"/>
                <w:szCs w:val="20"/>
              </w:rPr>
              <w:t xml:space="preserve"> 9,895 км (одноцепные ВЛ, металлические опоры, провод АС70)</w:t>
            </w:r>
          </w:p>
        </w:tc>
      </w:tr>
      <w:tr w:rsidR="00F849F8" w:rsidRPr="00091FC4" w14:paraId="263C450B" w14:textId="77777777" w:rsidTr="003B1D16">
        <w:trPr>
          <w:trHeight w:val="81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012B942" w14:textId="77777777" w:rsidR="00F849F8" w:rsidRPr="00091FC4" w:rsidRDefault="00F849F8" w:rsidP="003B1D16">
            <w:pPr>
              <w:jc w:val="center"/>
              <w:rPr>
                <w:color w:val="000000"/>
                <w:sz w:val="20"/>
                <w:szCs w:val="20"/>
              </w:rPr>
            </w:pPr>
            <w:r w:rsidRPr="00091FC4">
              <w:rPr>
                <w:color w:val="000000"/>
                <w:sz w:val="20"/>
                <w:szCs w:val="20"/>
              </w:rPr>
              <w:t> </w:t>
            </w:r>
          </w:p>
        </w:tc>
        <w:tc>
          <w:tcPr>
            <w:tcW w:w="5326" w:type="dxa"/>
            <w:tcBorders>
              <w:top w:val="nil"/>
              <w:left w:val="nil"/>
              <w:bottom w:val="single" w:sz="4" w:space="0" w:color="auto"/>
              <w:right w:val="single" w:sz="4" w:space="0" w:color="auto"/>
            </w:tcBorders>
            <w:shd w:val="clear" w:color="auto" w:fill="auto"/>
            <w:vAlign w:val="center"/>
            <w:hideMark/>
          </w:tcPr>
          <w:p w14:paraId="195A1B35" w14:textId="77777777" w:rsidR="00F849F8" w:rsidRPr="00091FC4" w:rsidRDefault="00F849F8" w:rsidP="003B1D16">
            <w:pPr>
              <w:rPr>
                <w:sz w:val="20"/>
                <w:szCs w:val="20"/>
              </w:rPr>
            </w:pPr>
            <w:r w:rsidRPr="00091FC4">
              <w:rPr>
                <w:sz w:val="20"/>
                <w:szCs w:val="20"/>
              </w:rPr>
              <w:t xml:space="preserve">Объект аналог "Реконструкция участка ВЛ-110-23 от места ответвления на ПС 110/10 </w:t>
            </w:r>
            <w:proofErr w:type="spellStart"/>
            <w:r w:rsidRPr="00091FC4">
              <w:rPr>
                <w:sz w:val="20"/>
                <w:szCs w:val="20"/>
              </w:rPr>
              <w:t>кВ</w:t>
            </w:r>
            <w:proofErr w:type="spellEnd"/>
            <w:r w:rsidRPr="00091FC4">
              <w:rPr>
                <w:sz w:val="20"/>
                <w:szCs w:val="20"/>
              </w:rPr>
              <w:t xml:space="preserve"> «</w:t>
            </w:r>
            <w:proofErr w:type="spellStart"/>
            <w:r w:rsidRPr="00091FC4">
              <w:rPr>
                <w:sz w:val="20"/>
                <w:szCs w:val="20"/>
              </w:rPr>
              <w:t>Бутунтай</w:t>
            </w:r>
            <w:proofErr w:type="spellEnd"/>
            <w:r w:rsidRPr="00091FC4">
              <w:rPr>
                <w:sz w:val="20"/>
                <w:szCs w:val="20"/>
              </w:rPr>
              <w:t xml:space="preserve">» до ПС 110/35/6 </w:t>
            </w:r>
            <w:proofErr w:type="spellStart"/>
            <w:r w:rsidRPr="00091FC4">
              <w:rPr>
                <w:sz w:val="20"/>
                <w:szCs w:val="20"/>
              </w:rPr>
              <w:t>кВ</w:t>
            </w:r>
            <w:proofErr w:type="spellEnd"/>
            <w:r w:rsidRPr="00091FC4">
              <w:rPr>
                <w:sz w:val="20"/>
                <w:szCs w:val="20"/>
              </w:rPr>
              <w:t xml:space="preserve"> «</w:t>
            </w:r>
            <w:proofErr w:type="spellStart"/>
            <w:r w:rsidRPr="00091FC4">
              <w:rPr>
                <w:sz w:val="20"/>
                <w:szCs w:val="20"/>
              </w:rPr>
              <w:t>Акатуй</w:t>
            </w:r>
            <w:proofErr w:type="spellEnd"/>
            <w:r w:rsidRPr="00091FC4">
              <w:rPr>
                <w:sz w:val="20"/>
                <w:szCs w:val="20"/>
              </w:rPr>
              <w:t>» 11,215 км (в ценах на 01.01.2000 г)</w:t>
            </w:r>
          </w:p>
        </w:tc>
        <w:tc>
          <w:tcPr>
            <w:tcW w:w="1701" w:type="dxa"/>
            <w:tcBorders>
              <w:top w:val="nil"/>
              <w:left w:val="nil"/>
              <w:bottom w:val="single" w:sz="4" w:space="0" w:color="auto"/>
              <w:right w:val="single" w:sz="4" w:space="0" w:color="auto"/>
            </w:tcBorders>
            <w:shd w:val="clear" w:color="auto" w:fill="auto"/>
            <w:vAlign w:val="center"/>
            <w:hideMark/>
          </w:tcPr>
          <w:p w14:paraId="30D2736E" w14:textId="77777777" w:rsidR="00F849F8" w:rsidRPr="00091FC4" w:rsidRDefault="00F849F8" w:rsidP="003B1D16">
            <w:pPr>
              <w:jc w:val="center"/>
              <w:rPr>
                <w:color w:val="000000"/>
                <w:sz w:val="20"/>
                <w:szCs w:val="20"/>
              </w:rPr>
            </w:pPr>
            <w:r w:rsidRPr="00091FC4">
              <w:rPr>
                <w:color w:val="000000"/>
                <w:sz w:val="20"/>
                <w:szCs w:val="20"/>
              </w:rPr>
              <w:t>10 753,30</w:t>
            </w:r>
          </w:p>
        </w:tc>
        <w:tc>
          <w:tcPr>
            <w:tcW w:w="1418" w:type="dxa"/>
            <w:tcBorders>
              <w:top w:val="nil"/>
              <w:left w:val="nil"/>
              <w:bottom w:val="single" w:sz="4" w:space="0" w:color="auto"/>
              <w:right w:val="single" w:sz="4" w:space="0" w:color="auto"/>
            </w:tcBorders>
            <w:shd w:val="clear" w:color="auto" w:fill="auto"/>
            <w:vAlign w:val="center"/>
            <w:hideMark/>
          </w:tcPr>
          <w:p w14:paraId="14A31F20" w14:textId="77777777" w:rsidR="00F849F8" w:rsidRPr="00091FC4" w:rsidRDefault="00F849F8" w:rsidP="003B1D16">
            <w:pPr>
              <w:jc w:val="center"/>
              <w:rPr>
                <w:color w:val="000000"/>
                <w:sz w:val="20"/>
                <w:szCs w:val="20"/>
              </w:rPr>
            </w:pPr>
            <w:r w:rsidRPr="00091FC4">
              <w:rPr>
                <w:color w:val="000000"/>
                <w:sz w:val="20"/>
                <w:szCs w:val="20"/>
              </w:rPr>
              <w:t>2,61</w:t>
            </w:r>
          </w:p>
        </w:tc>
        <w:tc>
          <w:tcPr>
            <w:tcW w:w="1275" w:type="dxa"/>
            <w:tcBorders>
              <w:top w:val="nil"/>
              <w:left w:val="nil"/>
              <w:bottom w:val="single" w:sz="4" w:space="0" w:color="auto"/>
              <w:right w:val="single" w:sz="4" w:space="0" w:color="auto"/>
            </w:tcBorders>
            <w:shd w:val="clear" w:color="auto" w:fill="auto"/>
            <w:vAlign w:val="center"/>
            <w:hideMark/>
          </w:tcPr>
          <w:p w14:paraId="50EDD222" w14:textId="77777777" w:rsidR="00F849F8" w:rsidRPr="00091FC4" w:rsidRDefault="00F849F8" w:rsidP="003B1D16">
            <w:pPr>
              <w:jc w:val="center"/>
              <w:rPr>
                <w:color w:val="000000"/>
                <w:sz w:val="20"/>
                <w:szCs w:val="20"/>
              </w:rPr>
            </w:pPr>
            <w:r w:rsidRPr="00091FC4">
              <w:rPr>
                <w:color w:val="000000"/>
                <w:sz w:val="20"/>
                <w:szCs w:val="20"/>
              </w:rPr>
              <w:t>200,91</w:t>
            </w:r>
          </w:p>
        </w:tc>
        <w:tc>
          <w:tcPr>
            <w:tcW w:w="1560" w:type="dxa"/>
            <w:tcBorders>
              <w:top w:val="nil"/>
              <w:left w:val="nil"/>
              <w:bottom w:val="single" w:sz="4" w:space="0" w:color="auto"/>
              <w:right w:val="single" w:sz="4" w:space="0" w:color="auto"/>
            </w:tcBorders>
            <w:shd w:val="clear" w:color="auto" w:fill="auto"/>
            <w:vAlign w:val="center"/>
            <w:hideMark/>
          </w:tcPr>
          <w:p w14:paraId="4EA35571" w14:textId="77777777" w:rsidR="00F849F8" w:rsidRPr="00091FC4" w:rsidRDefault="00F849F8" w:rsidP="003B1D16">
            <w:pPr>
              <w:jc w:val="center"/>
              <w:rPr>
                <w:color w:val="000000"/>
                <w:sz w:val="20"/>
                <w:szCs w:val="20"/>
              </w:rPr>
            </w:pPr>
            <w:r w:rsidRPr="00091FC4">
              <w:rPr>
                <w:color w:val="000000"/>
                <w:sz w:val="20"/>
                <w:szCs w:val="20"/>
              </w:rPr>
              <w:t>82,10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1A9E3" w14:textId="77777777" w:rsidR="00F849F8" w:rsidRPr="00B60601" w:rsidRDefault="00F849F8" w:rsidP="003B1D16">
            <w:pPr>
              <w:jc w:val="center"/>
              <w:rPr>
                <w:color w:val="000000"/>
                <w:sz w:val="20"/>
                <w:szCs w:val="20"/>
              </w:rPr>
            </w:pPr>
            <w:r w:rsidRPr="00B60601">
              <w:rPr>
                <w:color w:val="000000"/>
                <w:sz w:val="20"/>
                <w:szCs w:val="20"/>
              </w:rPr>
              <w:t>63,22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F6181" w14:textId="77777777" w:rsidR="00F849F8" w:rsidRPr="00B60601" w:rsidRDefault="00F849F8" w:rsidP="003B1D16">
            <w:pPr>
              <w:jc w:val="center"/>
              <w:rPr>
                <w:color w:val="000000"/>
                <w:sz w:val="20"/>
                <w:szCs w:val="20"/>
              </w:rPr>
            </w:pPr>
            <w:r w:rsidRPr="00B60601">
              <w:rPr>
                <w:color w:val="000000"/>
                <w:sz w:val="20"/>
                <w:szCs w:val="20"/>
              </w:rPr>
              <w:t>11 102,14</w:t>
            </w:r>
          </w:p>
        </w:tc>
      </w:tr>
      <w:tr w:rsidR="00F849F8" w:rsidRPr="00091FC4" w14:paraId="6CA6B69C" w14:textId="77777777" w:rsidTr="003B1D16">
        <w:trPr>
          <w:trHeight w:val="36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1316CCB" w14:textId="77777777" w:rsidR="00F849F8" w:rsidRPr="00091FC4" w:rsidRDefault="00F849F8" w:rsidP="003B1D16">
            <w:pPr>
              <w:jc w:val="center"/>
              <w:rPr>
                <w:color w:val="000000"/>
                <w:sz w:val="20"/>
                <w:szCs w:val="20"/>
              </w:rPr>
            </w:pPr>
            <w:r w:rsidRPr="00091FC4">
              <w:rPr>
                <w:color w:val="000000"/>
                <w:sz w:val="20"/>
                <w:szCs w:val="20"/>
              </w:rPr>
              <w:t> </w:t>
            </w:r>
          </w:p>
        </w:tc>
        <w:tc>
          <w:tcPr>
            <w:tcW w:w="5326" w:type="dxa"/>
            <w:tcBorders>
              <w:top w:val="nil"/>
              <w:left w:val="nil"/>
              <w:bottom w:val="single" w:sz="4" w:space="0" w:color="auto"/>
              <w:right w:val="single" w:sz="4" w:space="0" w:color="auto"/>
            </w:tcBorders>
            <w:shd w:val="clear" w:color="auto" w:fill="auto"/>
            <w:vAlign w:val="center"/>
            <w:hideMark/>
          </w:tcPr>
          <w:p w14:paraId="1027919F" w14:textId="77777777" w:rsidR="00F849F8" w:rsidRPr="00091FC4" w:rsidRDefault="00F849F8" w:rsidP="003B1D16">
            <w:pPr>
              <w:rPr>
                <w:color w:val="000000"/>
                <w:sz w:val="20"/>
                <w:szCs w:val="20"/>
              </w:rPr>
            </w:pPr>
            <w:r w:rsidRPr="00091FC4">
              <w:rPr>
                <w:color w:val="000000"/>
                <w:sz w:val="20"/>
                <w:szCs w:val="20"/>
              </w:rPr>
              <w:t>Стоимость 1 км (в ценах на 01.01.2000 г)</w:t>
            </w:r>
          </w:p>
        </w:tc>
        <w:tc>
          <w:tcPr>
            <w:tcW w:w="1701" w:type="dxa"/>
            <w:tcBorders>
              <w:top w:val="nil"/>
              <w:left w:val="nil"/>
              <w:bottom w:val="single" w:sz="4" w:space="0" w:color="auto"/>
              <w:right w:val="single" w:sz="4" w:space="0" w:color="auto"/>
            </w:tcBorders>
            <w:shd w:val="clear" w:color="auto" w:fill="auto"/>
            <w:vAlign w:val="center"/>
            <w:hideMark/>
          </w:tcPr>
          <w:p w14:paraId="590A4D90" w14:textId="77777777" w:rsidR="00F849F8" w:rsidRPr="00091FC4" w:rsidRDefault="00F849F8" w:rsidP="003B1D16">
            <w:pPr>
              <w:jc w:val="center"/>
              <w:rPr>
                <w:color w:val="000000"/>
                <w:sz w:val="20"/>
                <w:szCs w:val="20"/>
              </w:rPr>
            </w:pPr>
            <w:r w:rsidRPr="00091FC4">
              <w:rPr>
                <w:color w:val="000000"/>
                <w:sz w:val="20"/>
                <w:szCs w:val="20"/>
              </w:rPr>
              <w:t>958,83</w:t>
            </w:r>
          </w:p>
        </w:tc>
        <w:tc>
          <w:tcPr>
            <w:tcW w:w="1418" w:type="dxa"/>
            <w:tcBorders>
              <w:top w:val="nil"/>
              <w:left w:val="nil"/>
              <w:bottom w:val="single" w:sz="4" w:space="0" w:color="auto"/>
              <w:right w:val="single" w:sz="4" w:space="0" w:color="auto"/>
            </w:tcBorders>
            <w:shd w:val="clear" w:color="auto" w:fill="auto"/>
            <w:vAlign w:val="center"/>
            <w:hideMark/>
          </w:tcPr>
          <w:p w14:paraId="7B4E6E1E" w14:textId="77777777" w:rsidR="00F849F8" w:rsidRPr="00091FC4" w:rsidRDefault="00F849F8" w:rsidP="003B1D16">
            <w:pPr>
              <w:jc w:val="center"/>
              <w:rPr>
                <w:color w:val="000000"/>
                <w:sz w:val="20"/>
                <w:szCs w:val="20"/>
              </w:rPr>
            </w:pPr>
            <w:r w:rsidRPr="00091FC4">
              <w:rPr>
                <w:color w:val="000000"/>
                <w:sz w:val="20"/>
                <w:szCs w:val="20"/>
              </w:rPr>
              <w:t>0,23</w:t>
            </w:r>
          </w:p>
        </w:tc>
        <w:tc>
          <w:tcPr>
            <w:tcW w:w="1275" w:type="dxa"/>
            <w:tcBorders>
              <w:top w:val="nil"/>
              <w:left w:val="nil"/>
              <w:bottom w:val="single" w:sz="4" w:space="0" w:color="auto"/>
              <w:right w:val="single" w:sz="4" w:space="0" w:color="auto"/>
            </w:tcBorders>
            <w:shd w:val="clear" w:color="auto" w:fill="auto"/>
            <w:vAlign w:val="center"/>
            <w:hideMark/>
          </w:tcPr>
          <w:p w14:paraId="0AE368D1" w14:textId="77777777" w:rsidR="00F849F8" w:rsidRPr="00091FC4" w:rsidRDefault="00F849F8" w:rsidP="003B1D16">
            <w:pPr>
              <w:jc w:val="center"/>
              <w:rPr>
                <w:color w:val="000000"/>
                <w:sz w:val="20"/>
                <w:szCs w:val="20"/>
              </w:rPr>
            </w:pPr>
            <w:r w:rsidRPr="00091FC4">
              <w:rPr>
                <w:color w:val="000000"/>
                <w:sz w:val="20"/>
                <w:szCs w:val="20"/>
              </w:rPr>
              <w:t>17,91</w:t>
            </w:r>
          </w:p>
        </w:tc>
        <w:tc>
          <w:tcPr>
            <w:tcW w:w="1560" w:type="dxa"/>
            <w:tcBorders>
              <w:top w:val="nil"/>
              <w:left w:val="nil"/>
              <w:bottom w:val="single" w:sz="4" w:space="0" w:color="auto"/>
              <w:right w:val="single" w:sz="4" w:space="0" w:color="auto"/>
            </w:tcBorders>
            <w:shd w:val="clear" w:color="auto" w:fill="auto"/>
            <w:vAlign w:val="center"/>
            <w:hideMark/>
          </w:tcPr>
          <w:p w14:paraId="5138CD67" w14:textId="77777777" w:rsidR="00F849F8" w:rsidRPr="00091FC4" w:rsidRDefault="00F849F8" w:rsidP="003B1D16">
            <w:pPr>
              <w:jc w:val="center"/>
              <w:rPr>
                <w:color w:val="000000"/>
                <w:sz w:val="20"/>
                <w:szCs w:val="20"/>
              </w:rPr>
            </w:pPr>
            <w:r w:rsidRPr="00091FC4">
              <w:rPr>
                <w:color w:val="000000"/>
                <w:sz w:val="20"/>
                <w:szCs w:val="20"/>
              </w:rPr>
              <w:t>7,32</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0B2CBA18" w14:textId="77777777" w:rsidR="00F849F8" w:rsidRPr="00B60601" w:rsidRDefault="00F849F8" w:rsidP="003B1D16">
            <w:pPr>
              <w:jc w:val="center"/>
              <w:rPr>
                <w:color w:val="000000"/>
                <w:sz w:val="20"/>
                <w:szCs w:val="20"/>
              </w:rPr>
            </w:pPr>
            <w:r w:rsidRPr="00B60601">
              <w:rPr>
                <w:color w:val="000000"/>
                <w:sz w:val="20"/>
                <w:szCs w:val="20"/>
              </w:rPr>
              <w:t>5,64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4DEBDDBF" w14:textId="77777777" w:rsidR="00F849F8" w:rsidRPr="00B60601" w:rsidRDefault="00F849F8" w:rsidP="003B1D16">
            <w:pPr>
              <w:jc w:val="center"/>
              <w:rPr>
                <w:color w:val="000000"/>
                <w:sz w:val="20"/>
                <w:szCs w:val="20"/>
              </w:rPr>
            </w:pPr>
            <w:r w:rsidRPr="00B60601">
              <w:rPr>
                <w:color w:val="000000"/>
                <w:sz w:val="20"/>
                <w:szCs w:val="20"/>
              </w:rPr>
              <w:t>989,93</w:t>
            </w:r>
          </w:p>
        </w:tc>
      </w:tr>
      <w:tr w:rsidR="00F849F8" w:rsidRPr="00091FC4" w14:paraId="41D67A4E" w14:textId="77777777" w:rsidTr="003B1D16">
        <w:trPr>
          <w:trHeight w:val="159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52B870C9" w14:textId="77777777" w:rsidR="00F849F8" w:rsidRPr="00091FC4" w:rsidRDefault="00F849F8" w:rsidP="003B1D16">
            <w:pPr>
              <w:jc w:val="center"/>
              <w:rPr>
                <w:color w:val="000000"/>
                <w:sz w:val="20"/>
                <w:szCs w:val="20"/>
              </w:rPr>
            </w:pPr>
            <w:r w:rsidRPr="00091FC4">
              <w:rPr>
                <w:color w:val="000000"/>
                <w:sz w:val="20"/>
                <w:szCs w:val="20"/>
              </w:rPr>
              <w:t> </w:t>
            </w:r>
          </w:p>
        </w:tc>
        <w:tc>
          <w:tcPr>
            <w:tcW w:w="5326" w:type="dxa"/>
            <w:tcBorders>
              <w:top w:val="nil"/>
              <w:left w:val="nil"/>
              <w:bottom w:val="single" w:sz="4" w:space="0" w:color="auto"/>
              <w:right w:val="single" w:sz="4" w:space="0" w:color="auto"/>
            </w:tcBorders>
            <w:shd w:val="clear" w:color="auto" w:fill="auto"/>
            <w:vAlign w:val="center"/>
            <w:hideMark/>
          </w:tcPr>
          <w:p w14:paraId="08CBC170" w14:textId="77777777" w:rsidR="00F849F8" w:rsidRPr="00091FC4" w:rsidRDefault="00F849F8" w:rsidP="003B1D16">
            <w:pPr>
              <w:rPr>
                <w:sz w:val="20"/>
                <w:szCs w:val="20"/>
              </w:rPr>
            </w:pPr>
            <w:r w:rsidRPr="00091FC4">
              <w:rPr>
                <w:sz w:val="20"/>
                <w:szCs w:val="20"/>
              </w:rPr>
              <w:t xml:space="preserve"> Строительство двух ЛЭП 110 </w:t>
            </w:r>
            <w:proofErr w:type="spellStart"/>
            <w:r w:rsidRPr="00091FC4">
              <w:rPr>
                <w:sz w:val="20"/>
                <w:szCs w:val="20"/>
              </w:rPr>
              <w:t>кВ</w:t>
            </w:r>
            <w:proofErr w:type="spellEnd"/>
            <w:r w:rsidRPr="00091FC4">
              <w:rPr>
                <w:sz w:val="20"/>
                <w:szCs w:val="20"/>
              </w:rPr>
              <w:t xml:space="preserve"> отпайками от В Л 110 </w:t>
            </w:r>
            <w:proofErr w:type="spellStart"/>
            <w:r w:rsidRPr="00091FC4">
              <w:rPr>
                <w:sz w:val="20"/>
                <w:szCs w:val="20"/>
              </w:rPr>
              <w:t>кВ</w:t>
            </w:r>
            <w:proofErr w:type="spellEnd"/>
            <w:r w:rsidRPr="00091FC4">
              <w:rPr>
                <w:sz w:val="20"/>
                <w:szCs w:val="20"/>
              </w:rPr>
              <w:t xml:space="preserve"> Южно-Кузбасская ГРЭС - Северный </w:t>
            </w:r>
            <w:proofErr w:type="spellStart"/>
            <w:r w:rsidRPr="00091FC4">
              <w:rPr>
                <w:sz w:val="20"/>
                <w:szCs w:val="20"/>
              </w:rPr>
              <w:t>Маганак</w:t>
            </w:r>
            <w:proofErr w:type="spellEnd"/>
            <w:r w:rsidRPr="00091FC4">
              <w:rPr>
                <w:sz w:val="20"/>
                <w:szCs w:val="20"/>
              </w:rPr>
              <w:t xml:space="preserve"> I цепь с отпайкой на ПС Шахтовая и В Л 110 </w:t>
            </w:r>
            <w:proofErr w:type="spellStart"/>
            <w:r w:rsidRPr="00091FC4">
              <w:rPr>
                <w:sz w:val="20"/>
                <w:szCs w:val="20"/>
              </w:rPr>
              <w:t>кВ</w:t>
            </w:r>
            <w:proofErr w:type="spellEnd"/>
            <w:r w:rsidRPr="00091FC4">
              <w:rPr>
                <w:sz w:val="20"/>
                <w:szCs w:val="20"/>
              </w:rPr>
              <w:t xml:space="preserve"> КМК-1 - Северный </w:t>
            </w:r>
            <w:proofErr w:type="spellStart"/>
            <w:r w:rsidRPr="00091FC4">
              <w:rPr>
                <w:sz w:val="20"/>
                <w:szCs w:val="20"/>
              </w:rPr>
              <w:t>Маганак</w:t>
            </w:r>
            <w:proofErr w:type="spellEnd"/>
            <w:r w:rsidRPr="00091FC4">
              <w:rPr>
                <w:sz w:val="20"/>
                <w:szCs w:val="20"/>
              </w:rPr>
              <w:t xml:space="preserve"> до проектируемой ПС 110 </w:t>
            </w:r>
            <w:proofErr w:type="spellStart"/>
            <w:r w:rsidRPr="00091FC4">
              <w:rPr>
                <w:sz w:val="20"/>
                <w:szCs w:val="20"/>
              </w:rPr>
              <w:t>кВ</w:t>
            </w:r>
            <w:proofErr w:type="spellEnd"/>
            <w:r w:rsidRPr="00091FC4">
              <w:rPr>
                <w:sz w:val="20"/>
                <w:szCs w:val="20"/>
              </w:rPr>
              <w:t xml:space="preserve"> 9,895 км (одноцепные ВЛ, металлические опоры, провод АС70) (в ценах на 01.01.2000 г)</w:t>
            </w:r>
          </w:p>
        </w:tc>
        <w:tc>
          <w:tcPr>
            <w:tcW w:w="1701" w:type="dxa"/>
            <w:tcBorders>
              <w:top w:val="nil"/>
              <w:left w:val="nil"/>
              <w:bottom w:val="single" w:sz="4" w:space="0" w:color="auto"/>
              <w:right w:val="single" w:sz="4" w:space="0" w:color="auto"/>
            </w:tcBorders>
            <w:shd w:val="clear" w:color="auto" w:fill="auto"/>
            <w:noWrap/>
            <w:vAlign w:val="center"/>
            <w:hideMark/>
          </w:tcPr>
          <w:p w14:paraId="0BC8A72E" w14:textId="77777777" w:rsidR="00F849F8" w:rsidRPr="00091FC4" w:rsidRDefault="00F849F8" w:rsidP="003B1D16">
            <w:pPr>
              <w:jc w:val="center"/>
              <w:rPr>
                <w:color w:val="000000"/>
                <w:sz w:val="20"/>
                <w:szCs w:val="20"/>
              </w:rPr>
            </w:pPr>
            <w:r w:rsidRPr="00091FC4">
              <w:rPr>
                <w:color w:val="000000"/>
                <w:sz w:val="20"/>
                <w:szCs w:val="20"/>
              </w:rPr>
              <w:t>9 487,62</w:t>
            </w:r>
          </w:p>
        </w:tc>
        <w:tc>
          <w:tcPr>
            <w:tcW w:w="1418" w:type="dxa"/>
            <w:tcBorders>
              <w:top w:val="nil"/>
              <w:left w:val="nil"/>
              <w:bottom w:val="single" w:sz="4" w:space="0" w:color="auto"/>
              <w:right w:val="single" w:sz="4" w:space="0" w:color="auto"/>
            </w:tcBorders>
            <w:shd w:val="clear" w:color="auto" w:fill="auto"/>
            <w:noWrap/>
            <w:vAlign w:val="center"/>
            <w:hideMark/>
          </w:tcPr>
          <w:p w14:paraId="2BC239BF" w14:textId="77777777" w:rsidR="00F849F8" w:rsidRPr="00091FC4" w:rsidRDefault="00F849F8" w:rsidP="003B1D16">
            <w:pPr>
              <w:jc w:val="center"/>
              <w:rPr>
                <w:color w:val="000000"/>
                <w:sz w:val="20"/>
                <w:szCs w:val="20"/>
              </w:rPr>
            </w:pPr>
            <w:r w:rsidRPr="00091FC4">
              <w:rPr>
                <w:color w:val="000000"/>
                <w:sz w:val="20"/>
                <w:szCs w:val="20"/>
              </w:rPr>
              <w:t>2,28</w:t>
            </w:r>
          </w:p>
        </w:tc>
        <w:tc>
          <w:tcPr>
            <w:tcW w:w="1275" w:type="dxa"/>
            <w:tcBorders>
              <w:top w:val="nil"/>
              <w:left w:val="nil"/>
              <w:bottom w:val="single" w:sz="4" w:space="0" w:color="auto"/>
              <w:right w:val="single" w:sz="4" w:space="0" w:color="auto"/>
            </w:tcBorders>
            <w:shd w:val="clear" w:color="auto" w:fill="auto"/>
            <w:noWrap/>
            <w:vAlign w:val="center"/>
            <w:hideMark/>
          </w:tcPr>
          <w:p w14:paraId="552E2A67" w14:textId="77777777" w:rsidR="00F849F8" w:rsidRPr="00091FC4" w:rsidRDefault="00F849F8" w:rsidP="003B1D16">
            <w:pPr>
              <w:jc w:val="center"/>
              <w:rPr>
                <w:color w:val="000000"/>
                <w:sz w:val="20"/>
                <w:szCs w:val="20"/>
              </w:rPr>
            </w:pPr>
            <w:r w:rsidRPr="00091FC4">
              <w:rPr>
                <w:color w:val="000000"/>
                <w:sz w:val="20"/>
                <w:szCs w:val="20"/>
              </w:rPr>
              <w:t>177,22</w:t>
            </w:r>
          </w:p>
        </w:tc>
        <w:tc>
          <w:tcPr>
            <w:tcW w:w="1560" w:type="dxa"/>
            <w:tcBorders>
              <w:top w:val="nil"/>
              <w:left w:val="nil"/>
              <w:bottom w:val="single" w:sz="4" w:space="0" w:color="auto"/>
              <w:right w:val="single" w:sz="4" w:space="0" w:color="auto"/>
            </w:tcBorders>
            <w:shd w:val="clear" w:color="auto" w:fill="auto"/>
            <w:noWrap/>
            <w:vAlign w:val="center"/>
            <w:hideMark/>
          </w:tcPr>
          <w:p w14:paraId="671D9F56" w14:textId="77777777" w:rsidR="00F849F8" w:rsidRPr="00091FC4" w:rsidRDefault="00F849F8" w:rsidP="003B1D16">
            <w:pPr>
              <w:jc w:val="center"/>
              <w:rPr>
                <w:color w:val="000000"/>
                <w:sz w:val="20"/>
                <w:szCs w:val="20"/>
              </w:rPr>
            </w:pPr>
            <w:r w:rsidRPr="00091FC4">
              <w:rPr>
                <w:color w:val="000000"/>
                <w:sz w:val="20"/>
                <w:szCs w:val="20"/>
              </w:rPr>
              <w:t>72,43</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767691FC" w14:textId="77777777" w:rsidR="00F849F8" w:rsidRPr="00B60601" w:rsidRDefault="00F849F8" w:rsidP="003B1D16">
            <w:pPr>
              <w:jc w:val="center"/>
              <w:rPr>
                <w:color w:val="000000"/>
                <w:sz w:val="20"/>
                <w:szCs w:val="20"/>
              </w:rPr>
            </w:pPr>
            <w:r w:rsidRPr="00B60601">
              <w:rPr>
                <w:color w:val="000000"/>
                <w:sz w:val="20"/>
                <w:szCs w:val="20"/>
              </w:rPr>
              <w:t>55,81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3DCB7864" w14:textId="77777777" w:rsidR="00F849F8" w:rsidRPr="00B60601" w:rsidRDefault="00F849F8" w:rsidP="003B1D16">
            <w:pPr>
              <w:jc w:val="center"/>
              <w:rPr>
                <w:color w:val="000000"/>
                <w:sz w:val="20"/>
                <w:szCs w:val="20"/>
              </w:rPr>
            </w:pPr>
            <w:r w:rsidRPr="00B60601">
              <w:rPr>
                <w:color w:val="000000"/>
                <w:sz w:val="20"/>
                <w:szCs w:val="20"/>
              </w:rPr>
              <w:t>9 795,36</w:t>
            </w:r>
          </w:p>
        </w:tc>
      </w:tr>
      <w:tr w:rsidR="00F849F8" w:rsidRPr="00091FC4" w14:paraId="456C0CB0" w14:textId="77777777" w:rsidTr="003B1D16">
        <w:trPr>
          <w:trHeight w:val="159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5C1EE457" w14:textId="77777777" w:rsidR="00F849F8" w:rsidRPr="00091FC4" w:rsidRDefault="00F849F8" w:rsidP="003B1D16">
            <w:pPr>
              <w:jc w:val="center"/>
              <w:rPr>
                <w:color w:val="000000"/>
                <w:sz w:val="20"/>
                <w:szCs w:val="20"/>
              </w:rPr>
            </w:pPr>
            <w:r w:rsidRPr="00091FC4">
              <w:rPr>
                <w:color w:val="000000"/>
                <w:sz w:val="20"/>
                <w:szCs w:val="20"/>
              </w:rPr>
              <w:t> </w:t>
            </w:r>
          </w:p>
        </w:tc>
        <w:tc>
          <w:tcPr>
            <w:tcW w:w="5326" w:type="dxa"/>
            <w:tcBorders>
              <w:top w:val="nil"/>
              <w:left w:val="nil"/>
              <w:bottom w:val="single" w:sz="4" w:space="0" w:color="auto"/>
              <w:right w:val="single" w:sz="4" w:space="0" w:color="auto"/>
            </w:tcBorders>
            <w:shd w:val="clear" w:color="auto" w:fill="auto"/>
            <w:vAlign w:val="center"/>
            <w:hideMark/>
          </w:tcPr>
          <w:p w14:paraId="282ACDED" w14:textId="77777777" w:rsidR="00F849F8" w:rsidRPr="00091FC4" w:rsidRDefault="00F849F8" w:rsidP="003B1D16">
            <w:pPr>
              <w:rPr>
                <w:color w:val="000000"/>
                <w:sz w:val="20"/>
                <w:szCs w:val="20"/>
              </w:rPr>
            </w:pPr>
            <w:r w:rsidRPr="00091FC4">
              <w:rPr>
                <w:sz w:val="20"/>
                <w:szCs w:val="20"/>
              </w:rPr>
              <w:t xml:space="preserve">Перевод стоимости строительства в уровень 4 </w:t>
            </w:r>
            <w:proofErr w:type="spellStart"/>
            <w:r w:rsidRPr="00091FC4">
              <w:rPr>
                <w:sz w:val="20"/>
                <w:szCs w:val="20"/>
              </w:rPr>
              <w:t>кв</w:t>
            </w:r>
            <w:proofErr w:type="spellEnd"/>
            <w:r w:rsidRPr="00091FC4">
              <w:rPr>
                <w:sz w:val="20"/>
                <w:szCs w:val="20"/>
              </w:rPr>
              <w:t xml:space="preserve"> 2019 к ФЕР, (индексы: Письмо Минстроя №51579-ДВ/09 от 31.12.2019 </w:t>
            </w:r>
            <w:proofErr w:type="spellStart"/>
            <w:r w:rsidRPr="00091FC4">
              <w:rPr>
                <w:sz w:val="20"/>
                <w:szCs w:val="20"/>
              </w:rPr>
              <w:t>Ксмр</w:t>
            </w:r>
            <w:proofErr w:type="spellEnd"/>
            <w:r w:rsidRPr="00091FC4">
              <w:rPr>
                <w:sz w:val="20"/>
                <w:szCs w:val="20"/>
              </w:rPr>
              <w:t xml:space="preserve">=8,78; </w:t>
            </w:r>
            <w:proofErr w:type="spellStart"/>
            <w:r w:rsidRPr="00091FC4">
              <w:rPr>
                <w:sz w:val="20"/>
                <w:szCs w:val="20"/>
              </w:rPr>
              <w:t>Кпнр</w:t>
            </w:r>
            <w:proofErr w:type="spellEnd"/>
            <w:r w:rsidRPr="00091FC4">
              <w:rPr>
                <w:sz w:val="20"/>
                <w:szCs w:val="20"/>
              </w:rPr>
              <w:t xml:space="preserve">=21,65; Письмо Минстроя №50583-ДВ/09 от 25.12.2019 </w:t>
            </w:r>
            <w:proofErr w:type="spellStart"/>
            <w:r w:rsidRPr="00091FC4">
              <w:rPr>
                <w:sz w:val="20"/>
                <w:szCs w:val="20"/>
              </w:rPr>
              <w:t>Кобор</w:t>
            </w:r>
            <w:proofErr w:type="spellEnd"/>
            <w:r w:rsidRPr="00091FC4">
              <w:rPr>
                <w:sz w:val="20"/>
                <w:szCs w:val="20"/>
              </w:rPr>
              <w:t xml:space="preserve">=4,78; </w:t>
            </w:r>
            <w:proofErr w:type="spellStart"/>
            <w:r w:rsidRPr="00091FC4">
              <w:rPr>
                <w:sz w:val="20"/>
                <w:szCs w:val="20"/>
              </w:rPr>
              <w:t>Кпроч</w:t>
            </w:r>
            <w:proofErr w:type="spellEnd"/>
            <w:r w:rsidRPr="00091FC4">
              <w:rPr>
                <w:sz w:val="20"/>
                <w:szCs w:val="20"/>
              </w:rPr>
              <w:t xml:space="preserve">=9,43; Письмо Минстроя №46999-ДВ/09 от 09.12.2019 </w:t>
            </w:r>
            <w:proofErr w:type="spellStart"/>
            <w:r w:rsidRPr="00091FC4">
              <w:rPr>
                <w:sz w:val="20"/>
                <w:szCs w:val="20"/>
              </w:rPr>
              <w:t>Кпир</w:t>
            </w:r>
            <w:proofErr w:type="spellEnd"/>
            <w:r w:rsidRPr="00091FC4">
              <w:rPr>
                <w:sz w:val="20"/>
                <w:szCs w:val="20"/>
              </w:rPr>
              <w:t xml:space="preserve">=4,27; Письмо Минстроя №01-01-17/452-НБ </w:t>
            </w:r>
            <w:proofErr w:type="spellStart"/>
            <w:r w:rsidRPr="00091FC4">
              <w:rPr>
                <w:sz w:val="20"/>
                <w:szCs w:val="20"/>
              </w:rPr>
              <w:t>Кэсп</w:t>
            </w:r>
            <w:proofErr w:type="spellEnd"/>
            <w:r w:rsidRPr="00091FC4">
              <w:rPr>
                <w:sz w:val="20"/>
                <w:szCs w:val="20"/>
              </w:rPr>
              <w:t>=5,29)</w:t>
            </w:r>
          </w:p>
        </w:tc>
        <w:tc>
          <w:tcPr>
            <w:tcW w:w="1701" w:type="dxa"/>
            <w:tcBorders>
              <w:top w:val="nil"/>
              <w:left w:val="nil"/>
              <w:bottom w:val="single" w:sz="4" w:space="0" w:color="auto"/>
              <w:right w:val="single" w:sz="4" w:space="0" w:color="auto"/>
            </w:tcBorders>
            <w:shd w:val="clear" w:color="auto" w:fill="auto"/>
            <w:noWrap/>
            <w:vAlign w:val="center"/>
            <w:hideMark/>
          </w:tcPr>
          <w:p w14:paraId="0D2ABB4B" w14:textId="77777777" w:rsidR="00F849F8" w:rsidRPr="00091FC4" w:rsidRDefault="00F849F8" w:rsidP="003B1D16">
            <w:pPr>
              <w:jc w:val="center"/>
              <w:rPr>
                <w:color w:val="000000"/>
                <w:sz w:val="20"/>
                <w:szCs w:val="20"/>
              </w:rPr>
            </w:pPr>
            <w:r w:rsidRPr="00091FC4">
              <w:rPr>
                <w:color w:val="000000"/>
                <w:sz w:val="20"/>
                <w:szCs w:val="20"/>
              </w:rPr>
              <w:t>83 301,30</w:t>
            </w:r>
          </w:p>
        </w:tc>
        <w:tc>
          <w:tcPr>
            <w:tcW w:w="1418" w:type="dxa"/>
            <w:tcBorders>
              <w:top w:val="nil"/>
              <w:left w:val="nil"/>
              <w:bottom w:val="single" w:sz="4" w:space="0" w:color="auto"/>
              <w:right w:val="single" w:sz="4" w:space="0" w:color="auto"/>
            </w:tcBorders>
            <w:shd w:val="clear" w:color="auto" w:fill="auto"/>
            <w:noWrap/>
            <w:vAlign w:val="center"/>
            <w:hideMark/>
          </w:tcPr>
          <w:p w14:paraId="3B5FD695" w14:textId="77777777" w:rsidR="00F849F8" w:rsidRPr="00091FC4" w:rsidRDefault="00F849F8" w:rsidP="003B1D16">
            <w:pPr>
              <w:jc w:val="center"/>
              <w:rPr>
                <w:color w:val="000000"/>
                <w:sz w:val="20"/>
                <w:szCs w:val="20"/>
              </w:rPr>
            </w:pPr>
            <w:r w:rsidRPr="00091FC4">
              <w:rPr>
                <w:color w:val="000000"/>
                <w:sz w:val="20"/>
                <w:szCs w:val="20"/>
              </w:rPr>
              <w:t>49,36</w:t>
            </w:r>
          </w:p>
        </w:tc>
        <w:tc>
          <w:tcPr>
            <w:tcW w:w="1275" w:type="dxa"/>
            <w:tcBorders>
              <w:top w:val="nil"/>
              <w:left w:val="nil"/>
              <w:bottom w:val="single" w:sz="4" w:space="0" w:color="auto"/>
              <w:right w:val="single" w:sz="4" w:space="0" w:color="auto"/>
            </w:tcBorders>
            <w:shd w:val="clear" w:color="auto" w:fill="auto"/>
            <w:noWrap/>
            <w:vAlign w:val="center"/>
            <w:hideMark/>
          </w:tcPr>
          <w:p w14:paraId="66B7DDA8" w14:textId="77777777" w:rsidR="00F849F8" w:rsidRPr="00091FC4" w:rsidRDefault="00F849F8" w:rsidP="003B1D16">
            <w:pPr>
              <w:jc w:val="center"/>
              <w:rPr>
                <w:color w:val="000000"/>
                <w:sz w:val="20"/>
                <w:szCs w:val="20"/>
              </w:rPr>
            </w:pPr>
            <w:r w:rsidRPr="00091FC4">
              <w:rPr>
                <w:color w:val="000000"/>
                <w:sz w:val="20"/>
                <w:szCs w:val="20"/>
              </w:rPr>
              <w:t>756,73</w:t>
            </w:r>
          </w:p>
        </w:tc>
        <w:tc>
          <w:tcPr>
            <w:tcW w:w="1560" w:type="dxa"/>
            <w:tcBorders>
              <w:top w:val="nil"/>
              <w:left w:val="nil"/>
              <w:bottom w:val="single" w:sz="4" w:space="0" w:color="auto"/>
              <w:right w:val="single" w:sz="4" w:space="0" w:color="auto"/>
            </w:tcBorders>
            <w:shd w:val="clear" w:color="auto" w:fill="auto"/>
            <w:noWrap/>
            <w:vAlign w:val="center"/>
            <w:hideMark/>
          </w:tcPr>
          <w:p w14:paraId="36BF5378" w14:textId="77777777" w:rsidR="00F849F8" w:rsidRPr="00091FC4" w:rsidRDefault="00F849F8" w:rsidP="003B1D16">
            <w:pPr>
              <w:jc w:val="center"/>
              <w:rPr>
                <w:color w:val="000000"/>
                <w:sz w:val="20"/>
                <w:szCs w:val="20"/>
              </w:rPr>
            </w:pPr>
            <w:r w:rsidRPr="00091FC4">
              <w:rPr>
                <w:color w:val="000000"/>
                <w:sz w:val="20"/>
                <w:szCs w:val="20"/>
              </w:rPr>
              <w:t>383,20</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64F1E979" w14:textId="77777777" w:rsidR="00F849F8" w:rsidRPr="00B60601" w:rsidRDefault="00F849F8" w:rsidP="003B1D16">
            <w:pPr>
              <w:jc w:val="center"/>
              <w:rPr>
                <w:color w:val="000000"/>
                <w:sz w:val="20"/>
                <w:szCs w:val="20"/>
              </w:rPr>
            </w:pPr>
            <w:r w:rsidRPr="00B60601">
              <w:rPr>
                <w:color w:val="000000"/>
                <w:sz w:val="20"/>
                <w:szCs w:val="20"/>
              </w:rPr>
              <w:t>526,29</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F96C0B8" w14:textId="77777777" w:rsidR="00F849F8" w:rsidRPr="00B60601" w:rsidRDefault="00F849F8" w:rsidP="003B1D16">
            <w:pPr>
              <w:jc w:val="center"/>
              <w:rPr>
                <w:color w:val="000000"/>
                <w:sz w:val="20"/>
                <w:szCs w:val="20"/>
              </w:rPr>
            </w:pPr>
            <w:r w:rsidRPr="00B60601">
              <w:rPr>
                <w:color w:val="000000"/>
                <w:sz w:val="20"/>
                <w:szCs w:val="20"/>
              </w:rPr>
              <w:t>85 016,88</w:t>
            </w:r>
          </w:p>
        </w:tc>
      </w:tr>
      <w:tr w:rsidR="00F849F8" w:rsidRPr="00091FC4" w14:paraId="649EFF1F" w14:textId="77777777" w:rsidTr="003B1D16">
        <w:trPr>
          <w:trHeight w:val="31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5D2F9E77" w14:textId="77777777" w:rsidR="00F849F8" w:rsidRPr="00091FC4" w:rsidRDefault="00F849F8" w:rsidP="003B1D16">
            <w:pPr>
              <w:jc w:val="center"/>
              <w:rPr>
                <w:color w:val="000000"/>
                <w:sz w:val="20"/>
                <w:szCs w:val="20"/>
              </w:rPr>
            </w:pPr>
            <w:r w:rsidRPr="00091FC4">
              <w:rPr>
                <w:color w:val="000000"/>
                <w:sz w:val="20"/>
                <w:szCs w:val="20"/>
              </w:rPr>
              <w:t> </w:t>
            </w:r>
          </w:p>
        </w:tc>
        <w:tc>
          <w:tcPr>
            <w:tcW w:w="5326" w:type="dxa"/>
            <w:tcBorders>
              <w:top w:val="nil"/>
              <w:left w:val="nil"/>
              <w:bottom w:val="single" w:sz="4" w:space="0" w:color="auto"/>
              <w:right w:val="single" w:sz="4" w:space="0" w:color="auto"/>
            </w:tcBorders>
            <w:shd w:val="clear" w:color="auto" w:fill="auto"/>
            <w:noWrap/>
            <w:vAlign w:val="center"/>
            <w:hideMark/>
          </w:tcPr>
          <w:p w14:paraId="06DF35F8" w14:textId="77777777" w:rsidR="00F849F8" w:rsidRPr="00091FC4" w:rsidRDefault="00F849F8" w:rsidP="003B1D16">
            <w:pPr>
              <w:rPr>
                <w:color w:val="000000"/>
                <w:sz w:val="20"/>
                <w:szCs w:val="20"/>
              </w:rPr>
            </w:pPr>
            <w:r w:rsidRPr="00091FC4">
              <w:rPr>
                <w:sz w:val="20"/>
                <w:szCs w:val="20"/>
              </w:rPr>
              <w:t>Итого в ценах 4 кв. 2019:</w:t>
            </w:r>
          </w:p>
        </w:tc>
        <w:tc>
          <w:tcPr>
            <w:tcW w:w="1701" w:type="dxa"/>
            <w:tcBorders>
              <w:top w:val="nil"/>
              <w:left w:val="nil"/>
              <w:bottom w:val="single" w:sz="4" w:space="0" w:color="auto"/>
              <w:right w:val="single" w:sz="4" w:space="0" w:color="auto"/>
            </w:tcBorders>
            <w:shd w:val="clear" w:color="auto" w:fill="auto"/>
            <w:noWrap/>
            <w:vAlign w:val="center"/>
            <w:hideMark/>
          </w:tcPr>
          <w:p w14:paraId="3C260C70" w14:textId="77777777" w:rsidR="00F849F8" w:rsidRPr="00091FC4" w:rsidRDefault="00F849F8" w:rsidP="003B1D16">
            <w:pPr>
              <w:jc w:val="center"/>
              <w:rPr>
                <w:color w:val="000000"/>
                <w:sz w:val="20"/>
                <w:szCs w:val="20"/>
              </w:rPr>
            </w:pPr>
            <w:r w:rsidRPr="00091FC4">
              <w:rPr>
                <w:color w:val="000000"/>
                <w:sz w:val="20"/>
                <w:szCs w:val="20"/>
              </w:rPr>
              <w:t>83 301,30</w:t>
            </w:r>
          </w:p>
        </w:tc>
        <w:tc>
          <w:tcPr>
            <w:tcW w:w="1418" w:type="dxa"/>
            <w:tcBorders>
              <w:top w:val="nil"/>
              <w:left w:val="nil"/>
              <w:bottom w:val="single" w:sz="4" w:space="0" w:color="auto"/>
              <w:right w:val="single" w:sz="4" w:space="0" w:color="auto"/>
            </w:tcBorders>
            <w:shd w:val="clear" w:color="auto" w:fill="auto"/>
            <w:noWrap/>
            <w:vAlign w:val="center"/>
            <w:hideMark/>
          </w:tcPr>
          <w:p w14:paraId="1AB7F803" w14:textId="77777777" w:rsidR="00F849F8" w:rsidRPr="00091FC4" w:rsidRDefault="00F849F8" w:rsidP="003B1D16">
            <w:pPr>
              <w:jc w:val="center"/>
              <w:rPr>
                <w:color w:val="000000"/>
                <w:sz w:val="20"/>
                <w:szCs w:val="20"/>
              </w:rPr>
            </w:pPr>
            <w:r w:rsidRPr="00091FC4">
              <w:rPr>
                <w:color w:val="000000"/>
                <w:sz w:val="20"/>
                <w:szCs w:val="20"/>
              </w:rPr>
              <w:t>49,36</w:t>
            </w:r>
          </w:p>
        </w:tc>
        <w:tc>
          <w:tcPr>
            <w:tcW w:w="1275" w:type="dxa"/>
            <w:tcBorders>
              <w:top w:val="nil"/>
              <w:left w:val="nil"/>
              <w:bottom w:val="single" w:sz="4" w:space="0" w:color="auto"/>
              <w:right w:val="single" w:sz="4" w:space="0" w:color="auto"/>
            </w:tcBorders>
            <w:shd w:val="clear" w:color="auto" w:fill="auto"/>
            <w:noWrap/>
            <w:vAlign w:val="center"/>
            <w:hideMark/>
          </w:tcPr>
          <w:p w14:paraId="1EB23DF8" w14:textId="77777777" w:rsidR="00F849F8" w:rsidRPr="00091FC4" w:rsidRDefault="00F849F8" w:rsidP="003B1D16">
            <w:pPr>
              <w:jc w:val="center"/>
              <w:rPr>
                <w:color w:val="000000"/>
                <w:sz w:val="20"/>
                <w:szCs w:val="20"/>
              </w:rPr>
            </w:pPr>
            <w:r w:rsidRPr="00091FC4">
              <w:rPr>
                <w:color w:val="000000"/>
                <w:sz w:val="20"/>
                <w:szCs w:val="20"/>
              </w:rPr>
              <w:t>756,73</w:t>
            </w:r>
          </w:p>
        </w:tc>
        <w:tc>
          <w:tcPr>
            <w:tcW w:w="1560" w:type="dxa"/>
            <w:tcBorders>
              <w:top w:val="nil"/>
              <w:left w:val="nil"/>
              <w:bottom w:val="single" w:sz="4" w:space="0" w:color="auto"/>
              <w:right w:val="single" w:sz="4" w:space="0" w:color="auto"/>
            </w:tcBorders>
            <w:shd w:val="clear" w:color="auto" w:fill="auto"/>
            <w:noWrap/>
            <w:vAlign w:val="center"/>
            <w:hideMark/>
          </w:tcPr>
          <w:p w14:paraId="37001362" w14:textId="77777777" w:rsidR="00F849F8" w:rsidRPr="00091FC4" w:rsidRDefault="00F849F8" w:rsidP="003B1D16">
            <w:pPr>
              <w:jc w:val="center"/>
              <w:rPr>
                <w:color w:val="000000"/>
                <w:sz w:val="20"/>
                <w:szCs w:val="20"/>
              </w:rPr>
            </w:pPr>
            <w:r w:rsidRPr="00091FC4">
              <w:rPr>
                <w:color w:val="000000"/>
                <w:sz w:val="20"/>
                <w:szCs w:val="20"/>
              </w:rPr>
              <w:t>383,20</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18F46A99" w14:textId="77777777" w:rsidR="00F849F8" w:rsidRPr="00B60601" w:rsidRDefault="00F849F8" w:rsidP="003B1D16">
            <w:pPr>
              <w:jc w:val="center"/>
              <w:rPr>
                <w:color w:val="000000"/>
                <w:sz w:val="20"/>
                <w:szCs w:val="20"/>
              </w:rPr>
            </w:pPr>
            <w:r w:rsidRPr="00B60601">
              <w:rPr>
                <w:color w:val="000000"/>
                <w:sz w:val="20"/>
                <w:szCs w:val="20"/>
              </w:rPr>
              <w:t>526,29</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3AA3ACF" w14:textId="77777777" w:rsidR="00F849F8" w:rsidRPr="00B60601" w:rsidRDefault="00F849F8" w:rsidP="003B1D16">
            <w:pPr>
              <w:jc w:val="center"/>
              <w:rPr>
                <w:color w:val="000000"/>
                <w:sz w:val="20"/>
                <w:szCs w:val="20"/>
              </w:rPr>
            </w:pPr>
            <w:r w:rsidRPr="00B60601">
              <w:rPr>
                <w:color w:val="000000"/>
                <w:sz w:val="20"/>
                <w:szCs w:val="20"/>
              </w:rPr>
              <w:t>85 016,88</w:t>
            </w:r>
          </w:p>
        </w:tc>
      </w:tr>
      <w:tr w:rsidR="00F849F8" w:rsidRPr="00091FC4" w14:paraId="798D1132" w14:textId="77777777" w:rsidTr="003B1D16">
        <w:trPr>
          <w:trHeight w:val="57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42AE4611" w14:textId="77777777" w:rsidR="00F849F8" w:rsidRPr="00091FC4" w:rsidRDefault="00F849F8" w:rsidP="003B1D16">
            <w:pPr>
              <w:jc w:val="center"/>
              <w:rPr>
                <w:color w:val="000000"/>
                <w:sz w:val="20"/>
                <w:szCs w:val="20"/>
              </w:rPr>
            </w:pPr>
            <w:r w:rsidRPr="00091FC4">
              <w:rPr>
                <w:color w:val="000000"/>
                <w:sz w:val="20"/>
                <w:szCs w:val="20"/>
              </w:rPr>
              <w:t> </w:t>
            </w:r>
          </w:p>
        </w:tc>
        <w:tc>
          <w:tcPr>
            <w:tcW w:w="5326" w:type="dxa"/>
            <w:tcBorders>
              <w:top w:val="nil"/>
              <w:left w:val="nil"/>
              <w:bottom w:val="single" w:sz="4" w:space="0" w:color="auto"/>
              <w:right w:val="single" w:sz="4" w:space="0" w:color="auto"/>
            </w:tcBorders>
            <w:shd w:val="clear" w:color="auto" w:fill="auto"/>
            <w:vAlign w:val="center"/>
            <w:hideMark/>
          </w:tcPr>
          <w:p w14:paraId="32C2D30B" w14:textId="77777777" w:rsidR="00F849F8" w:rsidRPr="00091FC4" w:rsidRDefault="00F849F8" w:rsidP="003B1D16">
            <w:pPr>
              <w:rPr>
                <w:color w:val="000000"/>
                <w:sz w:val="20"/>
                <w:szCs w:val="20"/>
              </w:rPr>
            </w:pPr>
            <w:r w:rsidRPr="00091FC4">
              <w:rPr>
                <w:sz w:val="20"/>
                <w:szCs w:val="20"/>
              </w:rPr>
              <w:t>Итого стоимость строительства в ценах 2020 г. (ИПЦ: 2020г.-107,1) без НДС</w:t>
            </w:r>
          </w:p>
        </w:tc>
        <w:tc>
          <w:tcPr>
            <w:tcW w:w="1701" w:type="dxa"/>
            <w:tcBorders>
              <w:top w:val="nil"/>
              <w:left w:val="nil"/>
              <w:bottom w:val="single" w:sz="4" w:space="0" w:color="auto"/>
              <w:right w:val="single" w:sz="4" w:space="0" w:color="auto"/>
            </w:tcBorders>
            <w:shd w:val="clear" w:color="auto" w:fill="auto"/>
            <w:noWrap/>
            <w:vAlign w:val="center"/>
            <w:hideMark/>
          </w:tcPr>
          <w:p w14:paraId="772710CE" w14:textId="77777777" w:rsidR="00F849F8" w:rsidRPr="00091FC4" w:rsidRDefault="00F849F8" w:rsidP="003B1D16">
            <w:pPr>
              <w:jc w:val="center"/>
              <w:rPr>
                <w:color w:val="000000"/>
                <w:sz w:val="20"/>
                <w:szCs w:val="20"/>
              </w:rPr>
            </w:pPr>
            <w:r w:rsidRPr="00091FC4">
              <w:rPr>
                <w:color w:val="000000"/>
                <w:sz w:val="20"/>
                <w:szCs w:val="20"/>
              </w:rPr>
              <w:t>89 215,69</w:t>
            </w:r>
          </w:p>
        </w:tc>
        <w:tc>
          <w:tcPr>
            <w:tcW w:w="1418" w:type="dxa"/>
            <w:tcBorders>
              <w:top w:val="nil"/>
              <w:left w:val="nil"/>
              <w:bottom w:val="single" w:sz="4" w:space="0" w:color="auto"/>
              <w:right w:val="single" w:sz="4" w:space="0" w:color="auto"/>
            </w:tcBorders>
            <w:shd w:val="clear" w:color="auto" w:fill="auto"/>
            <w:noWrap/>
            <w:vAlign w:val="center"/>
            <w:hideMark/>
          </w:tcPr>
          <w:p w14:paraId="30BC9770" w14:textId="77777777" w:rsidR="00F849F8" w:rsidRPr="00091FC4" w:rsidRDefault="00F849F8" w:rsidP="003B1D16">
            <w:pPr>
              <w:jc w:val="center"/>
              <w:rPr>
                <w:color w:val="000000"/>
                <w:sz w:val="20"/>
                <w:szCs w:val="20"/>
              </w:rPr>
            </w:pPr>
            <w:r w:rsidRPr="00091FC4">
              <w:rPr>
                <w:color w:val="000000"/>
                <w:sz w:val="20"/>
                <w:szCs w:val="20"/>
              </w:rPr>
              <w:t>52,86</w:t>
            </w:r>
          </w:p>
        </w:tc>
        <w:tc>
          <w:tcPr>
            <w:tcW w:w="1275" w:type="dxa"/>
            <w:tcBorders>
              <w:top w:val="nil"/>
              <w:left w:val="nil"/>
              <w:bottom w:val="single" w:sz="4" w:space="0" w:color="auto"/>
              <w:right w:val="single" w:sz="4" w:space="0" w:color="auto"/>
            </w:tcBorders>
            <w:shd w:val="clear" w:color="auto" w:fill="auto"/>
            <w:noWrap/>
            <w:vAlign w:val="center"/>
            <w:hideMark/>
          </w:tcPr>
          <w:p w14:paraId="4E0A6D0B" w14:textId="77777777" w:rsidR="00F849F8" w:rsidRPr="00091FC4" w:rsidRDefault="00F849F8" w:rsidP="003B1D16">
            <w:pPr>
              <w:jc w:val="center"/>
              <w:rPr>
                <w:color w:val="000000"/>
                <w:sz w:val="20"/>
                <w:szCs w:val="20"/>
              </w:rPr>
            </w:pPr>
            <w:r w:rsidRPr="00091FC4">
              <w:rPr>
                <w:color w:val="000000"/>
                <w:sz w:val="20"/>
                <w:szCs w:val="20"/>
              </w:rPr>
              <w:t>810,46</w:t>
            </w:r>
          </w:p>
        </w:tc>
        <w:tc>
          <w:tcPr>
            <w:tcW w:w="1560" w:type="dxa"/>
            <w:tcBorders>
              <w:top w:val="nil"/>
              <w:left w:val="nil"/>
              <w:bottom w:val="single" w:sz="4" w:space="0" w:color="auto"/>
              <w:right w:val="single" w:sz="4" w:space="0" w:color="auto"/>
            </w:tcBorders>
            <w:shd w:val="clear" w:color="auto" w:fill="auto"/>
            <w:noWrap/>
            <w:vAlign w:val="center"/>
            <w:hideMark/>
          </w:tcPr>
          <w:p w14:paraId="0106122C" w14:textId="77777777" w:rsidR="00F849F8" w:rsidRPr="00091FC4" w:rsidRDefault="00F849F8" w:rsidP="003B1D16">
            <w:pPr>
              <w:jc w:val="center"/>
              <w:rPr>
                <w:color w:val="000000"/>
                <w:sz w:val="20"/>
                <w:szCs w:val="20"/>
              </w:rPr>
            </w:pPr>
            <w:r w:rsidRPr="00091FC4">
              <w:rPr>
                <w:color w:val="000000"/>
                <w:sz w:val="20"/>
                <w:szCs w:val="20"/>
              </w:rPr>
              <w:t>410,41</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60F3C6EC" w14:textId="77777777" w:rsidR="00F849F8" w:rsidRPr="00B60601" w:rsidRDefault="00F849F8" w:rsidP="003B1D16">
            <w:pPr>
              <w:jc w:val="center"/>
              <w:rPr>
                <w:color w:val="000000"/>
                <w:sz w:val="20"/>
                <w:szCs w:val="20"/>
              </w:rPr>
            </w:pPr>
            <w:r w:rsidRPr="00B60601">
              <w:rPr>
                <w:color w:val="000000"/>
                <w:sz w:val="20"/>
                <w:szCs w:val="20"/>
              </w:rPr>
              <w:t>563,66</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3233AA2" w14:textId="77777777" w:rsidR="00F849F8" w:rsidRPr="00B60601" w:rsidRDefault="00F849F8" w:rsidP="003B1D16">
            <w:pPr>
              <w:jc w:val="center"/>
              <w:rPr>
                <w:color w:val="000000"/>
                <w:sz w:val="20"/>
                <w:szCs w:val="20"/>
              </w:rPr>
            </w:pPr>
            <w:r w:rsidRPr="00B60601">
              <w:rPr>
                <w:color w:val="000000"/>
                <w:sz w:val="20"/>
                <w:szCs w:val="20"/>
              </w:rPr>
              <w:t>91 053,08</w:t>
            </w:r>
          </w:p>
        </w:tc>
      </w:tr>
    </w:tbl>
    <w:p w14:paraId="33D99BC9" w14:textId="77777777" w:rsidR="00F849F8" w:rsidRDefault="00F849F8" w:rsidP="00F849F8">
      <w:pPr>
        <w:ind w:firstLine="709"/>
        <w:jc w:val="both"/>
        <w:rPr>
          <w:sz w:val="28"/>
          <w:szCs w:val="28"/>
        </w:rPr>
      </w:pPr>
    </w:p>
    <w:p w14:paraId="3E3A38B9" w14:textId="77777777" w:rsidR="00F849F8" w:rsidRDefault="00F849F8" w:rsidP="00F849F8">
      <w:pPr>
        <w:ind w:firstLine="709"/>
        <w:jc w:val="both"/>
        <w:rPr>
          <w:sz w:val="28"/>
          <w:szCs w:val="28"/>
        </w:rPr>
        <w:sectPr w:rsidR="00F849F8" w:rsidSect="003B1D16">
          <w:pgSz w:w="16838" w:h="11906" w:orient="landscape"/>
          <w:pgMar w:top="1276" w:right="993" w:bottom="850" w:left="1134" w:header="708" w:footer="708" w:gutter="0"/>
          <w:cols w:space="708"/>
          <w:docGrid w:linePitch="360"/>
        </w:sectPr>
      </w:pPr>
    </w:p>
    <w:p w14:paraId="5A9EEEB7" w14:textId="77777777" w:rsidR="00F849F8" w:rsidRDefault="00F849F8" w:rsidP="00F849F8">
      <w:pPr>
        <w:ind w:firstLine="851"/>
        <w:rPr>
          <w:sz w:val="28"/>
          <w:szCs w:val="28"/>
        </w:rPr>
      </w:pPr>
      <w:r w:rsidRPr="00091FC4">
        <w:rPr>
          <w:sz w:val="28"/>
          <w:szCs w:val="28"/>
        </w:rPr>
        <w:lastRenderedPageBreak/>
        <w:t xml:space="preserve">Корректировка </w:t>
      </w:r>
      <w:r>
        <w:rPr>
          <w:sz w:val="28"/>
          <w:szCs w:val="28"/>
        </w:rPr>
        <w:t xml:space="preserve">величины </w:t>
      </w:r>
      <w:r w:rsidRPr="00F259DA">
        <w:rPr>
          <w:sz w:val="28"/>
          <w:szCs w:val="28"/>
        </w:rPr>
        <w:t xml:space="preserve">затрат </w:t>
      </w:r>
      <w:r>
        <w:rPr>
          <w:sz w:val="28"/>
          <w:szCs w:val="28"/>
        </w:rPr>
        <w:t xml:space="preserve">в сторону снижения на </w:t>
      </w:r>
    </w:p>
    <w:p w14:paraId="1E38D6B2" w14:textId="77777777" w:rsidR="00F849F8" w:rsidRPr="00091FC4" w:rsidRDefault="00F849F8" w:rsidP="00F849F8">
      <w:pPr>
        <w:rPr>
          <w:sz w:val="28"/>
          <w:szCs w:val="28"/>
        </w:rPr>
      </w:pPr>
      <w:r w:rsidRPr="00D97982">
        <w:rPr>
          <w:sz w:val="28"/>
          <w:szCs w:val="28"/>
        </w:rPr>
        <w:t>112 997,84</w:t>
      </w:r>
      <w:r>
        <w:rPr>
          <w:sz w:val="28"/>
          <w:szCs w:val="28"/>
        </w:rPr>
        <w:t xml:space="preserve"> – </w:t>
      </w:r>
      <w:r w:rsidRPr="00D97982">
        <w:rPr>
          <w:sz w:val="28"/>
          <w:szCs w:val="28"/>
        </w:rPr>
        <w:t>91 053,08</w:t>
      </w:r>
      <w:r>
        <w:rPr>
          <w:sz w:val="28"/>
          <w:szCs w:val="28"/>
        </w:rPr>
        <w:t xml:space="preserve"> = </w:t>
      </w:r>
      <w:r w:rsidRPr="00D97982">
        <w:rPr>
          <w:sz w:val="28"/>
          <w:szCs w:val="28"/>
        </w:rPr>
        <w:t>21</w:t>
      </w:r>
      <w:r>
        <w:rPr>
          <w:sz w:val="28"/>
          <w:szCs w:val="28"/>
        </w:rPr>
        <w:t xml:space="preserve"> </w:t>
      </w:r>
      <w:r w:rsidRPr="00D97982">
        <w:rPr>
          <w:sz w:val="28"/>
          <w:szCs w:val="28"/>
        </w:rPr>
        <w:t>134,10</w:t>
      </w:r>
      <w:r w:rsidRPr="00D97982">
        <w:rPr>
          <w:sz w:val="20"/>
          <w:szCs w:val="20"/>
        </w:rPr>
        <w:t xml:space="preserve"> </w:t>
      </w:r>
      <w:r w:rsidRPr="00D97982">
        <w:rPr>
          <w:sz w:val="28"/>
          <w:szCs w:val="28"/>
        </w:rPr>
        <w:t xml:space="preserve">тыс. руб. </w:t>
      </w:r>
      <w:r w:rsidRPr="00091FC4">
        <w:rPr>
          <w:sz w:val="28"/>
          <w:szCs w:val="28"/>
        </w:rPr>
        <w:t>связана с:</w:t>
      </w:r>
    </w:p>
    <w:p w14:paraId="059139F1" w14:textId="77777777" w:rsidR="00F849F8" w:rsidRPr="00091FC4" w:rsidRDefault="00F849F8" w:rsidP="00F849F8">
      <w:pPr>
        <w:numPr>
          <w:ilvl w:val="0"/>
          <w:numId w:val="11"/>
        </w:numPr>
        <w:spacing w:line="276" w:lineRule="auto"/>
        <w:ind w:left="142" w:firstLine="709"/>
        <w:jc w:val="both"/>
        <w:rPr>
          <w:sz w:val="28"/>
          <w:szCs w:val="28"/>
        </w:rPr>
      </w:pPr>
      <w:r w:rsidRPr="00091FC4">
        <w:rPr>
          <w:sz w:val="28"/>
          <w:szCs w:val="28"/>
        </w:rPr>
        <w:t>Исключением временных зданий и сооружений, т. к. отсутствуют обоснования их необходимости.</w:t>
      </w:r>
    </w:p>
    <w:p w14:paraId="2F688CC5" w14:textId="77777777" w:rsidR="00F849F8" w:rsidRPr="00091FC4" w:rsidRDefault="00F849F8" w:rsidP="00F849F8">
      <w:pPr>
        <w:numPr>
          <w:ilvl w:val="0"/>
          <w:numId w:val="11"/>
        </w:numPr>
        <w:spacing w:line="276" w:lineRule="auto"/>
        <w:ind w:left="142" w:firstLine="709"/>
        <w:jc w:val="both"/>
        <w:rPr>
          <w:sz w:val="28"/>
          <w:szCs w:val="28"/>
        </w:rPr>
      </w:pPr>
      <w:r w:rsidRPr="00091FC4">
        <w:rPr>
          <w:sz w:val="28"/>
          <w:szCs w:val="28"/>
        </w:rPr>
        <w:t>Исключением затрат на зимнее удорожание, т. к. отсутствует подтверждение необходимости проведения работ в зимнее время.</w:t>
      </w:r>
    </w:p>
    <w:p w14:paraId="58ED4093" w14:textId="77777777" w:rsidR="00F849F8" w:rsidRPr="00091FC4" w:rsidRDefault="00F849F8" w:rsidP="00F849F8">
      <w:pPr>
        <w:numPr>
          <w:ilvl w:val="0"/>
          <w:numId w:val="11"/>
        </w:numPr>
        <w:spacing w:line="276" w:lineRule="auto"/>
        <w:ind w:left="142" w:firstLine="709"/>
        <w:jc w:val="both"/>
        <w:rPr>
          <w:sz w:val="28"/>
          <w:szCs w:val="28"/>
        </w:rPr>
      </w:pPr>
      <w:r w:rsidRPr="00091FC4">
        <w:rPr>
          <w:sz w:val="28"/>
          <w:szCs w:val="28"/>
        </w:rPr>
        <w:t>Исключением затрат на содержание службы заказчика, т. к. они ранее учтены в тарифе на передачу.</w:t>
      </w:r>
    </w:p>
    <w:p w14:paraId="20D32D88" w14:textId="77777777" w:rsidR="00F849F8" w:rsidRPr="00091FC4" w:rsidRDefault="00F849F8" w:rsidP="00F849F8">
      <w:pPr>
        <w:numPr>
          <w:ilvl w:val="0"/>
          <w:numId w:val="11"/>
        </w:numPr>
        <w:spacing w:line="276" w:lineRule="auto"/>
        <w:ind w:left="142" w:firstLine="709"/>
        <w:jc w:val="both"/>
        <w:rPr>
          <w:sz w:val="28"/>
          <w:szCs w:val="28"/>
        </w:rPr>
      </w:pPr>
      <w:r w:rsidRPr="00091FC4">
        <w:rPr>
          <w:sz w:val="28"/>
          <w:szCs w:val="28"/>
        </w:rPr>
        <w:t>Исключением непредвиденных затрат,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608683FC" w14:textId="77777777" w:rsidR="00F849F8" w:rsidRPr="00091FC4" w:rsidRDefault="00F849F8" w:rsidP="00F849F8">
      <w:pPr>
        <w:ind w:firstLine="709"/>
        <w:jc w:val="both"/>
        <w:rPr>
          <w:sz w:val="28"/>
          <w:szCs w:val="28"/>
        </w:rPr>
      </w:pPr>
      <w:r w:rsidRPr="00091FC4">
        <w:rPr>
          <w:sz w:val="28"/>
          <w:szCs w:val="28"/>
        </w:rPr>
        <w:t>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w:t>
      </w:r>
      <w:r>
        <w:rPr>
          <w:sz w:val="28"/>
          <w:szCs w:val="28"/>
        </w:rPr>
        <w:t xml:space="preserve"> </w:t>
      </w:r>
      <w:r w:rsidRPr="00091FC4">
        <w:rPr>
          <w:sz w:val="28"/>
          <w:szCs w:val="28"/>
        </w:rPr>
        <w:t>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238242A0" w14:textId="77777777" w:rsidR="00F849F8" w:rsidRDefault="00F849F8" w:rsidP="00F849F8">
      <w:pPr>
        <w:ind w:firstLine="709"/>
        <w:jc w:val="both"/>
        <w:rPr>
          <w:sz w:val="28"/>
          <w:szCs w:val="28"/>
        </w:rPr>
      </w:pPr>
      <w:r w:rsidRPr="00091FC4">
        <w:rPr>
          <w:sz w:val="28"/>
          <w:szCs w:val="28"/>
        </w:rPr>
        <w:t xml:space="preserve">Предлагается для определения объема капитальных вложений для осуществления технологического присоединения энергопринимающих устройств </w:t>
      </w:r>
      <w:r>
        <w:rPr>
          <w:sz w:val="28"/>
          <w:szCs w:val="28"/>
        </w:rPr>
        <w:t>Заявителя к электрическим сетям ТСО</w:t>
      </w:r>
      <w:r w:rsidRPr="00091FC4">
        <w:rPr>
          <w:sz w:val="28"/>
          <w:szCs w:val="28"/>
        </w:rPr>
        <w:t xml:space="preserve"> произвести расчет по Укрупненным нормативам цены типовых технологических решений капитального строительства объектов электроэнергетики в части объектов электросетевого хозяйства, утвержденными Приказом Минэнерго России от 17.01.2019 №10.</w:t>
      </w:r>
    </w:p>
    <w:p w14:paraId="5742B310" w14:textId="77777777" w:rsidR="00F849F8" w:rsidRDefault="00F849F8" w:rsidP="00F849F8">
      <w:pPr>
        <w:ind w:firstLine="709"/>
        <w:jc w:val="both"/>
        <w:rPr>
          <w:sz w:val="28"/>
          <w:szCs w:val="28"/>
        </w:rPr>
      </w:pPr>
      <w:r w:rsidRPr="00130D52">
        <w:rPr>
          <w:sz w:val="28"/>
          <w:szCs w:val="28"/>
        </w:rPr>
        <w:t xml:space="preserve">Эксперты провели расчет величины затрат с учетом требований Нормативов УНЦ с пересчетом в цены 2020 года, в результате чего затраты </w:t>
      </w:r>
      <w:r>
        <w:rPr>
          <w:sz w:val="28"/>
          <w:szCs w:val="28"/>
        </w:rPr>
        <w:t xml:space="preserve">по первому мероприятию </w:t>
      </w:r>
      <w:r w:rsidRPr="00130D52">
        <w:rPr>
          <w:sz w:val="28"/>
          <w:szCs w:val="28"/>
        </w:rPr>
        <w:t xml:space="preserve">составили </w:t>
      </w:r>
      <w:r w:rsidRPr="00EB6393">
        <w:rPr>
          <w:sz w:val="28"/>
          <w:szCs w:val="28"/>
        </w:rPr>
        <w:t>84 825,36</w:t>
      </w:r>
      <w:r w:rsidRPr="00130D52">
        <w:rPr>
          <w:sz w:val="28"/>
          <w:szCs w:val="28"/>
        </w:rPr>
        <w:t xml:space="preserve"> тыс. руб.</w:t>
      </w:r>
      <w:r>
        <w:rPr>
          <w:sz w:val="28"/>
          <w:szCs w:val="28"/>
        </w:rPr>
        <w:t xml:space="preserve"> (</w:t>
      </w:r>
      <w:r w:rsidRPr="0021292C">
        <w:rPr>
          <w:sz w:val="28"/>
          <w:szCs w:val="28"/>
        </w:rPr>
        <w:t>Таблица 4</w:t>
      </w:r>
      <w:r>
        <w:rPr>
          <w:sz w:val="28"/>
          <w:szCs w:val="28"/>
        </w:rPr>
        <w:t>).</w:t>
      </w:r>
    </w:p>
    <w:p w14:paraId="34DC5CD5" w14:textId="77777777" w:rsidR="00F849F8" w:rsidRDefault="00F849F8" w:rsidP="00F849F8">
      <w:pPr>
        <w:ind w:firstLine="709"/>
        <w:jc w:val="both"/>
        <w:rPr>
          <w:sz w:val="28"/>
          <w:szCs w:val="28"/>
        </w:rPr>
      </w:pPr>
      <w:r>
        <w:rPr>
          <w:sz w:val="28"/>
          <w:szCs w:val="28"/>
        </w:rPr>
        <w:t>В дальнейшем эксперты провели с</w:t>
      </w:r>
      <w:r w:rsidRPr="0021292C">
        <w:rPr>
          <w:sz w:val="28"/>
          <w:szCs w:val="28"/>
        </w:rPr>
        <w:t xml:space="preserve">равнительный анализ стоимости строительство двух ЛЭП 110 </w:t>
      </w:r>
      <w:proofErr w:type="spellStart"/>
      <w:r w:rsidRPr="0021292C">
        <w:rPr>
          <w:sz w:val="28"/>
          <w:szCs w:val="28"/>
        </w:rPr>
        <w:t>кВ</w:t>
      </w:r>
      <w:proofErr w:type="spellEnd"/>
      <w:r w:rsidRPr="0021292C">
        <w:rPr>
          <w:sz w:val="28"/>
          <w:szCs w:val="28"/>
        </w:rPr>
        <w:t xml:space="preserve"> по сметным расчетам и по УНЦ</w:t>
      </w:r>
      <w:r>
        <w:rPr>
          <w:sz w:val="28"/>
          <w:szCs w:val="28"/>
        </w:rPr>
        <w:t xml:space="preserve"> который показал, что</w:t>
      </w:r>
      <w:r w:rsidRPr="0021292C">
        <w:rPr>
          <w:sz w:val="28"/>
          <w:szCs w:val="28"/>
        </w:rPr>
        <w:t xml:space="preserve"> рассчитанный </w:t>
      </w:r>
      <w:r w:rsidRPr="00D97982">
        <w:rPr>
          <w:sz w:val="28"/>
          <w:szCs w:val="28"/>
        </w:rPr>
        <w:t xml:space="preserve">по УНЦ </w:t>
      </w:r>
      <w:r w:rsidRPr="0021292C">
        <w:rPr>
          <w:sz w:val="28"/>
          <w:szCs w:val="28"/>
        </w:rPr>
        <w:t>объем капитальных вложений</w:t>
      </w:r>
      <w:r>
        <w:rPr>
          <w:sz w:val="28"/>
          <w:szCs w:val="28"/>
        </w:rPr>
        <w:t xml:space="preserve"> меньше</w:t>
      </w:r>
      <w:r w:rsidRPr="0021292C">
        <w:rPr>
          <w:sz w:val="28"/>
          <w:szCs w:val="28"/>
        </w:rPr>
        <w:t xml:space="preserve"> </w:t>
      </w:r>
      <w:r>
        <w:rPr>
          <w:sz w:val="28"/>
          <w:szCs w:val="28"/>
        </w:rPr>
        <w:t>величины затрат,</w:t>
      </w:r>
      <w:r w:rsidRPr="0021292C">
        <w:rPr>
          <w:sz w:val="28"/>
          <w:szCs w:val="28"/>
        </w:rPr>
        <w:t xml:space="preserve"> </w:t>
      </w:r>
      <w:r>
        <w:rPr>
          <w:sz w:val="28"/>
          <w:szCs w:val="28"/>
        </w:rPr>
        <w:t>определенных</w:t>
      </w:r>
      <w:r w:rsidRPr="00D97982">
        <w:rPr>
          <w:sz w:val="28"/>
          <w:szCs w:val="28"/>
        </w:rPr>
        <w:t xml:space="preserve"> по сметным расчетам </w:t>
      </w:r>
      <w:r w:rsidRPr="00210A5D">
        <w:rPr>
          <w:sz w:val="28"/>
          <w:szCs w:val="28"/>
        </w:rPr>
        <w:t>(</w:t>
      </w:r>
      <w:r>
        <w:rPr>
          <w:sz w:val="28"/>
          <w:szCs w:val="28"/>
        </w:rPr>
        <w:t>Таблица 5</w:t>
      </w:r>
      <w:r w:rsidRPr="00210A5D">
        <w:rPr>
          <w:sz w:val="28"/>
          <w:szCs w:val="28"/>
        </w:rPr>
        <w:t>).</w:t>
      </w:r>
    </w:p>
    <w:p w14:paraId="558ED0E1" w14:textId="77C1BCCD" w:rsidR="00F849F8" w:rsidRDefault="00F849F8" w:rsidP="00F849F8">
      <w:pPr>
        <w:ind w:firstLine="709"/>
        <w:jc w:val="both"/>
        <w:rPr>
          <w:sz w:val="28"/>
          <w:szCs w:val="28"/>
        </w:rPr>
      </w:pPr>
      <w:r w:rsidRPr="00D97982">
        <w:rPr>
          <w:sz w:val="28"/>
          <w:szCs w:val="28"/>
        </w:rPr>
        <w:t>В связи с выше указанным</w:t>
      </w:r>
      <w:r>
        <w:rPr>
          <w:sz w:val="28"/>
          <w:szCs w:val="28"/>
        </w:rPr>
        <w:t>,</w:t>
      </w:r>
      <w:r w:rsidRPr="00D97982">
        <w:rPr>
          <w:sz w:val="28"/>
          <w:szCs w:val="28"/>
        </w:rPr>
        <w:t xml:space="preserve"> объем капитальных вложений по первому мероприятию предлагается учесть в размере – </w:t>
      </w:r>
      <w:r w:rsidRPr="00274841">
        <w:rPr>
          <w:sz w:val="28"/>
          <w:szCs w:val="28"/>
        </w:rPr>
        <w:t>84 825,36</w:t>
      </w:r>
      <w:r w:rsidRPr="00D97982">
        <w:rPr>
          <w:sz w:val="28"/>
          <w:szCs w:val="28"/>
        </w:rPr>
        <w:t xml:space="preserve"> тыс. руб.</w:t>
      </w:r>
    </w:p>
    <w:p w14:paraId="62F03342" w14:textId="77777777" w:rsidR="00F849F8" w:rsidRDefault="00F849F8" w:rsidP="00F849F8">
      <w:pPr>
        <w:ind w:firstLine="709"/>
        <w:jc w:val="both"/>
        <w:rPr>
          <w:sz w:val="28"/>
          <w:szCs w:val="28"/>
        </w:rPr>
        <w:sectPr w:rsidR="00F849F8" w:rsidSect="003B1D16">
          <w:pgSz w:w="11906" w:h="16838"/>
          <w:pgMar w:top="993" w:right="850" w:bottom="1134" w:left="1276" w:header="708" w:footer="708" w:gutter="0"/>
          <w:cols w:space="708"/>
          <w:docGrid w:linePitch="360"/>
        </w:sectPr>
      </w:pPr>
    </w:p>
    <w:p w14:paraId="33EB5DEB" w14:textId="77777777" w:rsidR="00F849F8" w:rsidRDefault="00F849F8" w:rsidP="00F849F8">
      <w:pPr>
        <w:ind w:firstLine="709"/>
        <w:jc w:val="center"/>
        <w:rPr>
          <w:color w:val="000000"/>
          <w:sz w:val="28"/>
          <w:szCs w:val="28"/>
        </w:rPr>
      </w:pPr>
      <w:r w:rsidRPr="00F259DA">
        <w:rPr>
          <w:color w:val="000000"/>
          <w:sz w:val="28"/>
          <w:szCs w:val="28"/>
        </w:rPr>
        <w:lastRenderedPageBreak/>
        <w:t xml:space="preserve">Расчет затрат </w:t>
      </w:r>
      <w:r>
        <w:rPr>
          <w:color w:val="000000"/>
          <w:sz w:val="28"/>
          <w:szCs w:val="28"/>
        </w:rPr>
        <w:t>РЭК Кузбасса</w:t>
      </w:r>
      <w:r w:rsidRPr="00F259DA">
        <w:rPr>
          <w:color w:val="000000"/>
          <w:sz w:val="28"/>
          <w:szCs w:val="28"/>
        </w:rPr>
        <w:t xml:space="preserve"> на строительство двух ВЛ 110 </w:t>
      </w:r>
      <w:proofErr w:type="spellStart"/>
      <w:r w:rsidRPr="00F259DA">
        <w:rPr>
          <w:color w:val="000000"/>
          <w:sz w:val="28"/>
          <w:szCs w:val="28"/>
        </w:rPr>
        <w:t>кВ</w:t>
      </w:r>
      <w:proofErr w:type="spellEnd"/>
      <w:r w:rsidRPr="00F259DA">
        <w:rPr>
          <w:color w:val="000000"/>
          <w:sz w:val="28"/>
          <w:szCs w:val="28"/>
        </w:rPr>
        <w:t xml:space="preserve"> </w:t>
      </w:r>
      <w:r w:rsidRPr="0021292C">
        <w:rPr>
          <w:color w:val="000000"/>
          <w:sz w:val="28"/>
          <w:szCs w:val="28"/>
        </w:rPr>
        <w:t xml:space="preserve">с учетом требований </w:t>
      </w:r>
      <w:r>
        <w:rPr>
          <w:color w:val="000000"/>
          <w:sz w:val="28"/>
          <w:szCs w:val="28"/>
        </w:rPr>
        <w:t>УНЦ</w:t>
      </w:r>
    </w:p>
    <w:p w14:paraId="677ECC45" w14:textId="77777777" w:rsidR="00F849F8" w:rsidRPr="00370081" w:rsidRDefault="00F849F8" w:rsidP="00F849F8">
      <w:pPr>
        <w:ind w:firstLine="709"/>
        <w:jc w:val="right"/>
        <w:rPr>
          <w:sz w:val="28"/>
          <w:szCs w:val="28"/>
        </w:rPr>
      </w:pPr>
      <w:r>
        <w:rPr>
          <w:sz w:val="28"/>
          <w:szCs w:val="28"/>
        </w:rPr>
        <w:t>Таблица 4</w:t>
      </w:r>
    </w:p>
    <w:tbl>
      <w:tblPr>
        <w:tblW w:w="15160" w:type="dxa"/>
        <w:tblInd w:w="113" w:type="dxa"/>
        <w:tblLook w:val="04A0" w:firstRow="1" w:lastRow="0" w:firstColumn="1" w:lastColumn="0" w:noHBand="0" w:noVBand="1"/>
      </w:tblPr>
      <w:tblGrid>
        <w:gridCol w:w="4282"/>
        <w:gridCol w:w="1033"/>
        <w:gridCol w:w="1166"/>
        <w:gridCol w:w="1534"/>
        <w:gridCol w:w="1580"/>
        <w:gridCol w:w="1166"/>
        <w:gridCol w:w="928"/>
        <w:gridCol w:w="1072"/>
        <w:gridCol w:w="1072"/>
        <w:gridCol w:w="1327"/>
      </w:tblGrid>
      <w:tr w:rsidR="00F849F8" w:rsidRPr="00274841" w14:paraId="47238425" w14:textId="77777777" w:rsidTr="003B1D16">
        <w:trPr>
          <w:trHeight w:val="2295"/>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F7359" w14:textId="77777777" w:rsidR="00F849F8" w:rsidRPr="00274841" w:rsidRDefault="00F849F8" w:rsidP="003B1D16">
            <w:pPr>
              <w:jc w:val="center"/>
              <w:rPr>
                <w:color w:val="000000"/>
                <w:sz w:val="20"/>
                <w:szCs w:val="20"/>
              </w:rPr>
            </w:pPr>
            <w:r w:rsidRPr="00274841">
              <w:rPr>
                <w:color w:val="000000"/>
                <w:sz w:val="20"/>
                <w:szCs w:val="20"/>
              </w:rPr>
              <w:t>Наименование работ</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CA8CF9B" w14:textId="77777777" w:rsidR="00F849F8" w:rsidRPr="00274841" w:rsidRDefault="00F849F8" w:rsidP="003B1D16">
            <w:pPr>
              <w:jc w:val="center"/>
              <w:rPr>
                <w:color w:val="000000"/>
                <w:sz w:val="20"/>
                <w:szCs w:val="20"/>
              </w:rPr>
            </w:pPr>
            <w:r w:rsidRPr="00274841">
              <w:rPr>
                <w:color w:val="000000"/>
                <w:sz w:val="20"/>
                <w:szCs w:val="20"/>
              </w:rPr>
              <w:t>Номер расценки</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14:paraId="733168F0" w14:textId="77777777" w:rsidR="00F849F8" w:rsidRPr="00274841" w:rsidRDefault="00F849F8" w:rsidP="003B1D16">
            <w:pPr>
              <w:jc w:val="center"/>
              <w:rPr>
                <w:color w:val="000000"/>
                <w:sz w:val="20"/>
                <w:szCs w:val="20"/>
              </w:rPr>
            </w:pPr>
            <w:r w:rsidRPr="00274841">
              <w:rPr>
                <w:color w:val="000000"/>
                <w:sz w:val="20"/>
                <w:szCs w:val="20"/>
              </w:rPr>
              <w:t>Норматив цены по состоянию на 01.01.2018, тыс. руб.</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4993B44D" w14:textId="77777777" w:rsidR="00F849F8" w:rsidRPr="00274841" w:rsidRDefault="00F849F8" w:rsidP="003B1D16">
            <w:pPr>
              <w:jc w:val="center"/>
              <w:rPr>
                <w:color w:val="000000"/>
                <w:sz w:val="20"/>
                <w:szCs w:val="20"/>
              </w:rPr>
            </w:pPr>
            <w:r w:rsidRPr="00274841">
              <w:rPr>
                <w:color w:val="000000"/>
                <w:sz w:val="20"/>
                <w:szCs w:val="20"/>
              </w:rPr>
              <w:t>Коэффициенты перехода (пересчета) от базового УНЦ к УНЦ субъектов РФ</w:t>
            </w:r>
          </w:p>
        </w:tc>
        <w:tc>
          <w:tcPr>
            <w:tcW w:w="1662" w:type="dxa"/>
            <w:tcBorders>
              <w:top w:val="single" w:sz="4" w:space="0" w:color="auto"/>
              <w:left w:val="nil"/>
              <w:bottom w:val="single" w:sz="4" w:space="0" w:color="auto"/>
              <w:right w:val="single" w:sz="4" w:space="0" w:color="auto"/>
            </w:tcBorders>
            <w:shd w:val="clear" w:color="auto" w:fill="auto"/>
            <w:vAlign w:val="center"/>
            <w:hideMark/>
          </w:tcPr>
          <w:p w14:paraId="4278C437" w14:textId="77777777" w:rsidR="00F849F8" w:rsidRPr="00274841" w:rsidRDefault="00F849F8" w:rsidP="003B1D16">
            <w:pPr>
              <w:jc w:val="center"/>
              <w:rPr>
                <w:color w:val="000000"/>
                <w:sz w:val="20"/>
                <w:szCs w:val="20"/>
              </w:rPr>
            </w:pPr>
            <w:r>
              <w:rPr>
                <w:color w:val="000000"/>
                <w:sz w:val="20"/>
                <w:szCs w:val="20"/>
              </w:rPr>
              <w:t>Измери</w:t>
            </w:r>
            <w:r w:rsidRPr="00274841">
              <w:rPr>
                <w:color w:val="000000"/>
                <w:sz w:val="20"/>
                <w:szCs w:val="20"/>
              </w:rPr>
              <w:t>тель</w:t>
            </w:r>
            <w:r>
              <w:rPr>
                <w:color w:val="000000"/>
                <w:sz w:val="20"/>
                <w:szCs w:val="20"/>
              </w:rPr>
              <w:t xml:space="preserve"> </w:t>
            </w:r>
            <w:r w:rsidRPr="00274841">
              <w:rPr>
                <w:color w:val="000000"/>
                <w:sz w:val="20"/>
                <w:szCs w:val="20"/>
              </w:rPr>
              <w:t>затрат (ед., км, га)</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14:paraId="2E0C4E72" w14:textId="77777777" w:rsidR="00F849F8" w:rsidRPr="00274841" w:rsidRDefault="00F849F8" w:rsidP="003B1D16">
            <w:pPr>
              <w:jc w:val="center"/>
              <w:rPr>
                <w:color w:val="000000"/>
                <w:sz w:val="20"/>
                <w:szCs w:val="20"/>
              </w:rPr>
            </w:pPr>
            <w:r w:rsidRPr="00274841">
              <w:rPr>
                <w:color w:val="000000"/>
                <w:sz w:val="20"/>
                <w:szCs w:val="20"/>
              </w:rPr>
              <w:t>Цена по состоянию на 01.01.2018, тыс. руб.</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92A2470" w14:textId="77777777" w:rsidR="00F849F8" w:rsidRPr="00274841" w:rsidRDefault="00F849F8" w:rsidP="003B1D16">
            <w:pPr>
              <w:jc w:val="center"/>
              <w:rPr>
                <w:color w:val="000000"/>
                <w:sz w:val="20"/>
                <w:szCs w:val="20"/>
              </w:rPr>
            </w:pPr>
            <w:r w:rsidRPr="00274841">
              <w:rPr>
                <w:color w:val="000000"/>
                <w:sz w:val="20"/>
                <w:szCs w:val="20"/>
              </w:rPr>
              <w:t>ИПЦ 2018</w:t>
            </w:r>
          </w:p>
        </w:tc>
        <w:tc>
          <w:tcPr>
            <w:tcW w:w="898" w:type="dxa"/>
            <w:tcBorders>
              <w:top w:val="single" w:sz="4" w:space="0" w:color="auto"/>
              <w:left w:val="nil"/>
              <w:bottom w:val="single" w:sz="4" w:space="0" w:color="auto"/>
              <w:right w:val="single" w:sz="4" w:space="0" w:color="auto"/>
            </w:tcBorders>
            <w:shd w:val="clear" w:color="auto" w:fill="auto"/>
            <w:vAlign w:val="center"/>
            <w:hideMark/>
          </w:tcPr>
          <w:p w14:paraId="50C498EE" w14:textId="77777777" w:rsidR="00F849F8" w:rsidRPr="00274841" w:rsidRDefault="00F849F8" w:rsidP="003B1D16">
            <w:pPr>
              <w:jc w:val="center"/>
              <w:rPr>
                <w:color w:val="000000"/>
                <w:sz w:val="20"/>
                <w:szCs w:val="20"/>
              </w:rPr>
            </w:pPr>
            <w:r w:rsidRPr="00274841">
              <w:rPr>
                <w:color w:val="000000"/>
                <w:sz w:val="20"/>
                <w:szCs w:val="20"/>
              </w:rPr>
              <w:t>ИПЦ 2019/2018</w:t>
            </w:r>
          </w:p>
        </w:tc>
        <w:tc>
          <w:tcPr>
            <w:tcW w:w="898" w:type="dxa"/>
            <w:tcBorders>
              <w:top w:val="single" w:sz="4" w:space="0" w:color="auto"/>
              <w:left w:val="nil"/>
              <w:bottom w:val="single" w:sz="4" w:space="0" w:color="auto"/>
              <w:right w:val="single" w:sz="4" w:space="0" w:color="auto"/>
            </w:tcBorders>
            <w:shd w:val="clear" w:color="auto" w:fill="auto"/>
            <w:vAlign w:val="center"/>
            <w:hideMark/>
          </w:tcPr>
          <w:p w14:paraId="212BBDCD" w14:textId="77777777" w:rsidR="00F849F8" w:rsidRPr="00274841" w:rsidRDefault="00F849F8" w:rsidP="003B1D16">
            <w:pPr>
              <w:jc w:val="center"/>
              <w:rPr>
                <w:color w:val="000000"/>
                <w:sz w:val="20"/>
                <w:szCs w:val="20"/>
              </w:rPr>
            </w:pPr>
            <w:r w:rsidRPr="00274841">
              <w:rPr>
                <w:color w:val="000000"/>
                <w:sz w:val="20"/>
                <w:szCs w:val="20"/>
              </w:rPr>
              <w:t>ИЦП 2020/2019</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261D250F" w14:textId="77777777" w:rsidR="00F849F8" w:rsidRPr="00274841" w:rsidRDefault="00F849F8" w:rsidP="003B1D16">
            <w:pPr>
              <w:jc w:val="center"/>
              <w:rPr>
                <w:color w:val="000000"/>
                <w:sz w:val="20"/>
                <w:szCs w:val="20"/>
              </w:rPr>
            </w:pPr>
            <w:r w:rsidRPr="00274841">
              <w:rPr>
                <w:color w:val="000000"/>
                <w:sz w:val="20"/>
                <w:szCs w:val="20"/>
              </w:rPr>
              <w:t>Цена c пересчетом в цены 2020 г. , тыс. руб.</w:t>
            </w:r>
          </w:p>
        </w:tc>
      </w:tr>
      <w:tr w:rsidR="00F849F8" w:rsidRPr="00274841" w14:paraId="3A7CD7F1" w14:textId="77777777" w:rsidTr="003B1D16">
        <w:trPr>
          <w:trHeight w:val="690"/>
        </w:trPr>
        <w:tc>
          <w:tcPr>
            <w:tcW w:w="1516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38915529" w14:textId="77777777" w:rsidR="00F849F8" w:rsidRPr="00274841" w:rsidRDefault="00F849F8" w:rsidP="003B1D16">
            <w:pPr>
              <w:jc w:val="center"/>
              <w:rPr>
                <w:color w:val="000000"/>
                <w:sz w:val="20"/>
                <w:szCs w:val="20"/>
              </w:rPr>
            </w:pPr>
            <w:r w:rsidRPr="00274841">
              <w:rPr>
                <w:color w:val="000000"/>
                <w:sz w:val="20"/>
                <w:szCs w:val="20"/>
              </w:rPr>
              <w:t xml:space="preserve"> Строительство двух ЛЭП 110 </w:t>
            </w:r>
            <w:proofErr w:type="spellStart"/>
            <w:r w:rsidRPr="00274841">
              <w:rPr>
                <w:color w:val="000000"/>
                <w:sz w:val="20"/>
                <w:szCs w:val="20"/>
              </w:rPr>
              <w:t>кВ</w:t>
            </w:r>
            <w:proofErr w:type="spellEnd"/>
            <w:r w:rsidRPr="00274841">
              <w:rPr>
                <w:color w:val="000000"/>
                <w:sz w:val="20"/>
                <w:szCs w:val="20"/>
              </w:rPr>
              <w:t xml:space="preserve"> отпайками от В Л 110 </w:t>
            </w:r>
            <w:proofErr w:type="spellStart"/>
            <w:r w:rsidRPr="00274841">
              <w:rPr>
                <w:color w:val="000000"/>
                <w:sz w:val="20"/>
                <w:szCs w:val="20"/>
              </w:rPr>
              <w:t>кВ</w:t>
            </w:r>
            <w:proofErr w:type="spellEnd"/>
            <w:r w:rsidRPr="00274841">
              <w:rPr>
                <w:color w:val="000000"/>
                <w:sz w:val="20"/>
                <w:szCs w:val="20"/>
              </w:rPr>
              <w:t xml:space="preserve"> Южно-Кузбасская ГРЭС - Северный </w:t>
            </w:r>
            <w:proofErr w:type="spellStart"/>
            <w:r w:rsidRPr="00274841">
              <w:rPr>
                <w:color w:val="000000"/>
                <w:sz w:val="20"/>
                <w:szCs w:val="20"/>
              </w:rPr>
              <w:t>Маганак</w:t>
            </w:r>
            <w:proofErr w:type="spellEnd"/>
            <w:r w:rsidRPr="00274841">
              <w:rPr>
                <w:color w:val="000000"/>
                <w:sz w:val="20"/>
                <w:szCs w:val="20"/>
              </w:rPr>
              <w:t xml:space="preserve"> I цепь с отпайкой на ПС Шахтовая и ВЛ 110 </w:t>
            </w:r>
            <w:proofErr w:type="spellStart"/>
            <w:r w:rsidRPr="00274841">
              <w:rPr>
                <w:color w:val="000000"/>
                <w:sz w:val="20"/>
                <w:szCs w:val="20"/>
              </w:rPr>
              <w:t>кВ</w:t>
            </w:r>
            <w:proofErr w:type="spellEnd"/>
            <w:r w:rsidRPr="00274841">
              <w:rPr>
                <w:color w:val="000000"/>
                <w:sz w:val="20"/>
                <w:szCs w:val="20"/>
              </w:rPr>
              <w:t xml:space="preserve"> КМК-1 - Северный </w:t>
            </w:r>
            <w:proofErr w:type="spellStart"/>
            <w:r w:rsidRPr="00274841">
              <w:rPr>
                <w:color w:val="000000"/>
                <w:sz w:val="20"/>
                <w:szCs w:val="20"/>
              </w:rPr>
              <w:t>Маганак</w:t>
            </w:r>
            <w:proofErr w:type="spellEnd"/>
            <w:r w:rsidRPr="00274841">
              <w:rPr>
                <w:color w:val="000000"/>
                <w:sz w:val="20"/>
                <w:szCs w:val="20"/>
              </w:rPr>
              <w:t xml:space="preserve"> до проектируемой ПС 110 </w:t>
            </w:r>
            <w:proofErr w:type="spellStart"/>
            <w:r w:rsidRPr="00274841">
              <w:rPr>
                <w:color w:val="000000"/>
                <w:sz w:val="20"/>
                <w:szCs w:val="20"/>
              </w:rPr>
              <w:t>кВ</w:t>
            </w:r>
            <w:proofErr w:type="spellEnd"/>
            <w:r w:rsidRPr="00274841">
              <w:rPr>
                <w:color w:val="000000"/>
                <w:sz w:val="20"/>
                <w:szCs w:val="20"/>
              </w:rPr>
              <w:t xml:space="preserve"> 9,895 км (одноцепные ВЛ, металлические опоры, провод АС70)</w:t>
            </w:r>
          </w:p>
        </w:tc>
      </w:tr>
      <w:tr w:rsidR="00F849F8" w:rsidRPr="00274841" w14:paraId="28DB5487" w14:textId="77777777" w:rsidTr="003B1D16">
        <w:trPr>
          <w:trHeight w:val="585"/>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62750E6B" w14:textId="77777777" w:rsidR="00F849F8" w:rsidRPr="00274841" w:rsidRDefault="00F849F8" w:rsidP="003B1D16">
            <w:pPr>
              <w:rPr>
                <w:color w:val="000000"/>
                <w:sz w:val="20"/>
                <w:szCs w:val="20"/>
              </w:rPr>
            </w:pPr>
            <w:r w:rsidRPr="00274841">
              <w:rPr>
                <w:color w:val="000000"/>
                <w:sz w:val="20"/>
                <w:szCs w:val="20"/>
              </w:rPr>
              <w:t xml:space="preserve">УНЦ ВЛ 0,4 - 750 </w:t>
            </w:r>
            <w:proofErr w:type="spellStart"/>
            <w:r w:rsidRPr="00274841">
              <w:rPr>
                <w:color w:val="000000"/>
                <w:sz w:val="20"/>
                <w:szCs w:val="20"/>
              </w:rPr>
              <w:t>кВ</w:t>
            </w:r>
            <w:proofErr w:type="spellEnd"/>
            <w:r w:rsidRPr="00274841">
              <w:rPr>
                <w:color w:val="000000"/>
                <w:sz w:val="20"/>
                <w:szCs w:val="20"/>
              </w:rPr>
              <w:t xml:space="preserve"> на строительно-монтажные работы без опор и провода</w:t>
            </w:r>
          </w:p>
        </w:tc>
        <w:tc>
          <w:tcPr>
            <w:tcW w:w="1040" w:type="dxa"/>
            <w:tcBorders>
              <w:top w:val="nil"/>
              <w:left w:val="nil"/>
              <w:bottom w:val="single" w:sz="4" w:space="0" w:color="auto"/>
              <w:right w:val="single" w:sz="4" w:space="0" w:color="auto"/>
            </w:tcBorders>
            <w:shd w:val="clear" w:color="auto" w:fill="auto"/>
            <w:vAlign w:val="center"/>
            <w:hideMark/>
          </w:tcPr>
          <w:p w14:paraId="3FB6FEDB" w14:textId="77777777" w:rsidR="00F849F8" w:rsidRPr="00274841" w:rsidRDefault="00F849F8" w:rsidP="003B1D16">
            <w:pPr>
              <w:jc w:val="center"/>
              <w:rPr>
                <w:color w:val="000000"/>
                <w:sz w:val="20"/>
                <w:szCs w:val="20"/>
              </w:rPr>
            </w:pPr>
            <w:r w:rsidRPr="00274841">
              <w:rPr>
                <w:color w:val="000000"/>
                <w:sz w:val="20"/>
                <w:szCs w:val="20"/>
              </w:rPr>
              <w:t>Л1-04-1</w:t>
            </w:r>
          </w:p>
        </w:tc>
        <w:tc>
          <w:tcPr>
            <w:tcW w:w="1065" w:type="dxa"/>
            <w:tcBorders>
              <w:top w:val="nil"/>
              <w:left w:val="nil"/>
              <w:bottom w:val="single" w:sz="4" w:space="0" w:color="auto"/>
              <w:right w:val="single" w:sz="4" w:space="0" w:color="auto"/>
            </w:tcBorders>
            <w:shd w:val="clear" w:color="auto" w:fill="auto"/>
            <w:vAlign w:val="center"/>
            <w:hideMark/>
          </w:tcPr>
          <w:p w14:paraId="6A5BE52F" w14:textId="77777777" w:rsidR="00F849F8" w:rsidRPr="00274841" w:rsidRDefault="00F849F8" w:rsidP="003B1D16">
            <w:pPr>
              <w:jc w:val="center"/>
              <w:rPr>
                <w:color w:val="000000"/>
                <w:sz w:val="20"/>
                <w:szCs w:val="20"/>
              </w:rPr>
            </w:pPr>
            <w:r w:rsidRPr="00274841">
              <w:rPr>
                <w:color w:val="000000"/>
                <w:sz w:val="20"/>
                <w:szCs w:val="20"/>
              </w:rPr>
              <w:t>2 267,00</w:t>
            </w:r>
          </w:p>
        </w:tc>
        <w:tc>
          <w:tcPr>
            <w:tcW w:w="1348" w:type="dxa"/>
            <w:tcBorders>
              <w:top w:val="nil"/>
              <w:left w:val="nil"/>
              <w:bottom w:val="single" w:sz="4" w:space="0" w:color="auto"/>
              <w:right w:val="single" w:sz="4" w:space="0" w:color="auto"/>
            </w:tcBorders>
            <w:shd w:val="clear" w:color="auto" w:fill="auto"/>
            <w:vAlign w:val="center"/>
            <w:hideMark/>
          </w:tcPr>
          <w:p w14:paraId="62741CCE" w14:textId="77777777" w:rsidR="00F849F8" w:rsidRPr="00274841" w:rsidRDefault="00F849F8" w:rsidP="003B1D16">
            <w:pPr>
              <w:jc w:val="center"/>
              <w:rPr>
                <w:color w:val="000000"/>
                <w:sz w:val="20"/>
                <w:szCs w:val="20"/>
              </w:rPr>
            </w:pPr>
            <w:r w:rsidRPr="00274841">
              <w:rPr>
                <w:color w:val="000000"/>
                <w:sz w:val="20"/>
                <w:szCs w:val="20"/>
              </w:rPr>
              <w:t>1,64</w:t>
            </w:r>
          </w:p>
        </w:tc>
        <w:tc>
          <w:tcPr>
            <w:tcW w:w="1662" w:type="dxa"/>
            <w:tcBorders>
              <w:top w:val="nil"/>
              <w:left w:val="nil"/>
              <w:bottom w:val="single" w:sz="4" w:space="0" w:color="auto"/>
              <w:right w:val="single" w:sz="4" w:space="0" w:color="auto"/>
            </w:tcBorders>
            <w:shd w:val="clear" w:color="auto" w:fill="auto"/>
            <w:vAlign w:val="center"/>
            <w:hideMark/>
          </w:tcPr>
          <w:p w14:paraId="1B81F7C9" w14:textId="77777777" w:rsidR="00F849F8" w:rsidRPr="00274841" w:rsidRDefault="00F849F8" w:rsidP="003B1D16">
            <w:pPr>
              <w:jc w:val="center"/>
              <w:rPr>
                <w:color w:val="000000"/>
                <w:sz w:val="20"/>
                <w:szCs w:val="20"/>
              </w:rPr>
            </w:pPr>
            <w:r w:rsidRPr="00274841">
              <w:rPr>
                <w:color w:val="000000"/>
                <w:sz w:val="20"/>
                <w:szCs w:val="20"/>
              </w:rPr>
              <w:t>9,895</w:t>
            </w:r>
          </w:p>
        </w:tc>
        <w:tc>
          <w:tcPr>
            <w:tcW w:w="1065" w:type="dxa"/>
            <w:tcBorders>
              <w:top w:val="nil"/>
              <w:left w:val="nil"/>
              <w:bottom w:val="single" w:sz="4" w:space="0" w:color="auto"/>
              <w:right w:val="single" w:sz="4" w:space="0" w:color="auto"/>
            </w:tcBorders>
            <w:shd w:val="clear" w:color="auto" w:fill="auto"/>
            <w:vAlign w:val="center"/>
            <w:hideMark/>
          </w:tcPr>
          <w:p w14:paraId="640B918A" w14:textId="77777777" w:rsidR="00F849F8" w:rsidRPr="00274841" w:rsidRDefault="00F849F8" w:rsidP="003B1D16">
            <w:pPr>
              <w:jc w:val="center"/>
              <w:rPr>
                <w:color w:val="000000"/>
                <w:sz w:val="20"/>
                <w:szCs w:val="20"/>
              </w:rPr>
            </w:pPr>
            <w:r w:rsidRPr="00274841">
              <w:rPr>
                <w:color w:val="000000"/>
                <w:sz w:val="20"/>
                <w:szCs w:val="20"/>
              </w:rPr>
              <w:t>36 788,42</w:t>
            </w:r>
          </w:p>
        </w:tc>
        <w:tc>
          <w:tcPr>
            <w:tcW w:w="990" w:type="dxa"/>
            <w:tcBorders>
              <w:top w:val="nil"/>
              <w:left w:val="nil"/>
              <w:bottom w:val="single" w:sz="4" w:space="0" w:color="auto"/>
              <w:right w:val="single" w:sz="4" w:space="0" w:color="auto"/>
            </w:tcBorders>
            <w:shd w:val="clear" w:color="auto" w:fill="auto"/>
            <w:vAlign w:val="center"/>
            <w:hideMark/>
          </w:tcPr>
          <w:p w14:paraId="2ADB4BD4" w14:textId="77777777" w:rsidR="00F849F8" w:rsidRPr="00274841" w:rsidRDefault="00F849F8" w:rsidP="003B1D16">
            <w:pPr>
              <w:jc w:val="center"/>
              <w:rPr>
                <w:color w:val="000000"/>
                <w:sz w:val="20"/>
                <w:szCs w:val="20"/>
              </w:rPr>
            </w:pPr>
            <w:r w:rsidRPr="00274841">
              <w:rPr>
                <w:color w:val="000000"/>
                <w:sz w:val="20"/>
                <w:szCs w:val="20"/>
              </w:rPr>
              <w:t>1,051</w:t>
            </w:r>
          </w:p>
        </w:tc>
        <w:tc>
          <w:tcPr>
            <w:tcW w:w="898" w:type="dxa"/>
            <w:tcBorders>
              <w:top w:val="nil"/>
              <w:left w:val="nil"/>
              <w:bottom w:val="single" w:sz="4" w:space="0" w:color="auto"/>
              <w:right w:val="single" w:sz="4" w:space="0" w:color="auto"/>
            </w:tcBorders>
            <w:shd w:val="clear" w:color="auto" w:fill="auto"/>
            <w:vAlign w:val="center"/>
            <w:hideMark/>
          </w:tcPr>
          <w:p w14:paraId="39F8BEAF" w14:textId="77777777" w:rsidR="00F849F8" w:rsidRPr="00274841" w:rsidRDefault="00F849F8" w:rsidP="003B1D16">
            <w:pPr>
              <w:jc w:val="center"/>
              <w:rPr>
                <w:color w:val="000000"/>
                <w:sz w:val="20"/>
                <w:szCs w:val="20"/>
              </w:rPr>
            </w:pPr>
            <w:r w:rsidRPr="00274841">
              <w:rPr>
                <w:color w:val="000000"/>
                <w:sz w:val="20"/>
                <w:szCs w:val="20"/>
              </w:rPr>
              <w:t>1,07</w:t>
            </w:r>
          </w:p>
        </w:tc>
        <w:tc>
          <w:tcPr>
            <w:tcW w:w="898" w:type="dxa"/>
            <w:tcBorders>
              <w:top w:val="nil"/>
              <w:left w:val="nil"/>
              <w:bottom w:val="single" w:sz="4" w:space="0" w:color="auto"/>
              <w:right w:val="single" w:sz="4" w:space="0" w:color="auto"/>
            </w:tcBorders>
            <w:shd w:val="clear" w:color="auto" w:fill="auto"/>
            <w:vAlign w:val="center"/>
            <w:hideMark/>
          </w:tcPr>
          <w:p w14:paraId="16B82208" w14:textId="77777777" w:rsidR="00F849F8" w:rsidRPr="00274841" w:rsidRDefault="00F849F8" w:rsidP="003B1D16">
            <w:pPr>
              <w:jc w:val="center"/>
              <w:rPr>
                <w:color w:val="000000"/>
                <w:sz w:val="20"/>
                <w:szCs w:val="20"/>
              </w:rPr>
            </w:pPr>
            <w:r w:rsidRPr="00274841">
              <w:rPr>
                <w:color w:val="000000"/>
                <w:sz w:val="20"/>
                <w:szCs w:val="20"/>
              </w:rPr>
              <w:t>1,071</w:t>
            </w:r>
          </w:p>
        </w:tc>
        <w:tc>
          <w:tcPr>
            <w:tcW w:w="1358" w:type="dxa"/>
            <w:tcBorders>
              <w:top w:val="nil"/>
              <w:left w:val="nil"/>
              <w:bottom w:val="single" w:sz="4" w:space="0" w:color="auto"/>
              <w:right w:val="single" w:sz="4" w:space="0" w:color="auto"/>
            </w:tcBorders>
            <w:shd w:val="clear" w:color="auto" w:fill="auto"/>
            <w:vAlign w:val="center"/>
            <w:hideMark/>
          </w:tcPr>
          <w:p w14:paraId="30FE5A4F" w14:textId="77777777" w:rsidR="00F849F8" w:rsidRPr="00274841" w:rsidRDefault="00F849F8" w:rsidP="003B1D16">
            <w:pPr>
              <w:jc w:val="center"/>
              <w:rPr>
                <w:color w:val="000000"/>
                <w:sz w:val="20"/>
                <w:szCs w:val="20"/>
              </w:rPr>
            </w:pPr>
            <w:r w:rsidRPr="00274841">
              <w:rPr>
                <w:color w:val="000000"/>
                <w:sz w:val="20"/>
                <w:szCs w:val="20"/>
              </w:rPr>
              <w:t>44 308,51</w:t>
            </w:r>
          </w:p>
        </w:tc>
      </w:tr>
      <w:tr w:rsidR="00F849F8" w:rsidRPr="00274841" w14:paraId="1BCB696C" w14:textId="77777777" w:rsidTr="003B1D16">
        <w:trPr>
          <w:trHeight w:val="315"/>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014691FE" w14:textId="77777777" w:rsidR="00F849F8" w:rsidRPr="00274841" w:rsidRDefault="00F849F8" w:rsidP="003B1D16">
            <w:pPr>
              <w:rPr>
                <w:color w:val="000000"/>
                <w:sz w:val="20"/>
                <w:szCs w:val="20"/>
              </w:rPr>
            </w:pPr>
            <w:r w:rsidRPr="00274841">
              <w:rPr>
                <w:color w:val="000000"/>
                <w:sz w:val="20"/>
                <w:szCs w:val="20"/>
              </w:rPr>
              <w:t xml:space="preserve">УНЦ опор ВЛ 0,4 - 750 </w:t>
            </w:r>
            <w:proofErr w:type="spellStart"/>
            <w:r w:rsidRPr="00274841">
              <w:rPr>
                <w:color w:val="000000"/>
                <w:sz w:val="20"/>
                <w:szCs w:val="20"/>
              </w:rPr>
              <w:t>кВ</w:t>
            </w:r>
            <w:proofErr w:type="spellEnd"/>
          </w:p>
        </w:tc>
        <w:tc>
          <w:tcPr>
            <w:tcW w:w="1040" w:type="dxa"/>
            <w:tcBorders>
              <w:top w:val="nil"/>
              <w:left w:val="nil"/>
              <w:bottom w:val="single" w:sz="4" w:space="0" w:color="auto"/>
              <w:right w:val="single" w:sz="4" w:space="0" w:color="auto"/>
            </w:tcBorders>
            <w:shd w:val="clear" w:color="auto" w:fill="auto"/>
            <w:vAlign w:val="center"/>
            <w:hideMark/>
          </w:tcPr>
          <w:p w14:paraId="0B5B73AD" w14:textId="77777777" w:rsidR="00F849F8" w:rsidRPr="00274841" w:rsidRDefault="00F849F8" w:rsidP="003B1D16">
            <w:pPr>
              <w:jc w:val="center"/>
              <w:rPr>
                <w:color w:val="000000"/>
                <w:sz w:val="20"/>
                <w:szCs w:val="20"/>
              </w:rPr>
            </w:pPr>
            <w:r w:rsidRPr="00274841">
              <w:rPr>
                <w:color w:val="000000"/>
                <w:sz w:val="20"/>
                <w:szCs w:val="20"/>
              </w:rPr>
              <w:t>Л3-04-1</w:t>
            </w:r>
          </w:p>
        </w:tc>
        <w:tc>
          <w:tcPr>
            <w:tcW w:w="1065" w:type="dxa"/>
            <w:tcBorders>
              <w:top w:val="nil"/>
              <w:left w:val="nil"/>
              <w:bottom w:val="single" w:sz="4" w:space="0" w:color="auto"/>
              <w:right w:val="single" w:sz="4" w:space="0" w:color="auto"/>
            </w:tcBorders>
            <w:shd w:val="clear" w:color="auto" w:fill="auto"/>
            <w:vAlign w:val="center"/>
            <w:hideMark/>
          </w:tcPr>
          <w:p w14:paraId="4E716261" w14:textId="77777777" w:rsidR="00F849F8" w:rsidRPr="00274841" w:rsidRDefault="00F849F8" w:rsidP="003B1D16">
            <w:pPr>
              <w:jc w:val="center"/>
              <w:rPr>
                <w:color w:val="000000"/>
                <w:sz w:val="20"/>
                <w:szCs w:val="20"/>
              </w:rPr>
            </w:pPr>
            <w:r w:rsidRPr="00274841">
              <w:rPr>
                <w:color w:val="000000"/>
                <w:sz w:val="20"/>
                <w:szCs w:val="20"/>
              </w:rPr>
              <w:t>1 944,00</w:t>
            </w:r>
          </w:p>
        </w:tc>
        <w:tc>
          <w:tcPr>
            <w:tcW w:w="1348" w:type="dxa"/>
            <w:tcBorders>
              <w:top w:val="nil"/>
              <w:left w:val="nil"/>
              <w:bottom w:val="single" w:sz="4" w:space="0" w:color="auto"/>
              <w:right w:val="single" w:sz="4" w:space="0" w:color="auto"/>
            </w:tcBorders>
            <w:shd w:val="clear" w:color="auto" w:fill="auto"/>
            <w:vAlign w:val="center"/>
            <w:hideMark/>
          </w:tcPr>
          <w:p w14:paraId="6ED800DC" w14:textId="77777777" w:rsidR="00F849F8" w:rsidRPr="00274841" w:rsidRDefault="00F849F8" w:rsidP="003B1D16">
            <w:pPr>
              <w:jc w:val="center"/>
              <w:rPr>
                <w:color w:val="000000"/>
                <w:sz w:val="20"/>
                <w:szCs w:val="20"/>
              </w:rPr>
            </w:pPr>
            <w:r w:rsidRPr="00274841">
              <w:rPr>
                <w:color w:val="000000"/>
                <w:sz w:val="20"/>
                <w:szCs w:val="20"/>
              </w:rPr>
              <w:t>1,05</w:t>
            </w:r>
          </w:p>
        </w:tc>
        <w:tc>
          <w:tcPr>
            <w:tcW w:w="1662" w:type="dxa"/>
            <w:tcBorders>
              <w:top w:val="nil"/>
              <w:left w:val="nil"/>
              <w:bottom w:val="single" w:sz="4" w:space="0" w:color="auto"/>
              <w:right w:val="single" w:sz="4" w:space="0" w:color="auto"/>
            </w:tcBorders>
            <w:shd w:val="clear" w:color="auto" w:fill="auto"/>
            <w:vAlign w:val="center"/>
            <w:hideMark/>
          </w:tcPr>
          <w:p w14:paraId="6FA5E35E" w14:textId="77777777" w:rsidR="00F849F8" w:rsidRPr="00274841" w:rsidRDefault="00F849F8" w:rsidP="003B1D16">
            <w:pPr>
              <w:jc w:val="center"/>
              <w:rPr>
                <w:color w:val="000000"/>
                <w:sz w:val="20"/>
                <w:szCs w:val="20"/>
              </w:rPr>
            </w:pPr>
            <w:r w:rsidRPr="00274841">
              <w:rPr>
                <w:color w:val="000000"/>
                <w:sz w:val="20"/>
                <w:szCs w:val="20"/>
              </w:rPr>
              <w:t>9,895</w:t>
            </w:r>
          </w:p>
        </w:tc>
        <w:tc>
          <w:tcPr>
            <w:tcW w:w="1065" w:type="dxa"/>
            <w:tcBorders>
              <w:top w:val="nil"/>
              <w:left w:val="nil"/>
              <w:bottom w:val="single" w:sz="4" w:space="0" w:color="auto"/>
              <w:right w:val="single" w:sz="4" w:space="0" w:color="auto"/>
            </w:tcBorders>
            <w:shd w:val="clear" w:color="auto" w:fill="auto"/>
            <w:vAlign w:val="center"/>
            <w:hideMark/>
          </w:tcPr>
          <w:p w14:paraId="4A107945" w14:textId="77777777" w:rsidR="00F849F8" w:rsidRPr="00274841" w:rsidRDefault="00F849F8" w:rsidP="003B1D16">
            <w:pPr>
              <w:jc w:val="center"/>
              <w:rPr>
                <w:color w:val="000000"/>
                <w:sz w:val="20"/>
                <w:szCs w:val="20"/>
              </w:rPr>
            </w:pPr>
            <w:r w:rsidRPr="00274841">
              <w:rPr>
                <w:color w:val="000000"/>
                <w:sz w:val="20"/>
                <w:szCs w:val="20"/>
              </w:rPr>
              <w:t>20 197,67</w:t>
            </w:r>
          </w:p>
        </w:tc>
        <w:tc>
          <w:tcPr>
            <w:tcW w:w="990" w:type="dxa"/>
            <w:tcBorders>
              <w:top w:val="nil"/>
              <w:left w:val="nil"/>
              <w:bottom w:val="single" w:sz="4" w:space="0" w:color="auto"/>
              <w:right w:val="single" w:sz="4" w:space="0" w:color="auto"/>
            </w:tcBorders>
            <w:shd w:val="clear" w:color="auto" w:fill="auto"/>
            <w:vAlign w:val="center"/>
            <w:hideMark/>
          </w:tcPr>
          <w:p w14:paraId="75092A19" w14:textId="77777777" w:rsidR="00F849F8" w:rsidRPr="00274841" w:rsidRDefault="00F849F8" w:rsidP="003B1D16">
            <w:pPr>
              <w:jc w:val="center"/>
              <w:rPr>
                <w:color w:val="000000"/>
                <w:sz w:val="20"/>
                <w:szCs w:val="20"/>
              </w:rPr>
            </w:pPr>
            <w:r w:rsidRPr="00274841">
              <w:rPr>
                <w:color w:val="000000"/>
                <w:sz w:val="20"/>
                <w:szCs w:val="20"/>
              </w:rPr>
              <w:t>1,051</w:t>
            </w:r>
          </w:p>
        </w:tc>
        <w:tc>
          <w:tcPr>
            <w:tcW w:w="898" w:type="dxa"/>
            <w:tcBorders>
              <w:top w:val="nil"/>
              <w:left w:val="nil"/>
              <w:bottom w:val="single" w:sz="4" w:space="0" w:color="auto"/>
              <w:right w:val="single" w:sz="4" w:space="0" w:color="auto"/>
            </w:tcBorders>
            <w:shd w:val="clear" w:color="auto" w:fill="auto"/>
            <w:vAlign w:val="center"/>
            <w:hideMark/>
          </w:tcPr>
          <w:p w14:paraId="7BA0FFB5" w14:textId="77777777" w:rsidR="00F849F8" w:rsidRPr="00274841" w:rsidRDefault="00F849F8" w:rsidP="003B1D16">
            <w:pPr>
              <w:jc w:val="center"/>
              <w:rPr>
                <w:color w:val="000000"/>
                <w:sz w:val="20"/>
                <w:szCs w:val="20"/>
              </w:rPr>
            </w:pPr>
            <w:r w:rsidRPr="00274841">
              <w:rPr>
                <w:color w:val="000000"/>
                <w:sz w:val="20"/>
                <w:szCs w:val="20"/>
              </w:rPr>
              <w:t>1,07</w:t>
            </w:r>
          </w:p>
        </w:tc>
        <w:tc>
          <w:tcPr>
            <w:tcW w:w="898" w:type="dxa"/>
            <w:tcBorders>
              <w:top w:val="nil"/>
              <w:left w:val="nil"/>
              <w:bottom w:val="single" w:sz="4" w:space="0" w:color="auto"/>
              <w:right w:val="single" w:sz="4" w:space="0" w:color="auto"/>
            </w:tcBorders>
            <w:shd w:val="clear" w:color="auto" w:fill="auto"/>
            <w:vAlign w:val="center"/>
            <w:hideMark/>
          </w:tcPr>
          <w:p w14:paraId="6A7EC20E" w14:textId="77777777" w:rsidR="00F849F8" w:rsidRPr="00274841" w:rsidRDefault="00F849F8" w:rsidP="003B1D16">
            <w:pPr>
              <w:jc w:val="center"/>
              <w:rPr>
                <w:color w:val="000000"/>
                <w:sz w:val="20"/>
                <w:szCs w:val="20"/>
              </w:rPr>
            </w:pPr>
            <w:r w:rsidRPr="00274841">
              <w:rPr>
                <w:color w:val="000000"/>
                <w:sz w:val="20"/>
                <w:szCs w:val="20"/>
              </w:rPr>
              <w:t>1,071</w:t>
            </w:r>
          </w:p>
        </w:tc>
        <w:tc>
          <w:tcPr>
            <w:tcW w:w="1358" w:type="dxa"/>
            <w:tcBorders>
              <w:top w:val="nil"/>
              <w:left w:val="nil"/>
              <w:bottom w:val="single" w:sz="4" w:space="0" w:color="auto"/>
              <w:right w:val="single" w:sz="4" w:space="0" w:color="auto"/>
            </w:tcBorders>
            <w:shd w:val="clear" w:color="auto" w:fill="auto"/>
            <w:vAlign w:val="center"/>
            <w:hideMark/>
          </w:tcPr>
          <w:p w14:paraId="1BE7844E" w14:textId="77777777" w:rsidR="00F849F8" w:rsidRPr="00274841" w:rsidRDefault="00F849F8" w:rsidP="003B1D16">
            <w:pPr>
              <w:jc w:val="center"/>
              <w:rPr>
                <w:color w:val="000000"/>
                <w:sz w:val="20"/>
                <w:szCs w:val="20"/>
              </w:rPr>
            </w:pPr>
            <w:r w:rsidRPr="00274841">
              <w:rPr>
                <w:color w:val="000000"/>
                <w:sz w:val="20"/>
                <w:szCs w:val="20"/>
              </w:rPr>
              <w:t>24 326,37</w:t>
            </w:r>
          </w:p>
        </w:tc>
      </w:tr>
      <w:tr w:rsidR="00F849F8" w:rsidRPr="00274841" w14:paraId="18EFE65D" w14:textId="77777777" w:rsidTr="003B1D16">
        <w:trPr>
          <w:trHeight w:val="510"/>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659819D7" w14:textId="77777777" w:rsidR="00F849F8" w:rsidRPr="00274841" w:rsidRDefault="00F849F8" w:rsidP="003B1D16">
            <w:pPr>
              <w:rPr>
                <w:color w:val="000000"/>
                <w:sz w:val="20"/>
                <w:szCs w:val="20"/>
              </w:rPr>
            </w:pPr>
            <w:r w:rsidRPr="00274841">
              <w:rPr>
                <w:color w:val="000000"/>
                <w:sz w:val="20"/>
                <w:szCs w:val="20"/>
              </w:rPr>
              <w:t xml:space="preserve">УНЦ провода ВЛ 0,4 - 750 </w:t>
            </w:r>
            <w:proofErr w:type="spellStart"/>
            <w:r w:rsidRPr="00274841">
              <w:rPr>
                <w:color w:val="000000"/>
                <w:sz w:val="20"/>
                <w:szCs w:val="20"/>
              </w:rPr>
              <w:t>кВ</w:t>
            </w:r>
            <w:proofErr w:type="spellEnd"/>
            <w:r w:rsidRPr="00274841">
              <w:rPr>
                <w:color w:val="000000"/>
                <w:sz w:val="20"/>
                <w:szCs w:val="20"/>
              </w:rPr>
              <w:t xml:space="preserve"> </w:t>
            </w:r>
            <w:proofErr w:type="spellStart"/>
            <w:r w:rsidRPr="00274841">
              <w:rPr>
                <w:color w:val="000000"/>
                <w:sz w:val="20"/>
                <w:szCs w:val="20"/>
              </w:rPr>
              <w:t>сталеалюминиевого</w:t>
            </w:r>
            <w:proofErr w:type="spellEnd"/>
            <w:r w:rsidRPr="00274841">
              <w:rPr>
                <w:color w:val="000000"/>
                <w:sz w:val="20"/>
                <w:szCs w:val="20"/>
              </w:rPr>
              <w:t xml:space="preserve"> типа, 70 мм*2</w:t>
            </w:r>
          </w:p>
        </w:tc>
        <w:tc>
          <w:tcPr>
            <w:tcW w:w="1040" w:type="dxa"/>
            <w:tcBorders>
              <w:top w:val="nil"/>
              <w:left w:val="nil"/>
              <w:bottom w:val="single" w:sz="4" w:space="0" w:color="auto"/>
              <w:right w:val="single" w:sz="4" w:space="0" w:color="auto"/>
            </w:tcBorders>
            <w:shd w:val="clear" w:color="auto" w:fill="auto"/>
            <w:vAlign w:val="center"/>
            <w:hideMark/>
          </w:tcPr>
          <w:p w14:paraId="1724437F" w14:textId="77777777" w:rsidR="00F849F8" w:rsidRPr="00274841" w:rsidRDefault="00F849F8" w:rsidP="003B1D16">
            <w:pPr>
              <w:jc w:val="center"/>
              <w:rPr>
                <w:color w:val="000000"/>
                <w:sz w:val="20"/>
                <w:szCs w:val="20"/>
              </w:rPr>
            </w:pPr>
            <w:r w:rsidRPr="00274841">
              <w:rPr>
                <w:color w:val="000000"/>
                <w:sz w:val="20"/>
                <w:szCs w:val="20"/>
              </w:rPr>
              <w:t>Л5-01</w:t>
            </w:r>
          </w:p>
        </w:tc>
        <w:tc>
          <w:tcPr>
            <w:tcW w:w="1065" w:type="dxa"/>
            <w:tcBorders>
              <w:top w:val="nil"/>
              <w:left w:val="nil"/>
              <w:bottom w:val="single" w:sz="4" w:space="0" w:color="auto"/>
              <w:right w:val="single" w:sz="4" w:space="0" w:color="auto"/>
            </w:tcBorders>
            <w:shd w:val="clear" w:color="auto" w:fill="auto"/>
            <w:vAlign w:val="center"/>
            <w:hideMark/>
          </w:tcPr>
          <w:p w14:paraId="653E1250" w14:textId="77777777" w:rsidR="00F849F8" w:rsidRPr="00274841" w:rsidRDefault="00F849F8" w:rsidP="003B1D16">
            <w:pPr>
              <w:jc w:val="center"/>
              <w:rPr>
                <w:color w:val="000000"/>
                <w:sz w:val="20"/>
                <w:szCs w:val="20"/>
              </w:rPr>
            </w:pPr>
            <w:r w:rsidRPr="00274841">
              <w:rPr>
                <w:color w:val="000000"/>
                <w:sz w:val="20"/>
                <w:szCs w:val="20"/>
              </w:rPr>
              <w:t>341,00</w:t>
            </w:r>
          </w:p>
        </w:tc>
        <w:tc>
          <w:tcPr>
            <w:tcW w:w="1348" w:type="dxa"/>
            <w:tcBorders>
              <w:top w:val="nil"/>
              <w:left w:val="nil"/>
              <w:bottom w:val="single" w:sz="4" w:space="0" w:color="auto"/>
              <w:right w:val="single" w:sz="4" w:space="0" w:color="auto"/>
            </w:tcBorders>
            <w:shd w:val="clear" w:color="auto" w:fill="auto"/>
            <w:vAlign w:val="center"/>
            <w:hideMark/>
          </w:tcPr>
          <w:p w14:paraId="1951633A" w14:textId="77777777" w:rsidR="00F849F8" w:rsidRPr="00274841" w:rsidRDefault="00F849F8" w:rsidP="003B1D16">
            <w:pPr>
              <w:jc w:val="center"/>
              <w:rPr>
                <w:color w:val="000000"/>
                <w:sz w:val="20"/>
                <w:szCs w:val="20"/>
              </w:rPr>
            </w:pPr>
            <w:r w:rsidRPr="00274841">
              <w:rPr>
                <w:color w:val="000000"/>
                <w:sz w:val="20"/>
                <w:szCs w:val="20"/>
              </w:rPr>
              <w:t>1,05</w:t>
            </w:r>
          </w:p>
        </w:tc>
        <w:tc>
          <w:tcPr>
            <w:tcW w:w="1662" w:type="dxa"/>
            <w:tcBorders>
              <w:top w:val="nil"/>
              <w:left w:val="nil"/>
              <w:bottom w:val="single" w:sz="4" w:space="0" w:color="auto"/>
              <w:right w:val="single" w:sz="4" w:space="0" w:color="auto"/>
            </w:tcBorders>
            <w:shd w:val="clear" w:color="auto" w:fill="auto"/>
            <w:vAlign w:val="center"/>
            <w:hideMark/>
          </w:tcPr>
          <w:p w14:paraId="62586B94" w14:textId="77777777" w:rsidR="00F849F8" w:rsidRPr="00274841" w:rsidRDefault="00F849F8" w:rsidP="003B1D16">
            <w:pPr>
              <w:jc w:val="center"/>
              <w:rPr>
                <w:color w:val="000000"/>
                <w:sz w:val="20"/>
                <w:szCs w:val="20"/>
              </w:rPr>
            </w:pPr>
            <w:r w:rsidRPr="00274841">
              <w:rPr>
                <w:color w:val="000000"/>
                <w:sz w:val="20"/>
                <w:szCs w:val="20"/>
              </w:rPr>
              <w:t>9,895</w:t>
            </w:r>
          </w:p>
        </w:tc>
        <w:tc>
          <w:tcPr>
            <w:tcW w:w="1065" w:type="dxa"/>
            <w:tcBorders>
              <w:top w:val="nil"/>
              <w:left w:val="nil"/>
              <w:bottom w:val="single" w:sz="4" w:space="0" w:color="auto"/>
              <w:right w:val="single" w:sz="4" w:space="0" w:color="auto"/>
            </w:tcBorders>
            <w:shd w:val="clear" w:color="auto" w:fill="auto"/>
            <w:vAlign w:val="center"/>
            <w:hideMark/>
          </w:tcPr>
          <w:p w14:paraId="7523FFDA" w14:textId="77777777" w:rsidR="00F849F8" w:rsidRPr="00274841" w:rsidRDefault="00F849F8" w:rsidP="003B1D16">
            <w:pPr>
              <w:jc w:val="center"/>
              <w:rPr>
                <w:color w:val="000000"/>
                <w:sz w:val="20"/>
                <w:szCs w:val="20"/>
              </w:rPr>
            </w:pPr>
            <w:r w:rsidRPr="00274841">
              <w:rPr>
                <w:color w:val="000000"/>
                <w:sz w:val="20"/>
                <w:szCs w:val="20"/>
              </w:rPr>
              <w:t>3 542,90</w:t>
            </w:r>
          </w:p>
        </w:tc>
        <w:tc>
          <w:tcPr>
            <w:tcW w:w="990" w:type="dxa"/>
            <w:tcBorders>
              <w:top w:val="nil"/>
              <w:left w:val="nil"/>
              <w:bottom w:val="single" w:sz="4" w:space="0" w:color="auto"/>
              <w:right w:val="single" w:sz="4" w:space="0" w:color="auto"/>
            </w:tcBorders>
            <w:shd w:val="clear" w:color="auto" w:fill="auto"/>
            <w:vAlign w:val="center"/>
            <w:hideMark/>
          </w:tcPr>
          <w:p w14:paraId="011B4E67" w14:textId="77777777" w:rsidR="00F849F8" w:rsidRPr="00274841" w:rsidRDefault="00F849F8" w:rsidP="003B1D16">
            <w:pPr>
              <w:jc w:val="center"/>
              <w:rPr>
                <w:color w:val="000000"/>
                <w:sz w:val="20"/>
                <w:szCs w:val="20"/>
              </w:rPr>
            </w:pPr>
            <w:r w:rsidRPr="00274841">
              <w:rPr>
                <w:color w:val="000000"/>
                <w:sz w:val="20"/>
                <w:szCs w:val="20"/>
              </w:rPr>
              <w:t>1,051</w:t>
            </w:r>
          </w:p>
        </w:tc>
        <w:tc>
          <w:tcPr>
            <w:tcW w:w="898" w:type="dxa"/>
            <w:tcBorders>
              <w:top w:val="nil"/>
              <w:left w:val="nil"/>
              <w:bottom w:val="single" w:sz="4" w:space="0" w:color="auto"/>
              <w:right w:val="single" w:sz="4" w:space="0" w:color="auto"/>
            </w:tcBorders>
            <w:shd w:val="clear" w:color="auto" w:fill="auto"/>
            <w:vAlign w:val="center"/>
            <w:hideMark/>
          </w:tcPr>
          <w:p w14:paraId="0F9B70CE" w14:textId="77777777" w:rsidR="00F849F8" w:rsidRPr="00274841" w:rsidRDefault="00F849F8" w:rsidP="003B1D16">
            <w:pPr>
              <w:jc w:val="center"/>
              <w:rPr>
                <w:color w:val="000000"/>
                <w:sz w:val="20"/>
                <w:szCs w:val="20"/>
              </w:rPr>
            </w:pPr>
            <w:r w:rsidRPr="00274841">
              <w:rPr>
                <w:color w:val="000000"/>
                <w:sz w:val="20"/>
                <w:szCs w:val="20"/>
              </w:rPr>
              <w:t>1,07</w:t>
            </w:r>
          </w:p>
        </w:tc>
        <w:tc>
          <w:tcPr>
            <w:tcW w:w="898" w:type="dxa"/>
            <w:tcBorders>
              <w:top w:val="nil"/>
              <w:left w:val="nil"/>
              <w:bottom w:val="single" w:sz="4" w:space="0" w:color="auto"/>
              <w:right w:val="single" w:sz="4" w:space="0" w:color="auto"/>
            </w:tcBorders>
            <w:shd w:val="clear" w:color="auto" w:fill="auto"/>
            <w:vAlign w:val="center"/>
            <w:hideMark/>
          </w:tcPr>
          <w:p w14:paraId="594348D5" w14:textId="77777777" w:rsidR="00F849F8" w:rsidRPr="00274841" w:rsidRDefault="00F849F8" w:rsidP="003B1D16">
            <w:pPr>
              <w:jc w:val="center"/>
              <w:rPr>
                <w:color w:val="000000"/>
                <w:sz w:val="20"/>
                <w:szCs w:val="20"/>
              </w:rPr>
            </w:pPr>
            <w:r w:rsidRPr="00274841">
              <w:rPr>
                <w:color w:val="000000"/>
                <w:sz w:val="20"/>
                <w:szCs w:val="20"/>
              </w:rPr>
              <w:t>1,071</w:t>
            </w:r>
          </w:p>
        </w:tc>
        <w:tc>
          <w:tcPr>
            <w:tcW w:w="1358" w:type="dxa"/>
            <w:tcBorders>
              <w:top w:val="nil"/>
              <w:left w:val="nil"/>
              <w:bottom w:val="single" w:sz="4" w:space="0" w:color="auto"/>
              <w:right w:val="single" w:sz="4" w:space="0" w:color="auto"/>
            </w:tcBorders>
            <w:shd w:val="clear" w:color="auto" w:fill="auto"/>
            <w:vAlign w:val="center"/>
            <w:hideMark/>
          </w:tcPr>
          <w:p w14:paraId="054DE8FD" w14:textId="77777777" w:rsidR="00F849F8" w:rsidRPr="00274841" w:rsidRDefault="00F849F8" w:rsidP="003B1D16">
            <w:pPr>
              <w:jc w:val="center"/>
              <w:rPr>
                <w:color w:val="000000"/>
                <w:sz w:val="20"/>
                <w:szCs w:val="20"/>
              </w:rPr>
            </w:pPr>
            <w:r w:rsidRPr="00274841">
              <w:rPr>
                <w:color w:val="000000"/>
                <w:sz w:val="20"/>
                <w:szCs w:val="20"/>
              </w:rPr>
              <w:t>4 267,12</w:t>
            </w:r>
          </w:p>
        </w:tc>
      </w:tr>
      <w:tr w:rsidR="00F849F8" w:rsidRPr="00274841" w14:paraId="5A53C7B0" w14:textId="77777777" w:rsidTr="003B1D16">
        <w:trPr>
          <w:trHeight w:val="315"/>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466536F5" w14:textId="77777777" w:rsidR="00F849F8" w:rsidRPr="00274841" w:rsidRDefault="00F849F8" w:rsidP="003B1D16">
            <w:pPr>
              <w:rPr>
                <w:color w:val="000000"/>
                <w:sz w:val="20"/>
                <w:szCs w:val="20"/>
              </w:rPr>
            </w:pPr>
            <w:r w:rsidRPr="00274841">
              <w:rPr>
                <w:color w:val="000000"/>
                <w:sz w:val="20"/>
                <w:szCs w:val="20"/>
              </w:rPr>
              <w:t xml:space="preserve">УНЦ </w:t>
            </w:r>
            <w:proofErr w:type="spellStart"/>
            <w:r w:rsidRPr="00274841">
              <w:rPr>
                <w:color w:val="000000"/>
                <w:sz w:val="20"/>
                <w:szCs w:val="20"/>
              </w:rPr>
              <w:t>грозотроса</w:t>
            </w:r>
            <w:proofErr w:type="spellEnd"/>
            <w:r w:rsidRPr="00274841">
              <w:rPr>
                <w:color w:val="000000"/>
                <w:sz w:val="20"/>
                <w:szCs w:val="20"/>
              </w:rPr>
              <w:t xml:space="preserve"> ВЛ</w:t>
            </w:r>
          </w:p>
        </w:tc>
        <w:tc>
          <w:tcPr>
            <w:tcW w:w="1040" w:type="dxa"/>
            <w:tcBorders>
              <w:top w:val="nil"/>
              <w:left w:val="nil"/>
              <w:bottom w:val="single" w:sz="4" w:space="0" w:color="auto"/>
              <w:right w:val="single" w:sz="4" w:space="0" w:color="auto"/>
            </w:tcBorders>
            <w:shd w:val="clear" w:color="auto" w:fill="auto"/>
            <w:vAlign w:val="center"/>
            <w:hideMark/>
          </w:tcPr>
          <w:p w14:paraId="33FA1F2F" w14:textId="77777777" w:rsidR="00F849F8" w:rsidRPr="00274841" w:rsidRDefault="00F849F8" w:rsidP="003B1D16">
            <w:pPr>
              <w:jc w:val="center"/>
              <w:rPr>
                <w:color w:val="000000"/>
                <w:sz w:val="20"/>
                <w:szCs w:val="20"/>
              </w:rPr>
            </w:pPr>
            <w:r w:rsidRPr="00274841">
              <w:rPr>
                <w:color w:val="000000"/>
                <w:sz w:val="20"/>
                <w:szCs w:val="20"/>
              </w:rPr>
              <w:t>Л6-03</w:t>
            </w:r>
          </w:p>
        </w:tc>
        <w:tc>
          <w:tcPr>
            <w:tcW w:w="1065" w:type="dxa"/>
            <w:tcBorders>
              <w:top w:val="nil"/>
              <w:left w:val="nil"/>
              <w:bottom w:val="single" w:sz="4" w:space="0" w:color="auto"/>
              <w:right w:val="single" w:sz="4" w:space="0" w:color="auto"/>
            </w:tcBorders>
            <w:shd w:val="clear" w:color="auto" w:fill="auto"/>
            <w:vAlign w:val="center"/>
            <w:hideMark/>
          </w:tcPr>
          <w:p w14:paraId="1D8B212C" w14:textId="77777777" w:rsidR="00F849F8" w:rsidRPr="00274841" w:rsidRDefault="00F849F8" w:rsidP="003B1D16">
            <w:pPr>
              <w:jc w:val="center"/>
              <w:rPr>
                <w:color w:val="000000"/>
                <w:sz w:val="20"/>
                <w:szCs w:val="20"/>
              </w:rPr>
            </w:pPr>
            <w:r w:rsidRPr="00274841">
              <w:rPr>
                <w:color w:val="000000"/>
                <w:sz w:val="20"/>
                <w:szCs w:val="20"/>
              </w:rPr>
              <w:t>185,00</w:t>
            </w:r>
          </w:p>
        </w:tc>
        <w:tc>
          <w:tcPr>
            <w:tcW w:w="1348" w:type="dxa"/>
            <w:tcBorders>
              <w:top w:val="nil"/>
              <w:left w:val="nil"/>
              <w:bottom w:val="single" w:sz="4" w:space="0" w:color="auto"/>
              <w:right w:val="single" w:sz="4" w:space="0" w:color="auto"/>
            </w:tcBorders>
            <w:shd w:val="clear" w:color="auto" w:fill="auto"/>
            <w:vAlign w:val="center"/>
            <w:hideMark/>
          </w:tcPr>
          <w:p w14:paraId="7D845951" w14:textId="77777777" w:rsidR="00F849F8" w:rsidRPr="00274841" w:rsidRDefault="00F849F8" w:rsidP="003B1D16">
            <w:pPr>
              <w:jc w:val="center"/>
              <w:rPr>
                <w:color w:val="000000"/>
                <w:sz w:val="20"/>
                <w:szCs w:val="20"/>
              </w:rPr>
            </w:pPr>
            <w:r w:rsidRPr="00274841">
              <w:rPr>
                <w:color w:val="000000"/>
                <w:sz w:val="20"/>
                <w:szCs w:val="20"/>
              </w:rPr>
              <w:t>1,05</w:t>
            </w:r>
          </w:p>
        </w:tc>
        <w:tc>
          <w:tcPr>
            <w:tcW w:w="1662" w:type="dxa"/>
            <w:tcBorders>
              <w:top w:val="nil"/>
              <w:left w:val="nil"/>
              <w:bottom w:val="single" w:sz="4" w:space="0" w:color="auto"/>
              <w:right w:val="single" w:sz="4" w:space="0" w:color="auto"/>
            </w:tcBorders>
            <w:shd w:val="clear" w:color="auto" w:fill="auto"/>
            <w:vAlign w:val="center"/>
            <w:hideMark/>
          </w:tcPr>
          <w:p w14:paraId="59636B71" w14:textId="77777777" w:rsidR="00F849F8" w:rsidRPr="00274841" w:rsidRDefault="00F849F8" w:rsidP="003B1D16">
            <w:pPr>
              <w:jc w:val="center"/>
              <w:rPr>
                <w:color w:val="000000"/>
                <w:sz w:val="20"/>
                <w:szCs w:val="20"/>
              </w:rPr>
            </w:pPr>
            <w:r w:rsidRPr="00274841">
              <w:rPr>
                <w:color w:val="000000"/>
                <w:sz w:val="20"/>
                <w:szCs w:val="20"/>
              </w:rPr>
              <w:t>9,895</w:t>
            </w:r>
          </w:p>
        </w:tc>
        <w:tc>
          <w:tcPr>
            <w:tcW w:w="1065" w:type="dxa"/>
            <w:tcBorders>
              <w:top w:val="nil"/>
              <w:left w:val="nil"/>
              <w:bottom w:val="single" w:sz="4" w:space="0" w:color="auto"/>
              <w:right w:val="single" w:sz="4" w:space="0" w:color="auto"/>
            </w:tcBorders>
            <w:shd w:val="clear" w:color="auto" w:fill="auto"/>
            <w:vAlign w:val="center"/>
            <w:hideMark/>
          </w:tcPr>
          <w:p w14:paraId="561DA0FF" w14:textId="77777777" w:rsidR="00F849F8" w:rsidRPr="00274841" w:rsidRDefault="00F849F8" w:rsidP="003B1D16">
            <w:pPr>
              <w:jc w:val="center"/>
              <w:rPr>
                <w:color w:val="000000"/>
                <w:sz w:val="20"/>
                <w:szCs w:val="20"/>
              </w:rPr>
            </w:pPr>
            <w:r w:rsidRPr="00274841">
              <w:rPr>
                <w:color w:val="000000"/>
                <w:sz w:val="20"/>
                <w:szCs w:val="20"/>
              </w:rPr>
              <w:t>1 922,10</w:t>
            </w:r>
          </w:p>
        </w:tc>
        <w:tc>
          <w:tcPr>
            <w:tcW w:w="990" w:type="dxa"/>
            <w:tcBorders>
              <w:top w:val="nil"/>
              <w:left w:val="nil"/>
              <w:bottom w:val="single" w:sz="4" w:space="0" w:color="auto"/>
              <w:right w:val="single" w:sz="4" w:space="0" w:color="auto"/>
            </w:tcBorders>
            <w:shd w:val="clear" w:color="auto" w:fill="auto"/>
            <w:vAlign w:val="center"/>
            <w:hideMark/>
          </w:tcPr>
          <w:p w14:paraId="49B63366" w14:textId="77777777" w:rsidR="00F849F8" w:rsidRPr="00274841" w:rsidRDefault="00F849F8" w:rsidP="003B1D16">
            <w:pPr>
              <w:jc w:val="center"/>
              <w:rPr>
                <w:color w:val="000000"/>
                <w:sz w:val="20"/>
                <w:szCs w:val="20"/>
              </w:rPr>
            </w:pPr>
            <w:r w:rsidRPr="00274841">
              <w:rPr>
                <w:color w:val="000000"/>
                <w:sz w:val="20"/>
                <w:szCs w:val="20"/>
              </w:rPr>
              <w:t>1,051</w:t>
            </w:r>
          </w:p>
        </w:tc>
        <w:tc>
          <w:tcPr>
            <w:tcW w:w="898" w:type="dxa"/>
            <w:tcBorders>
              <w:top w:val="nil"/>
              <w:left w:val="nil"/>
              <w:bottom w:val="single" w:sz="4" w:space="0" w:color="auto"/>
              <w:right w:val="single" w:sz="4" w:space="0" w:color="auto"/>
            </w:tcBorders>
            <w:shd w:val="clear" w:color="auto" w:fill="auto"/>
            <w:vAlign w:val="center"/>
            <w:hideMark/>
          </w:tcPr>
          <w:p w14:paraId="6DDEA4F2" w14:textId="77777777" w:rsidR="00F849F8" w:rsidRPr="00274841" w:rsidRDefault="00F849F8" w:rsidP="003B1D16">
            <w:pPr>
              <w:jc w:val="center"/>
              <w:rPr>
                <w:color w:val="000000"/>
                <w:sz w:val="20"/>
                <w:szCs w:val="20"/>
              </w:rPr>
            </w:pPr>
            <w:r w:rsidRPr="00274841">
              <w:rPr>
                <w:color w:val="000000"/>
                <w:sz w:val="20"/>
                <w:szCs w:val="20"/>
              </w:rPr>
              <w:t>1,07</w:t>
            </w:r>
          </w:p>
        </w:tc>
        <w:tc>
          <w:tcPr>
            <w:tcW w:w="898" w:type="dxa"/>
            <w:tcBorders>
              <w:top w:val="nil"/>
              <w:left w:val="nil"/>
              <w:bottom w:val="single" w:sz="4" w:space="0" w:color="auto"/>
              <w:right w:val="single" w:sz="4" w:space="0" w:color="auto"/>
            </w:tcBorders>
            <w:shd w:val="clear" w:color="auto" w:fill="auto"/>
            <w:vAlign w:val="center"/>
            <w:hideMark/>
          </w:tcPr>
          <w:p w14:paraId="116AD067" w14:textId="77777777" w:rsidR="00F849F8" w:rsidRPr="00274841" w:rsidRDefault="00F849F8" w:rsidP="003B1D16">
            <w:pPr>
              <w:jc w:val="center"/>
              <w:rPr>
                <w:color w:val="000000"/>
                <w:sz w:val="20"/>
                <w:szCs w:val="20"/>
              </w:rPr>
            </w:pPr>
            <w:r w:rsidRPr="00274841">
              <w:rPr>
                <w:color w:val="000000"/>
                <w:sz w:val="20"/>
                <w:szCs w:val="20"/>
              </w:rPr>
              <w:t>1,071</w:t>
            </w:r>
          </w:p>
        </w:tc>
        <w:tc>
          <w:tcPr>
            <w:tcW w:w="1358" w:type="dxa"/>
            <w:tcBorders>
              <w:top w:val="nil"/>
              <w:left w:val="nil"/>
              <w:bottom w:val="single" w:sz="4" w:space="0" w:color="auto"/>
              <w:right w:val="single" w:sz="4" w:space="0" w:color="auto"/>
            </w:tcBorders>
            <w:shd w:val="clear" w:color="auto" w:fill="auto"/>
            <w:vAlign w:val="center"/>
            <w:hideMark/>
          </w:tcPr>
          <w:p w14:paraId="49C9B5E4" w14:textId="77777777" w:rsidR="00F849F8" w:rsidRPr="00274841" w:rsidRDefault="00F849F8" w:rsidP="003B1D16">
            <w:pPr>
              <w:jc w:val="center"/>
              <w:rPr>
                <w:color w:val="000000"/>
                <w:sz w:val="20"/>
                <w:szCs w:val="20"/>
              </w:rPr>
            </w:pPr>
            <w:r w:rsidRPr="00274841">
              <w:rPr>
                <w:color w:val="000000"/>
                <w:sz w:val="20"/>
                <w:szCs w:val="20"/>
              </w:rPr>
              <w:t>2 315,01</w:t>
            </w:r>
          </w:p>
        </w:tc>
      </w:tr>
      <w:tr w:rsidR="00F849F8" w:rsidRPr="00274841" w14:paraId="6A7809D5" w14:textId="77777777" w:rsidTr="003B1D16">
        <w:trPr>
          <w:trHeight w:val="345"/>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5B209F4D" w14:textId="77777777" w:rsidR="00F849F8" w:rsidRPr="00274841" w:rsidRDefault="00F849F8" w:rsidP="003B1D16">
            <w:pPr>
              <w:rPr>
                <w:color w:val="000000"/>
                <w:sz w:val="20"/>
                <w:szCs w:val="20"/>
              </w:rPr>
            </w:pPr>
            <w:r w:rsidRPr="00274841">
              <w:rPr>
                <w:color w:val="000000"/>
                <w:sz w:val="20"/>
                <w:szCs w:val="20"/>
              </w:rPr>
              <w:t>УНЦ на вырубку (расширение, расчистку) просеки ВЛ</w:t>
            </w:r>
          </w:p>
        </w:tc>
        <w:tc>
          <w:tcPr>
            <w:tcW w:w="1040" w:type="dxa"/>
            <w:tcBorders>
              <w:top w:val="nil"/>
              <w:left w:val="nil"/>
              <w:bottom w:val="single" w:sz="4" w:space="0" w:color="auto"/>
              <w:right w:val="single" w:sz="4" w:space="0" w:color="auto"/>
            </w:tcBorders>
            <w:shd w:val="clear" w:color="auto" w:fill="auto"/>
            <w:vAlign w:val="center"/>
            <w:hideMark/>
          </w:tcPr>
          <w:p w14:paraId="0D8C2A30" w14:textId="77777777" w:rsidR="00F849F8" w:rsidRPr="00274841" w:rsidRDefault="00F849F8" w:rsidP="003B1D16">
            <w:pPr>
              <w:jc w:val="center"/>
              <w:rPr>
                <w:color w:val="000000"/>
                <w:sz w:val="20"/>
                <w:szCs w:val="20"/>
              </w:rPr>
            </w:pPr>
            <w:r w:rsidRPr="00274841">
              <w:rPr>
                <w:color w:val="000000"/>
                <w:sz w:val="20"/>
                <w:szCs w:val="20"/>
              </w:rPr>
              <w:t>Б7-01</w:t>
            </w:r>
          </w:p>
        </w:tc>
        <w:tc>
          <w:tcPr>
            <w:tcW w:w="1065" w:type="dxa"/>
            <w:tcBorders>
              <w:top w:val="nil"/>
              <w:left w:val="nil"/>
              <w:bottom w:val="single" w:sz="4" w:space="0" w:color="auto"/>
              <w:right w:val="single" w:sz="4" w:space="0" w:color="auto"/>
            </w:tcBorders>
            <w:shd w:val="clear" w:color="auto" w:fill="auto"/>
            <w:vAlign w:val="center"/>
            <w:hideMark/>
          </w:tcPr>
          <w:p w14:paraId="553B256A" w14:textId="77777777" w:rsidR="00F849F8" w:rsidRPr="00274841" w:rsidRDefault="00F849F8" w:rsidP="003B1D16">
            <w:pPr>
              <w:jc w:val="center"/>
              <w:rPr>
                <w:color w:val="000000"/>
                <w:sz w:val="20"/>
                <w:szCs w:val="20"/>
              </w:rPr>
            </w:pPr>
            <w:r w:rsidRPr="00274841">
              <w:rPr>
                <w:color w:val="000000"/>
                <w:sz w:val="20"/>
                <w:szCs w:val="20"/>
              </w:rPr>
              <w:t>30,00</w:t>
            </w:r>
          </w:p>
        </w:tc>
        <w:tc>
          <w:tcPr>
            <w:tcW w:w="1348" w:type="dxa"/>
            <w:tcBorders>
              <w:top w:val="nil"/>
              <w:left w:val="nil"/>
              <w:bottom w:val="single" w:sz="4" w:space="0" w:color="auto"/>
              <w:right w:val="single" w:sz="4" w:space="0" w:color="auto"/>
            </w:tcBorders>
            <w:shd w:val="clear" w:color="auto" w:fill="auto"/>
            <w:vAlign w:val="center"/>
            <w:hideMark/>
          </w:tcPr>
          <w:p w14:paraId="59173344" w14:textId="77777777" w:rsidR="00F849F8" w:rsidRPr="00274841" w:rsidRDefault="00F849F8" w:rsidP="003B1D16">
            <w:pPr>
              <w:jc w:val="center"/>
              <w:rPr>
                <w:color w:val="000000"/>
                <w:sz w:val="20"/>
                <w:szCs w:val="20"/>
              </w:rPr>
            </w:pPr>
            <w:r w:rsidRPr="00274841">
              <w:rPr>
                <w:color w:val="000000"/>
                <w:sz w:val="20"/>
                <w:szCs w:val="20"/>
              </w:rPr>
              <w:t>1</w:t>
            </w:r>
          </w:p>
        </w:tc>
        <w:tc>
          <w:tcPr>
            <w:tcW w:w="1662" w:type="dxa"/>
            <w:tcBorders>
              <w:top w:val="nil"/>
              <w:left w:val="nil"/>
              <w:bottom w:val="single" w:sz="4" w:space="0" w:color="auto"/>
              <w:right w:val="single" w:sz="4" w:space="0" w:color="auto"/>
            </w:tcBorders>
            <w:shd w:val="clear" w:color="auto" w:fill="auto"/>
            <w:vAlign w:val="center"/>
            <w:hideMark/>
          </w:tcPr>
          <w:p w14:paraId="6A1696C9" w14:textId="77777777" w:rsidR="00F849F8" w:rsidRPr="00274841" w:rsidRDefault="00F849F8" w:rsidP="003B1D16">
            <w:pPr>
              <w:jc w:val="center"/>
              <w:rPr>
                <w:color w:val="000000"/>
                <w:sz w:val="20"/>
                <w:szCs w:val="20"/>
              </w:rPr>
            </w:pPr>
            <w:r w:rsidRPr="00274841">
              <w:rPr>
                <w:color w:val="000000"/>
                <w:sz w:val="20"/>
                <w:szCs w:val="20"/>
              </w:rPr>
              <w:t>1</w:t>
            </w:r>
          </w:p>
        </w:tc>
        <w:tc>
          <w:tcPr>
            <w:tcW w:w="1065" w:type="dxa"/>
            <w:tcBorders>
              <w:top w:val="nil"/>
              <w:left w:val="nil"/>
              <w:bottom w:val="single" w:sz="4" w:space="0" w:color="auto"/>
              <w:right w:val="single" w:sz="4" w:space="0" w:color="auto"/>
            </w:tcBorders>
            <w:shd w:val="clear" w:color="auto" w:fill="auto"/>
            <w:vAlign w:val="center"/>
            <w:hideMark/>
          </w:tcPr>
          <w:p w14:paraId="7FA38A1D" w14:textId="77777777" w:rsidR="00F849F8" w:rsidRPr="00274841" w:rsidRDefault="00F849F8" w:rsidP="003B1D16">
            <w:pPr>
              <w:jc w:val="center"/>
              <w:rPr>
                <w:color w:val="000000"/>
                <w:sz w:val="20"/>
                <w:szCs w:val="20"/>
              </w:rPr>
            </w:pPr>
            <w:r w:rsidRPr="00274841">
              <w:rPr>
                <w:color w:val="000000"/>
                <w:sz w:val="20"/>
                <w:szCs w:val="20"/>
              </w:rPr>
              <w:t>30,00</w:t>
            </w:r>
          </w:p>
        </w:tc>
        <w:tc>
          <w:tcPr>
            <w:tcW w:w="990" w:type="dxa"/>
            <w:tcBorders>
              <w:top w:val="nil"/>
              <w:left w:val="nil"/>
              <w:bottom w:val="single" w:sz="4" w:space="0" w:color="auto"/>
              <w:right w:val="single" w:sz="4" w:space="0" w:color="auto"/>
            </w:tcBorders>
            <w:shd w:val="clear" w:color="auto" w:fill="auto"/>
            <w:vAlign w:val="center"/>
            <w:hideMark/>
          </w:tcPr>
          <w:p w14:paraId="3FF6665B" w14:textId="77777777" w:rsidR="00F849F8" w:rsidRPr="00274841" w:rsidRDefault="00F849F8" w:rsidP="003B1D16">
            <w:pPr>
              <w:jc w:val="center"/>
              <w:rPr>
                <w:color w:val="000000"/>
                <w:sz w:val="20"/>
                <w:szCs w:val="20"/>
              </w:rPr>
            </w:pPr>
            <w:r w:rsidRPr="00274841">
              <w:rPr>
                <w:color w:val="000000"/>
                <w:sz w:val="20"/>
                <w:szCs w:val="20"/>
              </w:rPr>
              <w:t>1,051</w:t>
            </w:r>
          </w:p>
        </w:tc>
        <w:tc>
          <w:tcPr>
            <w:tcW w:w="898" w:type="dxa"/>
            <w:tcBorders>
              <w:top w:val="nil"/>
              <w:left w:val="nil"/>
              <w:bottom w:val="single" w:sz="4" w:space="0" w:color="auto"/>
              <w:right w:val="single" w:sz="4" w:space="0" w:color="auto"/>
            </w:tcBorders>
            <w:shd w:val="clear" w:color="auto" w:fill="auto"/>
            <w:vAlign w:val="center"/>
            <w:hideMark/>
          </w:tcPr>
          <w:p w14:paraId="6AC19995" w14:textId="77777777" w:rsidR="00F849F8" w:rsidRPr="00274841" w:rsidRDefault="00F849F8" w:rsidP="003B1D16">
            <w:pPr>
              <w:jc w:val="center"/>
              <w:rPr>
                <w:color w:val="000000"/>
                <w:sz w:val="20"/>
                <w:szCs w:val="20"/>
              </w:rPr>
            </w:pPr>
            <w:r w:rsidRPr="00274841">
              <w:rPr>
                <w:color w:val="000000"/>
                <w:sz w:val="20"/>
                <w:szCs w:val="20"/>
              </w:rPr>
              <w:t>1,07</w:t>
            </w:r>
          </w:p>
        </w:tc>
        <w:tc>
          <w:tcPr>
            <w:tcW w:w="898" w:type="dxa"/>
            <w:tcBorders>
              <w:top w:val="nil"/>
              <w:left w:val="nil"/>
              <w:bottom w:val="single" w:sz="4" w:space="0" w:color="auto"/>
              <w:right w:val="single" w:sz="4" w:space="0" w:color="auto"/>
            </w:tcBorders>
            <w:shd w:val="clear" w:color="auto" w:fill="auto"/>
            <w:vAlign w:val="center"/>
            <w:hideMark/>
          </w:tcPr>
          <w:p w14:paraId="202DD1E2" w14:textId="77777777" w:rsidR="00F849F8" w:rsidRPr="00274841" w:rsidRDefault="00F849F8" w:rsidP="003B1D16">
            <w:pPr>
              <w:jc w:val="center"/>
              <w:rPr>
                <w:color w:val="000000"/>
                <w:sz w:val="20"/>
                <w:szCs w:val="20"/>
              </w:rPr>
            </w:pPr>
            <w:r w:rsidRPr="00274841">
              <w:rPr>
                <w:color w:val="000000"/>
                <w:sz w:val="20"/>
                <w:szCs w:val="20"/>
              </w:rPr>
              <w:t>1,071</w:t>
            </w:r>
          </w:p>
        </w:tc>
        <w:tc>
          <w:tcPr>
            <w:tcW w:w="1358" w:type="dxa"/>
            <w:tcBorders>
              <w:top w:val="nil"/>
              <w:left w:val="nil"/>
              <w:bottom w:val="single" w:sz="4" w:space="0" w:color="auto"/>
              <w:right w:val="single" w:sz="4" w:space="0" w:color="auto"/>
            </w:tcBorders>
            <w:shd w:val="clear" w:color="auto" w:fill="auto"/>
            <w:vAlign w:val="center"/>
            <w:hideMark/>
          </w:tcPr>
          <w:p w14:paraId="18D97C08" w14:textId="77777777" w:rsidR="00F849F8" w:rsidRPr="00274841" w:rsidRDefault="00F849F8" w:rsidP="003B1D16">
            <w:pPr>
              <w:jc w:val="center"/>
              <w:rPr>
                <w:color w:val="000000"/>
                <w:sz w:val="20"/>
                <w:szCs w:val="20"/>
              </w:rPr>
            </w:pPr>
            <w:r w:rsidRPr="00274841">
              <w:rPr>
                <w:color w:val="000000"/>
                <w:sz w:val="20"/>
                <w:szCs w:val="20"/>
              </w:rPr>
              <w:t>36,13</w:t>
            </w:r>
          </w:p>
        </w:tc>
      </w:tr>
      <w:tr w:rsidR="00F849F8" w:rsidRPr="00274841" w14:paraId="69B2ADD1" w14:textId="77777777" w:rsidTr="003B1D16">
        <w:trPr>
          <w:trHeight w:val="495"/>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1A1E22CC" w14:textId="77777777" w:rsidR="00F849F8" w:rsidRPr="00274841" w:rsidRDefault="00F849F8" w:rsidP="003B1D16">
            <w:pPr>
              <w:rPr>
                <w:color w:val="000000"/>
                <w:sz w:val="20"/>
                <w:szCs w:val="20"/>
              </w:rPr>
            </w:pPr>
            <w:r w:rsidRPr="00274841">
              <w:rPr>
                <w:color w:val="000000"/>
                <w:sz w:val="20"/>
                <w:szCs w:val="20"/>
              </w:rPr>
              <w:t>Затраты на проектно-изыскательские работы по ВЛ</w:t>
            </w:r>
          </w:p>
        </w:tc>
        <w:tc>
          <w:tcPr>
            <w:tcW w:w="1040" w:type="dxa"/>
            <w:tcBorders>
              <w:top w:val="nil"/>
              <w:left w:val="nil"/>
              <w:bottom w:val="single" w:sz="4" w:space="0" w:color="auto"/>
              <w:right w:val="single" w:sz="4" w:space="0" w:color="auto"/>
            </w:tcBorders>
            <w:shd w:val="clear" w:color="auto" w:fill="auto"/>
            <w:vAlign w:val="center"/>
            <w:hideMark/>
          </w:tcPr>
          <w:p w14:paraId="1129AD9A" w14:textId="77777777" w:rsidR="00F849F8" w:rsidRPr="00274841" w:rsidRDefault="00F849F8" w:rsidP="003B1D16">
            <w:pPr>
              <w:jc w:val="center"/>
              <w:rPr>
                <w:color w:val="000000"/>
                <w:sz w:val="20"/>
                <w:szCs w:val="20"/>
              </w:rPr>
            </w:pPr>
            <w:r w:rsidRPr="00274841">
              <w:rPr>
                <w:color w:val="000000"/>
                <w:sz w:val="20"/>
                <w:szCs w:val="20"/>
              </w:rPr>
              <w:t>П3</w:t>
            </w:r>
          </w:p>
        </w:tc>
        <w:tc>
          <w:tcPr>
            <w:tcW w:w="1065" w:type="dxa"/>
            <w:tcBorders>
              <w:top w:val="nil"/>
              <w:left w:val="nil"/>
              <w:bottom w:val="single" w:sz="4" w:space="0" w:color="auto"/>
              <w:right w:val="single" w:sz="4" w:space="0" w:color="auto"/>
            </w:tcBorders>
            <w:shd w:val="clear" w:color="auto" w:fill="auto"/>
            <w:vAlign w:val="center"/>
            <w:hideMark/>
          </w:tcPr>
          <w:p w14:paraId="06F596FC" w14:textId="77777777" w:rsidR="00F849F8" w:rsidRPr="00274841" w:rsidRDefault="00F849F8" w:rsidP="003B1D16">
            <w:pPr>
              <w:jc w:val="center"/>
              <w:rPr>
                <w:color w:val="000000"/>
                <w:sz w:val="20"/>
                <w:szCs w:val="20"/>
              </w:rPr>
            </w:pPr>
            <w:r w:rsidRPr="00274841">
              <w:rPr>
                <w:color w:val="000000"/>
                <w:sz w:val="20"/>
                <w:szCs w:val="20"/>
              </w:rPr>
              <w:t>5 458,92</w:t>
            </w:r>
          </w:p>
        </w:tc>
        <w:tc>
          <w:tcPr>
            <w:tcW w:w="1348" w:type="dxa"/>
            <w:tcBorders>
              <w:top w:val="nil"/>
              <w:left w:val="nil"/>
              <w:bottom w:val="single" w:sz="4" w:space="0" w:color="auto"/>
              <w:right w:val="single" w:sz="4" w:space="0" w:color="auto"/>
            </w:tcBorders>
            <w:shd w:val="clear" w:color="auto" w:fill="auto"/>
            <w:vAlign w:val="center"/>
            <w:hideMark/>
          </w:tcPr>
          <w:p w14:paraId="16ADF134" w14:textId="77777777" w:rsidR="00F849F8" w:rsidRPr="00274841" w:rsidRDefault="00F849F8" w:rsidP="003B1D16">
            <w:pPr>
              <w:jc w:val="center"/>
              <w:rPr>
                <w:color w:val="000000"/>
                <w:sz w:val="20"/>
                <w:szCs w:val="20"/>
              </w:rPr>
            </w:pPr>
            <w:r w:rsidRPr="00274841">
              <w:rPr>
                <w:color w:val="000000"/>
                <w:sz w:val="20"/>
                <w:szCs w:val="20"/>
              </w:rPr>
              <w:t>1</w:t>
            </w:r>
          </w:p>
        </w:tc>
        <w:tc>
          <w:tcPr>
            <w:tcW w:w="1662" w:type="dxa"/>
            <w:tcBorders>
              <w:top w:val="nil"/>
              <w:left w:val="nil"/>
              <w:bottom w:val="single" w:sz="4" w:space="0" w:color="auto"/>
              <w:right w:val="single" w:sz="4" w:space="0" w:color="auto"/>
            </w:tcBorders>
            <w:shd w:val="clear" w:color="auto" w:fill="auto"/>
            <w:vAlign w:val="center"/>
            <w:hideMark/>
          </w:tcPr>
          <w:p w14:paraId="2A0B1F73" w14:textId="77777777" w:rsidR="00F849F8" w:rsidRPr="00274841" w:rsidRDefault="00F849F8" w:rsidP="003B1D16">
            <w:pPr>
              <w:jc w:val="center"/>
              <w:rPr>
                <w:color w:val="000000"/>
                <w:sz w:val="20"/>
                <w:szCs w:val="20"/>
              </w:rPr>
            </w:pPr>
            <w:r w:rsidRPr="00274841">
              <w:rPr>
                <w:color w:val="000000"/>
                <w:sz w:val="20"/>
                <w:szCs w:val="20"/>
              </w:rPr>
              <w:t>1</w:t>
            </w:r>
          </w:p>
        </w:tc>
        <w:tc>
          <w:tcPr>
            <w:tcW w:w="1065" w:type="dxa"/>
            <w:tcBorders>
              <w:top w:val="nil"/>
              <w:left w:val="nil"/>
              <w:bottom w:val="single" w:sz="4" w:space="0" w:color="auto"/>
              <w:right w:val="single" w:sz="4" w:space="0" w:color="auto"/>
            </w:tcBorders>
            <w:shd w:val="clear" w:color="auto" w:fill="auto"/>
            <w:vAlign w:val="center"/>
            <w:hideMark/>
          </w:tcPr>
          <w:p w14:paraId="07C2442A" w14:textId="77777777" w:rsidR="00F849F8" w:rsidRPr="00274841" w:rsidRDefault="00F849F8" w:rsidP="003B1D16">
            <w:pPr>
              <w:jc w:val="center"/>
              <w:rPr>
                <w:color w:val="000000"/>
                <w:sz w:val="20"/>
                <w:szCs w:val="20"/>
              </w:rPr>
            </w:pPr>
            <w:r w:rsidRPr="00274841">
              <w:rPr>
                <w:color w:val="000000"/>
                <w:sz w:val="20"/>
                <w:szCs w:val="20"/>
              </w:rPr>
              <w:t>5 458,92</w:t>
            </w:r>
          </w:p>
        </w:tc>
        <w:tc>
          <w:tcPr>
            <w:tcW w:w="990" w:type="dxa"/>
            <w:tcBorders>
              <w:top w:val="nil"/>
              <w:left w:val="nil"/>
              <w:bottom w:val="single" w:sz="4" w:space="0" w:color="auto"/>
              <w:right w:val="single" w:sz="4" w:space="0" w:color="auto"/>
            </w:tcBorders>
            <w:shd w:val="clear" w:color="auto" w:fill="auto"/>
            <w:vAlign w:val="center"/>
            <w:hideMark/>
          </w:tcPr>
          <w:p w14:paraId="42BDBA60" w14:textId="77777777" w:rsidR="00F849F8" w:rsidRPr="00274841" w:rsidRDefault="00F849F8" w:rsidP="003B1D16">
            <w:pPr>
              <w:jc w:val="center"/>
              <w:rPr>
                <w:color w:val="000000"/>
                <w:sz w:val="20"/>
                <w:szCs w:val="20"/>
              </w:rPr>
            </w:pPr>
            <w:r w:rsidRPr="00274841">
              <w:rPr>
                <w:color w:val="000000"/>
                <w:sz w:val="20"/>
                <w:szCs w:val="20"/>
              </w:rPr>
              <w:t>1,051</w:t>
            </w:r>
          </w:p>
        </w:tc>
        <w:tc>
          <w:tcPr>
            <w:tcW w:w="898" w:type="dxa"/>
            <w:tcBorders>
              <w:top w:val="nil"/>
              <w:left w:val="nil"/>
              <w:bottom w:val="single" w:sz="4" w:space="0" w:color="auto"/>
              <w:right w:val="single" w:sz="4" w:space="0" w:color="auto"/>
            </w:tcBorders>
            <w:shd w:val="clear" w:color="auto" w:fill="auto"/>
            <w:vAlign w:val="center"/>
            <w:hideMark/>
          </w:tcPr>
          <w:p w14:paraId="03A3DAC8" w14:textId="77777777" w:rsidR="00F849F8" w:rsidRPr="00274841" w:rsidRDefault="00F849F8" w:rsidP="003B1D16">
            <w:pPr>
              <w:jc w:val="center"/>
              <w:rPr>
                <w:color w:val="000000"/>
                <w:sz w:val="20"/>
                <w:szCs w:val="20"/>
              </w:rPr>
            </w:pPr>
            <w:r w:rsidRPr="00274841">
              <w:rPr>
                <w:color w:val="000000"/>
                <w:sz w:val="20"/>
                <w:szCs w:val="20"/>
              </w:rPr>
              <w:t>1,07</w:t>
            </w:r>
          </w:p>
        </w:tc>
        <w:tc>
          <w:tcPr>
            <w:tcW w:w="898" w:type="dxa"/>
            <w:tcBorders>
              <w:top w:val="nil"/>
              <w:left w:val="nil"/>
              <w:bottom w:val="single" w:sz="4" w:space="0" w:color="auto"/>
              <w:right w:val="single" w:sz="4" w:space="0" w:color="auto"/>
            </w:tcBorders>
            <w:shd w:val="clear" w:color="auto" w:fill="auto"/>
            <w:vAlign w:val="center"/>
            <w:hideMark/>
          </w:tcPr>
          <w:p w14:paraId="400CDF55" w14:textId="77777777" w:rsidR="00F849F8" w:rsidRPr="00274841" w:rsidRDefault="00F849F8" w:rsidP="003B1D16">
            <w:pPr>
              <w:jc w:val="center"/>
              <w:rPr>
                <w:color w:val="000000"/>
                <w:sz w:val="20"/>
                <w:szCs w:val="20"/>
              </w:rPr>
            </w:pPr>
            <w:r w:rsidRPr="00274841">
              <w:rPr>
                <w:color w:val="000000"/>
                <w:sz w:val="20"/>
                <w:szCs w:val="20"/>
              </w:rPr>
              <w:t>1,071</w:t>
            </w:r>
          </w:p>
        </w:tc>
        <w:tc>
          <w:tcPr>
            <w:tcW w:w="1358" w:type="dxa"/>
            <w:tcBorders>
              <w:top w:val="nil"/>
              <w:left w:val="nil"/>
              <w:bottom w:val="single" w:sz="4" w:space="0" w:color="auto"/>
              <w:right w:val="single" w:sz="4" w:space="0" w:color="auto"/>
            </w:tcBorders>
            <w:shd w:val="clear" w:color="auto" w:fill="auto"/>
            <w:vAlign w:val="center"/>
            <w:hideMark/>
          </w:tcPr>
          <w:p w14:paraId="48E08DF4" w14:textId="77777777" w:rsidR="00F849F8" w:rsidRPr="00274841" w:rsidRDefault="00F849F8" w:rsidP="003B1D16">
            <w:pPr>
              <w:jc w:val="center"/>
              <w:rPr>
                <w:color w:val="000000"/>
                <w:sz w:val="20"/>
                <w:szCs w:val="20"/>
              </w:rPr>
            </w:pPr>
            <w:r w:rsidRPr="00274841">
              <w:rPr>
                <w:color w:val="000000"/>
                <w:sz w:val="20"/>
                <w:szCs w:val="20"/>
              </w:rPr>
              <w:t>6 574,80</w:t>
            </w:r>
          </w:p>
        </w:tc>
      </w:tr>
      <w:tr w:rsidR="00F849F8" w:rsidRPr="00274841" w14:paraId="21CB9B0F" w14:textId="77777777" w:rsidTr="003B1D16">
        <w:trPr>
          <w:trHeight w:val="495"/>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06C32583" w14:textId="77777777" w:rsidR="00F849F8" w:rsidRPr="00274841" w:rsidRDefault="00F849F8" w:rsidP="003B1D16">
            <w:pPr>
              <w:rPr>
                <w:color w:val="000000"/>
                <w:sz w:val="20"/>
                <w:szCs w:val="20"/>
              </w:rPr>
            </w:pPr>
            <w:r w:rsidRPr="00274841">
              <w:rPr>
                <w:color w:val="000000"/>
                <w:sz w:val="20"/>
                <w:szCs w:val="20"/>
              </w:rPr>
              <w:t>Затраты на разработку и утверждение ДПТ</w:t>
            </w:r>
          </w:p>
        </w:tc>
        <w:tc>
          <w:tcPr>
            <w:tcW w:w="1040" w:type="dxa"/>
            <w:tcBorders>
              <w:top w:val="nil"/>
              <w:left w:val="nil"/>
              <w:bottom w:val="single" w:sz="4" w:space="0" w:color="auto"/>
              <w:right w:val="single" w:sz="4" w:space="0" w:color="auto"/>
            </w:tcBorders>
            <w:shd w:val="clear" w:color="auto" w:fill="auto"/>
            <w:vAlign w:val="center"/>
            <w:hideMark/>
          </w:tcPr>
          <w:p w14:paraId="0782CC5D" w14:textId="77777777" w:rsidR="00F849F8" w:rsidRPr="00274841" w:rsidRDefault="00F849F8" w:rsidP="003B1D16">
            <w:pPr>
              <w:jc w:val="center"/>
              <w:rPr>
                <w:color w:val="000000"/>
                <w:sz w:val="20"/>
                <w:szCs w:val="20"/>
              </w:rPr>
            </w:pPr>
            <w:r w:rsidRPr="00274841">
              <w:rPr>
                <w:color w:val="000000"/>
                <w:sz w:val="20"/>
                <w:szCs w:val="20"/>
              </w:rPr>
              <w:t>П9-11</w:t>
            </w:r>
          </w:p>
        </w:tc>
        <w:tc>
          <w:tcPr>
            <w:tcW w:w="1065" w:type="dxa"/>
            <w:tcBorders>
              <w:top w:val="nil"/>
              <w:left w:val="nil"/>
              <w:bottom w:val="single" w:sz="4" w:space="0" w:color="auto"/>
              <w:right w:val="single" w:sz="4" w:space="0" w:color="auto"/>
            </w:tcBorders>
            <w:shd w:val="clear" w:color="auto" w:fill="auto"/>
            <w:vAlign w:val="center"/>
            <w:hideMark/>
          </w:tcPr>
          <w:p w14:paraId="3FE6C0FC" w14:textId="77777777" w:rsidR="00F849F8" w:rsidRPr="00274841" w:rsidRDefault="00F849F8" w:rsidP="003B1D16">
            <w:pPr>
              <w:jc w:val="center"/>
              <w:rPr>
                <w:color w:val="000000"/>
                <w:sz w:val="20"/>
                <w:szCs w:val="20"/>
              </w:rPr>
            </w:pPr>
            <w:r w:rsidRPr="00274841">
              <w:rPr>
                <w:color w:val="000000"/>
                <w:sz w:val="20"/>
                <w:szCs w:val="20"/>
              </w:rPr>
              <w:t>230,00</w:t>
            </w:r>
          </w:p>
        </w:tc>
        <w:tc>
          <w:tcPr>
            <w:tcW w:w="1348" w:type="dxa"/>
            <w:tcBorders>
              <w:top w:val="nil"/>
              <w:left w:val="nil"/>
              <w:bottom w:val="single" w:sz="4" w:space="0" w:color="auto"/>
              <w:right w:val="single" w:sz="4" w:space="0" w:color="auto"/>
            </w:tcBorders>
            <w:shd w:val="clear" w:color="auto" w:fill="auto"/>
            <w:vAlign w:val="center"/>
            <w:hideMark/>
          </w:tcPr>
          <w:p w14:paraId="12865C0A" w14:textId="77777777" w:rsidR="00F849F8" w:rsidRPr="00274841" w:rsidRDefault="00F849F8" w:rsidP="003B1D16">
            <w:pPr>
              <w:jc w:val="center"/>
              <w:rPr>
                <w:color w:val="000000"/>
                <w:sz w:val="20"/>
                <w:szCs w:val="20"/>
              </w:rPr>
            </w:pPr>
            <w:r w:rsidRPr="00274841">
              <w:rPr>
                <w:color w:val="000000"/>
                <w:sz w:val="20"/>
                <w:szCs w:val="20"/>
              </w:rPr>
              <w:t>1</w:t>
            </w:r>
          </w:p>
        </w:tc>
        <w:tc>
          <w:tcPr>
            <w:tcW w:w="1662" w:type="dxa"/>
            <w:tcBorders>
              <w:top w:val="nil"/>
              <w:left w:val="nil"/>
              <w:bottom w:val="single" w:sz="4" w:space="0" w:color="auto"/>
              <w:right w:val="single" w:sz="4" w:space="0" w:color="auto"/>
            </w:tcBorders>
            <w:shd w:val="clear" w:color="auto" w:fill="auto"/>
            <w:vAlign w:val="center"/>
            <w:hideMark/>
          </w:tcPr>
          <w:p w14:paraId="4785B2F7" w14:textId="77777777" w:rsidR="00F849F8" w:rsidRPr="00274841" w:rsidRDefault="00F849F8" w:rsidP="003B1D16">
            <w:pPr>
              <w:jc w:val="center"/>
              <w:rPr>
                <w:color w:val="000000"/>
                <w:sz w:val="20"/>
                <w:szCs w:val="20"/>
              </w:rPr>
            </w:pPr>
            <w:r w:rsidRPr="00274841">
              <w:rPr>
                <w:color w:val="000000"/>
                <w:sz w:val="20"/>
                <w:szCs w:val="20"/>
              </w:rPr>
              <w:t>9,895</w:t>
            </w:r>
          </w:p>
        </w:tc>
        <w:tc>
          <w:tcPr>
            <w:tcW w:w="1065" w:type="dxa"/>
            <w:tcBorders>
              <w:top w:val="nil"/>
              <w:left w:val="nil"/>
              <w:bottom w:val="single" w:sz="4" w:space="0" w:color="auto"/>
              <w:right w:val="single" w:sz="4" w:space="0" w:color="auto"/>
            </w:tcBorders>
            <w:shd w:val="clear" w:color="auto" w:fill="auto"/>
            <w:vAlign w:val="center"/>
            <w:hideMark/>
          </w:tcPr>
          <w:p w14:paraId="6F2F8492" w14:textId="77777777" w:rsidR="00F849F8" w:rsidRPr="00274841" w:rsidRDefault="00F849F8" w:rsidP="003B1D16">
            <w:pPr>
              <w:jc w:val="center"/>
              <w:rPr>
                <w:color w:val="000000"/>
                <w:sz w:val="20"/>
                <w:szCs w:val="20"/>
              </w:rPr>
            </w:pPr>
            <w:r w:rsidRPr="00274841">
              <w:rPr>
                <w:color w:val="000000"/>
                <w:sz w:val="20"/>
                <w:szCs w:val="20"/>
              </w:rPr>
              <w:t>2 275,85</w:t>
            </w:r>
          </w:p>
        </w:tc>
        <w:tc>
          <w:tcPr>
            <w:tcW w:w="990" w:type="dxa"/>
            <w:tcBorders>
              <w:top w:val="nil"/>
              <w:left w:val="nil"/>
              <w:bottom w:val="single" w:sz="4" w:space="0" w:color="auto"/>
              <w:right w:val="single" w:sz="4" w:space="0" w:color="auto"/>
            </w:tcBorders>
            <w:shd w:val="clear" w:color="auto" w:fill="auto"/>
            <w:vAlign w:val="center"/>
            <w:hideMark/>
          </w:tcPr>
          <w:p w14:paraId="0CFDC2E3" w14:textId="77777777" w:rsidR="00F849F8" w:rsidRPr="00274841" w:rsidRDefault="00F849F8" w:rsidP="003B1D16">
            <w:pPr>
              <w:jc w:val="center"/>
              <w:rPr>
                <w:color w:val="000000"/>
                <w:sz w:val="20"/>
                <w:szCs w:val="20"/>
              </w:rPr>
            </w:pPr>
            <w:r w:rsidRPr="00274841">
              <w:rPr>
                <w:color w:val="000000"/>
                <w:sz w:val="20"/>
                <w:szCs w:val="20"/>
              </w:rPr>
              <w:t>1,051</w:t>
            </w:r>
          </w:p>
        </w:tc>
        <w:tc>
          <w:tcPr>
            <w:tcW w:w="898" w:type="dxa"/>
            <w:tcBorders>
              <w:top w:val="nil"/>
              <w:left w:val="nil"/>
              <w:bottom w:val="single" w:sz="4" w:space="0" w:color="auto"/>
              <w:right w:val="single" w:sz="4" w:space="0" w:color="auto"/>
            </w:tcBorders>
            <w:shd w:val="clear" w:color="auto" w:fill="auto"/>
            <w:vAlign w:val="center"/>
            <w:hideMark/>
          </w:tcPr>
          <w:p w14:paraId="7E2A3D07" w14:textId="77777777" w:rsidR="00F849F8" w:rsidRPr="00274841" w:rsidRDefault="00F849F8" w:rsidP="003B1D16">
            <w:pPr>
              <w:jc w:val="center"/>
              <w:rPr>
                <w:color w:val="000000"/>
                <w:sz w:val="20"/>
                <w:szCs w:val="20"/>
              </w:rPr>
            </w:pPr>
            <w:r w:rsidRPr="00274841">
              <w:rPr>
                <w:color w:val="000000"/>
                <w:sz w:val="20"/>
                <w:szCs w:val="20"/>
              </w:rPr>
              <w:t>1,07</w:t>
            </w:r>
          </w:p>
        </w:tc>
        <w:tc>
          <w:tcPr>
            <w:tcW w:w="898" w:type="dxa"/>
            <w:tcBorders>
              <w:top w:val="nil"/>
              <w:left w:val="nil"/>
              <w:bottom w:val="single" w:sz="4" w:space="0" w:color="auto"/>
              <w:right w:val="single" w:sz="4" w:space="0" w:color="auto"/>
            </w:tcBorders>
            <w:shd w:val="clear" w:color="auto" w:fill="auto"/>
            <w:vAlign w:val="center"/>
            <w:hideMark/>
          </w:tcPr>
          <w:p w14:paraId="35742915" w14:textId="77777777" w:rsidR="00F849F8" w:rsidRPr="00274841" w:rsidRDefault="00F849F8" w:rsidP="003B1D16">
            <w:pPr>
              <w:jc w:val="center"/>
              <w:rPr>
                <w:color w:val="000000"/>
                <w:sz w:val="20"/>
                <w:szCs w:val="20"/>
              </w:rPr>
            </w:pPr>
            <w:r w:rsidRPr="00274841">
              <w:rPr>
                <w:color w:val="000000"/>
                <w:sz w:val="20"/>
                <w:szCs w:val="20"/>
              </w:rPr>
              <w:t>1,071</w:t>
            </w:r>
          </w:p>
        </w:tc>
        <w:tc>
          <w:tcPr>
            <w:tcW w:w="1358" w:type="dxa"/>
            <w:tcBorders>
              <w:top w:val="nil"/>
              <w:left w:val="nil"/>
              <w:bottom w:val="single" w:sz="4" w:space="0" w:color="auto"/>
              <w:right w:val="single" w:sz="4" w:space="0" w:color="auto"/>
            </w:tcBorders>
            <w:shd w:val="clear" w:color="auto" w:fill="auto"/>
            <w:vAlign w:val="center"/>
            <w:hideMark/>
          </w:tcPr>
          <w:p w14:paraId="4458E811" w14:textId="77777777" w:rsidR="00F849F8" w:rsidRPr="00274841" w:rsidRDefault="00F849F8" w:rsidP="003B1D16">
            <w:pPr>
              <w:jc w:val="center"/>
              <w:rPr>
                <w:color w:val="000000"/>
                <w:sz w:val="20"/>
                <w:szCs w:val="20"/>
              </w:rPr>
            </w:pPr>
            <w:r w:rsidRPr="00274841">
              <w:rPr>
                <w:color w:val="000000"/>
                <w:sz w:val="20"/>
                <w:szCs w:val="20"/>
              </w:rPr>
              <w:t>2 741,07</w:t>
            </w:r>
          </w:p>
        </w:tc>
      </w:tr>
      <w:tr w:rsidR="00F849F8" w:rsidRPr="00274841" w14:paraId="183277A8" w14:textId="77777777" w:rsidTr="003B1D16">
        <w:trPr>
          <w:trHeight w:val="495"/>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1B0861D9" w14:textId="77777777" w:rsidR="00F849F8" w:rsidRPr="00274841" w:rsidRDefault="00F849F8" w:rsidP="003B1D16">
            <w:pPr>
              <w:rPr>
                <w:color w:val="000000"/>
                <w:sz w:val="20"/>
                <w:szCs w:val="20"/>
              </w:rPr>
            </w:pPr>
            <w:r w:rsidRPr="00274841">
              <w:rPr>
                <w:color w:val="000000"/>
                <w:sz w:val="20"/>
                <w:szCs w:val="20"/>
              </w:rPr>
              <w:t>Затраты на кадастровые работы</w:t>
            </w:r>
          </w:p>
        </w:tc>
        <w:tc>
          <w:tcPr>
            <w:tcW w:w="1040" w:type="dxa"/>
            <w:tcBorders>
              <w:top w:val="nil"/>
              <w:left w:val="nil"/>
              <w:bottom w:val="single" w:sz="4" w:space="0" w:color="auto"/>
              <w:right w:val="single" w:sz="4" w:space="0" w:color="auto"/>
            </w:tcBorders>
            <w:shd w:val="clear" w:color="auto" w:fill="auto"/>
            <w:vAlign w:val="center"/>
            <w:hideMark/>
          </w:tcPr>
          <w:p w14:paraId="2B9E7BAE" w14:textId="77777777" w:rsidR="00F849F8" w:rsidRPr="00274841" w:rsidRDefault="00F849F8" w:rsidP="003B1D16">
            <w:pPr>
              <w:jc w:val="center"/>
              <w:rPr>
                <w:color w:val="000000"/>
                <w:sz w:val="20"/>
                <w:szCs w:val="20"/>
              </w:rPr>
            </w:pPr>
            <w:r w:rsidRPr="00274841">
              <w:rPr>
                <w:color w:val="000000"/>
                <w:sz w:val="20"/>
                <w:szCs w:val="20"/>
              </w:rPr>
              <w:t>П10-01-01</w:t>
            </w:r>
          </w:p>
        </w:tc>
        <w:tc>
          <w:tcPr>
            <w:tcW w:w="1065" w:type="dxa"/>
            <w:tcBorders>
              <w:top w:val="nil"/>
              <w:left w:val="nil"/>
              <w:bottom w:val="single" w:sz="4" w:space="0" w:color="auto"/>
              <w:right w:val="single" w:sz="4" w:space="0" w:color="auto"/>
            </w:tcBorders>
            <w:shd w:val="clear" w:color="auto" w:fill="auto"/>
            <w:vAlign w:val="center"/>
            <w:hideMark/>
          </w:tcPr>
          <w:p w14:paraId="79FB7E60" w14:textId="77777777" w:rsidR="00F849F8" w:rsidRPr="00274841" w:rsidRDefault="00F849F8" w:rsidP="003B1D16">
            <w:pPr>
              <w:jc w:val="center"/>
              <w:rPr>
                <w:color w:val="000000"/>
                <w:sz w:val="20"/>
                <w:szCs w:val="20"/>
              </w:rPr>
            </w:pPr>
            <w:r w:rsidRPr="00274841">
              <w:rPr>
                <w:color w:val="000000"/>
                <w:sz w:val="20"/>
                <w:szCs w:val="20"/>
              </w:rPr>
              <w:t>2 151,00</w:t>
            </w:r>
          </w:p>
        </w:tc>
        <w:tc>
          <w:tcPr>
            <w:tcW w:w="1348" w:type="dxa"/>
            <w:tcBorders>
              <w:top w:val="nil"/>
              <w:left w:val="nil"/>
              <w:bottom w:val="single" w:sz="4" w:space="0" w:color="auto"/>
              <w:right w:val="single" w:sz="4" w:space="0" w:color="auto"/>
            </w:tcBorders>
            <w:shd w:val="clear" w:color="auto" w:fill="auto"/>
            <w:vAlign w:val="center"/>
            <w:hideMark/>
          </w:tcPr>
          <w:p w14:paraId="402C239C" w14:textId="77777777" w:rsidR="00F849F8" w:rsidRPr="00274841" w:rsidRDefault="00F849F8" w:rsidP="003B1D16">
            <w:pPr>
              <w:jc w:val="center"/>
              <w:rPr>
                <w:color w:val="000000"/>
                <w:sz w:val="20"/>
                <w:szCs w:val="20"/>
              </w:rPr>
            </w:pPr>
            <w:r w:rsidRPr="00274841">
              <w:rPr>
                <w:color w:val="000000"/>
                <w:sz w:val="20"/>
                <w:szCs w:val="20"/>
              </w:rPr>
              <w:t>1</w:t>
            </w:r>
          </w:p>
        </w:tc>
        <w:tc>
          <w:tcPr>
            <w:tcW w:w="1662" w:type="dxa"/>
            <w:tcBorders>
              <w:top w:val="nil"/>
              <w:left w:val="nil"/>
              <w:bottom w:val="single" w:sz="4" w:space="0" w:color="auto"/>
              <w:right w:val="single" w:sz="4" w:space="0" w:color="auto"/>
            </w:tcBorders>
            <w:shd w:val="clear" w:color="auto" w:fill="auto"/>
            <w:vAlign w:val="center"/>
            <w:hideMark/>
          </w:tcPr>
          <w:p w14:paraId="785EDF86" w14:textId="77777777" w:rsidR="00F849F8" w:rsidRPr="00274841" w:rsidRDefault="00F849F8" w:rsidP="003B1D16">
            <w:pPr>
              <w:jc w:val="center"/>
              <w:rPr>
                <w:color w:val="000000"/>
                <w:sz w:val="20"/>
                <w:szCs w:val="20"/>
              </w:rPr>
            </w:pPr>
            <w:r w:rsidRPr="00274841">
              <w:rPr>
                <w:color w:val="000000"/>
                <w:sz w:val="20"/>
                <w:szCs w:val="20"/>
              </w:rPr>
              <w:t>9,895</w:t>
            </w:r>
          </w:p>
        </w:tc>
        <w:tc>
          <w:tcPr>
            <w:tcW w:w="1065" w:type="dxa"/>
            <w:tcBorders>
              <w:top w:val="nil"/>
              <w:left w:val="nil"/>
              <w:bottom w:val="single" w:sz="4" w:space="0" w:color="auto"/>
              <w:right w:val="single" w:sz="4" w:space="0" w:color="auto"/>
            </w:tcBorders>
            <w:shd w:val="clear" w:color="auto" w:fill="auto"/>
            <w:vAlign w:val="center"/>
            <w:hideMark/>
          </w:tcPr>
          <w:p w14:paraId="6AB21F4C" w14:textId="77777777" w:rsidR="00F849F8" w:rsidRPr="00274841" w:rsidRDefault="00F849F8" w:rsidP="003B1D16">
            <w:pPr>
              <w:jc w:val="center"/>
              <w:rPr>
                <w:color w:val="000000"/>
                <w:sz w:val="20"/>
                <w:szCs w:val="20"/>
              </w:rPr>
            </w:pPr>
            <w:r w:rsidRPr="00274841">
              <w:rPr>
                <w:color w:val="000000"/>
                <w:sz w:val="20"/>
                <w:szCs w:val="20"/>
              </w:rPr>
              <w:t>212,84</w:t>
            </w:r>
          </w:p>
        </w:tc>
        <w:tc>
          <w:tcPr>
            <w:tcW w:w="990" w:type="dxa"/>
            <w:tcBorders>
              <w:top w:val="nil"/>
              <w:left w:val="nil"/>
              <w:bottom w:val="single" w:sz="4" w:space="0" w:color="auto"/>
              <w:right w:val="single" w:sz="4" w:space="0" w:color="auto"/>
            </w:tcBorders>
            <w:shd w:val="clear" w:color="auto" w:fill="auto"/>
            <w:vAlign w:val="center"/>
            <w:hideMark/>
          </w:tcPr>
          <w:p w14:paraId="4E679E1F" w14:textId="77777777" w:rsidR="00F849F8" w:rsidRPr="00274841" w:rsidRDefault="00F849F8" w:rsidP="003B1D16">
            <w:pPr>
              <w:jc w:val="center"/>
              <w:rPr>
                <w:color w:val="000000"/>
                <w:sz w:val="20"/>
                <w:szCs w:val="20"/>
              </w:rPr>
            </w:pPr>
            <w:r w:rsidRPr="00274841">
              <w:rPr>
                <w:color w:val="000000"/>
                <w:sz w:val="20"/>
                <w:szCs w:val="20"/>
              </w:rPr>
              <w:t>1,051</w:t>
            </w:r>
          </w:p>
        </w:tc>
        <w:tc>
          <w:tcPr>
            <w:tcW w:w="898" w:type="dxa"/>
            <w:tcBorders>
              <w:top w:val="nil"/>
              <w:left w:val="nil"/>
              <w:bottom w:val="single" w:sz="4" w:space="0" w:color="auto"/>
              <w:right w:val="single" w:sz="4" w:space="0" w:color="auto"/>
            </w:tcBorders>
            <w:shd w:val="clear" w:color="auto" w:fill="auto"/>
            <w:vAlign w:val="center"/>
            <w:hideMark/>
          </w:tcPr>
          <w:p w14:paraId="7829DA3C" w14:textId="77777777" w:rsidR="00F849F8" w:rsidRPr="00274841" w:rsidRDefault="00F849F8" w:rsidP="003B1D16">
            <w:pPr>
              <w:jc w:val="center"/>
              <w:rPr>
                <w:color w:val="000000"/>
                <w:sz w:val="20"/>
                <w:szCs w:val="20"/>
              </w:rPr>
            </w:pPr>
            <w:r w:rsidRPr="00274841">
              <w:rPr>
                <w:color w:val="000000"/>
                <w:sz w:val="20"/>
                <w:szCs w:val="20"/>
              </w:rPr>
              <w:t>1,07</w:t>
            </w:r>
          </w:p>
        </w:tc>
        <w:tc>
          <w:tcPr>
            <w:tcW w:w="898" w:type="dxa"/>
            <w:tcBorders>
              <w:top w:val="nil"/>
              <w:left w:val="nil"/>
              <w:bottom w:val="single" w:sz="4" w:space="0" w:color="auto"/>
              <w:right w:val="single" w:sz="4" w:space="0" w:color="auto"/>
            </w:tcBorders>
            <w:shd w:val="clear" w:color="auto" w:fill="auto"/>
            <w:vAlign w:val="center"/>
            <w:hideMark/>
          </w:tcPr>
          <w:p w14:paraId="78A61ADE" w14:textId="77777777" w:rsidR="00F849F8" w:rsidRPr="00274841" w:rsidRDefault="00F849F8" w:rsidP="003B1D16">
            <w:pPr>
              <w:jc w:val="center"/>
              <w:rPr>
                <w:color w:val="000000"/>
                <w:sz w:val="20"/>
                <w:szCs w:val="20"/>
              </w:rPr>
            </w:pPr>
            <w:r w:rsidRPr="00274841">
              <w:rPr>
                <w:color w:val="000000"/>
                <w:sz w:val="20"/>
                <w:szCs w:val="20"/>
              </w:rPr>
              <w:t>1,071</w:t>
            </w:r>
          </w:p>
        </w:tc>
        <w:tc>
          <w:tcPr>
            <w:tcW w:w="1358" w:type="dxa"/>
            <w:tcBorders>
              <w:top w:val="nil"/>
              <w:left w:val="nil"/>
              <w:bottom w:val="single" w:sz="4" w:space="0" w:color="auto"/>
              <w:right w:val="single" w:sz="4" w:space="0" w:color="auto"/>
            </w:tcBorders>
            <w:shd w:val="clear" w:color="auto" w:fill="auto"/>
            <w:vAlign w:val="center"/>
            <w:hideMark/>
          </w:tcPr>
          <w:p w14:paraId="1761A638" w14:textId="77777777" w:rsidR="00F849F8" w:rsidRPr="00274841" w:rsidRDefault="00F849F8" w:rsidP="003B1D16">
            <w:pPr>
              <w:jc w:val="center"/>
              <w:rPr>
                <w:color w:val="000000"/>
                <w:sz w:val="20"/>
                <w:szCs w:val="20"/>
              </w:rPr>
            </w:pPr>
            <w:r w:rsidRPr="00274841">
              <w:rPr>
                <w:color w:val="000000"/>
                <w:sz w:val="20"/>
                <w:szCs w:val="20"/>
              </w:rPr>
              <w:t>256,35</w:t>
            </w:r>
          </w:p>
        </w:tc>
      </w:tr>
      <w:tr w:rsidR="00F849F8" w:rsidRPr="00274841" w14:paraId="63F61A36" w14:textId="77777777" w:rsidTr="003B1D16">
        <w:trPr>
          <w:trHeight w:val="315"/>
        </w:trPr>
        <w:tc>
          <w:tcPr>
            <w:tcW w:w="4836" w:type="dxa"/>
            <w:tcBorders>
              <w:top w:val="nil"/>
              <w:left w:val="single" w:sz="4" w:space="0" w:color="auto"/>
              <w:bottom w:val="single" w:sz="4" w:space="0" w:color="auto"/>
              <w:right w:val="nil"/>
            </w:tcBorders>
            <w:shd w:val="clear" w:color="auto" w:fill="auto"/>
            <w:vAlign w:val="center"/>
            <w:hideMark/>
          </w:tcPr>
          <w:p w14:paraId="63251C2E" w14:textId="77777777" w:rsidR="00F849F8" w:rsidRPr="00274841" w:rsidRDefault="00F849F8" w:rsidP="003B1D16">
            <w:pPr>
              <w:rPr>
                <w:color w:val="000000"/>
                <w:sz w:val="20"/>
                <w:szCs w:val="20"/>
              </w:rPr>
            </w:pPr>
            <w:r w:rsidRPr="00274841">
              <w:rPr>
                <w:color w:val="000000"/>
                <w:sz w:val="20"/>
                <w:szCs w:val="20"/>
              </w:rPr>
              <w:t> </w:t>
            </w:r>
            <w:r>
              <w:rPr>
                <w:color w:val="000000"/>
                <w:sz w:val="20"/>
                <w:szCs w:val="20"/>
              </w:rPr>
              <w:t>ВСЕГО</w:t>
            </w:r>
          </w:p>
        </w:tc>
        <w:tc>
          <w:tcPr>
            <w:tcW w:w="1040" w:type="dxa"/>
            <w:tcBorders>
              <w:top w:val="nil"/>
              <w:left w:val="nil"/>
              <w:bottom w:val="single" w:sz="4" w:space="0" w:color="auto"/>
              <w:right w:val="nil"/>
            </w:tcBorders>
            <w:shd w:val="clear" w:color="auto" w:fill="auto"/>
            <w:vAlign w:val="center"/>
            <w:hideMark/>
          </w:tcPr>
          <w:p w14:paraId="21B6FABD" w14:textId="77777777" w:rsidR="00F849F8" w:rsidRPr="00274841" w:rsidRDefault="00F849F8" w:rsidP="003B1D16">
            <w:pPr>
              <w:rPr>
                <w:color w:val="000000"/>
                <w:sz w:val="20"/>
                <w:szCs w:val="20"/>
              </w:rPr>
            </w:pPr>
            <w:r w:rsidRPr="00274841">
              <w:rPr>
                <w:color w:val="000000"/>
                <w:sz w:val="20"/>
                <w:szCs w:val="20"/>
              </w:rPr>
              <w:t> </w:t>
            </w:r>
          </w:p>
        </w:tc>
        <w:tc>
          <w:tcPr>
            <w:tcW w:w="1065" w:type="dxa"/>
            <w:tcBorders>
              <w:top w:val="nil"/>
              <w:left w:val="nil"/>
              <w:bottom w:val="single" w:sz="4" w:space="0" w:color="auto"/>
              <w:right w:val="nil"/>
            </w:tcBorders>
            <w:shd w:val="clear" w:color="auto" w:fill="auto"/>
            <w:vAlign w:val="center"/>
            <w:hideMark/>
          </w:tcPr>
          <w:p w14:paraId="03BDD8F7" w14:textId="77777777" w:rsidR="00F849F8" w:rsidRPr="00274841" w:rsidRDefault="00F849F8" w:rsidP="003B1D16">
            <w:pPr>
              <w:rPr>
                <w:color w:val="000000"/>
                <w:sz w:val="20"/>
                <w:szCs w:val="20"/>
              </w:rPr>
            </w:pPr>
            <w:r w:rsidRPr="00274841">
              <w:rPr>
                <w:color w:val="000000"/>
                <w:sz w:val="20"/>
                <w:szCs w:val="20"/>
              </w:rPr>
              <w:t> </w:t>
            </w:r>
          </w:p>
        </w:tc>
        <w:tc>
          <w:tcPr>
            <w:tcW w:w="1348" w:type="dxa"/>
            <w:tcBorders>
              <w:top w:val="nil"/>
              <w:left w:val="nil"/>
              <w:bottom w:val="single" w:sz="4" w:space="0" w:color="auto"/>
              <w:right w:val="nil"/>
            </w:tcBorders>
            <w:shd w:val="clear" w:color="auto" w:fill="auto"/>
            <w:vAlign w:val="center"/>
            <w:hideMark/>
          </w:tcPr>
          <w:p w14:paraId="253926F7" w14:textId="77777777" w:rsidR="00F849F8" w:rsidRPr="00274841" w:rsidRDefault="00F849F8" w:rsidP="003B1D16">
            <w:pPr>
              <w:rPr>
                <w:color w:val="000000"/>
                <w:sz w:val="20"/>
                <w:szCs w:val="20"/>
              </w:rPr>
            </w:pPr>
            <w:r w:rsidRPr="00274841">
              <w:rPr>
                <w:color w:val="000000"/>
                <w:sz w:val="20"/>
                <w:szCs w:val="20"/>
              </w:rPr>
              <w:t> </w:t>
            </w:r>
          </w:p>
        </w:tc>
        <w:tc>
          <w:tcPr>
            <w:tcW w:w="1662" w:type="dxa"/>
            <w:tcBorders>
              <w:top w:val="nil"/>
              <w:left w:val="nil"/>
              <w:bottom w:val="single" w:sz="4" w:space="0" w:color="auto"/>
              <w:right w:val="nil"/>
            </w:tcBorders>
            <w:shd w:val="clear" w:color="auto" w:fill="auto"/>
            <w:vAlign w:val="center"/>
            <w:hideMark/>
          </w:tcPr>
          <w:p w14:paraId="1C98A427" w14:textId="77777777" w:rsidR="00F849F8" w:rsidRPr="00274841" w:rsidRDefault="00F849F8" w:rsidP="003B1D16">
            <w:pPr>
              <w:rPr>
                <w:color w:val="000000"/>
                <w:sz w:val="20"/>
                <w:szCs w:val="20"/>
              </w:rPr>
            </w:pPr>
            <w:r w:rsidRPr="00274841">
              <w:rPr>
                <w:color w:val="000000"/>
                <w:sz w:val="20"/>
                <w:szCs w:val="20"/>
              </w:rPr>
              <w:t> </w:t>
            </w:r>
          </w:p>
        </w:tc>
        <w:tc>
          <w:tcPr>
            <w:tcW w:w="1065" w:type="dxa"/>
            <w:tcBorders>
              <w:top w:val="nil"/>
              <w:left w:val="single" w:sz="4" w:space="0" w:color="auto"/>
              <w:bottom w:val="single" w:sz="4" w:space="0" w:color="auto"/>
              <w:right w:val="single" w:sz="4" w:space="0" w:color="auto"/>
            </w:tcBorders>
            <w:shd w:val="clear" w:color="auto" w:fill="auto"/>
            <w:vAlign w:val="center"/>
            <w:hideMark/>
          </w:tcPr>
          <w:p w14:paraId="26DE3E84" w14:textId="77777777" w:rsidR="00F849F8" w:rsidRPr="00274841" w:rsidRDefault="00F849F8" w:rsidP="003B1D16">
            <w:pPr>
              <w:jc w:val="center"/>
              <w:rPr>
                <w:color w:val="000000"/>
                <w:sz w:val="20"/>
                <w:szCs w:val="20"/>
              </w:rPr>
            </w:pPr>
            <w:r w:rsidRPr="00274841">
              <w:rPr>
                <w:color w:val="000000"/>
                <w:sz w:val="20"/>
                <w:szCs w:val="20"/>
              </w:rPr>
              <w:t>70 428,70</w:t>
            </w:r>
          </w:p>
        </w:tc>
        <w:tc>
          <w:tcPr>
            <w:tcW w:w="990" w:type="dxa"/>
            <w:tcBorders>
              <w:top w:val="nil"/>
              <w:left w:val="nil"/>
              <w:bottom w:val="single" w:sz="4" w:space="0" w:color="auto"/>
              <w:right w:val="nil"/>
            </w:tcBorders>
            <w:shd w:val="clear" w:color="auto" w:fill="auto"/>
            <w:vAlign w:val="center"/>
            <w:hideMark/>
          </w:tcPr>
          <w:p w14:paraId="37111955" w14:textId="77777777" w:rsidR="00F849F8" w:rsidRPr="00274841" w:rsidRDefault="00F849F8" w:rsidP="003B1D16">
            <w:pPr>
              <w:rPr>
                <w:color w:val="000000"/>
                <w:sz w:val="20"/>
                <w:szCs w:val="20"/>
              </w:rPr>
            </w:pPr>
            <w:r w:rsidRPr="00274841">
              <w:rPr>
                <w:color w:val="000000"/>
                <w:sz w:val="20"/>
                <w:szCs w:val="20"/>
              </w:rPr>
              <w:t> </w:t>
            </w:r>
          </w:p>
        </w:tc>
        <w:tc>
          <w:tcPr>
            <w:tcW w:w="898" w:type="dxa"/>
            <w:tcBorders>
              <w:top w:val="nil"/>
              <w:left w:val="nil"/>
              <w:bottom w:val="single" w:sz="4" w:space="0" w:color="auto"/>
              <w:right w:val="nil"/>
            </w:tcBorders>
            <w:shd w:val="clear" w:color="auto" w:fill="auto"/>
            <w:vAlign w:val="center"/>
            <w:hideMark/>
          </w:tcPr>
          <w:p w14:paraId="2605A161" w14:textId="77777777" w:rsidR="00F849F8" w:rsidRPr="00274841" w:rsidRDefault="00F849F8" w:rsidP="003B1D16">
            <w:pPr>
              <w:rPr>
                <w:color w:val="000000"/>
                <w:sz w:val="20"/>
                <w:szCs w:val="20"/>
              </w:rPr>
            </w:pPr>
            <w:r w:rsidRPr="00274841">
              <w:rPr>
                <w:color w:val="000000"/>
                <w:sz w:val="20"/>
                <w:szCs w:val="20"/>
              </w:rPr>
              <w:t> </w:t>
            </w:r>
          </w:p>
        </w:tc>
        <w:tc>
          <w:tcPr>
            <w:tcW w:w="898" w:type="dxa"/>
            <w:tcBorders>
              <w:top w:val="nil"/>
              <w:left w:val="nil"/>
              <w:bottom w:val="single" w:sz="4" w:space="0" w:color="auto"/>
              <w:right w:val="single" w:sz="4" w:space="0" w:color="auto"/>
            </w:tcBorders>
            <w:shd w:val="clear" w:color="auto" w:fill="auto"/>
            <w:vAlign w:val="center"/>
            <w:hideMark/>
          </w:tcPr>
          <w:p w14:paraId="410CD55D" w14:textId="77777777" w:rsidR="00F849F8" w:rsidRPr="00274841" w:rsidRDefault="00F849F8" w:rsidP="003B1D16">
            <w:pPr>
              <w:rPr>
                <w:color w:val="000000"/>
              </w:rPr>
            </w:pPr>
            <w:r w:rsidRPr="00274841">
              <w:rPr>
                <w:color w:val="000000"/>
              </w:rPr>
              <w:t> </w:t>
            </w:r>
          </w:p>
        </w:tc>
        <w:tc>
          <w:tcPr>
            <w:tcW w:w="1358" w:type="dxa"/>
            <w:tcBorders>
              <w:top w:val="nil"/>
              <w:left w:val="nil"/>
              <w:bottom w:val="single" w:sz="4" w:space="0" w:color="auto"/>
              <w:right w:val="single" w:sz="4" w:space="0" w:color="auto"/>
            </w:tcBorders>
            <w:shd w:val="clear" w:color="auto" w:fill="auto"/>
            <w:vAlign w:val="center"/>
            <w:hideMark/>
          </w:tcPr>
          <w:p w14:paraId="2462236F" w14:textId="77777777" w:rsidR="00F849F8" w:rsidRPr="00274841" w:rsidRDefault="00F849F8" w:rsidP="003B1D16">
            <w:pPr>
              <w:jc w:val="center"/>
              <w:rPr>
                <w:color w:val="000000"/>
                <w:sz w:val="20"/>
                <w:szCs w:val="20"/>
              </w:rPr>
            </w:pPr>
            <w:r w:rsidRPr="00274841">
              <w:rPr>
                <w:color w:val="000000"/>
                <w:sz w:val="20"/>
                <w:szCs w:val="20"/>
              </w:rPr>
              <w:t>84 825,36</w:t>
            </w:r>
          </w:p>
        </w:tc>
      </w:tr>
    </w:tbl>
    <w:p w14:paraId="73586EFE" w14:textId="77777777" w:rsidR="00F849F8" w:rsidRDefault="00F849F8" w:rsidP="00F849F8">
      <w:pPr>
        <w:ind w:firstLine="709"/>
        <w:jc w:val="both"/>
        <w:rPr>
          <w:sz w:val="28"/>
          <w:szCs w:val="28"/>
        </w:rPr>
      </w:pPr>
    </w:p>
    <w:p w14:paraId="22A6FD43" w14:textId="77777777" w:rsidR="00F849F8" w:rsidRDefault="00F849F8" w:rsidP="00F849F8">
      <w:pPr>
        <w:ind w:firstLine="709"/>
        <w:jc w:val="both"/>
        <w:rPr>
          <w:sz w:val="28"/>
          <w:szCs w:val="28"/>
        </w:rPr>
      </w:pPr>
    </w:p>
    <w:p w14:paraId="7B4EB7E5" w14:textId="77777777" w:rsidR="00F849F8" w:rsidRDefault="00F849F8" w:rsidP="00F849F8">
      <w:pPr>
        <w:ind w:firstLine="709"/>
        <w:jc w:val="both"/>
        <w:rPr>
          <w:sz w:val="28"/>
          <w:szCs w:val="28"/>
        </w:rPr>
      </w:pPr>
    </w:p>
    <w:p w14:paraId="15F1D41D" w14:textId="77777777" w:rsidR="00F849F8" w:rsidRDefault="00F849F8" w:rsidP="00F849F8">
      <w:pPr>
        <w:ind w:firstLine="709"/>
        <w:jc w:val="both"/>
        <w:rPr>
          <w:sz w:val="28"/>
          <w:szCs w:val="28"/>
        </w:rPr>
        <w:sectPr w:rsidR="00F849F8" w:rsidSect="003B1D16">
          <w:pgSz w:w="16838" w:h="11906" w:orient="landscape"/>
          <w:pgMar w:top="851" w:right="993" w:bottom="850" w:left="851" w:header="708" w:footer="708" w:gutter="0"/>
          <w:cols w:space="708"/>
          <w:docGrid w:linePitch="360"/>
        </w:sectPr>
      </w:pPr>
    </w:p>
    <w:p w14:paraId="79632330" w14:textId="77777777" w:rsidR="00F849F8" w:rsidRPr="00274841" w:rsidRDefault="00F849F8" w:rsidP="00F849F8">
      <w:pPr>
        <w:ind w:firstLine="720"/>
        <w:jc w:val="center"/>
        <w:rPr>
          <w:sz w:val="28"/>
          <w:szCs w:val="28"/>
        </w:rPr>
      </w:pPr>
      <w:r w:rsidRPr="006D065C">
        <w:rPr>
          <w:sz w:val="28"/>
          <w:szCs w:val="28"/>
        </w:rPr>
        <w:lastRenderedPageBreak/>
        <w:t xml:space="preserve">Сравнительный анализ </w:t>
      </w:r>
      <w:r>
        <w:rPr>
          <w:sz w:val="28"/>
          <w:szCs w:val="28"/>
        </w:rPr>
        <w:t>р</w:t>
      </w:r>
      <w:r w:rsidRPr="00274841">
        <w:rPr>
          <w:sz w:val="28"/>
          <w:szCs w:val="28"/>
        </w:rPr>
        <w:t>асчет</w:t>
      </w:r>
      <w:r>
        <w:rPr>
          <w:sz w:val="28"/>
          <w:szCs w:val="28"/>
        </w:rPr>
        <w:t>а</w:t>
      </w:r>
      <w:r w:rsidRPr="00274841">
        <w:rPr>
          <w:sz w:val="28"/>
          <w:szCs w:val="28"/>
        </w:rPr>
        <w:t xml:space="preserve"> затрат</w:t>
      </w:r>
      <w:r>
        <w:rPr>
          <w:sz w:val="28"/>
          <w:szCs w:val="28"/>
        </w:rPr>
        <w:t xml:space="preserve"> по</w:t>
      </w:r>
      <w:r w:rsidRPr="00274841">
        <w:rPr>
          <w:sz w:val="28"/>
          <w:szCs w:val="28"/>
        </w:rPr>
        <w:t xml:space="preserve"> </w:t>
      </w:r>
      <w:r>
        <w:rPr>
          <w:sz w:val="28"/>
          <w:szCs w:val="28"/>
        </w:rPr>
        <w:t>строительству</w:t>
      </w:r>
      <w:r w:rsidRPr="00845E47">
        <w:rPr>
          <w:sz w:val="28"/>
          <w:szCs w:val="28"/>
        </w:rPr>
        <w:t xml:space="preserve"> двух ЛЭП 110 </w:t>
      </w:r>
      <w:proofErr w:type="spellStart"/>
      <w:r w:rsidRPr="00845E47">
        <w:rPr>
          <w:sz w:val="28"/>
          <w:szCs w:val="28"/>
        </w:rPr>
        <w:t>кВ</w:t>
      </w:r>
      <w:proofErr w:type="spellEnd"/>
      <w:r w:rsidRPr="00845E47">
        <w:rPr>
          <w:sz w:val="28"/>
          <w:szCs w:val="28"/>
        </w:rPr>
        <w:t xml:space="preserve"> </w:t>
      </w:r>
      <w:r w:rsidRPr="006D065C">
        <w:rPr>
          <w:sz w:val="28"/>
          <w:szCs w:val="28"/>
        </w:rPr>
        <w:t>по сметным расчетам и по УНЦ</w:t>
      </w:r>
      <w:r>
        <w:rPr>
          <w:sz w:val="28"/>
          <w:szCs w:val="28"/>
        </w:rPr>
        <w:t>, проведенный</w:t>
      </w:r>
      <w:r w:rsidRPr="00274841">
        <w:rPr>
          <w:sz w:val="28"/>
          <w:szCs w:val="28"/>
        </w:rPr>
        <w:t xml:space="preserve"> РЭК</w:t>
      </w:r>
    </w:p>
    <w:p w14:paraId="6B49F3A7" w14:textId="77777777" w:rsidR="00F849F8" w:rsidRPr="006D065C" w:rsidRDefault="00F849F8" w:rsidP="00F849F8">
      <w:pPr>
        <w:ind w:firstLine="720"/>
        <w:jc w:val="right"/>
        <w:rPr>
          <w:sz w:val="28"/>
          <w:szCs w:val="28"/>
        </w:rPr>
      </w:pPr>
      <w:r>
        <w:rPr>
          <w:sz w:val="28"/>
          <w:szCs w:val="28"/>
        </w:rPr>
        <w:t>Таблица 5</w:t>
      </w: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5127"/>
        <w:gridCol w:w="1389"/>
        <w:gridCol w:w="1424"/>
        <w:gridCol w:w="1431"/>
      </w:tblGrid>
      <w:tr w:rsidR="00F849F8" w:rsidRPr="00FB3B03" w14:paraId="049BB427" w14:textId="77777777" w:rsidTr="003B1D16">
        <w:trPr>
          <w:jc w:val="center"/>
        </w:trPr>
        <w:tc>
          <w:tcPr>
            <w:tcW w:w="777" w:type="dxa"/>
            <w:shd w:val="clear" w:color="auto" w:fill="auto"/>
            <w:vAlign w:val="center"/>
          </w:tcPr>
          <w:p w14:paraId="0F153A64" w14:textId="77777777" w:rsidR="00F849F8" w:rsidRPr="00FB3B03" w:rsidRDefault="00F849F8" w:rsidP="003B1D16">
            <w:pPr>
              <w:pStyle w:val="afe"/>
              <w:spacing w:line="276" w:lineRule="auto"/>
              <w:jc w:val="center"/>
              <w:rPr>
                <w:sz w:val="24"/>
                <w:szCs w:val="24"/>
              </w:rPr>
            </w:pPr>
            <w:r w:rsidRPr="00FB3B03">
              <w:rPr>
                <w:sz w:val="24"/>
                <w:szCs w:val="24"/>
              </w:rPr>
              <w:t>№ п/п</w:t>
            </w:r>
          </w:p>
        </w:tc>
        <w:tc>
          <w:tcPr>
            <w:tcW w:w="5127" w:type="dxa"/>
            <w:shd w:val="clear" w:color="auto" w:fill="auto"/>
            <w:vAlign w:val="center"/>
          </w:tcPr>
          <w:p w14:paraId="3C6DD762" w14:textId="77777777" w:rsidR="00F849F8" w:rsidRPr="00FB3B03" w:rsidRDefault="00F849F8" w:rsidP="003B1D16">
            <w:pPr>
              <w:pStyle w:val="afe"/>
              <w:spacing w:line="276" w:lineRule="auto"/>
              <w:jc w:val="center"/>
              <w:rPr>
                <w:sz w:val="24"/>
                <w:szCs w:val="24"/>
              </w:rPr>
            </w:pPr>
            <w:r w:rsidRPr="00FB3B03">
              <w:rPr>
                <w:color w:val="000000"/>
                <w:sz w:val="24"/>
                <w:szCs w:val="24"/>
              </w:rPr>
              <w:t>Наименование мероприятий</w:t>
            </w:r>
          </w:p>
        </w:tc>
        <w:tc>
          <w:tcPr>
            <w:tcW w:w="1389" w:type="dxa"/>
            <w:shd w:val="clear" w:color="auto" w:fill="auto"/>
            <w:vAlign w:val="center"/>
          </w:tcPr>
          <w:p w14:paraId="5CECA843" w14:textId="77777777" w:rsidR="00F849F8" w:rsidRPr="00FB3B03" w:rsidRDefault="00F849F8" w:rsidP="003B1D16">
            <w:pPr>
              <w:pStyle w:val="afe"/>
              <w:spacing w:line="276" w:lineRule="auto"/>
              <w:jc w:val="center"/>
              <w:rPr>
                <w:sz w:val="24"/>
                <w:szCs w:val="24"/>
              </w:rPr>
            </w:pPr>
            <w:r w:rsidRPr="00FB3B03">
              <w:rPr>
                <w:sz w:val="24"/>
                <w:szCs w:val="24"/>
              </w:rPr>
              <w:t>Стоимость по сметам, тыс. руб.</w:t>
            </w:r>
          </w:p>
        </w:tc>
        <w:tc>
          <w:tcPr>
            <w:tcW w:w="1424" w:type="dxa"/>
            <w:shd w:val="clear" w:color="auto" w:fill="auto"/>
            <w:vAlign w:val="center"/>
          </w:tcPr>
          <w:p w14:paraId="7DFFEE20" w14:textId="77777777" w:rsidR="00F849F8" w:rsidRPr="00FB3B03" w:rsidRDefault="00F849F8" w:rsidP="003B1D16">
            <w:pPr>
              <w:pStyle w:val="afe"/>
              <w:spacing w:line="276" w:lineRule="auto"/>
              <w:jc w:val="center"/>
              <w:rPr>
                <w:sz w:val="24"/>
                <w:szCs w:val="24"/>
              </w:rPr>
            </w:pPr>
            <w:r w:rsidRPr="00FB3B03">
              <w:rPr>
                <w:sz w:val="24"/>
                <w:szCs w:val="24"/>
              </w:rPr>
              <w:t>Стоимость по УНЦ, тыс. руб.</w:t>
            </w:r>
          </w:p>
        </w:tc>
        <w:tc>
          <w:tcPr>
            <w:tcW w:w="1431" w:type="dxa"/>
            <w:shd w:val="clear" w:color="auto" w:fill="auto"/>
            <w:vAlign w:val="center"/>
          </w:tcPr>
          <w:p w14:paraId="5E5F2F05" w14:textId="77777777" w:rsidR="00F849F8" w:rsidRPr="00FB3B03" w:rsidRDefault="00F849F8" w:rsidP="003B1D16">
            <w:pPr>
              <w:pStyle w:val="afe"/>
              <w:spacing w:line="276" w:lineRule="auto"/>
              <w:jc w:val="center"/>
              <w:rPr>
                <w:sz w:val="24"/>
                <w:szCs w:val="24"/>
              </w:rPr>
            </w:pPr>
            <w:r w:rsidRPr="00FB3B03">
              <w:rPr>
                <w:sz w:val="24"/>
                <w:szCs w:val="24"/>
              </w:rPr>
              <w:t>Принято РЭК, тыс. руб.</w:t>
            </w:r>
          </w:p>
        </w:tc>
      </w:tr>
      <w:tr w:rsidR="00F849F8" w:rsidRPr="00FB3B03" w14:paraId="42B27419" w14:textId="77777777" w:rsidTr="003B1D16">
        <w:trPr>
          <w:jc w:val="center"/>
        </w:trPr>
        <w:tc>
          <w:tcPr>
            <w:tcW w:w="777" w:type="dxa"/>
            <w:shd w:val="clear" w:color="auto" w:fill="auto"/>
            <w:vAlign w:val="center"/>
          </w:tcPr>
          <w:p w14:paraId="645AEDC5" w14:textId="77777777" w:rsidR="00F849F8" w:rsidRPr="00FB3B03" w:rsidRDefault="00F849F8" w:rsidP="003B1D16">
            <w:pPr>
              <w:pStyle w:val="afe"/>
              <w:spacing w:line="276" w:lineRule="auto"/>
              <w:jc w:val="center"/>
              <w:rPr>
                <w:sz w:val="24"/>
                <w:szCs w:val="24"/>
              </w:rPr>
            </w:pPr>
            <w:r w:rsidRPr="00FB3B03">
              <w:rPr>
                <w:sz w:val="24"/>
                <w:szCs w:val="24"/>
              </w:rPr>
              <w:t>1</w:t>
            </w:r>
          </w:p>
        </w:tc>
        <w:tc>
          <w:tcPr>
            <w:tcW w:w="5127" w:type="dxa"/>
            <w:shd w:val="clear" w:color="auto" w:fill="auto"/>
          </w:tcPr>
          <w:p w14:paraId="0F6081DA" w14:textId="77777777" w:rsidR="00F849F8" w:rsidRPr="00FB3B03" w:rsidRDefault="00F849F8" w:rsidP="003B1D16">
            <w:r w:rsidRPr="00FB3B03">
              <w:t xml:space="preserve">Строительство двух ЛЭП 110 </w:t>
            </w:r>
            <w:proofErr w:type="spellStart"/>
            <w:r w:rsidRPr="00FB3B03">
              <w:t>кВ</w:t>
            </w:r>
            <w:proofErr w:type="spellEnd"/>
            <w:r w:rsidRPr="00FB3B03">
              <w:t xml:space="preserve"> отпайками от В Л 110 </w:t>
            </w:r>
            <w:proofErr w:type="spellStart"/>
            <w:r w:rsidRPr="00FB3B03">
              <w:t>кВ</w:t>
            </w:r>
            <w:proofErr w:type="spellEnd"/>
            <w:r w:rsidRPr="00FB3B03">
              <w:t xml:space="preserve"> Южно-Кузбасская ГРЭС - Северный </w:t>
            </w:r>
            <w:proofErr w:type="spellStart"/>
            <w:r w:rsidRPr="00FB3B03">
              <w:t>Маганак</w:t>
            </w:r>
            <w:proofErr w:type="spellEnd"/>
            <w:r w:rsidRPr="00FB3B03">
              <w:t xml:space="preserve"> I цепь с отпайкой на ПС Шахтовая и В Л 110 </w:t>
            </w:r>
            <w:proofErr w:type="spellStart"/>
            <w:r w:rsidRPr="00FB3B03">
              <w:t>кВ</w:t>
            </w:r>
            <w:proofErr w:type="spellEnd"/>
            <w:r w:rsidRPr="00FB3B03">
              <w:t xml:space="preserve"> КМК-1 - Северный </w:t>
            </w:r>
            <w:proofErr w:type="spellStart"/>
            <w:r w:rsidRPr="00FB3B03">
              <w:t>Маганак</w:t>
            </w:r>
            <w:proofErr w:type="spellEnd"/>
            <w:r w:rsidRPr="00FB3B03">
              <w:t xml:space="preserve"> до проектируемой ПС 110 </w:t>
            </w:r>
            <w:proofErr w:type="spellStart"/>
            <w:r w:rsidRPr="00FB3B03">
              <w:t>кВ</w:t>
            </w:r>
            <w:proofErr w:type="spellEnd"/>
            <w:r w:rsidRPr="00FB3B03">
              <w:t xml:space="preserve"> 9,895 км</w:t>
            </w:r>
          </w:p>
        </w:tc>
        <w:tc>
          <w:tcPr>
            <w:tcW w:w="1389" w:type="dxa"/>
            <w:shd w:val="clear" w:color="auto" w:fill="auto"/>
            <w:vAlign w:val="center"/>
          </w:tcPr>
          <w:p w14:paraId="04622F29" w14:textId="77777777" w:rsidR="00F849F8" w:rsidRPr="00FB3B03" w:rsidRDefault="00F849F8" w:rsidP="003B1D16">
            <w:r w:rsidRPr="00FB3B03">
              <w:t>91 053,08</w:t>
            </w:r>
          </w:p>
        </w:tc>
        <w:tc>
          <w:tcPr>
            <w:tcW w:w="1424" w:type="dxa"/>
            <w:shd w:val="clear" w:color="auto" w:fill="auto"/>
            <w:vAlign w:val="center"/>
          </w:tcPr>
          <w:p w14:paraId="45B7FCC1" w14:textId="77777777" w:rsidR="00F849F8" w:rsidRPr="00FB3B03" w:rsidRDefault="00F849F8" w:rsidP="003B1D16">
            <w:r w:rsidRPr="00274841">
              <w:t>84 825,36</w:t>
            </w:r>
          </w:p>
        </w:tc>
        <w:tc>
          <w:tcPr>
            <w:tcW w:w="1431" w:type="dxa"/>
            <w:shd w:val="clear" w:color="auto" w:fill="auto"/>
            <w:vAlign w:val="center"/>
          </w:tcPr>
          <w:p w14:paraId="3E684F2E" w14:textId="77777777" w:rsidR="00F849F8" w:rsidRPr="00FB3B03" w:rsidRDefault="00F849F8" w:rsidP="003B1D16">
            <w:r w:rsidRPr="00274841">
              <w:t>84 825,36</w:t>
            </w:r>
          </w:p>
        </w:tc>
      </w:tr>
    </w:tbl>
    <w:p w14:paraId="531CBB7F" w14:textId="77777777" w:rsidR="00F849F8" w:rsidRPr="00845E47" w:rsidRDefault="00F849F8" w:rsidP="00F849F8">
      <w:pPr>
        <w:ind w:firstLine="709"/>
        <w:jc w:val="both"/>
        <w:rPr>
          <w:sz w:val="28"/>
          <w:szCs w:val="28"/>
        </w:rPr>
      </w:pPr>
    </w:p>
    <w:p w14:paraId="1051DDDE" w14:textId="77777777" w:rsidR="00F849F8" w:rsidRDefault="00F849F8" w:rsidP="00F849F8">
      <w:pPr>
        <w:ind w:firstLine="709"/>
        <w:jc w:val="both"/>
        <w:rPr>
          <w:sz w:val="28"/>
          <w:szCs w:val="28"/>
        </w:rPr>
      </w:pPr>
    </w:p>
    <w:p w14:paraId="2FB94240" w14:textId="77777777" w:rsidR="00F849F8" w:rsidRPr="00AD61AD" w:rsidRDefault="00F849F8" w:rsidP="00F849F8">
      <w:pPr>
        <w:ind w:firstLine="709"/>
        <w:jc w:val="center"/>
        <w:rPr>
          <w:sz w:val="28"/>
          <w:szCs w:val="28"/>
        </w:rPr>
      </w:pPr>
      <w:r>
        <w:rPr>
          <w:sz w:val="28"/>
          <w:szCs w:val="28"/>
        </w:rPr>
        <w:t>Р</w:t>
      </w:r>
      <w:r w:rsidRPr="00AD61AD">
        <w:rPr>
          <w:sz w:val="28"/>
          <w:szCs w:val="28"/>
        </w:rPr>
        <w:t>асчет размера платы за технологическое присоединение к электрическим сетям ТСО энергопринимающих устройств Заявителя</w:t>
      </w:r>
    </w:p>
    <w:p w14:paraId="712F585B" w14:textId="77777777" w:rsidR="00F849F8" w:rsidRDefault="00F849F8" w:rsidP="00F849F8">
      <w:pPr>
        <w:ind w:firstLine="709"/>
        <w:jc w:val="right"/>
        <w:rPr>
          <w:sz w:val="28"/>
          <w:szCs w:val="28"/>
        </w:rPr>
      </w:pPr>
      <w:r>
        <w:rPr>
          <w:sz w:val="28"/>
          <w:szCs w:val="28"/>
        </w:rPr>
        <w:t>Таблица 6</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3878"/>
        <w:gridCol w:w="2273"/>
        <w:gridCol w:w="2286"/>
        <w:gridCol w:w="10"/>
      </w:tblGrid>
      <w:tr w:rsidR="00F849F8" w:rsidRPr="002413F0" w14:paraId="65ABA6AF" w14:textId="77777777" w:rsidTr="003B1D16">
        <w:trPr>
          <w:gridAfter w:val="1"/>
          <w:wAfter w:w="11" w:type="dxa"/>
          <w:trHeight w:val="900"/>
          <w:jc w:val="center"/>
        </w:trPr>
        <w:tc>
          <w:tcPr>
            <w:tcW w:w="758" w:type="dxa"/>
            <w:shd w:val="clear" w:color="auto" w:fill="auto"/>
            <w:vAlign w:val="center"/>
            <w:hideMark/>
          </w:tcPr>
          <w:p w14:paraId="405D835C" w14:textId="77777777" w:rsidR="00F849F8" w:rsidRPr="002413F0" w:rsidRDefault="00F849F8" w:rsidP="003B1D16">
            <w:pPr>
              <w:ind w:firstLine="709"/>
              <w:jc w:val="center"/>
            </w:pPr>
            <w:r w:rsidRPr="002413F0">
              <w:t>№</w:t>
            </w:r>
            <w:r>
              <w:t>№</w:t>
            </w:r>
            <w:r w:rsidRPr="002413F0">
              <w:t xml:space="preserve"> </w:t>
            </w:r>
            <w:proofErr w:type="spellStart"/>
            <w:r w:rsidRPr="002413F0">
              <w:t>п.п</w:t>
            </w:r>
            <w:proofErr w:type="spellEnd"/>
            <w:r w:rsidRPr="002413F0">
              <w:t>.</w:t>
            </w:r>
          </w:p>
        </w:tc>
        <w:tc>
          <w:tcPr>
            <w:tcW w:w="4507" w:type="dxa"/>
            <w:shd w:val="clear" w:color="auto" w:fill="auto"/>
            <w:vAlign w:val="center"/>
            <w:hideMark/>
          </w:tcPr>
          <w:p w14:paraId="5E853444" w14:textId="77777777" w:rsidR="00F849F8" w:rsidRPr="002413F0" w:rsidRDefault="00F849F8" w:rsidP="003B1D16">
            <w:pPr>
              <w:jc w:val="center"/>
            </w:pPr>
            <w:r w:rsidRPr="002413F0">
              <w:t xml:space="preserve">Наименование </w:t>
            </w:r>
            <w:r w:rsidRPr="00FB3B03">
              <w:t>мероприятий</w:t>
            </w:r>
          </w:p>
        </w:tc>
        <w:tc>
          <w:tcPr>
            <w:tcW w:w="2268" w:type="dxa"/>
            <w:shd w:val="clear" w:color="auto" w:fill="auto"/>
            <w:vAlign w:val="center"/>
            <w:hideMark/>
          </w:tcPr>
          <w:p w14:paraId="3732F85C" w14:textId="77777777" w:rsidR="00F849F8" w:rsidRPr="002413F0" w:rsidRDefault="00F849F8" w:rsidP="003B1D16">
            <w:pPr>
              <w:jc w:val="center"/>
            </w:pPr>
            <w:r w:rsidRPr="002413F0">
              <w:t xml:space="preserve">Предложение </w:t>
            </w:r>
            <w:r>
              <w:t>ТСО</w:t>
            </w:r>
            <w:r w:rsidRPr="002413F0">
              <w:t>, тыс. руб.</w:t>
            </w:r>
          </w:p>
        </w:tc>
        <w:tc>
          <w:tcPr>
            <w:tcW w:w="2286" w:type="dxa"/>
            <w:shd w:val="clear" w:color="auto" w:fill="auto"/>
            <w:vAlign w:val="center"/>
            <w:hideMark/>
          </w:tcPr>
          <w:p w14:paraId="396EAB3A" w14:textId="77777777" w:rsidR="00F849F8" w:rsidRPr="002413F0" w:rsidRDefault="00F849F8" w:rsidP="003B1D16">
            <w:pPr>
              <w:jc w:val="center"/>
            </w:pPr>
            <w:r w:rsidRPr="002413F0">
              <w:t>Предложение РЭК, тыс. руб.</w:t>
            </w:r>
          </w:p>
        </w:tc>
      </w:tr>
      <w:tr w:rsidR="00F849F8" w:rsidRPr="002413F0" w14:paraId="0A4020BD" w14:textId="77777777" w:rsidTr="003B1D16">
        <w:trPr>
          <w:gridAfter w:val="1"/>
          <w:wAfter w:w="11" w:type="dxa"/>
          <w:trHeight w:val="1380"/>
          <w:jc w:val="center"/>
        </w:trPr>
        <w:tc>
          <w:tcPr>
            <w:tcW w:w="758" w:type="dxa"/>
            <w:shd w:val="clear" w:color="auto" w:fill="auto"/>
            <w:vAlign w:val="center"/>
            <w:hideMark/>
          </w:tcPr>
          <w:p w14:paraId="052686E2" w14:textId="77777777" w:rsidR="00F849F8" w:rsidRPr="002413F0" w:rsidRDefault="00F849F8" w:rsidP="003B1D16">
            <w:pPr>
              <w:ind w:right="-230"/>
            </w:pPr>
            <w:r>
              <w:t xml:space="preserve">    1</w:t>
            </w:r>
          </w:p>
        </w:tc>
        <w:tc>
          <w:tcPr>
            <w:tcW w:w="4507" w:type="dxa"/>
            <w:shd w:val="clear" w:color="auto" w:fill="auto"/>
            <w:vAlign w:val="center"/>
            <w:hideMark/>
          </w:tcPr>
          <w:p w14:paraId="32113085" w14:textId="77777777" w:rsidR="00F849F8" w:rsidRPr="002413F0" w:rsidRDefault="00F849F8" w:rsidP="003B1D16">
            <w:pPr>
              <w:jc w:val="both"/>
            </w:pPr>
            <w:r w:rsidRPr="002413F0">
              <w:t xml:space="preserve">Строительство двух одноцепных ВЛ 110 </w:t>
            </w:r>
            <w:proofErr w:type="spellStart"/>
            <w:r w:rsidRPr="002413F0">
              <w:t>кВ</w:t>
            </w:r>
            <w:proofErr w:type="spellEnd"/>
            <w:r w:rsidRPr="002413F0">
              <w:t xml:space="preserve"> отпайками от ВЛ 110 </w:t>
            </w:r>
            <w:proofErr w:type="spellStart"/>
            <w:r w:rsidRPr="002413F0">
              <w:t>кВ</w:t>
            </w:r>
            <w:proofErr w:type="spellEnd"/>
            <w:r w:rsidRPr="002413F0">
              <w:t xml:space="preserve"> Южно-Кузбасская ГРЭС - Северный </w:t>
            </w:r>
            <w:proofErr w:type="spellStart"/>
            <w:r w:rsidRPr="002413F0">
              <w:t>Маганак</w:t>
            </w:r>
            <w:proofErr w:type="spellEnd"/>
            <w:r w:rsidRPr="002413F0">
              <w:t xml:space="preserve"> I цепь с отпайкой на ПС Шахтовая и ВЛ 110 </w:t>
            </w:r>
            <w:proofErr w:type="spellStart"/>
            <w:r w:rsidRPr="002413F0">
              <w:t>кВ</w:t>
            </w:r>
            <w:proofErr w:type="spellEnd"/>
            <w:r w:rsidRPr="002413F0">
              <w:t xml:space="preserve"> КМК-1 - Северный </w:t>
            </w:r>
            <w:proofErr w:type="spellStart"/>
            <w:r w:rsidRPr="002413F0">
              <w:t>Маганак</w:t>
            </w:r>
            <w:proofErr w:type="spellEnd"/>
            <w:r w:rsidRPr="002413F0">
              <w:t xml:space="preserve"> до проектируемой ПС 110 </w:t>
            </w:r>
            <w:proofErr w:type="spellStart"/>
            <w:r w:rsidRPr="002413F0">
              <w:t>кВ</w:t>
            </w:r>
            <w:proofErr w:type="spellEnd"/>
            <w:r w:rsidRPr="002413F0">
              <w:t xml:space="preserve"> 9,895 км</w:t>
            </w:r>
          </w:p>
        </w:tc>
        <w:tc>
          <w:tcPr>
            <w:tcW w:w="2268" w:type="dxa"/>
            <w:shd w:val="clear" w:color="auto" w:fill="auto"/>
            <w:vAlign w:val="center"/>
            <w:hideMark/>
          </w:tcPr>
          <w:p w14:paraId="587F1C6E" w14:textId="77777777" w:rsidR="00F849F8" w:rsidRPr="002413F0" w:rsidRDefault="00F849F8" w:rsidP="003B1D16">
            <w:pPr>
              <w:ind w:firstLine="709"/>
            </w:pPr>
            <w:r w:rsidRPr="002413F0">
              <w:t>112 187,18</w:t>
            </w:r>
          </w:p>
        </w:tc>
        <w:tc>
          <w:tcPr>
            <w:tcW w:w="2286" w:type="dxa"/>
            <w:shd w:val="clear" w:color="auto" w:fill="auto"/>
            <w:vAlign w:val="center"/>
            <w:hideMark/>
          </w:tcPr>
          <w:p w14:paraId="1F72980E" w14:textId="77777777" w:rsidR="00F849F8" w:rsidRPr="002413F0" w:rsidRDefault="00F849F8" w:rsidP="003B1D16">
            <w:pPr>
              <w:ind w:firstLine="709"/>
            </w:pPr>
            <w:r w:rsidRPr="00274841">
              <w:t>84 825,36</w:t>
            </w:r>
          </w:p>
        </w:tc>
      </w:tr>
      <w:tr w:rsidR="00F849F8" w:rsidRPr="002413F0" w14:paraId="5E0C3323" w14:textId="77777777" w:rsidTr="003B1D16">
        <w:trPr>
          <w:gridAfter w:val="1"/>
          <w:wAfter w:w="11" w:type="dxa"/>
          <w:trHeight w:val="585"/>
          <w:jc w:val="center"/>
        </w:trPr>
        <w:tc>
          <w:tcPr>
            <w:tcW w:w="758" w:type="dxa"/>
            <w:shd w:val="clear" w:color="auto" w:fill="auto"/>
            <w:vAlign w:val="center"/>
            <w:hideMark/>
          </w:tcPr>
          <w:p w14:paraId="5934A95B" w14:textId="77777777" w:rsidR="00F849F8" w:rsidRPr="002413F0" w:rsidRDefault="00F849F8" w:rsidP="003B1D16">
            <w:pPr>
              <w:ind w:firstLine="709"/>
              <w:jc w:val="center"/>
            </w:pPr>
            <w:r>
              <w:t>22</w:t>
            </w:r>
          </w:p>
        </w:tc>
        <w:tc>
          <w:tcPr>
            <w:tcW w:w="4507" w:type="dxa"/>
            <w:shd w:val="clear" w:color="auto" w:fill="auto"/>
            <w:vAlign w:val="center"/>
            <w:hideMark/>
          </w:tcPr>
          <w:p w14:paraId="5451F8D3" w14:textId="77777777" w:rsidR="00F849F8" w:rsidRPr="002413F0" w:rsidRDefault="00F849F8" w:rsidP="003B1D16">
            <w:pPr>
              <w:jc w:val="both"/>
            </w:pPr>
            <w:r w:rsidRPr="002413F0">
              <w:t>Разработка сетевой организацией проектной документации по строительству "последней мили"</w:t>
            </w:r>
          </w:p>
        </w:tc>
        <w:tc>
          <w:tcPr>
            <w:tcW w:w="2268" w:type="dxa"/>
            <w:shd w:val="clear" w:color="auto" w:fill="auto"/>
            <w:vAlign w:val="center"/>
            <w:hideMark/>
          </w:tcPr>
          <w:p w14:paraId="67C39EA7" w14:textId="77777777" w:rsidR="00F849F8" w:rsidRPr="002413F0" w:rsidRDefault="00F849F8" w:rsidP="003B1D16">
            <w:pPr>
              <w:ind w:firstLine="709"/>
            </w:pPr>
            <w:r w:rsidRPr="002413F0">
              <w:t>810,66</w:t>
            </w:r>
          </w:p>
        </w:tc>
        <w:tc>
          <w:tcPr>
            <w:tcW w:w="2286" w:type="dxa"/>
            <w:shd w:val="clear" w:color="auto" w:fill="auto"/>
            <w:noWrap/>
            <w:vAlign w:val="center"/>
            <w:hideMark/>
          </w:tcPr>
          <w:p w14:paraId="56AA4B00" w14:textId="77777777" w:rsidR="00F849F8" w:rsidRPr="002413F0" w:rsidRDefault="00F849F8" w:rsidP="003B1D16">
            <w:pPr>
              <w:ind w:firstLine="709"/>
              <w:jc w:val="both"/>
            </w:pPr>
            <w:r>
              <w:t xml:space="preserve">    </w:t>
            </w:r>
            <w:r w:rsidRPr="002413F0">
              <w:t>0</w:t>
            </w:r>
          </w:p>
        </w:tc>
      </w:tr>
      <w:tr w:rsidR="00F849F8" w:rsidRPr="002413F0" w14:paraId="0B1A61BF" w14:textId="77777777" w:rsidTr="003B1D16">
        <w:trPr>
          <w:trHeight w:val="450"/>
          <w:jc w:val="center"/>
        </w:trPr>
        <w:tc>
          <w:tcPr>
            <w:tcW w:w="5265" w:type="dxa"/>
            <w:gridSpan w:val="2"/>
            <w:shd w:val="clear" w:color="auto" w:fill="auto"/>
            <w:vAlign w:val="center"/>
            <w:hideMark/>
          </w:tcPr>
          <w:p w14:paraId="1512B463" w14:textId="77777777" w:rsidR="00F849F8" w:rsidRPr="002413F0" w:rsidRDefault="00F849F8" w:rsidP="003B1D16">
            <w:pPr>
              <w:ind w:firstLine="709"/>
              <w:jc w:val="both"/>
            </w:pPr>
            <w:r w:rsidRPr="002413F0">
              <w:t xml:space="preserve">Всего </w:t>
            </w:r>
          </w:p>
        </w:tc>
        <w:tc>
          <w:tcPr>
            <w:tcW w:w="2273" w:type="dxa"/>
            <w:shd w:val="clear" w:color="auto" w:fill="auto"/>
            <w:noWrap/>
            <w:vAlign w:val="center"/>
            <w:hideMark/>
          </w:tcPr>
          <w:p w14:paraId="099EF84F" w14:textId="77777777" w:rsidR="00F849F8" w:rsidRPr="002413F0" w:rsidRDefault="00F849F8" w:rsidP="003B1D16">
            <w:pPr>
              <w:ind w:firstLine="709"/>
            </w:pPr>
            <w:r w:rsidRPr="002413F0">
              <w:t>112 997,84</w:t>
            </w:r>
          </w:p>
        </w:tc>
        <w:tc>
          <w:tcPr>
            <w:tcW w:w="2292" w:type="dxa"/>
            <w:gridSpan w:val="2"/>
            <w:shd w:val="clear" w:color="auto" w:fill="auto"/>
            <w:noWrap/>
            <w:vAlign w:val="center"/>
            <w:hideMark/>
          </w:tcPr>
          <w:p w14:paraId="32A8A6F9" w14:textId="77777777" w:rsidR="00F849F8" w:rsidRPr="002413F0" w:rsidRDefault="00F849F8" w:rsidP="003B1D16">
            <w:pPr>
              <w:ind w:firstLine="709"/>
            </w:pPr>
            <w:r w:rsidRPr="00274841">
              <w:t>84 825,36</w:t>
            </w:r>
          </w:p>
        </w:tc>
      </w:tr>
    </w:tbl>
    <w:p w14:paraId="0E249436" w14:textId="77777777" w:rsidR="00F849F8" w:rsidRDefault="00F849F8" w:rsidP="00F849F8">
      <w:pPr>
        <w:ind w:firstLine="709"/>
        <w:jc w:val="center"/>
        <w:rPr>
          <w:sz w:val="28"/>
          <w:szCs w:val="28"/>
        </w:rPr>
      </w:pPr>
    </w:p>
    <w:p w14:paraId="2C569B75" w14:textId="77777777" w:rsidR="00F849F8" w:rsidRPr="00DF0B08" w:rsidRDefault="00F849F8" w:rsidP="00F849F8">
      <w:pPr>
        <w:ind w:firstLine="709"/>
        <w:jc w:val="center"/>
        <w:rPr>
          <w:sz w:val="28"/>
          <w:szCs w:val="28"/>
        </w:rPr>
      </w:pPr>
      <w:r w:rsidRPr="00DF0B08">
        <w:rPr>
          <w:sz w:val="28"/>
          <w:szCs w:val="28"/>
        </w:rPr>
        <w:t>Анализ величины затрат по мероприятию</w:t>
      </w:r>
      <w:r>
        <w:rPr>
          <w:sz w:val="28"/>
          <w:szCs w:val="28"/>
        </w:rPr>
        <w:t xml:space="preserve"> 2</w:t>
      </w:r>
    </w:p>
    <w:p w14:paraId="1196A80E" w14:textId="77777777" w:rsidR="00F849F8" w:rsidRDefault="00F849F8" w:rsidP="00F849F8">
      <w:pPr>
        <w:ind w:firstLine="709"/>
        <w:jc w:val="both"/>
        <w:rPr>
          <w:sz w:val="28"/>
          <w:szCs w:val="28"/>
        </w:rPr>
      </w:pPr>
      <w:r w:rsidRPr="009C164B">
        <w:rPr>
          <w:sz w:val="28"/>
          <w:szCs w:val="28"/>
        </w:rPr>
        <w:t xml:space="preserve">В качестве обоснования затрат по первому мероприятию ТСО представила </w:t>
      </w:r>
      <w:r>
        <w:rPr>
          <w:sz w:val="28"/>
          <w:szCs w:val="28"/>
        </w:rPr>
        <w:t xml:space="preserve">расчет стоимости </w:t>
      </w:r>
      <w:r w:rsidRPr="009C164B">
        <w:rPr>
          <w:sz w:val="28"/>
          <w:szCs w:val="28"/>
        </w:rPr>
        <w:t>стро</w:t>
      </w:r>
      <w:r>
        <w:rPr>
          <w:sz w:val="28"/>
          <w:szCs w:val="28"/>
        </w:rPr>
        <w:t>ительства</w:t>
      </w:r>
      <w:r w:rsidRPr="009C164B">
        <w:rPr>
          <w:sz w:val="28"/>
          <w:szCs w:val="28"/>
        </w:rPr>
        <w:t xml:space="preserve"> </w:t>
      </w:r>
      <w:r w:rsidRPr="00FB3B03">
        <w:rPr>
          <w:sz w:val="28"/>
          <w:szCs w:val="28"/>
        </w:rPr>
        <w:t xml:space="preserve">двух </w:t>
      </w:r>
      <w:r w:rsidRPr="009C164B">
        <w:rPr>
          <w:sz w:val="28"/>
          <w:szCs w:val="28"/>
        </w:rPr>
        <w:t>В</w:t>
      </w:r>
      <w:r w:rsidRPr="009C164B">
        <w:rPr>
          <w:sz w:val="28"/>
          <w:szCs w:val="28"/>
          <w:lang w:val="en-US"/>
        </w:rPr>
        <w:t>JI</w:t>
      </w:r>
      <w:r w:rsidRPr="009C164B">
        <w:rPr>
          <w:sz w:val="28"/>
          <w:szCs w:val="28"/>
        </w:rPr>
        <w:t xml:space="preserve"> 110 </w:t>
      </w:r>
      <w:proofErr w:type="spellStart"/>
      <w:r w:rsidRPr="009C164B">
        <w:rPr>
          <w:sz w:val="28"/>
          <w:szCs w:val="28"/>
        </w:rPr>
        <w:t>кВ</w:t>
      </w:r>
      <w:proofErr w:type="spellEnd"/>
      <w:r w:rsidRPr="009C164B">
        <w:rPr>
          <w:sz w:val="28"/>
          <w:szCs w:val="28"/>
        </w:rPr>
        <w:t xml:space="preserve"> </w:t>
      </w:r>
      <w:r>
        <w:rPr>
          <w:sz w:val="28"/>
          <w:szCs w:val="28"/>
        </w:rPr>
        <w:t xml:space="preserve">по </w:t>
      </w:r>
      <w:r w:rsidRPr="009C164B">
        <w:rPr>
          <w:sz w:val="28"/>
          <w:szCs w:val="28"/>
        </w:rPr>
        <w:t>проект</w:t>
      </w:r>
      <w:r>
        <w:rPr>
          <w:sz w:val="28"/>
          <w:szCs w:val="28"/>
        </w:rPr>
        <w:t>у</w:t>
      </w:r>
      <w:r w:rsidRPr="009C164B">
        <w:rPr>
          <w:sz w:val="28"/>
          <w:szCs w:val="28"/>
        </w:rPr>
        <w:t>-аналог с пересчетом затрат на суммарную длину 9,895 км</w:t>
      </w:r>
      <w:r w:rsidRPr="00FB3B03">
        <w:rPr>
          <w:sz w:val="28"/>
          <w:szCs w:val="28"/>
        </w:rPr>
        <w:t>, в котором, в том числе, учтены ПИР на сумму</w:t>
      </w:r>
      <w:r>
        <w:rPr>
          <w:sz w:val="28"/>
          <w:szCs w:val="28"/>
        </w:rPr>
        <w:t xml:space="preserve"> </w:t>
      </w:r>
      <w:r w:rsidRPr="00FB3B03">
        <w:rPr>
          <w:sz w:val="28"/>
          <w:szCs w:val="28"/>
        </w:rPr>
        <w:t>810,66 тыс. руб.</w:t>
      </w:r>
    </w:p>
    <w:p w14:paraId="5BB9DEAD" w14:textId="77777777" w:rsidR="00F849F8" w:rsidRPr="00FB3B03" w:rsidRDefault="00F849F8" w:rsidP="00F849F8">
      <w:pPr>
        <w:ind w:firstLine="709"/>
        <w:jc w:val="both"/>
        <w:rPr>
          <w:b/>
          <w:bCs/>
          <w:sz w:val="28"/>
          <w:szCs w:val="28"/>
        </w:rPr>
      </w:pPr>
      <w:r>
        <w:rPr>
          <w:sz w:val="28"/>
          <w:szCs w:val="28"/>
        </w:rPr>
        <w:t xml:space="preserve">Также, </w:t>
      </w:r>
      <w:r w:rsidRPr="00FB3B03">
        <w:rPr>
          <w:sz w:val="28"/>
          <w:szCs w:val="28"/>
        </w:rPr>
        <w:t xml:space="preserve">при расчете </w:t>
      </w:r>
      <w:r>
        <w:rPr>
          <w:sz w:val="28"/>
          <w:szCs w:val="28"/>
        </w:rPr>
        <w:t xml:space="preserve">экспертами </w:t>
      </w:r>
      <w:r w:rsidRPr="00FB3B03">
        <w:rPr>
          <w:sz w:val="28"/>
          <w:szCs w:val="28"/>
        </w:rPr>
        <w:t>затрат по первому мероприяти</w:t>
      </w:r>
      <w:r>
        <w:rPr>
          <w:sz w:val="28"/>
          <w:szCs w:val="28"/>
        </w:rPr>
        <w:t>ю</w:t>
      </w:r>
      <w:r w:rsidRPr="00FB3B03">
        <w:rPr>
          <w:sz w:val="28"/>
          <w:szCs w:val="28"/>
        </w:rPr>
        <w:t xml:space="preserve"> с учетом требований УНЦ учитывались, в том числе, затраты на выполнение проектно-изыскательских работ. </w:t>
      </w:r>
    </w:p>
    <w:p w14:paraId="04A07887" w14:textId="77777777" w:rsidR="00F849F8" w:rsidRPr="0034713F" w:rsidRDefault="00F849F8" w:rsidP="00F849F8">
      <w:pPr>
        <w:ind w:firstLine="709"/>
        <w:jc w:val="both"/>
        <w:rPr>
          <w:b/>
          <w:bCs/>
          <w:sz w:val="28"/>
          <w:szCs w:val="28"/>
        </w:rPr>
      </w:pPr>
      <w:r>
        <w:rPr>
          <w:sz w:val="28"/>
          <w:szCs w:val="28"/>
        </w:rPr>
        <w:t>В связи с выше указанным, э</w:t>
      </w:r>
      <w:r w:rsidRPr="0034713F">
        <w:rPr>
          <w:sz w:val="28"/>
          <w:szCs w:val="28"/>
        </w:rPr>
        <w:t xml:space="preserve">ксперты предлагают не учитывать </w:t>
      </w:r>
      <w:r>
        <w:rPr>
          <w:sz w:val="28"/>
          <w:szCs w:val="28"/>
        </w:rPr>
        <w:t>затраты на разработку</w:t>
      </w:r>
      <w:r w:rsidRPr="00FB3B03">
        <w:rPr>
          <w:sz w:val="28"/>
          <w:szCs w:val="28"/>
        </w:rPr>
        <w:t xml:space="preserve"> сетевой орга</w:t>
      </w:r>
      <w:r>
        <w:rPr>
          <w:sz w:val="28"/>
          <w:szCs w:val="28"/>
        </w:rPr>
        <w:t>низацией проектной документации.</w:t>
      </w:r>
    </w:p>
    <w:p w14:paraId="1B3C992E" w14:textId="77777777" w:rsidR="00F849F8" w:rsidRDefault="00F849F8" w:rsidP="00F849F8">
      <w:pPr>
        <w:ind w:firstLine="709"/>
        <w:jc w:val="both"/>
        <w:rPr>
          <w:sz w:val="28"/>
          <w:szCs w:val="28"/>
        </w:rPr>
      </w:pPr>
    </w:p>
    <w:p w14:paraId="7ECD2DC8" w14:textId="5B44297C" w:rsidR="00F849F8" w:rsidRDefault="00F849F8" w:rsidP="00F849F8">
      <w:pPr>
        <w:ind w:firstLine="709"/>
        <w:jc w:val="both"/>
        <w:rPr>
          <w:sz w:val="28"/>
          <w:szCs w:val="28"/>
        </w:rPr>
      </w:pPr>
      <w:r w:rsidRPr="001922D2">
        <w:rPr>
          <w:sz w:val="28"/>
          <w:szCs w:val="28"/>
        </w:rPr>
        <w:t xml:space="preserve">В соответствии с п.87 Основ ценообразования, </w:t>
      </w:r>
      <w:r>
        <w:rPr>
          <w:sz w:val="28"/>
          <w:szCs w:val="28"/>
        </w:rPr>
        <w:t xml:space="preserve">в </w:t>
      </w:r>
      <w:r w:rsidRPr="001922D2">
        <w:rPr>
          <w:sz w:val="28"/>
          <w:szCs w:val="28"/>
        </w:rPr>
        <w:t xml:space="preserve">размер платы за технологическое присоединение </w:t>
      </w:r>
      <w:r>
        <w:rPr>
          <w:sz w:val="28"/>
          <w:szCs w:val="28"/>
        </w:rPr>
        <w:t xml:space="preserve">предлагается </w:t>
      </w:r>
      <w:r w:rsidRPr="001922D2">
        <w:rPr>
          <w:sz w:val="28"/>
          <w:szCs w:val="28"/>
        </w:rPr>
        <w:t>включ</w:t>
      </w:r>
      <w:r>
        <w:rPr>
          <w:sz w:val="28"/>
          <w:szCs w:val="28"/>
        </w:rPr>
        <w:t>ить</w:t>
      </w:r>
      <w:r w:rsidRPr="001922D2">
        <w:rPr>
          <w:sz w:val="28"/>
          <w:szCs w:val="28"/>
        </w:rPr>
        <w:t xml:space="preserve">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w:t>
      </w:r>
      <w:r w:rsidRPr="001922D2">
        <w:rPr>
          <w:sz w:val="28"/>
          <w:szCs w:val="28"/>
        </w:rPr>
        <w:lastRenderedPageBreak/>
        <w:t>хозяйства до присоединяемых энергопринимающих устройств и (</w:t>
      </w:r>
      <w:r>
        <w:rPr>
          <w:sz w:val="28"/>
          <w:szCs w:val="28"/>
        </w:rPr>
        <w:t xml:space="preserve">или) объектов электроэнергетики в размере </w:t>
      </w:r>
      <w:r w:rsidRPr="002E5457">
        <w:rPr>
          <w:b/>
          <w:sz w:val="28"/>
          <w:szCs w:val="28"/>
        </w:rPr>
        <w:t>84 825,36</w:t>
      </w:r>
      <w:r>
        <w:rPr>
          <w:sz w:val="28"/>
          <w:szCs w:val="28"/>
        </w:rPr>
        <w:t xml:space="preserve"> </w:t>
      </w:r>
      <w:r w:rsidRPr="0052354F">
        <w:rPr>
          <w:sz w:val="28"/>
          <w:szCs w:val="28"/>
        </w:rPr>
        <w:t>тыс. руб.</w:t>
      </w:r>
    </w:p>
    <w:p w14:paraId="20625B14" w14:textId="77777777" w:rsidR="00F849F8" w:rsidRDefault="00F849F8" w:rsidP="00F849F8">
      <w:pPr>
        <w:ind w:firstLine="709"/>
        <w:jc w:val="both"/>
        <w:rPr>
          <w:sz w:val="28"/>
          <w:szCs w:val="28"/>
        </w:rPr>
      </w:pPr>
    </w:p>
    <w:p w14:paraId="784CC6D5" w14:textId="77777777" w:rsidR="00F849F8" w:rsidRPr="001922D2" w:rsidRDefault="00F849F8" w:rsidP="00F849F8">
      <w:pPr>
        <w:ind w:firstLine="709"/>
        <w:jc w:val="center"/>
        <w:rPr>
          <w:b/>
          <w:sz w:val="28"/>
          <w:szCs w:val="28"/>
        </w:rPr>
      </w:pPr>
      <w:r w:rsidRPr="001922D2">
        <w:rPr>
          <w:b/>
          <w:sz w:val="28"/>
          <w:szCs w:val="28"/>
        </w:rPr>
        <w:t>Расходы сетевой организации,</w:t>
      </w:r>
      <w:r>
        <w:rPr>
          <w:b/>
          <w:sz w:val="28"/>
          <w:szCs w:val="28"/>
        </w:rPr>
        <w:t xml:space="preserve"> </w:t>
      </w:r>
      <w:r w:rsidRPr="001922D2">
        <w:rPr>
          <w:b/>
          <w:sz w:val="28"/>
          <w:szCs w:val="28"/>
        </w:rPr>
        <w:t>связанные с осуществлением технологического присоединения к электрическим сетям,</w:t>
      </w:r>
      <w:r>
        <w:rPr>
          <w:b/>
          <w:sz w:val="28"/>
          <w:szCs w:val="28"/>
        </w:rPr>
        <w:t xml:space="preserve"> </w:t>
      </w:r>
      <w:r w:rsidRPr="001922D2">
        <w:rPr>
          <w:b/>
          <w:sz w:val="28"/>
          <w:szCs w:val="28"/>
        </w:rPr>
        <w:t>не включаемые в плату за технологическое присоединение</w:t>
      </w:r>
    </w:p>
    <w:p w14:paraId="3474DEE7" w14:textId="77777777" w:rsidR="00F849F8" w:rsidRPr="001922D2" w:rsidRDefault="00F849F8" w:rsidP="00F849F8">
      <w:pPr>
        <w:ind w:firstLine="709"/>
        <w:jc w:val="both"/>
        <w:rPr>
          <w:sz w:val="28"/>
          <w:szCs w:val="28"/>
        </w:rPr>
      </w:pPr>
      <w:r w:rsidRPr="001922D2">
        <w:rPr>
          <w:sz w:val="28"/>
          <w:szCs w:val="28"/>
        </w:rPr>
        <w:t>В соответствии с п.87 Основ 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029811C6" w14:textId="0A72F8DC" w:rsidR="00F849F8" w:rsidRDefault="00F849F8" w:rsidP="00F849F8">
      <w:pPr>
        <w:ind w:firstLine="709"/>
        <w:jc w:val="both"/>
        <w:rPr>
          <w:sz w:val="28"/>
          <w:szCs w:val="28"/>
        </w:rPr>
      </w:pPr>
      <w:r w:rsidRPr="001922D2">
        <w:rPr>
          <w:sz w:val="28"/>
          <w:szCs w:val="28"/>
        </w:rPr>
        <w:t xml:space="preserve">Исходя из представленных </w:t>
      </w:r>
      <w:r>
        <w:rPr>
          <w:sz w:val="28"/>
          <w:szCs w:val="28"/>
        </w:rPr>
        <w:t xml:space="preserve">ТСО </w:t>
      </w:r>
      <w:r w:rsidRPr="001922D2">
        <w:rPr>
          <w:sz w:val="28"/>
          <w:szCs w:val="28"/>
        </w:rPr>
        <w:t xml:space="preserve">документов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w:t>
      </w:r>
      <w:r w:rsidRPr="002E5457">
        <w:rPr>
          <w:b/>
          <w:sz w:val="28"/>
          <w:szCs w:val="28"/>
        </w:rPr>
        <w:t>0,00</w:t>
      </w:r>
      <w:r w:rsidRPr="001922D2">
        <w:rPr>
          <w:sz w:val="28"/>
          <w:szCs w:val="28"/>
        </w:rPr>
        <w:t xml:space="preserve"> тыс. руб.</w:t>
      </w:r>
    </w:p>
    <w:p w14:paraId="1EEE81D8" w14:textId="77777777" w:rsidR="00F849F8" w:rsidRDefault="00F849F8" w:rsidP="00F849F8">
      <w:pPr>
        <w:ind w:firstLine="709"/>
        <w:jc w:val="both"/>
        <w:rPr>
          <w:sz w:val="28"/>
          <w:szCs w:val="28"/>
        </w:rPr>
      </w:pPr>
    </w:p>
    <w:p w14:paraId="3EF7F5B1" w14:textId="77777777" w:rsidR="00F849F8" w:rsidRDefault="00F849F8" w:rsidP="00F849F8">
      <w:pPr>
        <w:jc w:val="center"/>
        <w:rPr>
          <w:b/>
          <w:sz w:val="28"/>
          <w:szCs w:val="28"/>
        </w:rPr>
      </w:pPr>
      <w:r w:rsidRPr="0049547B">
        <w:rPr>
          <w:b/>
          <w:sz w:val="28"/>
          <w:szCs w:val="28"/>
        </w:rPr>
        <w:t>Стоимость мероприятий, не включающи</w:t>
      </w:r>
      <w:r>
        <w:rPr>
          <w:b/>
          <w:sz w:val="28"/>
          <w:szCs w:val="28"/>
        </w:rPr>
        <w:t>х</w:t>
      </w:r>
      <w:r w:rsidRPr="0049547B">
        <w:rPr>
          <w:b/>
          <w:sz w:val="28"/>
          <w:szCs w:val="28"/>
        </w:rPr>
        <w:t xml:space="preserve"> в себя строительство и реконструкцию объектов электросетевого хозяйства</w:t>
      </w:r>
    </w:p>
    <w:p w14:paraId="499956F3" w14:textId="77777777" w:rsidR="00F849F8" w:rsidRDefault="00F849F8" w:rsidP="00F849F8">
      <w:pPr>
        <w:autoSpaceDE w:val="0"/>
        <w:autoSpaceDN w:val="0"/>
        <w:adjustRightInd w:val="0"/>
        <w:ind w:firstLine="540"/>
        <w:contextualSpacing/>
        <w:jc w:val="both"/>
        <w:rPr>
          <w:sz w:val="28"/>
          <w:szCs w:val="28"/>
        </w:rPr>
      </w:pPr>
      <w:r w:rsidRPr="00D74B4B">
        <w:rPr>
          <w:sz w:val="28"/>
          <w:szCs w:val="28"/>
        </w:rPr>
        <w:t xml:space="preserve">Общество предлагает </w:t>
      </w:r>
      <w:r>
        <w:rPr>
          <w:sz w:val="28"/>
          <w:szCs w:val="28"/>
        </w:rPr>
        <w:t xml:space="preserve">затраты на </w:t>
      </w:r>
      <w:r w:rsidRPr="00D74B4B">
        <w:rPr>
          <w:sz w:val="28"/>
          <w:szCs w:val="28"/>
        </w:rPr>
        <w:t>технологическое присоединение к электрическим сетям</w:t>
      </w:r>
      <w:r>
        <w:rPr>
          <w:sz w:val="28"/>
          <w:szCs w:val="28"/>
        </w:rPr>
        <w:t xml:space="preserve"> по мероприятиям, не включающим в себя строительство и реконструкцию объектов </w:t>
      </w:r>
      <w:r w:rsidRPr="00D74B4B">
        <w:rPr>
          <w:sz w:val="28"/>
          <w:szCs w:val="28"/>
        </w:rPr>
        <w:t>в сумме</w:t>
      </w:r>
      <w:r>
        <w:rPr>
          <w:sz w:val="28"/>
          <w:szCs w:val="28"/>
        </w:rPr>
        <w:t xml:space="preserve"> 11,140 </w:t>
      </w:r>
      <w:r w:rsidRPr="00D74B4B">
        <w:rPr>
          <w:sz w:val="28"/>
          <w:szCs w:val="28"/>
        </w:rPr>
        <w:t>тыс. руб. без НДС</w:t>
      </w:r>
      <w:r>
        <w:rPr>
          <w:sz w:val="28"/>
          <w:szCs w:val="28"/>
        </w:rPr>
        <w:t xml:space="preserve"> согласно расчету, представленному письмом от 20.02.2020 № 1.4/01/1480-исх </w:t>
      </w:r>
      <w:r w:rsidRPr="008B29B8">
        <w:rPr>
          <w:sz w:val="28"/>
          <w:szCs w:val="28"/>
        </w:rPr>
        <w:t>(</w:t>
      </w:r>
      <w:proofErr w:type="spellStart"/>
      <w:r w:rsidRPr="008B29B8">
        <w:rPr>
          <w:sz w:val="28"/>
          <w:szCs w:val="28"/>
        </w:rPr>
        <w:t>вх</w:t>
      </w:r>
      <w:proofErr w:type="spellEnd"/>
      <w:r w:rsidRPr="008B29B8">
        <w:rPr>
          <w:sz w:val="28"/>
          <w:szCs w:val="28"/>
        </w:rPr>
        <w:t xml:space="preserve">. № </w:t>
      </w:r>
      <w:r>
        <w:rPr>
          <w:sz w:val="28"/>
          <w:szCs w:val="28"/>
        </w:rPr>
        <w:t>702</w:t>
      </w:r>
      <w:r w:rsidRPr="008B29B8">
        <w:rPr>
          <w:sz w:val="28"/>
          <w:szCs w:val="28"/>
        </w:rPr>
        <w:t xml:space="preserve"> от </w:t>
      </w:r>
      <w:r>
        <w:rPr>
          <w:sz w:val="28"/>
          <w:szCs w:val="28"/>
        </w:rPr>
        <w:t>20</w:t>
      </w:r>
      <w:r w:rsidRPr="008B29B8">
        <w:rPr>
          <w:sz w:val="28"/>
          <w:szCs w:val="28"/>
        </w:rPr>
        <w:t>.</w:t>
      </w:r>
      <w:r>
        <w:rPr>
          <w:sz w:val="28"/>
          <w:szCs w:val="28"/>
        </w:rPr>
        <w:t>02</w:t>
      </w:r>
      <w:r w:rsidRPr="008B29B8">
        <w:rPr>
          <w:sz w:val="28"/>
          <w:szCs w:val="28"/>
        </w:rPr>
        <w:t>.20</w:t>
      </w:r>
      <w:r>
        <w:rPr>
          <w:sz w:val="28"/>
          <w:szCs w:val="28"/>
        </w:rPr>
        <w:t>20</w:t>
      </w:r>
      <w:r w:rsidRPr="008B29B8">
        <w:rPr>
          <w:sz w:val="28"/>
          <w:szCs w:val="28"/>
        </w:rPr>
        <w:t>).</w:t>
      </w:r>
    </w:p>
    <w:p w14:paraId="1AA98557" w14:textId="77777777" w:rsidR="00F849F8" w:rsidRPr="00633E8D" w:rsidRDefault="00F849F8" w:rsidP="00F849F8">
      <w:pPr>
        <w:autoSpaceDE w:val="0"/>
        <w:autoSpaceDN w:val="0"/>
        <w:adjustRightInd w:val="0"/>
        <w:ind w:firstLine="540"/>
        <w:contextualSpacing/>
        <w:jc w:val="both"/>
        <w:rPr>
          <w:sz w:val="28"/>
          <w:szCs w:val="28"/>
        </w:rPr>
      </w:pPr>
      <w:r w:rsidRPr="00633E8D">
        <w:rPr>
          <w:sz w:val="28"/>
          <w:szCs w:val="28"/>
        </w:rPr>
        <w:t xml:space="preserve">В соответствии с разделом </w:t>
      </w:r>
      <w:r w:rsidRPr="00633E8D">
        <w:rPr>
          <w:sz w:val="28"/>
          <w:szCs w:val="28"/>
          <w:lang w:val="en-US"/>
        </w:rPr>
        <w:t>V</w:t>
      </w:r>
      <w:r w:rsidRPr="00633E8D">
        <w:rPr>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633E8D">
          <w:rPr>
            <w:color w:val="000000"/>
            <w:sz w:val="28"/>
            <w:szCs w:val="28"/>
          </w:rPr>
          <w:t>формуле</w:t>
        </w:r>
        <w:r w:rsidRPr="00633E8D">
          <w:rPr>
            <w:color w:val="0000FF"/>
            <w:sz w:val="28"/>
            <w:szCs w:val="28"/>
          </w:rPr>
          <w:t xml:space="preserve"> </w:t>
        </w:r>
      </w:hyperlink>
      <w:r w:rsidRPr="00633E8D">
        <w:rPr>
          <w:sz w:val="28"/>
          <w:szCs w:val="28"/>
        </w:rPr>
        <w:t>и устанавливается в тыс. рублей:</w:t>
      </w:r>
    </w:p>
    <w:p w14:paraId="746D2502" w14:textId="77777777" w:rsidR="00F849F8" w:rsidRDefault="00F849F8" w:rsidP="00F849F8">
      <w:pPr>
        <w:autoSpaceDE w:val="0"/>
        <w:autoSpaceDN w:val="0"/>
        <w:adjustRightInd w:val="0"/>
        <w:jc w:val="center"/>
        <w:rPr>
          <w:sz w:val="28"/>
          <w:szCs w:val="28"/>
        </w:rPr>
      </w:pPr>
    </w:p>
    <w:p w14:paraId="1A31A5BB" w14:textId="77777777" w:rsidR="00F849F8" w:rsidRPr="00633E8D" w:rsidRDefault="00F849F8" w:rsidP="00F849F8">
      <w:pPr>
        <w:autoSpaceDE w:val="0"/>
        <w:autoSpaceDN w:val="0"/>
        <w:adjustRightInd w:val="0"/>
        <w:jc w:val="center"/>
        <w:rPr>
          <w:sz w:val="28"/>
          <w:szCs w:val="28"/>
        </w:rPr>
      </w:pPr>
      <w:r w:rsidRPr="00633E8D">
        <w:rPr>
          <w:sz w:val="28"/>
          <w:szCs w:val="28"/>
        </w:rPr>
        <w:t xml:space="preserve">ПТП = Р + </w:t>
      </w:r>
      <w:proofErr w:type="spellStart"/>
      <w:r w:rsidRPr="00633E8D">
        <w:rPr>
          <w:sz w:val="28"/>
          <w:szCs w:val="28"/>
        </w:rPr>
        <w:t>Ри</w:t>
      </w:r>
      <w:proofErr w:type="spellEnd"/>
      <w:r w:rsidRPr="00633E8D">
        <w:rPr>
          <w:sz w:val="28"/>
          <w:szCs w:val="28"/>
        </w:rPr>
        <w:t xml:space="preserve"> + </w:t>
      </w:r>
      <w:proofErr w:type="spellStart"/>
      <w:r w:rsidRPr="00633E8D">
        <w:rPr>
          <w:sz w:val="28"/>
          <w:szCs w:val="28"/>
        </w:rPr>
        <w:t>Ртп</w:t>
      </w:r>
      <w:proofErr w:type="spellEnd"/>
      <w:r w:rsidRPr="00633E8D">
        <w:rPr>
          <w:sz w:val="28"/>
          <w:szCs w:val="28"/>
        </w:rPr>
        <w:t xml:space="preserve"> (тыс. руб.)</w:t>
      </w:r>
    </w:p>
    <w:p w14:paraId="7DAFAEE7" w14:textId="77777777" w:rsidR="00F849F8" w:rsidRDefault="00F849F8" w:rsidP="00F849F8">
      <w:pPr>
        <w:autoSpaceDE w:val="0"/>
        <w:autoSpaceDN w:val="0"/>
        <w:adjustRightInd w:val="0"/>
        <w:ind w:firstLine="540"/>
        <w:jc w:val="both"/>
        <w:rPr>
          <w:sz w:val="28"/>
          <w:szCs w:val="28"/>
        </w:rPr>
      </w:pPr>
    </w:p>
    <w:p w14:paraId="57D5C80E" w14:textId="77777777" w:rsidR="00F849F8" w:rsidRPr="00633E8D" w:rsidRDefault="00F849F8" w:rsidP="00F849F8">
      <w:pPr>
        <w:autoSpaceDE w:val="0"/>
        <w:autoSpaceDN w:val="0"/>
        <w:adjustRightInd w:val="0"/>
        <w:ind w:firstLine="540"/>
        <w:jc w:val="both"/>
        <w:rPr>
          <w:sz w:val="28"/>
          <w:szCs w:val="28"/>
        </w:rPr>
      </w:pPr>
      <w:r w:rsidRPr="00633E8D">
        <w:rPr>
          <w:sz w:val="28"/>
          <w:szCs w:val="28"/>
        </w:rPr>
        <w:t>где:</w:t>
      </w:r>
    </w:p>
    <w:p w14:paraId="3F68AFE8" w14:textId="77777777" w:rsidR="00F849F8" w:rsidRPr="00633E8D" w:rsidRDefault="00F849F8" w:rsidP="00F849F8">
      <w:pPr>
        <w:autoSpaceDE w:val="0"/>
        <w:autoSpaceDN w:val="0"/>
        <w:adjustRightInd w:val="0"/>
        <w:spacing w:before="280"/>
        <w:ind w:firstLine="540"/>
        <w:contextualSpacing/>
        <w:jc w:val="both"/>
        <w:rPr>
          <w:sz w:val="28"/>
          <w:szCs w:val="28"/>
        </w:rPr>
      </w:pPr>
      <w:r w:rsidRPr="00633E8D">
        <w:rPr>
          <w:sz w:val="28"/>
          <w:szCs w:val="28"/>
        </w:rPr>
        <w:t xml:space="preserve">Р - стоимость мероприятий, перечисленных в </w:t>
      </w:r>
      <w:hyperlink r:id="rId14" w:history="1">
        <w:r w:rsidRPr="00633E8D">
          <w:rPr>
            <w:color w:val="000000"/>
            <w:sz w:val="28"/>
            <w:szCs w:val="28"/>
          </w:rPr>
          <w:t>пункте 16</w:t>
        </w:r>
      </w:hyperlink>
      <w:r w:rsidRPr="00633E8D">
        <w:rPr>
          <w:sz w:val="28"/>
          <w:szCs w:val="28"/>
        </w:rPr>
        <w:t xml:space="preserve"> (за исключением </w:t>
      </w:r>
      <w:hyperlink r:id="rId15" w:history="1">
        <w:r>
          <w:rPr>
            <w:color w:val="000000"/>
            <w:sz w:val="28"/>
            <w:szCs w:val="28"/>
          </w:rPr>
          <w:t>подпункта «б»</w:t>
        </w:r>
        <w:r w:rsidRPr="00633E8D">
          <w:rPr>
            <w:color w:val="000000"/>
            <w:sz w:val="28"/>
            <w:szCs w:val="28"/>
          </w:rPr>
          <w:t>)</w:t>
        </w:r>
      </w:hyperlink>
      <w:r w:rsidRPr="00633E8D">
        <w:rPr>
          <w:color w:val="000000"/>
          <w:sz w:val="28"/>
          <w:szCs w:val="28"/>
        </w:rPr>
        <w:t xml:space="preserve"> </w:t>
      </w:r>
      <w:r w:rsidRPr="00633E8D">
        <w:rPr>
          <w:sz w:val="28"/>
          <w:szCs w:val="28"/>
        </w:rPr>
        <w:t>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2E31238F" w14:textId="77777777" w:rsidR="00F849F8" w:rsidRPr="00633E8D" w:rsidRDefault="00F849F8" w:rsidP="00F849F8">
      <w:pPr>
        <w:autoSpaceDE w:val="0"/>
        <w:autoSpaceDN w:val="0"/>
        <w:adjustRightInd w:val="0"/>
        <w:spacing w:before="280"/>
        <w:ind w:firstLine="540"/>
        <w:contextualSpacing/>
        <w:jc w:val="both"/>
        <w:rPr>
          <w:sz w:val="28"/>
          <w:szCs w:val="28"/>
        </w:rPr>
      </w:pPr>
      <w:proofErr w:type="spellStart"/>
      <w:r w:rsidRPr="00633E8D">
        <w:rPr>
          <w:sz w:val="28"/>
          <w:szCs w:val="28"/>
        </w:rPr>
        <w:t>Р</w:t>
      </w:r>
      <w:r w:rsidRPr="00633E8D">
        <w:rPr>
          <w:sz w:val="28"/>
          <w:szCs w:val="28"/>
          <w:vertAlign w:val="subscript"/>
        </w:rPr>
        <w:t>и</w:t>
      </w:r>
      <w:proofErr w:type="spellEnd"/>
      <w:r w:rsidRPr="00633E8D">
        <w:rPr>
          <w:sz w:val="28"/>
          <w:szCs w:val="28"/>
        </w:rPr>
        <w:t xml:space="preserve"> - расходы на выполнен</w:t>
      </w:r>
      <w:r>
        <w:rPr>
          <w:sz w:val="28"/>
          <w:szCs w:val="28"/>
        </w:rPr>
        <w:t>ие мероприятий «</w:t>
      </w:r>
      <w:r w:rsidRPr="00633E8D">
        <w:rPr>
          <w:sz w:val="28"/>
          <w:szCs w:val="28"/>
        </w:rPr>
        <w:t>последней мили</w:t>
      </w:r>
      <w:r>
        <w:rPr>
          <w:sz w:val="28"/>
          <w:szCs w:val="28"/>
        </w:rPr>
        <w:t>»</w:t>
      </w:r>
      <w:r w:rsidRPr="00633E8D">
        <w:rPr>
          <w:sz w:val="28"/>
          <w:szCs w:val="28"/>
        </w:rPr>
        <w:t xml:space="preserve"> </w:t>
      </w:r>
      <w:r w:rsidRPr="00633E8D">
        <w:rPr>
          <w:color w:val="000000"/>
          <w:sz w:val="28"/>
          <w:szCs w:val="28"/>
        </w:rPr>
        <w:t>(</w:t>
      </w:r>
      <w:hyperlink r:id="rId16" w:history="1">
        <w:r w:rsidRPr="00633E8D">
          <w:rPr>
            <w:color w:val="000000"/>
            <w:sz w:val="28"/>
            <w:szCs w:val="28"/>
          </w:rPr>
          <w:t xml:space="preserve">подпункт </w:t>
        </w:r>
        <w:r>
          <w:rPr>
            <w:color w:val="000000"/>
            <w:sz w:val="28"/>
            <w:szCs w:val="28"/>
          </w:rPr>
          <w:t>«</w:t>
        </w:r>
        <w:r w:rsidRPr="00633E8D">
          <w:rPr>
            <w:color w:val="000000"/>
            <w:sz w:val="28"/>
            <w:szCs w:val="28"/>
          </w:rPr>
          <w:t>б</w:t>
        </w:r>
        <w:r>
          <w:rPr>
            <w:color w:val="000000"/>
            <w:sz w:val="28"/>
            <w:szCs w:val="28"/>
          </w:rPr>
          <w:t>»</w:t>
        </w:r>
        <w:r w:rsidRPr="00633E8D">
          <w:rPr>
            <w:color w:val="000000"/>
            <w:sz w:val="28"/>
            <w:szCs w:val="28"/>
          </w:rPr>
          <w:t xml:space="preserve"> пункта 16</w:t>
        </w:r>
      </w:hyperlink>
      <w:r w:rsidRPr="00633E8D">
        <w:rPr>
          <w:color w:val="000000"/>
          <w:sz w:val="28"/>
          <w:szCs w:val="28"/>
        </w:rPr>
        <w:t xml:space="preserve"> Методических указаний) согласно выданным техническим условиям, определяемые</w:t>
      </w:r>
      <w:r w:rsidRPr="00633E8D">
        <w:rPr>
          <w:sz w:val="28"/>
          <w:szCs w:val="28"/>
        </w:rPr>
        <w:t xml:space="preserve"> по смете, выполненной с применением сметных нормативов;</w:t>
      </w:r>
    </w:p>
    <w:p w14:paraId="2E2DFB58" w14:textId="77777777" w:rsidR="00F849F8" w:rsidRPr="00633E8D" w:rsidRDefault="00F849F8" w:rsidP="00F849F8">
      <w:pPr>
        <w:autoSpaceDE w:val="0"/>
        <w:autoSpaceDN w:val="0"/>
        <w:adjustRightInd w:val="0"/>
        <w:spacing w:before="280"/>
        <w:ind w:firstLine="540"/>
        <w:contextualSpacing/>
        <w:jc w:val="both"/>
        <w:rPr>
          <w:sz w:val="28"/>
          <w:szCs w:val="28"/>
        </w:rPr>
      </w:pPr>
      <w:proofErr w:type="spellStart"/>
      <w:r w:rsidRPr="00633E8D">
        <w:rPr>
          <w:sz w:val="28"/>
          <w:szCs w:val="28"/>
        </w:rPr>
        <w:t>Р</w:t>
      </w:r>
      <w:r w:rsidRPr="00633E8D">
        <w:rPr>
          <w:sz w:val="28"/>
          <w:szCs w:val="28"/>
          <w:vertAlign w:val="subscript"/>
        </w:rPr>
        <w:t>тп</w:t>
      </w:r>
      <w:proofErr w:type="spellEnd"/>
      <w:r w:rsidRPr="00633E8D">
        <w:rPr>
          <w:sz w:val="28"/>
          <w:szCs w:val="28"/>
        </w:rPr>
        <w:t xml:space="preserve"> - расходы на оплату услуг технологического присоединения к электрическим сетям смежной сетевой организации.</w:t>
      </w:r>
    </w:p>
    <w:p w14:paraId="35102301" w14:textId="77777777" w:rsidR="00F849F8" w:rsidRDefault="00F849F8" w:rsidP="00F849F8">
      <w:pPr>
        <w:ind w:firstLine="567"/>
        <w:contextualSpacing/>
        <w:jc w:val="both"/>
        <w:rPr>
          <w:sz w:val="28"/>
          <w:szCs w:val="28"/>
        </w:rPr>
      </w:pPr>
      <w:r>
        <w:rPr>
          <w:sz w:val="28"/>
          <w:szCs w:val="28"/>
        </w:rPr>
        <w:t xml:space="preserve">Эксперт предлагает принять к учету расходы на мероприятия </w:t>
      </w:r>
      <w:r w:rsidRPr="00FD698C">
        <w:rPr>
          <w:sz w:val="28"/>
          <w:szCs w:val="28"/>
        </w:rPr>
        <w:t>не включающи</w:t>
      </w:r>
      <w:r>
        <w:rPr>
          <w:sz w:val="28"/>
          <w:szCs w:val="28"/>
        </w:rPr>
        <w:t>е</w:t>
      </w:r>
      <w:r w:rsidRPr="00FD698C">
        <w:rPr>
          <w:sz w:val="28"/>
          <w:szCs w:val="28"/>
        </w:rPr>
        <w:t xml:space="preserve"> в себя строительство и реконструкцию объектов электросетевого хозяйства</w:t>
      </w:r>
      <w:r>
        <w:rPr>
          <w:sz w:val="28"/>
          <w:szCs w:val="28"/>
        </w:rPr>
        <w:t xml:space="preserve"> в размере 11,140 тыс. руб. в соответствии с таблицей 1 приложения №1 </w:t>
      </w:r>
      <w:r>
        <w:rPr>
          <w:sz w:val="28"/>
          <w:szCs w:val="28"/>
        </w:rPr>
        <w:lastRenderedPageBreak/>
        <w:t>Постановления РЭК № 894 от 31.12.2019 «</w:t>
      </w:r>
      <w:r w:rsidRPr="00B05A31">
        <w:rPr>
          <w:sz w:val="28"/>
          <w:szCs w:val="28"/>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w:t>
      </w:r>
      <w:r>
        <w:rPr>
          <w:sz w:val="28"/>
          <w:szCs w:val="28"/>
        </w:rPr>
        <w:t xml:space="preserve">20 </w:t>
      </w:r>
      <w:r w:rsidRPr="00B05A31">
        <w:rPr>
          <w:sz w:val="28"/>
          <w:szCs w:val="28"/>
        </w:rPr>
        <w:t>год</w:t>
      </w:r>
      <w:r>
        <w:rPr>
          <w:sz w:val="28"/>
          <w:szCs w:val="28"/>
        </w:rPr>
        <w:t>» в т.ч.:</w:t>
      </w:r>
    </w:p>
    <w:p w14:paraId="471BB481" w14:textId="77777777" w:rsidR="00F849F8" w:rsidRDefault="00F849F8" w:rsidP="00F849F8">
      <w:pPr>
        <w:ind w:firstLine="567"/>
        <w:contextualSpacing/>
        <w:jc w:val="right"/>
        <w:rPr>
          <w:sz w:val="28"/>
          <w:szCs w:val="28"/>
        </w:rPr>
      </w:pPr>
      <w:r>
        <w:rPr>
          <w:sz w:val="28"/>
          <w:szCs w:val="28"/>
        </w:rPr>
        <w:t>Таблица 7</w:t>
      </w:r>
    </w:p>
    <w:tbl>
      <w:tblPr>
        <w:tblW w:w="9922" w:type="dxa"/>
        <w:tblInd w:w="108" w:type="dxa"/>
        <w:tblLook w:val="04A0" w:firstRow="1" w:lastRow="0" w:firstColumn="1" w:lastColumn="0" w:noHBand="0" w:noVBand="1"/>
      </w:tblPr>
      <w:tblGrid>
        <w:gridCol w:w="1038"/>
        <w:gridCol w:w="5735"/>
        <w:gridCol w:w="1627"/>
        <w:gridCol w:w="1522"/>
      </w:tblGrid>
      <w:tr w:rsidR="00F849F8" w:rsidRPr="006E5021" w14:paraId="717B26C3" w14:textId="77777777" w:rsidTr="003B1D16">
        <w:trPr>
          <w:trHeight w:val="60"/>
          <w:tblHeader/>
        </w:trPr>
        <w:tc>
          <w:tcPr>
            <w:tcW w:w="501" w:type="pct"/>
            <w:vMerge w:val="restart"/>
            <w:tcBorders>
              <w:top w:val="single" w:sz="4" w:space="0" w:color="auto"/>
              <w:left w:val="single" w:sz="4" w:space="0" w:color="auto"/>
              <w:right w:val="single" w:sz="4" w:space="0" w:color="auto"/>
            </w:tcBorders>
            <w:shd w:val="clear" w:color="auto" w:fill="auto"/>
            <w:noWrap/>
            <w:vAlign w:val="center"/>
            <w:hideMark/>
          </w:tcPr>
          <w:p w14:paraId="0CE89C39" w14:textId="77777777" w:rsidR="00F849F8" w:rsidRPr="006E5021" w:rsidRDefault="00F849F8" w:rsidP="003B1D16">
            <w:pPr>
              <w:ind w:left="-108"/>
              <w:jc w:val="center"/>
              <w:rPr>
                <w:color w:val="000000"/>
                <w:sz w:val="28"/>
                <w:szCs w:val="28"/>
              </w:rPr>
            </w:pPr>
            <w:r w:rsidRPr="006E5021">
              <w:rPr>
                <w:color w:val="000000"/>
                <w:sz w:val="28"/>
                <w:szCs w:val="28"/>
              </w:rPr>
              <w:t>№</w:t>
            </w:r>
          </w:p>
          <w:p w14:paraId="52BDE4A3" w14:textId="77777777" w:rsidR="00F849F8" w:rsidRPr="006E5021" w:rsidRDefault="00F849F8" w:rsidP="003B1D16">
            <w:pPr>
              <w:ind w:left="-108"/>
              <w:jc w:val="center"/>
              <w:rPr>
                <w:color w:val="000000"/>
                <w:sz w:val="28"/>
                <w:szCs w:val="28"/>
              </w:rPr>
            </w:pPr>
            <w:r w:rsidRPr="006E5021">
              <w:rPr>
                <w:color w:val="000000"/>
                <w:sz w:val="28"/>
                <w:szCs w:val="28"/>
              </w:rPr>
              <w:t>ставки</w:t>
            </w:r>
          </w:p>
        </w:tc>
        <w:tc>
          <w:tcPr>
            <w:tcW w:w="2927" w:type="pct"/>
            <w:vMerge w:val="restart"/>
            <w:tcBorders>
              <w:top w:val="single" w:sz="4" w:space="0" w:color="auto"/>
              <w:left w:val="single" w:sz="4" w:space="0" w:color="auto"/>
              <w:right w:val="single" w:sz="4" w:space="0" w:color="auto"/>
            </w:tcBorders>
            <w:shd w:val="clear" w:color="auto" w:fill="auto"/>
            <w:noWrap/>
            <w:vAlign w:val="center"/>
            <w:hideMark/>
          </w:tcPr>
          <w:p w14:paraId="59F92851" w14:textId="77777777" w:rsidR="00F849F8" w:rsidRPr="006E5021" w:rsidRDefault="00F849F8" w:rsidP="003B1D16">
            <w:pPr>
              <w:jc w:val="center"/>
              <w:rPr>
                <w:bCs/>
                <w:color w:val="000000"/>
                <w:sz w:val="28"/>
                <w:szCs w:val="28"/>
              </w:rPr>
            </w:pPr>
            <w:r w:rsidRPr="006E5021">
              <w:rPr>
                <w:bCs/>
                <w:color w:val="000000"/>
                <w:sz w:val="28"/>
                <w:szCs w:val="28"/>
              </w:rPr>
              <w:t xml:space="preserve">Наименование стандартизированной </w:t>
            </w:r>
          </w:p>
          <w:p w14:paraId="468C82DE" w14:textId="77777777" w:rsidR="00F849F8" w:rsidRPr="006E5021" w:rsidRDefault="00F849F8" w:rsidP="003B1D16">
            <w:pPr>
              <w:jc w:val="center"/>
              <w:rPr>
                <w:bCs/>
                <w:color w:val="000000"/>
                <w:sz w:val="28"/>
                <w:szCs w:val="28"/>
              </w:rPr>
            </w:pPr>
            <w:r w:rsidRPr="006E5021">
              <w:rPr>
                <w:bCs/>
                <w:color w:val="000000"/>
                <w:sz w:val="28"/>
                <w:szCs w:val="28"/>
              </w:rPr>
              <w:t>тарифной ставки</w:t>
            </w:r>
          </w:p>
        </w:tc>
        <w:tc>
          <w:tcPr>
            <w:tcW w:w="15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855784" w14:textId="77777777" w:rsidR="00F849F8" w:rsidRPr="006E5021" w:rsidRDefault="00F849F8" w:rsidP="003B1D16">
            <w:pPr>
              <w:jc w:val="center"/>
              <w:rPr>
                <w:bCs/>
                <w:color w:val="000000"/>
                <w:sz w:val="28"/>
                <w:szCs w:val="28"/>
              </w:rPr>
            </w:pPr>
            <w:r w:rsidRPr="006E5021">
              <w:rPr>
                <w:bCs/>
                <w:color w:val="000000"/>
                <w:sz w:val="28"/>
                <w:szCs w:val="28"/>
              </w:rPr>
              <w:t>Размер стандартизированной тарифной ставки в зависимости от схемы присоединения</w:t>
            </w:r>
          </w:p>
        </w:tc>
      </w:tr>
      <w:tr w:rsidR="00F849F8" w:rsidRPr="006E5021" w14:paraId="24A17A72" w14:textId="77777777" w:rsidTr="003B1D16">
        <w:trPr>
          <w:trHeight w:val="231"/>
          <w:tblHeader/>
        </w:trPr>
        <w:tc>
          <w:tcPr>
            <w:tcW w:w="501" w:type="pct"/>
            <w:vMerge/>
            <w:tcBorders>
              <w:left w:val="single" w:sz="4" w:space="0" w:color="auto"/>
              <w:right w:val="single" w:sz="4" w:space="0" w:color="auto"/>
            </w:tcBorders>
            <w:shd w:val="clear" w:color="auto" w:fill="auto"/>
            <w:noWrap/>
            <w:vAlign w:val="center"/>
          </w:tcPr>
          <w:p w14:paraId="1C8AEF71" w14:textId="77777777" w:rsidR="00F849F8" w:rsidRPr="006E5021" w:rsidRDefault="00F849F8" w:rsidP="003B1D16">
            <w:pPr>
              <w:ind w:left="-108"/>
              <w:jc w:val="center"/>
              <w:rPr>
                <w:color w:val="000000"/>
                <w:sz w:val="28"/>
                <w:szCs w:val="28"/>
              </w:rPr>
            </w:pPr>
          </w:p>
        </w:tc>
        <w:tc>
          <w:tcPr>
            <w:tcW w:w="2927" w:type="pct"/>
            <w:vMerge/>
            <w:tcBorders>
              <w:left w:val="single" w:sz="4" w:space="0" w:color="auto"/>
              <w:right w:val="single" w:sz="4" w:space="0" w:color="auto"/>
            </w:tcBorders>
            <w:shd w:val="clear" w:color="auto" w:fill="auto"/>
            <w:noWrap/>
            <w:vAlign w:val="center"/>
          </w:tcPr>
          <w:p w14:paraId="19108B69" w14:textId="77777777" w:rsidR="00F849F8" w:rsidRPr="006E5021" w:rsidRDefault="00F849F8" w:rsidP="003B1D16">
            <w:pPr>
              <w:jc w:val="center"/>
              <w:rPr>
                <w:bCs/>
                <w:color w:val="000000"/>
                <w:sz w:val="28"/>
                <w:szCs w:val="28"/>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2AC0E7F4" w14:textId="77777777" w:rsidR="00F849F8" w:rsidRPr="006E5021" w:rsidRDefault="00F849F8" w:rsidP="003B1D16">
            <w:pPr>
              <w:jc w:val="center"/>
              <w:rPr>
                <w:bCs/>
                <w:color w:val="000000"/>
                <w:sz w:val="28"/>
                <w:szCs w:val="28"/>
              </w:rPr>
            </w:pPr>
            <w:r w:rsidRPr="006E5021">
              <w:rPr>
                <w:bCs/>
                <w:color w:val="000000"/>
                <w:sz w:val="28"/>
                <w:szCs w:val="28"/>
              </w:rPr>
              <w:t>Постоянная схема</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458F46F2" w14:textId="77777777" w:rsidR="00F849F8" w:rsidRPr="006E5021" w:rsidRDefault="00F849F8" w:rsidP="003B1D16">
            <w:pPr>
              <w:jc w:val="center"/>
              <w:rPr>
                <w:bCs/>
                <w:color w:val="000000"/>
                <w:sz w:val="28"/>
                <w:szCs w:val="28"/>
              </w:rPr>
            </w:pPr>
            <w:r w:rsidRPr="006E5021">
              <w:rPr>
                <w:bCs/>
                <w:color w:val="000000"/>
                <w:sz w:val="28"/>
                <w:szCs w:val="28"/>
              </w:rPr>
              <w:t>Временная схема</w:t>
            </w:r>
          </w:p>
        </w:tc>
      </w:tr>
      <w:tr w:rsidR="00F849F8" w:rsidRPr="006E5021" w14:paraId="1373B34C" w14:textId="77777777" w:rsidTr="003B1D16">
        <w:trPr>
          <w:trHeight w:val="231"/>
          <w:tblHeader/>
        </w:trPr>
        <w:tc>
          <w:tcPr>
            <w:tcW w:w="501" w:type="pct"/>
            <w:vMerge/>
            <w:tcBorders>
              <w:left w:val="single" w:sz="4" w:space="0" w:color="auto"/>
              <w:bottom w:val="single" w:sz="4" w:space="0" w:color="auto"/>
              <w:right w:val="single" w:sz="4" w:space="0" w:color="auto"/>
            </w:tcBorders>
            <w:shd w:val="clear" w:color="auto" w:fill="auto"/>
            <w:noWrap/>
            <w:vAlign w:val="center"/>
          </w:tcPr>
          <w:p w14:paraId="61E33AA8" w14:textId="77777777" w:rsidR="00F849F8" w:rsidRPr="006E5021" w:rsidRDefault="00F849F8" w:rsidP="003B1D16">
            <w:pPr>
              <w:ind w:left="-108"/>
              <w:jc w:val="center"/>
              <w:rPr>
                <w:color w:val="000000"/>
                <w:sz w:val="28"/>
                <w:szCs w:val="28"/>
              </w:rPr>
            </w:pPr>
          </w:p>
        </w:tc>
        <w:tc>
          <w:tcPr>
            <w:tcW w:w="2927" w:type="pct"/>
            <w:vMerge/>
            <w:tcBorders>
              <w:left w:val="single" w:sz="4" w:space="0" w:color="auto"/>
              <w:bottom w:val="single" w:sz="4" w:space="0" w:color="auto"/>
              <w:right w:val="single" w:sz="4" w:space="0" w:color="auto"/>
            </w:tcBorders>
            <w:shd w:val="clear" w:color="auto" w:fill="auto"/>
            <w:noWrap/>
            <w:vAlign w:val="center"/>
          </w:tcPr>
          <w:p w14:paraId="654E37AA" w14:textId="77777777" w:rsidR="00F849F8" w:rsidRPr="006E5021" w:rsidRDefault="00F849F8" w:rsidP="003B1D16">
            <w:pPr>
              <w:jc w:val="center"/>
              <w:rPr>
                <w:bCs/>
                <w:color w:val="000000"/>
                <w:sz w:val="28"/>
                <w:szCs w:val="28"/>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04BA5F89" w14:textId="77777777" w:rsidR="00F849F8" w:rsidRPr="006E5021" w:rsidRDefault="00F849F8" w:rsidP="003B1D16">
            <w:pPr>
              <w:jc w:val="center"/>
              <w:rPr>
                <w:bCs/>
                <w:color w:val="000000"/>
                <w:sz w:val="28"/>
                <w:szCs w:val="28"/>
              </w:rPr>
            </w:pPr>
            <w:r w:rsidRPr="006E5021">
              <w:rPr>
                <w:bCs/>
                <w:color w:val="000000"/>
                <w:sz w:val="28"/>
                <w:szCs w:val="28"/>
              </w:rPr>
              <w:t>тыс. руб./шт.</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7CEFB806" w14:textId="77777777" w:rsidR="00F849F8" w:rsidRPr="006E5021" w:rsidRDefault="00F849F8" w:rsidP="003B1D16">
            <w:pPr>
              <w:jc w:val="center"/>
              <w:rPr>
                <w:bCs/>
                <w:color w:val="000000"/>
                <w:sz w:val="28"/>
                <w:szCs w:val="28"/>
              </w:rPr>
            </w:pPr>
            <w:r w:rsidRPr="006E5021">
              <w:rPr>
                <w:bCs/>
                <w:color w:val="000000"/>
                <w:sz w:val="28"/>
                <w:szCs w:val="28"/>
              </w:rPr>
              <w:t>тыс. руб./шт.</w:t>
            </w:r>
          </w:p>
        </w:tc>
      </w:tr>
      <w:tr w:rsidR="00F849F8" w:rsidRPr="006E5021" w14:paraId="537156F2" w14:textId="77777777" w:rsidTr="003B1D16">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B21A7D" w14:textId="77777777" w:rsidR="00F849F8" w:rsidRPr="006E5021" w:rsidRDefault="00F849F8" w:rsidP="003B1D16">
            <w:pPr>
              <w:autoSpaceDE w:val="0"/>
              <w:autoSpaceDN w:val="0"/>
              <w:adjustRightInd w:val="0"/>
              <w:jc w:val="center"/>
              <w:rPr>
                <w:sz w:val="28"/>
                <w:szCs w:val="28"/>
              </w:rPr>
            </w:pPr>
            <w:r w:rsidRPr="006E5021">
              <w:rPr>
                <w:sz w:val="28"/>
                <w:szCs w:val="28"/>
              </w:rPr>
              <w:t>С</w:t>
            </w:r>
            <w:r w:rsidRPr="006E5021">
              <w:rPr>
                <w:sz w:val="28"/>
                <w:szCs w:val="28"/>
                <w:vertAlign w:val="subscript"/>
              </w:rPr>
              <w:t>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AF09DF" w14:textId="77777777" w:rsidR="00F849F8" w:rsidRPr="006E5021" w:rsidRDefault="00F849F8" w:rsidP="003B1D16">
            <w:pPr>
              <w:autoSpaceDE w:val="0"/>
              <w:autoSpaceDN w:val="0"/>
              <w:adjustRightInd w:val="0"/>
              <w:jc w:val="both"/>
              <w:rPr>
                <w:sz w:val="28"/>
                <w:szCs w:val="28"/>
              </w:rPr>
            </w:pPr>
            <w:r w:rsidRPr="006E5021">
              <w:rPr>
                <w:sz w:val="28"/>
                <w:szCs w:val="28"/>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2D1A8F66" w14:textId="77777777" w:rsidR="00F849F8" w:rsidRPr="006E5021" w:rsidRDefault="00F849F8" w:rsidP="003B1D16">
            <w:pPr>
              <w:jc w:val="center"/>
              <w:rPr>
                <w:sz w:val="28"/>
                <w:szCs w:val="28"/>
              </w:rPr>
            </w:pPr>
            <w:r w:rsidRPr="006E5021">
              <w:rPr>
                <w:sz w:val="28"/>
                <w:szCs w:val="28"/>
              </w:rPr>
              <w:t>11,140</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6EFBF84B" w14:textId="77777777" w:rsidR="00F849F8" w:rsidRPr="006E5021" w:rsidRDefault="00F849F8" w:rsidP="003B1D16">
            <w:pPr>
              <w:jc w:val="center"/>
              <w:rPr>
                <w:sz w:val="28"/>
                <w:szCs w:val="28"/>
                <w:lang w:val="en-US"/>
              </w:rPr>
            </w:pPr>
            <w:r w:rsidRPr="006E5021">
              <w:rPr>
                <w:sz w:val="28"/>
                <w:szCs w:val="28"/>
              </w:rPr>
              <w:t>11,140</w:t>
            </w:r>
          </w:p>
        </w:tc>
      </w:tr>
      <w:tr w:rsidR="00F849F8" w:rsidRPr="006E5021" w14:paraId="4DD095F7" w14:textId="77777777" w:rsidTr="003B1D16">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3E216BF0" w14:textId="77777777" w:rsidR="00F849F8" w:rsidRPr="006E5021" w:rsidRDefault="00F849F8" w:rsidP="003B1D16">
            <w:pPr>
              <w:autoSpaceDE w:val="0"/>
              <w:autoSpaceDN w:val="0"/>
              <w:adjustRightInd w:val="0"/>
              <w:jc w:val="center"/>
              <w:rPr>
                <w:sz w:val="28"/>
                <w:szCs w:val="28"/>
              </w:rPr>
            </w:pPr>
            <w:r w:rsidRPr="006E5021">
              <w:rPr>
                <w:sz w:val="28"/>
                <w:szCs w:val="28"/>
              </w:rPr>
              <w:t>С</w:t>
            </w:r>
            <w:r w:rsidRPr="006E5021">
              <w:rPr>
                <w:sz w:val="28"/>
                <w:szCs w:val="28"/>
                <w:vertAlign w:val="subscript"/>
              </w:rPr>
              <w:t>1.1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14:paraId="2336B0DA" w14:textId="77777777" w:rsidR="00F849F8" w:rsidRPr="006E5021" w:rsidRDefault="00F849F8" w:rsidP="003B1D16">
            <w:pPr>
              <w:autoSpaceDE w:val="0"/>
              <w:autoSpaceDN w:val="0"/>
              <w:adjustRightInd w:val="0"/>
              <w:rPr>
                <w:sz w:val="28"/>
                <w:szCs w:val="28"/>
              </w:rPr>
            </w:pPr>
            <w:r w:rsidRPr="006E5021">
              <w:rPr>
                <w:sz w:val="28"/>
                <w:szCs w:val="28"/>
              </w:rPr>
              <w:t>Подготовка и выдача сетевой организацией технических условий Заявителю</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042B6CCC" w14:textId="77777777" w:rsidR="00F849F8" w:rsidRPr="006E5021" w:rsidRDefault="00F849F8" w:rsidP="003B1D16">
            <w:pPr>
              <w:jc w:val="center"/>
              <w:rPr>
                <w:sz w:val="28"/>
                <w:szCs w:val="28"/>
              </w:rPr>
            </w:pPr>
            <w:r w:rsidRPr="006E5021">
              <w:rPr>
                <w:sz w:val="28"/>
                <w:szCs w:val="28"/>
              </w:rPr>
              <w:t>4,474</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10F97A2C" w14:textId="77777777" w:rsidR="00F849F8" w:rsidRPr="006E5021" w:rsidRDefault="00F849F8" w:rsidP="003B1D16">
            <w:pPr>
              <w:jc w:val="center"/>
              <w:rPr>
                <w:sz w:val="28"/>
                <w:szCs w:val="28"/>
              </w:rPr>
            </w:pPr>
            <w:r w:rsidRPr="006E5021">
              <w:rPr>
                <w:sz w:val="28"/>
                <w:szCs w:val="28"/>
              </w:rPr>
              <w:t>4,474</w:t>
            </w:r>
          </w:p>
        </w:tc>
      </w:tr>
      <w:tr w:rsidR="00F849F8" w:rsidRPr="006E5021" w14:paraId="4F62409A" w14:textId="77777777" w:rsidTr="003B1D16">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56161678" w14:textId="77777777" w:rsidR="00F849F8" w:rsidRPr="006E5021" w:rsidRDefault="00F849F8" w:rsidP="003B1D16">
            <w:pPr>
              <w:autoSpaceDE w:val="0"/>
              <w:autoSpaceDN w:val="0"/>
              <w:adjustRightInd w:val="0"/>
              <w:jc w:val="center"/>
              <w:rPr>
                <w:sz w:val="28"/>
                <w:szCs w:val="28"/>
              </w:rPr>
            </w:pPr>
            <w:r w:rsidRPr="006E5021">
              <w:rPr>
                <w:sz w:val="28"/>
                <w:szCs w:val="28"/>
              </w:rPr>
              <w:t>С</w:t>
            </w:r>
            <w:r w:rsidRPr="006E5021">
              <w:rPr>
                <w:sz w:val="28"/>
                <w:szCs w:val="28"/>
                <w:vertAlign w:val="subscript"/>
              </w:rPr>
              <w:t>1.2</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14:paraId="2868EF75" w14:textId="77777777" w:rsidR="00F849F8" w:rsidRPr="006E5021" w:rsidRDefault="00F849F8" w:rsidP="003B1D16">
            <w:pPr>
              <w:autoSpaceDE w:val="0"/>
              <w:autoSpaceDN w:val="0"/>
              <w:adjustRightInd w:val="0"/>
              <w:jc w:val="both"/>
              <w:rPr>
                <w:sz w:val="28"/>
                <w:szCs w:val="28"/>
              </w:rPr>
            </w:pPr>
            <w:r w:rsidRPr="006E5021">
              <w:rPr>
                <w:sz w:val="28"/>
                <w:szCs w:val="28"/>
              </w:rPr>
              <w:t>Проверка сетевой организацией выполнения Заявителем технических условий</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5CB72AA0" w14:textId="77777777" w:rsidR="00F849F8" w:rsidRPr="006E5021" w:rsidRDefault="00F849F8" w:rsidP="003B1D16">
            <w:pPr>
              <w:jc w:val="center"/>
              <w:rPr>
                <w:sz w:val="28"/>
                <w:szCs w:val="28"/>
              </w:rPr>
            </w:pPr>
            <w:r w:rsidRPr="006E5021">
              <w:rPr>
                <w:sz w:val="28"/>
                <w:szCs w:val="28"/>
              </w:rPr>
              <w:t>6,666</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79EB3522" w14:textId="77777777" w:rsidR="00F849F8" w:rsidRPr="006E5021" w:rsidRDefault="00F849F8" w:rsidP="003B1D16">
            <w:pPr>
              <w:jc w:val="center"/>
              <w:rPr>
                <w:sz w:val="28"/>
                <w:szCs w:val="28"/>
              </w:rPr>
            </w:pPr>
            <w:r w:rsidRPr="006E5021">
              <w:rPr>
                <w:sz w:val="28"/>
                <w:szCs w:val="28"/>
              </w:rPr>
              <w:t>6,666</w:t>
            </w:r>
          </w:p>
        </w:tc>
      </w:tr>
    </w:tbl>
    <w:p w14:paraId="0755397A" w14:textId="77777777" w:rsidR="00F849F8" w:rsidRDefault="00F849F8" w:rsidP="00F849F8">
      <w:pPr>
        <w:ind w:firstLine="709"/>
        <w:jc w:val="both"/>
        <w:rPr>
          <w:sz w:val="28"/>
          <w:szCs w:val="28"/>
        </w:rPr>
      </w:pPr>
    </w:p>
    <w:p w14:paraId="6B8AB584" w14:textId="77777777" w:rsidR="00F849F8" w:rsidRPr="00BC7B10" w:rsidRDefault="00F849F8" w:rsidP="00F849F8">
      <w:pPr>
        <w:ind w:firstLine="709"/>
        <w:jc w:val="both"/>
        <w:rPr>
          <w:bCs/>
          <w:sz w:val="28"/>
          <w:szCs w:val="28"/>
        </w:rPr>
      </w:pPr>
      <w:r w:rsidRPr="00BC7B10">
        <w:rPr>
          <w:bCs/>
          <w:sz w:val="28"/>
          <w:szCs w:val="28"/>
        </w:rPr>
        <w:t>Корректировка затрат по мероприятиям, не включающим в себя строительство и реконструкцию объектов электросетевого хозяйства составила                    0,00 тыс. руб.</w:t>
      </w:r>
    </w:p>
    <w:p w14:paraId="43626BA2" w14:textId="77777777" w:rsidR="00F849F8" w:rsidRPr="00BC7B10" w:rsidRDefault="00F849F8" w:rsidP="00F849F8">
      <w:pPr>
        <w:ind w:firstLine="709"/>
        <w:jc w:val="both"/>
        <w:rPr>
          <w:bCs/>
          <w:sz w:val="28"/>
          <w:szCs w:val="28"/>
        </w:rPr>
      </w:pPr>
      <w:r w:rsidRPr="00BC7B10">
        <w:rPr>
          <w:bCs/>
          <w:sz w:val="28"/>
          <w:szCs w:val="28"/>
        </w:rPr>
        <w:t>По итогам анализа представленных Обществом предложений по установлению платы за технологическое присоединение экспертами предлагается утвердить:</w:t>
      </w:r>
    </w:p>
    <w:p w14:paraId="31C8083C" w14:textId="77777777" w:rsidR="00F849F8" w:rsidRPr="00E00C6B" w:rsidRDefault="00F849F8" w:rsidP="00F849F8">
      <w:pPr>
        <w:ind w:firstLine="709"/>
        <w:jc w:val="both"/>
        <w:rPr>
          <w:bCs/>
          <w:color w:val="000000"/>
          <w:sz w:val="28"/>
          <w:szCs w:val="28"/>
        </w:rPr>
      </w:pPr>
      <w:r w:rsidRPr="00BC7B10">
        <w:rPr>
          <w:bCs/>
          <w:sz w:val="28"/>
          <w:szCs w:val="28"/>
        </w:rPr>
        <w:t xml:space="preserve">- плату за технологическое присоединение к электрическим сетям филиала ПАО «МРСК Сибири» – «Кузбассэнерго – РЭС» энергопринимающих устройств ООО «Разрез «Березовский» </w:t>
      </w:r>
      <w:r w:rsidRPr="00CB22D6">
        <w:rPr>
          <w:bCs/>
          <w:sz w:val="28"/>
          <w:szCs w:val="28"/>
        </w:rPr>
        <w:t>ПС 110/35/6</w:t>
      </w:r>
      <w:r>
        <w:rPr>
          <w:bCs/>
          <w:sz w:val="28"/>
          <w:szCs w:val="28"/>
        </w:rPr>
        <w:t xml:space="preserve"> </w:t>
      </w:r>
      <w:proofErr w:type="spellStart"/>
      <w:r w:rsidRPr="00CB22D6">
        <w:rPr>
          <w:bCs/>
          <w:sz w:val="28"/>
          <w:szCs w:val="28"/>
        </w:rPr>
        <w:t>кВ</w:t>
      </w:r>
      <w:proofErr w:type="spellEnd"/>
      <w:r w:rsidRPr="00CB22D6">
        <w:rPr>
          <w:bCs/>
          <w:sz w:val="28"/>
          <w:szCs w:val="28"/>
        </w:rPr>
        <w:t xml:space="preserve"> для электроснабжения производственного комплекса с максимальной мощностью 35</w:t>
      </w:r>
      <w:r>
        <w:rPr>
          <w:bCs/>
          <w:sz w:val="28"/>
          <w:szCs w:val="28"/>
        </w:rPr>
        <w:t xml:space="preserve"> </w:t>
      </w:r>
      <w:r w:rsidRPr="00CB22D6">
        <w:rPr>
          <w:bCs/>
          <w:sz w:val="28"/>
          <w:szCs w:val="28"/>
        </w:rPr>
        <w:t>000 кВт, расположенной по адресу: Кемер</w:t>
      </w:r>
      <w:r>
        <w:rPr>
          <w:bCs/>
          <w:sz w:val="28"/>
          <w:szCs w:val="28"/>
        </w:rPr>
        <w:t xml:space="preserve">овская область, </w:t>
      </w:r>
      <w:proofErr w:type="spellStart"/>
      <w:r>
        <w:rPr>
          <w:bCs/>
          <w:sz w:val="28"/>
          <w:szCs w:val="28"/>
        </w:rPr>
        <w:t>Прокопьевский</w:t>
      </w:r>
      <w:proofErr w:type="spellEnd"/>
      <w:r>
        <w:rPr>
          <w:bCs/>
          <w:sz w:val="28"/>
          <w:szCs w:val="28"/>
        </w:rPr>
        <w:t xml:space="preserve"> райо</w:t>
      </w:r>
      <w:r w:rsidRPr="00CB22D6">
        <w:rPr>
          <w:bCs/>
          <w:sz w:val="28"/>
          <w:szCs w:val="28"/>
        </w:rPr>
        <w:t>н, кадастровый номер земельного участка</w:t>
      </w:r>
      <w:r>
        <w:rPr>
          <w:bCs/>
          <w:sz w:val="28"/>
          <w:szCs w:val="28"/>
        </w:rPr>
        <w:t xml:space="preserve"> </w:t>
      </w:r>
      <w:r w:rsidRPr="00CB22D6">
        <w:rPr>
          <w:sz w:val="28"/>
          <w:szCs w:val="28"/>
        </w:rPr>
        <w:t>42:10:0205009:1014</w:t>
      </w:r>
      <w:r>
        <w:rPr>
          <w:sz w:val="28"/>
          <w:szCs w:val="28"/>
        </w:rPr>
        <w:t xml:space="preserve"> </w:t>
      </w:r>
      <w:r w:rsidRPr="00E00C6B">
        <w:rPr>
          <w:bCs/>
          <w:color w:val="000000"/>
          <w:sz w:val="28"/>
          <w:szCs w:val="28"/>
        </w:rPr>
        <w:t xml:space="preserve">в размере </w:t>
      </w:r>
      <w:r>
        <w:rPr>
          <w:b/>
          <w:bCs/>
          <w:color w:val="000000"/>
          <w:sz w:val="28"/>
          <w:szCs w:val="28"/>
        </w:rPr>
        <w:t>84 836,50</w:t>
      </w:r>
      <w:r>
        <w:rPr>
          <w:bCs/>
          <w:color w:val="000000"/>
          <w:sz w:val="28"/>
          <w:szCs w:val="28"/>
        </w:rPr>
        <w:t xml:space="preserve"> </w:t>
      </w:r>
      <w:r w:rsidRPr="00E00C6B">
        <w:rPr>
          <w:bCs/>
          <w:color w:val="000000"/>
          <w:sz w:val="28"/>
          <w:szCs w:val="28"/>
        </w:rPr>
        <w:t>тыс. руб.</w:t>
      </w:r>
    </w:p>
    <w:p w14:paraId="5EC8F250" w14:textId="77777777" w:rsidR="00BC7B10" w:rsidRDefault="00BC7B10" w:rsidP="00F849F8">
      <w:pPr>
        <w:rPr>
          <w:bCs/>
          <w:color w:val="000000"/>
          <w:sz w:val="28"/>
          <w:szCs w:val="28"/>
        </w:rPr>
        <w:sectPr w:rsidR="00BC7B10" w:rsidSect="003B1D16">
          <w:pgSz w:w="11906" w:h="16838"/>
          <w:pgMar w:top="993" w:right="850" w:bottom="1134" w:left="1276" w:header="708" w:footer="708" w:gutter="0"/>
          <w:cols w:space="708"/>
          <w:docGrid w:linePitch="360"/>
        </w:sectPr>
      </w:pPr>
    </w:p>
    <w:p w14:paraId="5E04C159" w14:textId="6992AB58" w:rsidR="00BC7B10" w:rsidRDefault="00BC7B10" w:rsidP="00BC7B10">
      <w:pPr>
        <w:ind w:left="5812" w:right="142"/>
        <w:jc w:val="both"/>
      </w:pPr>
      <w:r>
        <w:lastRenderedPageBreak/>
        <w:t xml:space="preserve">Приложение № 4 к протоколу № 22 заседания Правления Региональной энергетической комиссии Кузбасса от 14.05.2020 </w:t>
      </w:r>
    </w:p>
    <w:p w14:paraId="3AC448F4" w14:textId="77777777" w:rsidR="00BC7B10" w:rsidRDefault="00BC7B10" w:rsidP="00BC7B10">
      <w:pPr>
        <w:ind w:left="5812" w:right="142"/>
        <w:jc w:val="both"/>
      </w:pPr>
    </w:p>
    <w:p w14:paraId="577568CC" w14:textId="77777777" w:rsidR="00BC7B10" w:rsidRDefault="00BC7B10" w:rsidP="00BC7B10">
      <w:pPr>
        <w:ind w:firstLine="709"/>
        <w:jc w:val="center"/>
        <w:rPr>
          <w:b/>
          <w:sz w:val="28"/>
          <w:szCs w:val="28"/>
        </w:rPr>
      </w:pPr>
      <w:r w:rsidRPr="001C221A">
        <w:rPr>
          <w:b/>
          <w:sz w:val="28"/>
          <w:szCs w:val="28"/>
        </w:rPr>
        <w:t>Об установлении платы за технологическое присоединение</w:t>
      </w:r>
    </w:p>
    <w:p w14:paraId="4E423586" w14:textId="77777777" w:rsidR="00BC7B10" w:rsidRPr="00EE355C" w:rsidRDefault="00BC7B10" w:rsidP="00BC7B10">
      <w:pPr>
        <w:jc w:val="center"/>
        <w:rPr>
          <w:b/>
          <w:sz w:val="28"/>
          <w:szCs w:val="28"/>
        </w:rPr>
      </w:pPr>
      <w:r w:rsidRPr="001C221A">
        <w:rPr>
          <w:b/>
          <w:sz w:val="28"/>
          <w:szCs w:val="28"/>
        </w:rPr>
        <w:t xml:space="preserve">к электрическим сетям </w:t>
      </w:r>
      <w:r w:rsidRPr="002B2D54">
        <w:rPr>
          <w:b/>
          <w:sz w:val="28"/>
          <w:szCs w:val="28"/>
        </w:rPr>
        <w:t xml:space="preserve">филиала </w:t>
      </w:r>
      <w:r>
        <w:rPr>
          <w:b/>
          <w:sz w:val="28"/>
          <w:szCs w:val="28"/>
        </w:rPr>
        <w:t xml:space="preserve">                                                                             </w:t>
      </w:r>
      <w:r w:rsidRPr="002B2D54">
        <w:rPr>
          <w:b/>
          <w:sz w:val="28"/>
          <w:szCs w:val="28"/>
        </w:rPr>
        <w:t>ПАО «МРСК Сибири» – «Кузбассэнерго</w:t>
      </w:r>
      <w:r>
        <w:rPr>
          <w:b/>
          <w:sz w:val="28"/>
          <w:szCs w:val="28"/>
        </w:rPr>
        <w:t> </w:t>
      </w:r>
      <w:r w:rsidRPr="002B2D54">
        <w:rPr>
          <w:b/>
          <w:sz w:val="28"/>
          <w:szCs w:val="28"/>
        </w:rPr>
        <w:t>– РЭС</w:t>
      </w:r>
      <w:r w:rsidRPr="00EE355C">
        <w:rPr>
          <w:b/>
          <w:sz w:val="28"/>
          <w:szCs w:val="28"/>
        </w:rPr>
        <w:t xml:space="preserve">» </w:t>
      </w:r>
      <w:r w:rsidRPr="00EA4589">
        <w:rPr>
          <w:b/>
          <w:sz w:val="28"/>
          <w:szCs w:val="28"/>
        </w:rPr>
        <w:t xml:space="preserve">энергопринимающих устройств ООО «Разрез «Березовский» </w:t>
      </w:r>
      <w:r w:rsidRPr="00EA4589">
        <w:rPr>
          <w:b/>
          <w:bCs/>
          <w:sz w:val="28"/>
          <w:szCs w:val="28"/>
        </w:rPr>
        <w:t>ПС 110/35/6</w:t>
      </w:r>
      <w:r>
        <w:rPr>
          <w:b/>
          <w:bCs/>
          <w:sz w:val="28"/>
          <w:szCs w:val="28"/>
        </w:rPr>
        <w:t xml:space="preserve"> </w:t>
      </w:r>
      <w:proofErr w:type="spellStart"/>
      <w:r w:rsidRPr="00EA4589">
        <w:rPr>
          <w:b/>
          <w:bCs/>
          <w:sz w:val="28"/>
          <w:szCs w:val="28"/>
        </w:rPr>
        <w:t>кВ</w:t>
      </w:r>
      <w:proofErr w:type="spellEnd"/>
      <w:r w:rsidRPr="00EA4589">
        <w:rPr>
          <w:b/>
          <w:bCs/>
          <w:sz w:val="28"/>
          <w:szCs w:val="28"/>
        </w:rPr>
        <w:t xml:space="preserve"> для электроснабжения производственного комплекса с максимальной мощностью 35 000 кВт, расположенной по адресу: Кемеровская область, </w:t>
      </w:r>
      <w:proofErr w:type="spellStart"/>
      <w:r w:rsidRPr="00EA4589">
        <w:rPr>
          <w:b/>
          <w:bCs/>
          <w:sz w:val="28"/>
          <w:szCs w:val="28"/>
        </w:rPr>
        <w:t>Прокопьевский</w:t>
      </w:r>
      <w:proofErr w:type="spellEnd"/>
      <w:r w:rsidRPr="00EA4589">
        <w:rPr>
          <w:b/>
          <w:bCs/>
          <w:sz w:val="28"/>
          <w:szCs w:val="28"/>
        </w:rPr>
        <w:t xml:space="preserve"> район, кадастровый номер земельного участка </w:t>
      </w:r>
      <w:r w:rsidRPr="00EA4589">
        <w:rPr>
          <w:b/>
          <w:sz w:val="28"/>
          <w:szCs w:val="28"/>
        </w:rPr>
        <w:t>42:10:0205009:1014</w:t>
      </w:r>
    </w:p>
    <w:p w14:paraId="5D0C373C" w14:textId="77777777" w:rsidR="00BC7B10" w:rsidRDefault="00BC7B10" w:rsidP="00BC7B10">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BC7B10" w:rsidRPr="007D7D93" w14:paraId="275EE286" w14:textId="77777777" w:rsidTr="003B1D16">
        <w:trPr>
          <w:trHeight w:val="625"/>
        </w:trPr>
        <w:tc>
          <w:tcPr>
            <w:tcW w:w="798" w:type="dxa"/>
            <w:shd w:val="clear" w:color="auto" w:fill="auto"/>
            <w:hideMark/>
          </w:tcPr>
          <w:p w14:paraId="38AFE5AB" w14:textId="77777777" w:rsidR="00BC7B10" w:rsidRDefault="00BC7B10" w:rsidP="003B1D16">
            <w:pPr>
              <w:pStyle w:val="FR1"/>
              <w:ind w:left="0"/>
              <w:rPr>
                <w:b/>
                <w:sz w:val="24"/>
                <w:szCs w:val="24"/>
              </w:rPr>
            </w:pPr>
          </w:p>
          <w:p w14:paraId="4F0AA80A" w14:textId="77777777" w:rsidR="00BC7B10" w:rsidRDefault="00BC7B10" w:rsidP="003B1D16">
            <w:pPr>
              <w:pStyle w:val="FR1"/>
              <w:ind w:left="0"/>
              <w:rPr>
                <w:b/>
                <w:sz w:val="24"/>
                <w:szCs w:val="24"/>
              </w:rPr>
            </w:pPr>
          </w:p>
          <w:p w14:paraId="66DD5615" w14:textId="77777777" w:rsidR="00BC7B10" w:rsidRDefault="00BC7B10" w:rsidP="003B1D16">
            <w:pPr>
              <w:pStyle w:val="FR1"/>
              <w:ind w:left="0"/>
              <w:rPr>
                <w:b/>
                <w:sz w:val="24"/>
                <w:szCs w:val="24"/>
              </w:rPr>
            </w:pPr>
            <w:r w:rsidRPr="007D7D93">
              <w:rPr>
                <w:b/>
                <w:sz w:val="24"/>
                <w:szCs w:val="24"/>
              </w:rPr>
              <w:t>№</w:t>
            </w:r>
          </w:p>
          <w:p w14:paraId="543C4449" w14:textId="77777777" w:rsidR="00BC7B10" w:rsidRPr="007D7D93" w:rsidRDefault="00BC7B10" w:rsidP="003B1D16">
            <w:pPr>
              <w:pStyle w:val="FR1"/>
              <w:ind w:left="0"/>
              <w:rPr>
                <w:b/>
                <w:sz w:val="24"/>
                <w:szCs w:val="24"/>
              </w:rPr>
            </w:pPr>
            <w:r w:rsidRPr="007D7D93">
              <w:rPr>
                <w:b/>
                <w:sz w:val="24"/>
                <w:szCs w:val="24"/>
              </w:rPr>
              <w:t>п/п</w:t>
            </w:r>
          </w:p>
        </w:tc>
        <w:tc>
          <w:tcPr>
            <w:tcW w:w="6516" w:type="dxa"/>
            <w:shd w:val="clear" w:color="auto" w:fill="auto"/>
            <w:noWrap/>
            <w:hideMark/>
          </w:tcPr>
          <w:p w14:paraId="27148A80" w14:textId="77777777" w:rsidR="00BC7B10" w:rsidRDefault="00BC7B10" w:rsidP="003B1D16">
            <w:pPr>
              <w:pStyle w:val="FR1"/>
              <w:rPr>
                <w:b/>
                <w:sz w:val="24"/>
                <w:szCs w:val="24"/>
              </w:rPr>
            </w:pPr>
          </w:p>
          <w:p w14:paraId="5A120C24" w14:textId="77777777" w:rsidR="00BC7B10" w:rsidRDefault="00BC7B10" w:rsidP="003B1D16">
            <w:pPr>
              <w:pStyle w:val="FR1"/>
              <w:rPr>
                <w:b/>
                <w:sz w:val="24"/>
                <w:szCs w:val="24"/>
              </w:rPr>
            </w:pPr>
          </w:p>
          <w:p w14:paraId="0168B166" w14:textId="77777777" w:rsidR="00BC7B10" w:rsidRPr="007D7D93" w:rsidRDefault="00BC7B10" w:rsidP="003B1D16">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286A543F" w14:textId="77777777" w:rsidR="00BC7B10" w:rsidRDefault="00BC7B10" w:rsidP="003B1D16">
            <w:pPr>
              <w:pStyle w:val="FR1"/>
              <w:ind w:left="27"/>
              <w:rPr>
                <w:b/>
                <w:sz w:val="24"/>
                <w:szCs w:val="24"/>
              </w:rPr>
            </w:pPr>
            <w:r w:rsidRPr="007D7D93">
              <w:rPr>
                <w:b/>
                <w:sz w:val="24"/>
                <w:szCs w:val="24"/>
              </w:rPr>
              <w:t xml:space="preserve">Плата за технологическое присоединение, тыс. руб. </w:t>
            </w:r>
          </w:p>
          <w:p w14:paraId="122EC597" w14:textId="77777777" w:rsidR="00BC7B10" w:rsidRPr="007D7D93" w:rsidRDefault="00BC7B10" w:rsidP="003B1D16">
            <w:pPr>
              <w:pStyle w:val="FR1"/>
              <w:ind w:left="27"/>
              <w:rPr>
                <w:b/>
                <w:sz w:val="24"/>
                <w:szCs w:val="24"/>
              </w:rPr>
            </w:pPr>
            <w:r w:rsidRPr="007D7D93">
              <w:rPr>
                <w:b/>
                <w:sz w:val="24"/>
                <w:szCs w:val="24"/>
              </w:rPr>
              <w:t>(без НДС)</w:t>
            </w:r>
          </w:p>
        </w:tc>
      </w:tr>
      <w:tr w:rsidR="00BC7B10" w:rsidRPr="007D7D93" w14:paraId="47A49FB1" w14:textId="77777777" w:rsidTr="003B1D16">
        <w:trPr>
          <w:trHeight w:val="476"/>
        </w:trPr>
        <w:tc>
          <w:tcPr>
            <w:tcW w:w="798" w:type="dxa"/>
            <w:shd w:val="clear" w:color="auto" w:fill="auto"/>
            <w:noWrap/>
            <w:vAlign w:val="center"/>
            <w:hideMark/>
          </w:tcPr>
          <w:p w14:paraId="7E24F466" w14:textId="77777777" w:rsidR="00BC7B10" w:rsidRPr="007D7D93" w:rsidRDefault="00BC7B10" w:rsidP="003B1D16">
            <w:pPr>
              <w:pStyle w:val="FR1"/>
              <w:ind w:left="0"/>
              <w:rPr>
                <w:sz w:val="24"/>
                <w:szCs w:val="24"/>
              </w:rPr>
            </w:pPr>
            <w:r w:rsidRPr="007D7D93">
              <w:rPr>
                <w:sz w:val="24"/>
                <w:szCs w:val="24"/>
              </w:rPr>
              <w:t>1</w:t>
            </w:r>
          </w:p>
        </w:tc>
        <w:tc>
          <w:tcPr>
            <w:tcW w:w="6516" w:type="dxa"/>
            <w:shd w:val="clear" w:color="auto" w:fill="auto"/>
            <w:hideMark/>
          </w:tcPr>
          <w:p w14:paraId="6AC0DAB6" w14:textId="77777777" w:rsidR="00BC7B10" w:rsidRPr="007D7D93" w:rsidRDefault="00BC7B10" w:rsidP="003B1D16">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03935EB3" w14:textId="77777777" w:rsidR="00BC7B10" w:rsidRPr="007D7D93" w:rsidRDefault="00BC7B10" w:rsidP="003B1D16">
            <w:pPr>
              <w:pStyle w:val="FR1"/>
              <w:ind w:left="27"/>
              <w:rPr>
                <w:sz w:val="24"/>
                <w:szCs w:val="24"/>
              </w:rPr>
            </w:pPr>
            <w:r>
              <w:rPr>
                <w:sz w:val="24"/>
                <w:szCs w:val="24"/>
              </w:rPr>
              <w:t>4,474</w:t>
            </w:r>
          </w:p>
        </w:tc>
      </w:tr>
      <w:tr w:rsidR="00BC7B10" w:rsidRPr="007D7D93" w14:paraId="5A5D2EEA" w14:textId="77777777" w:rsidTr="003B1D16">
        <w:trPr>
          <w:trHeight w:val="54"/>
        </w:trPr>
        <w:tc>
          <w:tcPr>
            <w:tcW w:w="798" w:type="dxa"/>
            <w:shd w:val="clear" w:color="auto" w:fill="auto"/>
            <w:noWrap/>
            <w:vAlign w:val="center"/>
            <w:hideMark/>
          </w:tcPr>
          <w:p w14:paraId="118F18A7" w14:textId="77777777" w:rsidR="00BC7B10" w:rsidRPr="007D7D93" w:rsidRDefault="00BC7B10" w:rsidP="003B1D16">
            <w:pPr>
              <w:pStyle w:val="FR1"/>
              <w:ind w:left="0"/>
              <w:rPr>
                <w:sz w:val="24"/>
                <w:szCs w:val="24"/>
              </w:rPr>
            </w:pPr>
            <w:r w:rsidRPr="007D7D93">
              <w:rPr>
                <w:sz w:val="24"/>
                <w:szCs w:val="24"/>
              </w:rPr>
              <w:t>2</w:t>
            </w:r>
          </w:p>
        </w:tc>
        <w:tc>
          <w:tcPr>
            <w:tcW w:w="6516" w:type="dxa"/>
            <w:shd w:val="clear" w:color="auto" w:fill="auto"/>
            <w:hideMark/>
          </w:tcPr>
          <w:p w14:paraId="39B17FDB" w14:textId="77777777" w:rsidR="00BC7B10" w:rsidRPr="007D7D93" w:rsidRDefault="00BC7B10" w:rsidP="003B1D16">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6982CF72" w14:textId="77777777" w:rsidR="00BC7B10" w:rsidRPr="007D7D93" w:rsidRDefault="00BC7B10" w:rsidP="003B1D16">
            <w:pPr>
              <w:pStyle w:val="FR1"/>
              <w:ind w:left="27"/>
              <w:rPr>
                <w:sz w:val="24"/>
                <w:szCs w:val="24"/>
              </w:rPr>
            </w:pPr>
            <w:r>
              <w:rPr>
                <w:sz w:val="24"/>
                <w:szCs w:val="24"/>
              </w:rPr>
              <w:t>84 825,36</w:t>
            </w:r>
          </w:p>
        </w:tc>
      </w:tr>
      <w:tr w:rsidR="00BC7B10" w:rsidRPr="007D7D93" w14:paraId="3FF39A20" w14:textId="77777777" w:rsidTr="003B1D16">
        <w:trPr>
          <w:trHeight w:val="284"/>
        </w:trPr>
        <w:tc>
          <w:tcPr>
            <w:tcW w:w="798" w:type="dxa"/>
            <w:shd w:val="clear" w:color="auto" w:fill="auto"/>
            <w:noWrap/>
            <w:vAlign w:val="center"/>
          </w:tcPr>
          <w:p w14:paraId="43DDB36E" w14:textId="77777777" w:rsidR="00BC7B10" w:rsidRPr="007D7D93" w:rsidRDefault="00BC7B10" w:rsidP="003B1D16">
            <w:pPr>
              <w:pStyle w:val="FR1"/>
              <w:ind w:left="0"/>
              <w:rPr>
                <w:sz w:val="24"/>
                <w:szCs w:val="24"/>
              </w:rPr>
            </w:pPr>
            <w:r>
              <w:rPr>
                <w:sz w:val="24"/>
                <w:szCs w:val="24"/>
              </w:rPr>
              <w:t>2.1</w:t>
            </w:r>
          </w:p>
        </w:tc>
        <w:tc>
          <w:tcPr>
            <w:tcW w:w="6516" w:type="dxa"/>
            <w:shd w:val="clear" w:color="auto" w:fill="auto"/>
          </w:tcPr>
          <w:p w14:paraId="2B39566F" w14:textId="77777777" w:rsidR="00BC7B10" w:rsidRPr="00AD6627" w:rsidRDefault="00BC7B10" w:rsidP="003B1D16">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51B5A123" w14:textId="77777777" w:rsidR="00BC7B10" w:rsidRDefault="00BC7B10" w:rsidP="003B1D16">
            <w:pPr>
              <w:pStyle w:val="FR1"/>
              <w:ind w:left="27"/>
              <w:rPr>
                <w:sz w:val="24"/>
                <w:szCs w:val="24"/>
              </w:rPr>
            </w:pPr>
            <w:r>
              <w:rPr>
                <w:sz w:val="24"/>
                <w:szCs w:val="24"/>
              </w:rPr>
              <w:t>84 825,36</w:t>
            </w:r>
          </w:p>
        </w:tc>
      </w:tr>
      <w:tr w:rsidR="00BC7B10" w:rsidRPr="007D7D93" w14:paraId="34769AE2" w14:textId="77777777" w:rsidTr="003B1D16">
        <w:trPr>
          <w:trHeight w:val="284"/>
        </w:trPr>
        <w:tc>
          <w:tcPr>
            <w:tcW w:w="798" w:type="dxa"/>
            <w:shd w:val="clear" w:color="auto" w:fill="auto"/>
            <w:noWrap/>
            <w:vAlign w:val="center"/>
          </w:tcPr>
          <w:p w14:paraId="7F6C925E" w14:textId="77777777" w:rsidR="00BC7B10" w:rsidRPr="007D7D93" w:rsidRDefault="00BC7B10" w:rsidP="003B1D16">
            <w:pPr>
              <w:pStyle w:val="FR1"/>
              <w:ind w:left="0"/>
              <w:rPr>
                <w:sz w:val="24"/>
                <w:szCs w:val="24"/>
              </w:rPr>
            </w:pPr>
            <w:r>
              <w:rPr>
                <w:sz w:val="24"/>
                <w:szCs w:val="24"/>
              </w:rPr>
              <w:t>2.2</w:t>
            </w:r>
          </w:p>
        </w:tc>
        <w:tc>
          <w:tcPr>
            <w:tcW w:w="6516" w:type="dxa"/>
            <w:shd w:val="clear" w:color="auto" w:fill="auto"/>
          </w:tcPr>
          <w:p w14:paraId="03380AB3" w14:textId="77777777" w:rsidR="00BC7B10" w:rsidRPr="00AD6627" w:rsidRDefault="00BC7B10" w:rsidP="003B1D16">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17FF33E5" w14:textId="77777777" w:rsidR="00BC7B10" w:rsidRDefault="00BC7B10" w:rsidP="003B1D16">
            <w:pPr>
              <w:pStyle w:val="FR1"/>
              <w:ind w:left="27"/>
              <w:rPr>
                <w:sz w:val="24"/>
                <w:szCs w:val="24"/>
              </w:rPr>
            </w:pPr>
            <w:r>
              <w:rPr>
                <w:sz w:val="24"/>
                <w:szCs w:val="24"/>
              </w:rPr>
              <w:t>0,00</w:t>
            </w:r>
          </w:p>
        </w:tc>
      </w:tr>
      <w:tr w:rsidR="00BC7B10" w:rsidRPr="007D7D93" w14:paraId="303D1876" w14:textId="77777777" w:rsidTr="003B1D16">
        <w:trPr>
          <w:trHeight w:val="284"/>
        </w:trPr>
        <w:tc>
          <w:tcPr>
            <w:tcW w:w="798" w:type="dxa"/>
            <w:shd w:val="clear" w:color="auto" w:fill="auto"/>
            <w:noWrap/>
            <w:vAlign w:val="center"/>
            <w:hideMark/>
          </w:tcPr>
          <w:p w14:paraId="45208D8B" w14:textId="77777777" w:rsidR="00BC7B10" w:rsidRPr="007D7D93" w:rsidRDefault="00BC7B10" w:rsidP="003B1D16">
            <w:pPr>
              <w:pStyle w:val="FR1"/>
              <w:ind w:left="0"/>
              <w:rPr>
                <w:sz w:val="24"/>
                <w:szCs w:val="24"/>
              </w:rPr>
            </w:pPr>
            <w:r w:rsidRPr="007D7D93">
              <w:rPr>
                <w:sz w:val="24"/>
                <w:szCs w:val="24"/>
              </w:rPr>
              <w:t>3</w:t>
            </w:r>
          </w:p>
        </w:tc>
        <w:tc>
          <w:tcPr>
            <w:tcW w:w="6516" w:type="dxa"/>
            <w:shd w:val="clear" w:color="auto" w:fill="auto"/>
            <w:hideMark/>
          </w:tcPr>
          <w:p w14:paraId="0CE2E53E" w14:textId="77777777" w:rsidR="00BC7B10" w:rsidRPr="007D7D93" w:rsidRDefault="00BC7B10" w:rsidP="003B1D16">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77812388" w14:textId="77777777" w:rsidR="00BC7B10" w:rsidRPr="007D7D93" w:rsidRDefault="00BC7B10" w:rsidP="003B1D16">
            <w:pPr>
              <w:pStyle w:val="FR1"/>
              <w:ind w:left="27"/>
              <w:rPr>
                <w:sz w:val="24"/>
                <w:szCs w:val="24"/>
              </w:rPr>
            </w:pPr>
            <w:r>
              <w:rPr>
                <w:sz w:val="24"/>
                <w:szCs w:val="24"/>
              </w:rPr>
              <w:t>6,666</w:t>
            </w:r>
          </w:p>
        </w:tc>
      </w:tr>
      <w:tr w:rsidR="00BC7B10" w:rsidRPr="007D7D93" w14:paraId="0EA6CB86" w14:textId="77777777" w:rsidTr="003B1D16">
        <w:trPr>
          <w:trHeight w:val="230"/>
        </w:trPr>
        <w:tc>
          <w:tcPr>
            <w:tcW w:w="798" w:type="dxa"/>
            <w:shd w:val="clear" w:color="auto" w:fill="auto"/>
            <w:noWrap/>
          </w:tcPr>
          <w:p w14:paraId="32E02AAE" w14:textId="77777777" w:rsidR="00BC7B10" w:rsidRPr="007D7D93" w:rsidRDefault="00BC7B10" w:rsidP="003B1D16">
            <w:pPr>
              <w:pStyle w:val="FR1"/>
              <w:ind w:left="0"/>
              <w:jc w:val="both"/>
              <w:rPr>
                <w:sz w:val="24"/>
                <w:szCs w:val="24"/>
              </w:rPr>
            </w:pPr>
          </w:p>
        </w:tc>
        <w:tc>
          <w:tcPr>
            <w:tcW w:w="6516" w:type="dxa"/>
            <w:shd w:val="clear" w:color="auto" w:fill="auto"/>
          </w:tcPr>
          <w:p w14:paraId="5CD21772" w14:textId="77777777" w:rsidR="00BC7B10" w:rsidRPr="007D7D93" w:rsidRDefault="00BC7B10" w:rsidP="003B1D16">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02DA6023" w14:textId="77777777" w:rsidR="00BC7B10" w:rsidRPr="0066276F" w:rsidRDefault="00BC7B10" w:rsidP="003B1D16">
            <w:pPr>
              <w:pStyle w:val="FR1"/>
              <w:ind w:left="27"/>
              <w:rPr>
                <w:sz w:val="24"/>
                <w:szCs w:val="24"/>
                <w:lang w:val="en-US"/>
              </w:rPr>
            </w:pPr>
            <w:r>
              <w:rPr>
                <w:sz w:val="24"/>
                <w:szCs w:val="24"/>
              </w:rPr>
              <w:t>84 836,50</w:t>
            </w:r>
          </w:p>
        </w:tc>
      </w:tr>
    </w:tbl>
    <w:p w14:paraId="2FDA9EFC" w14:textId="77777777" w:rsidR="00BC7B10" w:rsidRDefault="00BC7B10" w:rsidP="00BC7B10">
      <w:pPr>
        <w:pStyle w:val="FR1"/>
        <w:ind w:left="0"/>
        <w:jc w:val="both"/>
        <w:rPr>
          <w:b/>
          <w:sz w:val="24"/>
          <w:szCs w:val="24"/>
          <w:u w:val="single"/>
        </w:rPr>
      </w:pPr>
    </w:p>
    <w:p w14:paraId="71120914" w14:textId="77777777" w:rsidR="00BC7B10" w:rsidRDefault="00BC7B10" w:rsidP="00BC7B10">
      <w:pPr>
        <w:pStyle w:val="FR1"/>
        <w:ind w:left="0" w:firstLine="708"/>
        <w:jc w:val="both"/>
        <w:rPr>
          <w:szCs w:val="28"/>
        </w:rPr>
      </w:pPr>
      <w:r w:rsidRPr="00A22A25">
        <w:rPr>
          <w:szCs w:val="28"/>
        </w:rPr>
        <w:t>Примечание:</w:t>
      </w:r>
    </w:p>
    <w:p w14:paraId="5BF334CE" w14:textId="77777777" w:rsidR="00BC7B10" w:rsidRDefault="00BC7B10" w:rsidP="00BC7B10">
      <w:pPr>
        <w:pStyle w:val="FR1"/>
        <w:ind w:left="0" w:firstLine="708"/>
        <w:jc w:val="both"/>
        <w:rPr>
          <w:szCs w:val="28"/>
        </w:rPr>
      </w:pPr>
      <w:r>
        <w:rPr>
          <w:szCs w:val="28"/>
        </w:rPr>
        <w:t>П</w:t>
      </w:r>
      <w:r w:rsidRPr="00A22A25">
        <w:rPr>
          <w:szCs w:val="28"/>
        </w:rPr>
        <w:t xml:space="preserve">лата за технологическое присоединение рассчитана исходя из присоединяемой мощности </w:t>
      </w:r>
      <w:r>
        <w:rPr>
          <w:szCs w:val="28"/>
        </w:rPr>
        <w:t>35 000 к</w:t>
      </w:r>
      <w:r w:rsidRPr="00A22A25">
        <w:rPr>
          <w:szCs w:val="28"/>
        </w:rPr>
        <w:t>Вт.</w:t>
      </w:r>
    </w:p>
    <w:p w14:paraId="196326A2" w14:textId="77777777" w:rsidR="00BC7B10" w:rsidRDefault="00BC7B10" w:rsidP="00F849F8">
      <w:pPr>
        <w:rPr>
          <w:bCs/>
          <w:color w:val="000000"/>
          <w:sz w:val="28"/>
          <w:szCs w:val="28"/>
        </w:rPr>
        <w:sectPr w:rsidR="00BC7B10" w:rsidSect="003B1D16">
          <w:pgSz w:w="11906" w:h="16838"/>
          <w:pgMar w:top="993" w:right="850" w:bottom="1134" w:left="1276" w:header="708" w:footer="708" w:gutter="0"/>
          <w:cols w:space="708"/>
          <w:docGrid w:linePitch="360"/>
        </w:sectPr>
      </w:pPr>
    </w:p>
    <w:p w14:paraId="0BCDD1FF" w14:textId="07FFE489" w:rsidR="00BC7B10" w:rsidRDefault="00BC7B10" w:rsidP="00BC7B10">
      <w:pPr>
        <w:ind w:left="5812" w:right="142"/>
        <w:jc w:val="both"/>
      </w:pPr>
      <w:r>
        <w:lastRenderedPageBreak/>
        <w:t xml:space="preserve">Приложение № 5 к протоколу № 22 заседания Правления Региональной энергетической комиссии Кузбасса от 14.05.2020 </w:t>
      </w:r>
    </w:p>
    <w:p w14:paraId="7EEF1CC4" w14:textId="77777777" w:rsidR="004C0B1B" w:rsidRDefault="004C0B1B" w:rsidP="00BC7B10">
      <w:pPr>
        <w:ind w:left="5812" w:right="142"/>
        <w:jc w:val="both"/>
      </w:pPr>
    </w:p>
    <w:p w14:paraId="152CE8FB" w14:textId="77777777" w:rsidR="004C0B1B" w:rsidRDefault="004C0B1B" w:rsidP="004C0B1B">
      <w:pPr>
        <w:jc w:val="both"/>
        <w:rPr>
          <w:b/>
          <w:sz w:val="28"/>
          <w:szCs w:val="28"/>
        </w:rPr>
      </w:pPr>
      <w:r w:rsidRPr="002626F4">
        <w:rPr>
          <w:b/>
          <w:sz w:val="28"/>
          <w:szCs w:val="28"/>
        </w:rPr>
        <w:t>Экспертное заключение</w:t>
      </w:r>
      <w:r>
        <w:rPr>
          <w:b/>
          <w:sz w:val="28"/>
          <w:szCs w:val="28"/>
        </w:rPr>
        <w:t xml:space="preserve"> Р</w:t>
      </w:r>
      <w:r w:rsidRPr="002626F4">
        <w:rPr>
          <w:b/>
          <w:sz w:val="28"/>
          <w:szCs w:val="28"/>
        </w:rPr>
        <w:t xml:space="preserve">егиональной энергетической комиссии </w:t>
      </w:r>
      <w:r>
        <w:rPr>
          <w:b/>
          <w:sz w:val="28"/>
          <w:szCs w:val="28"/>
        </w:rPr>
        <w:t>Кузбасса по утверждению</w:t>
      </w:r>
      <w:r w:rsidRPr="00B82FD3">
        <w:rPr>
          <w:b/>
          <w:sz w:val="28"/>
          <w:szCs w:val="28"/>
        </w:rPr>
        <w:t xml:space="preserve"> платы за</w:t>
      </w:r>
      <w:r w:rsidRPr="00820D40">
        <w:rPr>
          <w:b/>
          <w:sz w:val="28"/>
          <w:szCs w:val="28"/>
        </w:rPr>
        <w:t xml:space="preserve"> подключение к </w:t>
      </w:r>
      <w:r>
        <w:rPr>
          <w:b/>
          <w:sz w:val="28"/>
          <w:szCs w:val="28"/>
        </w:rPr>
        <w:t>системе водоотведения ОАО «СКЭК»</w:t>
      </w:r>
      <w:r w:rsidRPr="00820D40">
        <w:rPr>
          <w:b/>
          <w:sz w:val="28"/>
          <w:szCs w:val="28"/>
        </w:rPr>
        <w:t>,</w:t>
      </w:r>
      <w:r>
        <w:rPr>
          <w:b/>
          <w:sz w:val="28"/>
          <w:szCs w:val="28"/>
        </w:rPr>
        <w:t xml:space="preserve"> ИНН 4205153492</w:t>
      </w:r>
      <w:r w:rsidRPr="00820D40">
        <w:rPr>
          <w:b/>
          <w:sz w:val="28"/>
          <w:szCs w:val="28"/>
        </w:rPr>
        <w:t xml:space="preserve">, в индивидуальном порядке </w:t>
      </w:r>
      <w:r w:rsidRPr="007C53E3">
        <w:rPr>
          <w:b/>
          <w:sz w:val="28"/>
          <w:szCs w:val="28"/>
        </w:rPr>
        <w:t>детского сада на 200 мест с бассейном (кадастровый номер участка 42:24:0501009:7111), детского сада №11 на 200 мест с бассейном (кадастровый номер участка 42:24:0501009:466), общеобразовательной школы на 1225 учащихся с универсальным спортивным блоком на 170 посещений в смену (кадастровый номер участка 42:24:0501009:491) по адресу: г</w:t>
      </w:r>
      <w:r>
        <w:rPr>
          <w:b/>
          <w:sz w:val="28"/>
          <w:szCs w:val="28"/>
        </w:rPr>
        <w:t>. Кемерово, Центральный район, М</w:t>
      </w:r>
      <w:r w:rsidRPr="007C53E3">
        <w:rPr>
          <w:b/>
          <w:sz w:val="28"/>
          <w:szCs w:val="28"/>
        </w:rPr>
        <w:t>икрорайон 7б</w:t>
      </w:r>
      <w:r w:rsidRPr="00210930">
        <w:rPr>
          <w:b/>
          <w:sz w:val="28"/>
          <w:szCs w:val="28"/>
        </w:rPr>
        <w:t xml:space="preserve"> </w:t>
      </w:r>
      <w:r>
        <w:rPr>
          <w:b/>
          <w:sz w:val="28"/>
          <w:szCs w:val="28"/>
        </w:rPr>
        <w:t>(заявитель МП «</w:t>
      </w:r>
      <w:proofErr w:type="spellStart"/>
      <w:r>
        <w:rPr>
          <w:b/>
          <w:sz w:val="28"/>
          <w:szCs w:val="28"/>
        </w:rPr>
        <w:t>ГорУКС</w:t>
      </w:r>
      <w:proofErr w:type="spellEnd"/>
      <w:r>
        <w:rPr>
          <w:b/>
          <w:sz w:val="28"/>
          <w:szCs w:val="28"/>
        </w:rPr>
        <w:t xml:space="preserve">») </w:t>
      </w:r>
      <w:r w:rsidRPr="00820D40">
        <w:rPr>
          <w:b/>
          <w:sz w:val="28"/>
          <w:szCs w:val="28"/>
        </w:rPr>
        <w:t>с подключаемой нагрузкой</w:t>
      </w:r>
      <w:r>
        <w:rPr>
          <w:b/>
          <w:sz w:val="28"/>
          <w:szCs w:val="28"/>
        </w:rPr>
        <w:t xml:space="preserve"> более</w:t>
      </w:r>
      <w:r w:rsidRPr="00820D40">
        <w:rPr>
          <w:b/>
          <w:sz w:val="28"/>
          <w:szCs w:val="28"/>
        </w:rPr>
        <w:t xml:space="preserve"> </w:t>
      </w:r>
      <w:r w:rsidRPr="00140BDD">
        <w:rPr>
          <w:b/>
          <w:sz w:val="28"/>
          <w:szCs w:val="28"/>
        </w:rPr>
        <w:t xml:space="preserve">250 куб. метров в сутки и (или) осуществляется с использованием создаваемых сетей </w:t>
      </w:r>
      <w:r>
        <w:rPr>
          <w:b/>
          <w:sz w:val="28"/>
          <w:szCs w:val="28"/>
        </w:rPr>
        <w:t>водоотведения</w:t>
      </w:r>
      <w:r w:rsidRPr="00140BDD">
        <w:rPr>
          <w:b/>
          <w:sz w:val="28"/>
          <w:szCs w:val="28"/>
        </w:rPr>
        <w:t xml:space="preserve"> с наружным диаметром, превышающим 250 мм</w:t>
      </w:r>
      <w:r w:rsidRPr="00820D40">
        <w:rPr>
          <w:b/>
          <w:sz w:val="28"/>
          <w:szCs w:val="28"/>
        </w:rPr>
        <w:t xml:space="preserve"> </w:t>
      </w:r>
    </w:p>
    <w:p w14:paraId="64C61F87" w14:textId="77777777" w:rsidR="004C0B1B" w:rsidRPr="002626F4" w:rsidRDefault="004C0B1B" w:rsidP="004C0B1B">
      <w:pPr>
        <w:pStyle w:val="af8"/>
        <w:ind w:left="0"/>
        <w:rPr>
          <w:b/>
          <w:sz w:val="28"/>
          <w:szCs w:val="28"/>
        </w:rPr>
      </w:pPr>
    </w:p>
    <w:p w14:paraId="1FB46200" w14:textId="77777777" w:rsidR="004C0B1B" w:rsidRPr="002626F4" w:rsidRDefault="004C0B1B" w:rsidP="004C0B1B">
      <w:pPr>
        <w:pStyle w:val="af8"/>
        <w:ind w:firstLine="720"/>
        <w:rPr>
          <w:b/>
          <w:sz w:val="28"/>
          <w:szCs w:val="28"/>
        </w:rPr>
      </w:pPr>
      <w:r w:rsidRPr="002626F4">
        <w:rPr>
          <w:b/>
          <w:sz w:val="28"/>
          <w:szCs w:val="28"/>
        </w:rPr>
        <w:t xml:space="preserve">Нормативно-методической основой проведения анализа материалов, </w:t>
      </w:r>
      <w:r>
        <w:rPr>
          <w:b/>
          <w:sz w:val="28"/>
          <w:szCs w:val="28"/>
        </w:rPr>
        <w:t>представленных ОАО «СКЭК» (г. Кемерово)</w:t>
      </w:r>
      <w:r w:rsidRPr="002626F4">
        <w:rPr>
          <w:b/>
          <w:sz w:val="28"/>
          <w:szCs w:val="28"/>
        </w:rPr>
        <w:t xml:space="preserve"> являются:</w:t>
      </w:r>
    </w:p>
    <w:p w14:paraId="66205950" w14:textId="77777777" w:rsidR="004C0B1B" w:rsidRDefault="004C0B1B" w:rsidP="004C0B1B">
      <w:pPr>
        <w:numPr>
          <w:ilvl w:val="1"/>
          <w:numId w:val="18"/>
        </w:numPr>
        <w:tabs>
          <w:tab w:val="clear" w:pos="2160"/>
          <w:tab w:val="num" w:pos="0"/>
          <w:tab w:val="left" w:pos="993"/>
        </w:tabs>
        <w:ind w:left="0" w:firstLine="709"/>
        <w:jc w:val="both"/>
        <w:rPr>
          <w:sz w:val="28"/>
          <w:szCs w:val="28"/>
        </w:rPr>
      </w:pPr>
      <w:r>
        <w:rPr>
          <w:sz w:val="28"/>
          <w:szCs w:val="28"/>
        </w:rPr>
        <w:t>Гражданский кодекс Российской Федерации;</w:t>
      </w:r>
    </w:p>
    <w:p w14:paraId="020F3E90" w14:textId="77777777" w:rsidR="004C0B1B" w:rsidRDefault="004C0B1B" w:rsidP="004C0B1B">
      <w:pPr>
        <w:numPr>
          <w:ilvl w:val="1"/>
          <w:numId w:val="18"/>
        </w:numPr>
        <w:tabs>
          <w:tab w:val="clear" w:pos="2160"/>
          <w:tab w:val="num" w:pos="0"/>
          <w:tab w:val="left" w:pos="993"/>
        </w:tabs>
        <w:ind w:left="0" w:firstLine="709"/>
        <w:jc w:val="both"/>
        <w:rPr>
          <w:sz w:val="28"/>
          <w:szCs w:val="28"/>
        </w:rPr>
      </w:pPr>
      <w:r>
        <w:rPr>
          <w:sz w:val="28"/>
          <w:szCs w:val="28"/>
        </w:rPr>
        <w:t xml:space="preserve">Федеральный закон </w:t>
      </w:r>
      <w:r w:rsidRPr="00F14C11">
        <w:rPr>
          <w:sz w:val="28"/>
          <w:szCs w:val="28"/>
        </w:rPr>
        <w:t>от</w:t>
      </w:r>
      <w:r>
        <w:rPr>
          <w:sz w:val="28"/>
          <w:szCs w:val="28"/>
        </w:rPr>
        <w:t xml:space="preserve"> </w:t>
      </w:r>
      <w:r w:rsidRPr="00F14C11">
        <w:rPr>
          <w:sz w:val="28"/>
          <w:szCs w:val="28"/>
        </w:rPr>
        <w:t>07.12.2011</w:t>
      </w:r>
      <w:r>
        <w:rPr>
          <w:sz w:val="28"/>
          <w:szCs w:val="28"/>
        </w:rPr>
        <w:t xml:space="preserve"> </w:t>
      </w:r>
      <w:r w:rsidRPr="00F14C11">
        <w:rPr>
          <w:sz w:val="28"/>
          <w:szCs w:val="28"/>
        </w:rPr>
        <w:t>№</w:t>
      </w:r>
      <w:r>
        <w:rPr>
          <w:sz w:val="28"/>
          <w:szCs w:val="28"/>
        </w:rPr>
        <w:t xml:space="preserve"> </w:t>
      </w:r>
      <w:r w:rsidRPr="00F14C11">
        <w:rPr>
          <w:sz w:val="28"/>
          <w:szCs w:val="28"/>
        </w:rPr>
        <w:t>416-ФЗ</w:t>
      </w:r>
      <w:r>
        <w:rPr>
          <w:sz w:val="28"/>
          <w:szCs w:val="28"/>
        </w:rPr>
        <w:t xml:space="preserve"> «</w:t>
      </w:r>
      <w:r w:rsidRPr="00F14C11">
        <w:rPr>
          <w:sz w:val="28"/>
          <w:szCs w:val="28"/>
        </w:rPr>
        <w:t>О водоснабжении и водоотведении</w:t>
      </w:r>
      <w:r>
        <w:rPr>
          <w:sz w:val="28"/>
          <w:szCs w:val="28"/>
        </w:rPr>
        <w:t>»</w:t>
      </w:r>
      <w:r w:rsidRPr="00F14C11">
        <w:rPr>
          <w:sz w:val="28"/>
          <w:szCs w:val="28"/>
        </w:rPr>
        <w:t>;</w:t>
      </w:r>
    </w:p>
    <w:p w14:paraId="1DDFCE64" w14:textId="77777777" w:rsidR="004C0B1B" w:rsidRDefault="004C0B1B" w:rsidP="004C0B1B">
      <w:pPr>
        <w:numPr>
          <w:ilvl w:val="1"/>
          <w:numId w:val="18"/>
        </w:numPr>
        <w:tabs>
          <w:tab w:val="clear" w:pos="2160"/>
          <w:tab w:val="num" w:pos="0"/>
          <w:tab w:val="left" w:pos="993"/>
        </w:tabs>
        <w:ind w:left="0" w:firstLine="709"/>
        <w:jc w:val="both"/>
        <w:rPr>
          <w:sz w:val="28"/>
          <w:szCs w:val="28"/>
        </w:rPr>
      </w:pPr>
      <w:r>
        <w:rPr>
          <w:sz w:val="28"/>
          <w:szCs w:val="28"/>
        </w:rPr>
        <w:t>Постановление Правительства РФ от</w:t>
      </w:r>
      <w:r w:rsidRPr="00F14C11">
        <w:rPr>
          <w:sz w:val="28"/>
          <w:szCs w:val="28"/>
        </w:rPr>
        <w:t xml:space="preserve"> 13.05.2013 № 406 </w:t>
      </w:r>
      <w:r>
        <w:rPr>
          <w:sz w:val="28"/>
          <w:szCs w:val="28"/>
        </w:rPr>
        <w:t>«</w:t>
      </w:r>
      <w:r w:rsidRPr="00F14C11">
        <w:rPr>
          <w:sz w:val="28"/>
          <w:szCs w:val="28"/>
        </w:rPr>
        <w:t>О государственном регулировании тарифов в сфере водоснабжения и водоотведения</w:t>
      </w:r>
      <w:r>
        <w:rPr>
          <w:sz w:val="28"/>
          <w:szCs w:val="28"/>
        </w:rPr>
        <w:t>»</w:t>
      </w:r>
      <w:r w:rsidRPr="00F14C11">
        <w:rPr>
          <w:sz w:val="28"/>
          <w:szCs w:val="28"/>
        </w:rPr>
        <w:t>;</w:t>
      </w:r>
    </w:p>
    <w:p w14:paraId="2DFD8F06" w14:textId="77777777" w:rsidR="004C0B1B" w:rsidRDefault="004C0B1B" w:rsidP="004C0B1B">
      <w:pPr>
        <w:numPr>
          <w:ilvl w:val="1"/>
          <w:numId w:val="18"/>
        </w:numPr>
        <w:tabs>
          <w:tab w:val="clear" w:pos="2160"/>
          <w:tab w:val="num" w:pos="0"/>
          <w:tab w:val="left" w:pos="993"/>
        </w:tabs>
        <w:ind w:left="0" w:firstLine="709"/>
        <w:jc w:val="both"/>
        <w:rPr>
          <w:sz w:val="28"/>
          <w:szCs w:val="28"/>
        </w:rPr>
      </w:pPr>
      <w:r>
        <w:rPr>
          <w:sz w:val="28"/>
          <w:szCs w:val="28"/>
        </w:rPr>
        <w:t>Приказ ФСТ России от</w:t>
      </w:r>
      <w:r w:rsidRPr="00D525CE">
        <w:rPr>
          <w:sz w:val="28"/>
          <w:szCs w:val="28"/>
        </w:rPr>
        <w:t xml:space="preserve"> 27.12. 2013 № 1746-э</w:t>
      </w:r>
      <w:r>
        <w:rPr>
          <w:sz w:val="28"/>
          <w:szCs w:val="28"/>
        </w:rPr>
        <w:t xml:space="preserve"> «</w:t>
      </w:r>
      <w:r w:rsidRPr="00D525CE">
        <w:rPr>
          <w:sz w:val="28"/>
          <w:szCs w:val="28"/>
        </w:rPr>
        <w:t>Об утверждении методических указаний по расчету регулируемых тарифов в сфере водоснабжения и водоотведения</w:t>
      </w:r>
      <w:r>
        <w:rPr>
          <w:sz w:val="28"/>
          <w:szCs w:val="28"/>
        </w:rPr>
        <w:t>»</w:t>
      </w:r>
      <w:r w:rsidRPr="00D525CE">
        <w:rPr>
          <w:sz w:val="28"/>
          <w:szCs w:val="28"/>
        </w:rPr>
        <w:t>;</w:t>
      </w:r>
    </w:p>
    <w:p w14:paraId="7364A89A" w14:textId="77777777" w:rsidR="004C0B1B" w:rsidRDefault="004C0B1B" w:rsidP="004C0B1B">
      <w:pPr>
        <w:numPr>
          <w:ilvl w:val="1"/>
          <w:numId w:val="18"/>
        </w:numPr>
        <w:tabs>
          <w:tab w:val="clear" w:pos="2160"/>
          <w:tab w:val="num" w:pos="0"/>
          <w:tab w:val="left" w:pos="993"/>
        </w:tabs>
        <w:ind w:left="0" w:firstLine="709"/>
        <w:jc w:val="both"/>
        <w:rPr>
          <w:sz w:val="28"/>
          <w:szCs w:val="28"/>
        </w:rPr>
      </w:pPr>
      <w:r>
        <w:rPr>
          <w:sz w:val="28"/>
          <w:szCs w:val="28"/>
        </w:rPr>
        <w:t>Налоговый кодекс Российской Федерации (в дальнейшем НК РФ);</w:t>
      </w:r>
    </w:p>
    <w:p w14:paraId="77A50A76" w14:textId="77777777" w:rsidR="004C0B1B" w:rsidRDefault="004C0B1B" w:rsidP="004C0B1B">
      <w:pPr>
        <w:numPr>
          <w:ilvl w:val="1"/>
          <w:numId w:val="18"/>
        </w:numPr>
        <w:tabs>
          <w:tab w:val="clear" w:pos="2160"/>
          <w:tab w:val="num" w:pos="0"/>
          <w:tab w:val="left" w:pos="993"/>
        </w:tabs>
        <w:ind w:left="0" w:firstLine="709"/>
        <w:jc w:val="both"/>
        <w:rPr>
          <w:sz w:val="28"/>
          <w:szCs w:val="28"/>
        </w:rPr>
      </w:pPr>
      <w:r>
        <w:rPr>
          <w:sz w:val="28"/>
          <w:szCs w:val="28"/>
        </w:rPr>
        <w:t>Трудовой Кодекс Российской Федерации (в дальнейшем ТК РФ);</w:t>
      </w:r>
    </w:p>
    <w:p w14:paraId="118F4E13" w14:textId="77777777" w:rsidR="004C0B1B" w:rsidRDefault="004C0B1B" w:rsidP="004C0B1B">
      <w:pPr>
        <w:numPr>
          <w:ilvl w:val="1"/>
          <w:numId w:val="18"/>
        </w:numPr>
        <w:tabs>
          <w:tab w:val="clear" w:pos="2160"/>
          <w:tab w:val="num" w:pos="0"/>
          <w:tab w:val="left" w:pos="993"/>
        </w:tabs>
        <w:ind w:left="0" w:firstLine="709"/>
        <w:jc w:val="both"/>
        <w:rPr>
          <w:sz w:val="28"/>
          <w:szCs w:val="28"/>
        </w:rPr>
      </w:pPr>
      <w:r w:rsidRPr="004E7CC9">
        <w:rPr>
          <w:sz w:val="28"/>
          <w:szCs w:val="28"/>
        </w:rPr>
        <w:t xml:space="preserve">Федеральный Закон от 17.08.1995 № 147-ФЗ </w:t>
      </w:r>
      <w:r>
        <w:rPr>
          <w:sz w:val="28"/>
          <w:szCs w:val="28"/>
        </w:rPr>
        <w:t>«</w:t>
      </w:r>
      <w:r w:rsidRPr="004E7CC9">
        <w:rPr>
          <w:sz w:val="28"/>
          <w:szCs w:val="28"/>
        </w:rPr>
        <w:t>О естественных монополиях</w:t>
      </w:r>
      <w:r>
        <w:rPr>
          <w:sz w:val="28"/>
          <w:szCs w:val="28"/>
        </w:rPr>
        <w:t>»</w:t>
      </w:r>
      <w:r w:rsidRPr="004E7CC9">
        <w:rPr>
          <w:sz w:val="28"/>
          <w:szCs w:val="28"/>
        </w:rPr>
        <w:t>;</w:t>
      </w:r>
    </w:p>
    <w:p w14:paraId="41B2F676" w14:textId="77777777" w:rsidR="004C0B1B" w:rsidRDefault="004C0B1B" w:rsidP="004C0B1B">
      <w:pPr>
        <w:numPr>
          <w:ilvl w:val="1"/>
          <w:numId w:val="18"/>
        </w:numPr>
        <w:tabs>
          <w:tab w:val="clear" w:pos="2160"/>
          <w:tab w:val="num" w:pos="0"/>
          <w:tab w:val="left" w:pos="993"/>
        </w:tabs>
        <w:ind w:left="0" w:firstLine="709"/>
        <w:jc w:val="both"/>
        <w:rPr>
          <w:sz w:val="28"/>
          <w:szCs w:val="28"/>
        </w:rPr>
      </w:pPr>
      <w:r>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09A5D241" w14:textId="77777777" w:rsidR="004C0B1B" w:rsidRPr="00555BD5" w:rsidRDefault="004C0B1B" w:rsidP="004C0B1B">
      <w:pPr>
        <w:numPr>
          <w:ilvl w:val="1"/>
          <w:numId w:val="18"/>
        </w:numPr>
        <w:tabs>
          <w:tab w:val="clear" w:pos="2160"/>
          <w:tab w:val="num" w:pos="0"/>
          <w:tab w:val="left" w:pos="993"/>
        </w:tabs>
        <w:ind w:left="0" w:firstLine="709"/>
        <w:jc w:val="both"/>
        <w:rPr>
          <w:sz w:val="28"/>
          <w:szCs w:val="28"/>
        </w:rPr>
      </w:pPr>
      <w:r w:rsidRPr="00555BD5">
        <w:rPr>
          <w:sz w:val="28"/>
          <w:szCs w:val="28"/>
        </w:rPr>
        <w:t xml:space="preserve">Постановление Правительства РФ от 29 июля 2013 г. </w:t>
      </w:r>
      <w:r>
        <w:rPr>
          <w:sz w:val="28"/>
          <w:szCs w:val="28"/>
        </w:rPr>
        <w:t>№</w:t>
      </w:r>
      <w:r w:rsidRPr="00555BD5">
        <w:rPr>
          <w:sz w:val="28"/>
          <w:szCs w:val="28"/>
        </w:rPr>
        <w:t xml:space="preserve"> 644 </w:t>
      </w:r>
      <w:r>
        <w:rPr>
          <w:sz w:val="28"/>
          <w:szCs w:val="28"/>
        </w:rPr>
        <w:t>«</w:t>
      </w:r>
      <w:r w:rsidRPr="00555BD5">
        <w:rPr>
          <w:sz w:val="28"/>
          <w:szCs w:val="28"/>
        </w:rPr>
        <w:t>Об утверждении Правил холодного водоснабжения и водоотведения и о внесении изменений в некоторые акты Правительства Российской Федерации</w:t>
      </w:r>
      <w:r>
        <w:rPr>
          <w:sz w:val="28"/>
          <w:szCs w:val="28"/>
        </w:rPr>
        <w:t>»;</w:t>
      </w:r>
    </w:p>
    <w:p w14:paraId="397FC2BC" w14:textId="77777777" w:rsidR="004C0B1B" w:rsidRDefault="004C0B1B" w:rsidP="004C0B1B">
      <w:pPr>
        <w:numPr>
          <w:ilvl w:val="1"/>
          <w:numId w:val="18"/>
        </w:numPr>
        <w:tabs>
          <w:tab w:val="clear" w:pos="2160"/>
          <w:tab w:val="num" w:pos="0"/>
          <w:tab w:val="left" w:pos="993"/>
        </w:tabs>
        <w:ind w:left="0" w:firstLine="709"/>
        <w:jc w:val="both"/>
        <w:rPr>
          <w:sz w:val="28"/>
          <w:szCs w:val="28"/>
        </w:rPr>
      </w:pPr>
      <w:r>
        <w:rPr>
          <w:sz w:val="28"/>
          <w:szCs w:val="28"/>
        </w:rPr>
        <w:t xml:space="preserve">Постановление Правительства РФ </w:t>
      </w:r>
      <w:r w:rsidRPr="00D525CE">
        <w:rPr>
          <w:sz w:val="28"/>
          <w:szCs w:val="28"/>
        </w:rPr>
        <w:t xml:space="preserve">от 29.07.2013 № 641 </w:t>
      </w:r>
      <w:r>
        <w:rPr>
          <w:sz w:val="28"/>
          <w:szCs w:val="28"/>
        </w:rPr>
        <w:t>«</w:t>
      </w:r>
      <w:r w:rsidRPr="00D525CE">
        <w:rPr>
          <w:sz w:val="28"/>
          <w:szCs w:val="28"/>
        </w:rPr>
        <w:t>Об инвестиционных и производственных программах организаций, осуществляющих деятельность в сфере водоснабжения и водоотведения</w:t>
      </w:r>
      <w:r>
        <w:rPr>
          <w:sz w:val="28"/>
          <w:szCs w:val="28"/>
        </w:rPr>
        <w:t>»;</w:t>
      </w:r>
    </w:p>
    <w:p w14:paraId="755E65D5" w14:textId="77777777" w:rsidR="004C0B1B" w:rsidRPr="00D67C30" w:rsidRDefault="004C0B1B" w:rsidP="004C0B1B">
      <w:pPr>
        <w:numPr>
          <w:ilvl w:val="1"/>
          <w:numId w:val="18"/>
        </w:numPr>
        <w:tabs>
          <w:tab w:val="clear" w:pos="2160"/>
          <w:tab w:val="num" w:pos="0"/>
          <w:tab w:val="left" w:pos="993"/>
        </w:tabs>
        <w:ind w:left="0" w:firstLine="709"/>
        <w:jc w:val="both"/>
        <w:rPr>
          <w:sz w:val="28"/>
          <w:szCs w:val="28"/>
        </w:rPr>
      </w:pPr>
      <w:r w:rsidRPr="00D67C30">
        <w:rPr>
          <w:sz w:val="28"/>
          <w:szCs w:val="28"/>
        </w:rPr>
        <w:lastRenderedPageBreak/>
        <w:t>Приказ Министерства строительства и жилищно-коммунального хозяйства Российской Федерации от 30.12.2019 № 918/</w:t>
      </w:r>
      <w:proofErr w:type="spellStart"/>
      <w:r w:rsidRPr="00D67C30">
        <w:rPr>
          <w:sz w:val="28"/>
          <w:szCs w:val="28"/>
        </w:rPr>
        <w:t>пр</w:t>
      </w:r>
      <w:proofErr w:type="spellEnd"/>
      <w:r>
        <w:rPr>
          <w:sz w:val="28"/>
          <w:szCs w:val="28"/>
        </w:rPr>
        <w:t xml:space="preserve"> «</w:t>
      </w:r>
      <w:r w:rsidRPr="00D67C30">
        <w:rPr>
          <w:sz w:val="28"/>
          <w:szCs w:val="28"/>
        </w:rPr>
        <w:t>Об утверждении укрупненных нормативов цены строительства</w:t>
      </w:r>
      <w:r>
        <w:rPr>
          <w:sz w:val="28"/>
          <w:szCs w:val="28"/>
        </w:rPr>
        <w:t>»</w:t>
      </w:r>
      <w:r w:rsidRPr="00D67C30">
        <w:rPr>
          <w:sz w:val="28"/>
          <w:szCs w:val="28"/>
        </w:rPr>
        <w:t>;</w:t>
      </w:r>
    </w:p>
    <w:p w14:paraId="41759DC8" w14:textId="77777777" w:rsidR="004C0B1B" w:rsidRDefault="004C0B1B" w:rsidP="004C0B1B">
      <w:pPr>
        <w:numPr>
          <w:ilvl w:val="1"/>
          <w:numId w:val="18"/>
        </w:numPr>
        <w:tabs>
          <w:tab w:val="clear" w:pos="2160"/>
          <w:tab w:val="num" w:pos="0"/>
          <w:tab w:val="left" w:pos="993"/>
        </w:tabs>
        <w:ind w:left="0" w:firstLine="709"/>
        <w:jc w:val="both"/>
        <w:rPr>
          <w:sz w:val="28"/>
          <w:szCs w:val="28"/>
        </w:rPr>
      </w:pPr>
      <w:r>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832CFCE" w14:textId="77777777" w:rsidR="004C0B1B" w:rsidRPr="004E7CC9" w:rsidRDefault="004C0B1B" w:rsidP="004C0B1B">
      <w:pPr>
        <w:jc w:val="center"/>
        <w:rPr>
          <w:b/>
          <w:sz w:val="28"/>
          <w:szCs w:val="28"/>
        </w:rPr>
      </w:pPr>
      <w:r w:rsidRPr="004E7CC9">
        <w:rPr>
          <w:b/>
          <w:sz w:val="28"/>
          <w:szCs w:val="28"/>
        </w:rPr>
        <w:t>Перечень представленных материалов</w:t>
      </w:r>
    </w:p>
    <w:p w14:paraId="305AFCFC" w14:textId="77777777" w:rsidR="004C0B1B" w:rsidRPr="004E7CC9" w:rsidRDefault="004C0B1B" w:rsidP="004C0B1B">
      <w:pPr>
        <w:ind w:left="360"/>
        <w:jc w:val="both"/>
        <w:rPr>
          <w:sz w:val="28"/>
          <w:szCs w:val="28"/>
        </w:rPr>
      </w:pPr>
    </w:p>
    <w:p w14:paraId="2DA81FA6" w14:textId="77777777" w:rsidR="004C0B1B" w:rsidRPr="004E7CC9" w:rsidRDefault="004C0B1B" w:rsidP="004C0B1B">
      <w:pPr>
        <w:jc w:val="both"/>
        <w:rPr>
          <w:sz w:val="28"/>
          <w:szCs w:val="28"/>
          <w:u w:val="single"/>
        </w:rPr>
      </w:pPr>
      <w:r w:rsidRPr="004E7CC9">
        <w:rPr>
          <w:sz w:val="28"/>
          <w:szCs w:val="28"/>
          <w:u w:val="single"/>
        </w:rPr>
        <w:t xml:space="preserve">Исх. от </w:t>
      </w:r>
      <w:r>
        <w:rPr>
          <w:sz w:val="28"/>
          <w:szCs w:val="28"/>
          <w:u w:val="single"/>
        </w:rPr>
        <w:t xml:space="preserve">06.04.2020 </w:t>
      </w:r>
      <w:r w:rsidRPr="004E7CC9">
        <w:rPr>
          <w:sz w:val="28"/>
          <w:szCs w:val="28"/>
          <w:u w:val="single"/>
        </w:rPr>
        <w:t>№ </w:t>
      </w:r>
      <w:r>
        <w:rPr>
          <w:sz w:val="28"/>
          <w:szCs w:val="28"/>
          <w:u w:val="single"/>
        </w:rPr>
        <w:t>ЭОИ</w:t>
      </w:r>
      <w:r w:rsidRPr="00D67C30">
        <w:rPr>
          <w:sz w:val="28"/>
          <w:szCs w:val="28"/>
          <w:u w:val="single"/>
        </w:rPr>
        <w:t>сх202</w:t>
      </w:r>
      <w:r>
        <w:rPr>
          <w:sz w:val="28"/>
          <w:szCs w:val="28"/>
          <w:u w:val="single"/>
        </w:rPr>
        <w:t>0</w:t>
      </w:r>
      <w:r w:rsidRPr="00D67C30">
        <w:rPr>
          <w:sz w:val="28"/>
          <w:szCs w:val="28"/>
          <w:u w:val="single"/>
        </w:rPr>
        <w:t>/00</w:t>
      </w:r>
      <w:r>
        <w:rPr>
          <w:sz w:val="28"/>
          <w:szCs w:val="28"/>
          <w:u w:val="single"/>
        </w:rPr>
        <w:t>42:</w:t>
      </w:r>
    </w:p>
    <w:p w14:paraId="25D2DD73" w14:textId="77777777" w:rsidR="004C0B1B" w:rsidRPr="00854925" w:rsidRDefault="004C0B1B" w:rsidP="004C0B1B">
      <w:pPr>
        <w:ind w:firstLine="720"/>
        <w:jc w:val="both"/>
        <w:rPr>
          <w:sz w:val="28"/>
          <w:szCs w:val="28"/>
        </w:rPr>
      </w:pPr>
      <w:r w:rsidRPr="00854925">
        <w:rPr>
          <w:sz w:val="28"/>
          <w:szCs w:val="28"/>
        </w:rPr>
        <w:t xml:space="preserve">Расчет платы за подключение к системам водоотведения ОАО </w:t>
      </w:r>
      <w:r>
        <w:rPr>
          <w:sz w:val="28"/>
          <w:szCs w:val="28"/>
        </w:rPr>
        <w:t>«</w:t>
      </w:r>
      <w:r w:rsidRPr="00854925">
        <w:rPr>
          <w:sz w:val="28"/>
          <w:szCs w:val="28"/>
        </w:rPr>
        <w:t>СКЭК</w:t>
      </w:r>
      <w:r>
        <w:rPr>
          <w:sz w:val="28"/>
          <w:szCs w:val="28"/>
        </w:rPr>
        <w:t>»;</w:t>
      </w:r>
    </w:p>
    <w:p w14:paraId="25865CD2" w14:textId="77777777" w:rsidR="004C0B1B" w:rsidRPr="00854925" w:rsidRDefault="004C0B1B" w:rsidP="004C0B1B">
      <w:pPr>
        <w:ind w:firstLine="720"/>
        <w:jc w:val="both"/>
        <w:rPr>
          <w:sz w:val="28"/>
          <w:szCs w:val="28"/>
        </w:rPr>
      </w:pPr>
      <w:r w:rsidRPr="00854925">
        <w:rPr>
          <w:sz w:val="28"/>
          <w:szCs w:val="28"/>
        </w:rPr>
        <w:t>Пояснительная записка к расчету индивидуальной платы</w:t>
      </w:r>
      <w:r>
        <w:rPr>
          <w:sz w:val="28"/>
          <w:szCs w:val="28"/>
        </w:rPr>
        <w:t>;</w:t>
      </w:r>
    </w:p>
    <w:p w14:paraId="2EA3A82D" w14:textId="77777777" w:rsidR="004C0B1B" w:rsidRPr="00854925" w:rsidRDefault="004C0B1B" w:rsidP="004C0B1B">
      <w:pPr>
        <w:ind w:firstLine="720"/>
        <w:jc w:val="both"/>
        <w:rPr>
          <w:sz w:val="28"/>
          <w:szCs w:val="28"/>
        </w:rPr>
      </w:pPr>
      <w:r w:rsidRPr="00854925">
        <w:rPr>
          <w:sz w:val="28"/>
          <w:szCs w:val="28"/>
        </w:rPr>
        <w:t>Заявка№ 478/2020 от 25.02.2020 о п</w:t>
      </w:r>
      <w:r>
        <w:rPr>
          <w:sz w:val="28"/>
          <w:szCs w:val="28"/>
        </w:rPr>
        <w:t>о</w:t>
      </w:r>
      <w:r w:rsidRPr="00854925">
        <w:rPr>
          <w:sz w:val="28"/>
          <w:szCs w:val="28"/>
        </w:rPr>
        <w:t>дключение детского сада №11 на 200 мест с бассейном</w:t>
      </w:r>
      <w:r>
        <w:rPr>
          <w:sz w:val="28"/>
          <w:szCs w:val="28"/>
        </w:rPr>
        <w:t>;</w:t>
      </w:r>
    </w:p>
    <w:p w14:paraId="57778F8D" w14:textId="77777777" w:rsidR="004C0B1B" w:rsidRPr="00854925" w:rsidRDefault="004C0B1B" w:rsidP="004C0B1B">
      <w:pPr>
        <w:ind w:firstLine="720"/>
        <w:jc w:val="both"/>
        <w:rPr>
          <w:sz w:val="28"/>
          <w:szCs w:val="28"/>
        </w:rPr>
      </w:pPr>
      <w:r w:rsidRPr="00854925">
        <w:rPr>
          <w:sz w:val="28"/>
          <w:szCs w:val="28"/>
        </w:rPr>
        <w:t>Заявка№ 477/2020 от 25.02.2020 о п</w:t>
      </w:r>
      <w:r>
        <w:rPr>
          <w:sz w:val="28"/>
          <w:szCs w:val="28"/>
        </w:rPr>
        <w:t>о</w:t>
      </w:r>
      <w:r w:rsidRPr="00854925">
        <w:rPr>
          <w:sz w:val="28"/>
          <w:szCs w:val="28"/>
        </w:rPr>
        <w:t>дключ</w:t>
      </w:r>
      <w:r>
        <w:rPr>
          <w:sz w:val="28"/>
          <w:szCs w:val="28"/>
        </w:rPr>
        <w:t xml:space="preserve">ение детского сада на 200 мест </w:t>
      </w:r>
      <w:r w:rsidRPr="00854925">
        <w:rPr>
          <w:sz w:val="28"/>
          <w:szCs w:val="28"/>
        </w:rPr>
        <w:t>с бассейном</w:t>
      </w:r>
      <w:r>
        <w:rPr>
          <w:sz w:val="28"/>
          <w:szCs w:val="28"/>
        </w:rPr>
        <w:t>;</w:t>
      </w:r>
    </w:p>
    <w:p w14:paraId="20CAFFD2" w14:textId="77777777" w:rsidR="004C0B1B" w:rsidRPr="00854925" w:rsidRDefault="004C0B1B" w:rsidP="004C0B1B">
      <w:pPr>
        <w:ind w:firstLine="720"/>
        <w:jc w:val="both"/>
        <w:rPr>
          <w:sz w:val="28"/>
          <w:szCs w:val="28"/>
        </w:rPr>
      </w:pPr>
      <w:r w:rsidRPr="00854925">
        <w:rPr>
          <w:sz w:val="28"/>
          <w:szCs w:val="28"/>
        </w:rPr>
        <w:t>Заявка№ 476/2020 от 25.02.2020 о п</w:t>
      </w:r>
      <w:r>
        <w:rPr>
          <w:sz w:val="28"/>
          <w:szCs w:val="28"/>
        </w:rPr>
        <w:t>о</w:t>
      </w:r>
      <w:r w:rsidRPr="00854925">
        <w:rPr>
          <w:sz w:val="28"/>
          <w:szCs w:val="28"/>
        </w:rPr>
        <w:t>дключение общеобразовательной школы на 1225 учащихся</w:t>
      </w:r>
      <w:r>
        <w:rPr>
          <w:sz w:val="28"/>
          <w:szCs w:val="28"/>
        </w:rPr>
        <w:t>;</w:t>
      </w:r>
    </w:p>
    <w:p w14:paraId="26C4EED6" w14:textId="77777777" w:rsidR="004C0B1B" w:rsidRPr="00854925" w:rsidRDefault="004C0B1B" w:rsidP="004C0B1B">
      <w:pPr>
        <w:ind w:firstLine="720"/>
        <w:jc w:val="both"/>
        <w:rPr>
          <w:sz w:val="28"/>
          <w:szCs w:val="28"/>
        </w:rPr>
      </w:pPr>
      <w:r w:rsidRPr="00854925">
        <w:rPr>
          <w:sz w:val="28"/>
          <w:szCs w:val="28"/>
        </w:rPr>
        <w:t xml:space="preserve">Проект договора о подключении к централизованным системе водоотведения ОАО </w:t>
      </w:r>
      <w:r>
        <w:rPr>
          <w:sz w:val="28"/>
          <w:szCs w:val="28"/>
        </w:rPr>
        <w:t>«</w:t>
      </w:r>
      <w:r w:rsidRPr="00854925">
        <w:rPr>
          <w:sz w:val="28"/>
          <w:szCs w:val="28"/>
        </w:rPr>
        <w:t>СКЭК</w:t>
      </w:r>
      <w:r>
        <w:rPr>
          <w:sz w:val="28"/>
          <w:szCs w:val="28"/>
        </w:rPr>
        <w:t>»</w:t>
      </w:r>
      <w:r w:rsidRPr="00854925">
        <w:rPr>
          <w:sz w:val="28"/>
          <w:szCs w:val="28"/>
        </w:rPr>
        <w:t xml:space="preserve"> с приложением</w:t>
      </w:r>
      <w:r>
        <w:rPr>
          <w:sz w:val="28"/>
          <w:szCs w:val="28"/>
        </w:rPr>
        <w:t>;</w:t>
      </w:r>
    </w:p>
    <w:p w14:paraId="6C0B4F85" w14:textId="77777777" w:rsidR="004C0B1B" w:rsidRPr="00854925" w:rsidRDefault="004C0B1B" w:rsidP="004C0B1B">
      <w:pPr>
        <w:ind w:firstLine="720"/>
        <w:jc w:val="both"/>
        <w:rPr>
          <w:sz w:val="28"/>
          <w:szCs w:val="28"/>
        </w:rPr>
      </w:pPr>
      <w:r w:rsidRPr="00854925">
        <w:rPr>
          <w:sz w:val="28"/>
          <w:szCs w:val="28"/>
        </w:rPr>
        <w:t>Технические условия на подключение к централи</w:t>
      </w:r>
      <w:r>
        <w:rPr>
          <w:sz w:val="28"/>
          <w:szCs w:val="28"/>
        </w:rPr>
        <w:t>зованной системе водоотведения;</w:t>
      </w:r>
    </w:p>
    <w:p w14:paraId="08F6A1F9" w14:textId="77777777" w:rsidR="004C0B1B" w:rsidRPr="00854925" w:rsidRDefault="004C0B1B" w:rsidP="004C0B1B">
      <w:pPr>
        <w:ind w:firstLine="720"/>
        <w:jc w:val="both"/>
        <w:rPr>
          <w:sz w:val="28"/>
          <w:szCs w:val="28"/>
        </w:rPr>
      </w:pPr>
      <w:r w:rsidRPr="00854925">
        <w:rPr>
          <w:sz w:val="28"/>
          <w:szCs w:val="28"/>
        </w:rPr>
        <w:t>Расчет стоимости строительства канализации</w:t>
      </w:r>
      <w:r>
        <w:rPr>
          <w:sz w:val="28"/>
          <w:szCs w:val="28"/>
        </w:rPr>
        <w:t>;</w:t>
      </w:r>
    </w:p>
    <w:p w14:paraId="78B07C49" w14:textId="77777777" w:rsidR="004C0B1B" w:rsidRDefault="004C0B1B" w:rsidP="004C0B1B">
      <w:pPr>
        <w:ind w:firstLine="720"/>
        <w:jc w:val="both"/>
        <w:rPr>
          <w:sz w:val="28"/>
          <w:szCs w:val="28"/>
        </w:rPr>
      </w:pPr>
      <w:r w:rsidRPr="00854925">
        <w:rPr>
          <w:sz w:val="28"/>
          <w:szCs w:val="28"/>
        </w:rPr>
        <w:t>План сети К1 от КК-1 до КК-7</w:t>
      </w:r>
      <w:r>
        <w:rPr>
          <w:sz w:val="28"/>
          <w:szCs w:val="28"/>
        </w:rPr>
        <w:t>;</w:t>
      </w:r>
    </w:p>
    <w:p w14:paraId="259CEA84" w14:textId="77777777" w:rsidR="004C0B1B" w:rsidRPr="00210930" w:rsidRDefault="004C0B1B" w:rsidP="004C0B1B">
      <w:pPr>
        <w:ind w:firstLine="720"/>
        <w:jc w:val="both"/>
        <w:rPr>
          <w:sz w:val="28"/>
          <w:szCs w:val="28"/>
        </w:rPr>
      </w:pPr>
      <w:r w:rsidRPr="00210930">
        <w:rPr>
          <w:sz w:val="28"/>
          <w:szCs w:val="28"/>
        </w:rPr>
        <w:t>Уставные документы:</w:t>
      </w:r>
    </w:p>
    <w:p w14:paraId="0FDD964F" w14:textId="77777777" w:rsidR="004C0B1B" w:rsidRPr="00210930" w:rsidRDefault="004C0B1B" w:rsidP="004C0B1B">
      <w:pPr>
        <w:ind w:firstLine="720"/>
        <w:jc w:val="both"/>
        <w:rPr>
          <w:sz w:val="28"/>
          <w:szCs w:val="28"/>
        </w:rPr>
      </w:pPr>
      <w:r w:rsidRPr="00210930">
        <w:rPr>
          <w:sz w:val="28"/>
          <w:szCs w:val="28"/>
        </w:rPr>
        <w:t xml:space="preserve">Устав </w:t>
      </w:r>
      <w:r>
        <w:rPr>
          <w:sz w:val="28"/>
          <w:szCs w:val="28"/>
        </w:rPr>
        <w:t>ОАО «СКЭК»</w:t>
      </w:r>
      <w:r w:rsidRPr="00210930">
        <w:rPr>
          <w:sz w:val="28"/>
          <w:szCs w:val="28"/>
        </w:rPr>
        <w:t>, изменения в устав</w:t>
      </w:r>
      <w:r>
        <w:rPr>
          <w:sz w:val="28"/>
          <w:szCs w:val="28"/>
        </w:rPr>
        <w:t>;</w:t>
      </w:r>
    </w:p>
    <w:p w14:paraId="42DC0BB2" w14:textId="77777777" w:rsidR="004C0B1B" w:rsidRPr="00210930" w:rsidRDefault="004C0B1B" w:rsidP="004C0B1B">
      <w:pPr>
        <w:ind w:firstLine="720"/>
        <w:jc w:val="both"/>
        <w:rPr>
          <w:sz w:val="28"/>
          <w:szCs w:val="28"/>
        </w:rPr>
      </w:pPr>
      <w:r w:rsidRPr="00210930">
        <w:rPr>
          <w:sz w:val="28"/>
          <w:szCs w:val="28"/>
        </w:rPr>
        <w:t>Решение един</w:t>
      </w:r>
      <w:r>
        <w:rPr>
          <w:sz w:val="28"/>
          <w:szCs w:val="28"/>
        </w:rPr>
        <w:t>ственного акционера ОАО «СКЭК»;</w:t>
      </w:r>
    </w:p>
    <w:p w14:paraId="0EB991F2" w14:textId="77777777" w:rsidR="004C0B1B" w:rsidRPr="00210930" w:rsidRDefault="004C0B1B" w:rsidP="004C0B1B">
      <w:pPr>
        <w:ind w:firstLine="720"/>
        <w:jc w:val="both"/>
        <w:rPr>
          <w:sz w:val="28"/>
          <w:szCs w:val="28"/>
        </w:rPr>
      </w:pPr>
      <w:r w:rsidRPr="00210930">
        <w:rPr>
          <w:sz w:val="28"/>
          <w:szCs w:val="28"/>
        </w:rPr>
        <w:t>Свидетельство о государственной регистрации юридического листа, выписка из ЕГРЮЛ, о внесении записи в ЕГРЮЛ</w:t>
      </w:r>
      <w:r>
        <w:rPr>
          <w:sz w:val="28"/>
          <w:szCs w:val="28"/>
        </w:rPr>
        <w:t>;</w:t>
      </w:r>
    </w:p>
    <w:p w14:paraId="0020A212" w14:textId="77777777" w:rsidR="004C0B1B" w:rsidRPr="00210930" w:rsidRDefault="004C0B1B" w:rsidP="004C0B1B">
      <w:pPr>
        <w:ind w:firstLine="720"/>
        <w:jc w:val="both"/>
        <w:rPr>
          <w:sz w:val="28"/>
          <w:szCs w:val="28"/>
        </w:rPr>
      </w:pPr>
      <w:r w:rsidRPr="00210930">
        <w:rPr>
          <w:sz w:val="28"/>
          <w:szCs w:val="28"/>
        </w:rPr>
        <w:t>Свидетельство о постановке на учет в налоговом органе и присвоении ИНН/КПП</w:t>
      </w:r>
      <w:r>
        <w:rPr>
          <w:sz w:val="28"/>
          <w:szCs w:val="28"/>
        </w:rPr>
        <w:t>;</w:t>
      </w:r>
    </w:p>
    <w:p w14:paraId="7EF64601" w14:textId="77777777" w:rsidR="004C0B1B" w:rsidRPr="00210930" w:rsidRDefault="004C0B1B" w:rsidP="004C0B1B">
      <w:pPr>
        <w:ind w:firstLine="720"/>
        <w:jc w:val="both"/>
        <w:rPr>
          <w:sz w:val="28"/>
          <w:szCs w:val="28"/>
        </w:rPr>
      </w:pPr>
      <w:r w:rsidRPr="00210930">
        <w:rPr>
          <w:sz w:val="28"/>
          <w:szCs w:val="28"/>
        </w:rPr>
        <w:t>Доверенность от 20.07.2018 №113/2-2.2 на заместителя генерального директора Волкова Дмитрия Дмитриевича</w:t>
      </w:r>
      <w:r>
        <w:rPr>
          <w:sz w:val="28"/>
          <w:szCs w:val="28"/>
        </w:rPr>
        <w:t>;</w:t>
      </w:r>
    </w:p>
    <w:p w14:paraId="48E8A0C8" w14:textId="77777777" w:rsidR="004C0B1B" w:rsidRPr="00210930" w:rsidRDefault="004C0B1B" w:rsidP="004C0B1B">
      <w:pPr>
        <w:ind w:firstLine="720"/>
        <w:jc w:val="both"/>
        <w:rPr>
          <w:sz w:val="28"/>
          <w:szCs w:val="28"/>
        </w:rPr>
      </w:pPr>
      <w:r w:rsidRPr="00210930">
        <w:rPr>
          <w:sz w:val="28"/>
          <w:szCs w:val="28"/>
        </w:rPr>
        <w:t xml:space="preserve">Копия правил внутреннего трудового распорядка </w:t>
      </w:r>
      <w:r>
        <w:rPr>
          <w:sz w:val="28"/>
          <w:szCs w:val="28"/>
        </w:rPr>
        <w:t>ОАО «СКЭК»</w:t>
      </w:r>
      <w:r w:rsidRPr="00210930">
        <w:rPr>
          <w:sz w:val="28"/>
          <w:szCs w:val="28"/>
        </w:rPr>
        <w:t xml:space="preserve"> приказ №314 от 30.12.2016</w:t>
      </w:r>
      <w:r>
        <w:rPr>
          <w:sz w:val="28"/>
          <w:szCs w:val="28"/>
        </w:rPr>
        <w:t>;</w:t>
      </w:r>
    </w:p>
    <w:p w14:paraId="1F6CE9A8" w14:textId="77777777" w:rsidR="004C0B1B" w:rsidRPr="00210930" w:rsidRDefault="004C0B1B" w:rsidP="004C0B1B">
      <w:pPr>
        <w:ind w:firstLine="720"/>
        <w:jc w:val="both"/>
        <w:rPr>
          <w:sz w:val="28"/>
          <w:szCs w:val="28"/>
        </w:rPr>
      </w:pPr>
      <w:r w:rsidRPr="00210930">
        <w:rPr>
          <w:sz w:val="28"/>
          <w:szCs w:val="28"/>
        </w:rPr>
        <w:t>Копии статистической отчетности:</w:t>
      </w:r>
    </w:p>
    <w:p w14:paraId="304C9312" w14:textId="77777777" w:rsidR="004C0B1B" w:rsidRPr="00210930" w:rsidRDefault="004C0B1B" w:rsidP="004C0B1B">
      <w:pPr>
        <w:ind w:firstLine="720"/>
        <w:jc w:val="both"/>
        <w:rPr>
          <w:sz w:val="28"/>
          <w:szCs w:val="28"/>
        </w:rPr>
      </w:pPr>
      <w:r w:rsidRPr="00210930">
        <w:rPr>
          <w:sz w:val="28"/>
          <w:szCs w:val="28"/>
        </w:rPr>
        <w:t xml:space="preserve">Копия статистической отчетности 1-Водопровод </w:t>
      </w:r>
      <w:r>
        <w:rPr>
          <w:sz w:val="28"/>
          <w:szCs w:val="28"/>
        </w:rPr>
        <w:t>г. Кемерово</w:t>
      </w:r>
      <w:r w:rsidRPr="00210930">
        <w:rPr>
          <w:sz w:val="28"/>
          <w:szCs w:val="28"/>
        </w:rPr>
        <w:t xml:space="preserve"> 2017г</w:t>
      </w:r>
      <w:r>
        <w:rPr>
          <w:sz w:val="28"/>
          <w:szCs w:val="28"/>
        </w:rPr>
        <w:t>;</w:t>
      </w:r>
    </w:p>
    <w:p w14:paraId="04B2E67F" w14:textId="77777777" w:rsidR="004C0B1B" w:rsidRPr="00210930" w:rsidRDefault="004C0B1B" w:rsidP="004C0B1B">
      <w:pPr>
        <w:ind w:firstLine="720"/>
        <w:jc w:val="both"/>
        <w:rPr>
          <w:sz w:val="28"/>
          <w:szCs w:val="28"/>
        </w:rPr>
      </w:pPr>
      <w:r w:rsidRPr="00210930">
        <w:rPr>
          <w:sz w:val="28"/>
          <w:szCs w:val="28"/>
        </w:rPr>
        <w:t xml:space="preserve">Копия статистической отчетности 1-Канализация </w:t>
      </w:r>
      <w:r>
        <w:rPr>
          <w:sz w:val="28"/>
          <w:szCs w:val="28"/>
        </w:rPr>
        <w:t>г. Кемерово</w:t>
      </w:r>
      <w:r w:rsidRPr="00210930">
        <w:rPr>
          <w:sz w:val="28"/>
          <w:szCs w:val="28"/>
        </w:rPr>
        <w:t xml:space="preserve"> 2017г</w:t>
      </w:r>
      <w:r>
        <w:rPr>
          <w:sz w:val="28"/>
          <w:szCs w:val="28"/>
        </w:rPr>
        <w:t>;</w:t>
      </w:r>
    </w:p>
    <w:p w14:paraId="5E413827" w14:textId="77777777" w:rsidR="004C0B1B" w:rsidRPr="00210930" w:rsidRDefault="004C0B1B" w:rsidP="004C0B1B">
      <w:pPr>
        <w:ind w:firstLine="720"/>
        <w:jc w:val="both"/>
        <w:rPr>
          <w:sz w:val="28"/>
          <w:szCs w:val="28"/>
        </w:rPr>
      </w:pPr>
      <w:r w:rsidRPr="00210930">
        <w:rPr>
          <w:sz w:val="28"/>
          <w:szCs w:val="28"/>
        </w:rPr>
        <w:t xml:space="preserve">Копия статистической отчетности 1-Водопровод </w:t>
      </w:r>
      <w:r>
        <w:rPr>
          <w:sz w:val="28"/>
          <w:szCs w:val="28"/>
        </w:rPr>
        <w:t>г. Кемерово</w:t>
      </w:r>
      <w:r w:rsidRPr="00210930">
        <w:rPr>
          <w:sz w:val="28"/>
          <w:szCs w:val="28"/>
        </w:rPr>
        <w:t xml:space="preserve"> 2018г</w:t>
      </w:r>
      <w:r>
        <w:rPr>
          <w:sz w:val="28"/>
          <w:szCs w:val="28"/>
        </w:rPr>
        <w:t>;</w:t>
      </w:r>
    </w:p>
    <w:p w14:paraId="07141BD8" w14:textId="77777777" w:rsidR="004C0B1B" w:rsidRPr="00210930" w:rsidRDefault="004C0B1B" w:rsidP="004C0B1B">
      <w:pPr>
        <w:ind w:firstLine="720"/>
        <w:jc w:val="both"/>
        <w:rPr>
          <w:sz w:val="28"/>
          <w:szCs w:val="28"/>
        </w:rPr>
      </w:pPr>
      <w:r w:rsidRPr="00210930">
        <w:rPr>
          <w:sz w:val="28"/>
          <w:szCs w:val="28"/>
        </w:rPr>
        <w:t xml:space="preserve">Копия статистической отчетности 1-Водопровод </w:t>
      </w:r>
      <w:r>
        <w:rPr>
          <w:sz w:val="28"/>
          <w:szCs w:val="28"/>
        </w:rPr>
        <w:t>р. Кемеровский</w:t>
      </w:r>
      <w:r w:rsidRPr="00210930">
        <w:rPr>
          <w:sz w:val="28"/>
          <w:szCs w:val="28"/>
        </w:rPr>
        <w:t xml:space="preserve"> 2018г</w:t>
      </w:r>
      <w:r>
        <w:rPr>
          <w:sz w:val="28"/>
          <w:szCs w:val="28"/>
        </w:rPr>
        <w:t>;</w:t>
      </w:r>
    </w:p>
    <w:p w14:paraId="297CE19F" w14:textId="77777777" w:rsidR="004C0B1B" w:rsidRPr="00210930" w:rsidRDefault="004C0B1B" w:rsidP="004C0B1B">
      <w:pPr>
        <w:ind w:firstLine="720"/>
        <w:jc w:val="both"/>
        <w:rPr>
          <w:sz w:val="28"/>
          <w:szCs w:val="28"/>
        </w:rPr>
      </w:pPr>
      <w:r w:rsidRPr="00210930">
        <w:rPr>
          <w:sz w:val="28"/>
          <w:szCs w:val="28"/>
        </w:rPr>
        <w:t xml:space="preserve">Копия статистической отчетности 1-Канализация </w:t>
      </w:r>
      <w:r>
        <w:rPr>
          <w:sz w:val="28"/>
          <w:szCs w:val="28"/>
        </w:rPr>
        <w:t>г. Кемерово</w:t>
      </w:r>
      <w:r w:rsidRPr="00210930">
        <w:rPr>
          <w:sz w:val="28"/>
          <w:szCs w:val="28"/>
        </w:rPr>
        <w:t xml:space="preserve"> 2018г</w:t>
      </w:r>
      <w:r>
        <w:rPr>
          <w:sz w:val="28"/>
          <w:szCs w:val="28"/>
        </w:rPr>
        <w:t>;</w:t>
      </w:r>
    </w:p>
    <w:p w14:paraId="36E8546C" w14:textId="77777777" w:rsidR="004C0B1B" w:rsidRPr="00210930" w:rsidRDefault="004C0B1B" w:rsidP="004C0B1B">
      <w:pPr>
        <w:ind w:firstLine="720"/>
        <w:jc w:val="both"/>
        <w:rPr>
          <w:sz w:val="28"/>
          <w:szCs w:val="28"/>
        </w:rPr>
      </w:pPr>
      <w:r w:rsidRPr="00210930">
        <w:rPr>
          <w:sz w:val="28"/>
          <w:szCs w:val="28"/>
        </w:rPr>
        <w:t xml:space="preserve">Копия статистической отчетности 1-Канализация </w:t>
      </w:r>
      <w:r>
        <w:rPr>
          <w:sz w:val="28"/>
          <w:szCs w:val="28"/>
        </w:rPr>
        <w:t>р. Кемеровский</w:t>
      </w:r>
      <w:r w:rsidRPr="00210930">
        <w:rPr>
          <w:sz w:val="28"/>
          <w:szCs w:val="28"/>
        </w:rPr>
        <w:t xml:space="preserve"> 2018г</w:t>
      </w:r>
      <w:r>
        <w:rPr>
          <w:sz w:val="28"/>
          <w:szCs w:val="28"/>
        </w:rPr>
        <w:t>;</w:t>
      </w:r>
    </w:p>
    <w:p w14:paraId="09FB8DE7" w14:textId="77777777" w:rsidR="004C0B1B" w:rsidRPr="00210930" w:rsidRDefault="004C0B1B" w:rsidP="004C0B1B">
      <w:pPr>
        <w:ind w:firstLine="720"/>
        <w:jc w:val="both"/>
        <w:rPr>
          <w:sz w:val="28"/>
          <w:szCs w:val="28"/>
        </w:rPr>
      </w:pPr>
      <w:r w:rsidRPr="00210930">
        <w:rPr>
          <w:sz w:val="28"/>
          <w:szCs w:val="28"/>
        </w:rPr>
        <w:t xml:space="preserve">Копия статистической отчетности 1-Канализация </w:t>
      </w:r>
      <w:r>
        <w:rPr>
          <w:sz w:val="28"/>
          <w:szCs w:val="28"/>
        </w:rPr>
        <w:t>г. Кемерово</w:t>
      </w:r>
      <w:r w:rsidRPr="00210930">
        <w:rPr>
          <w:sz w:val="28"/>
          <w:szCs w:val="28"/>
        </w:rPr>
        <w:t xml:space="preserve"> 2019г</w:t>
      </w:r>
      <w:r>
        <w:rPr>
          <w:sz w:val="28"/>
          <w:szCs w:val="28"/>
        </w:rPr>
        <w:t>;</w:t>
      </w:r>
    </w:p>
    <w:p w14:paraId="127F8228" w14:textId="77777777" w:rsidR="004C0B1B" w:rsidRPr="00210930" w:rsidRDefault="004C0B1B" w:rsidP="004C0B1B">
      <w:pPr>
        <w:ind w:firstLine="720"/>
        <w:jc w:val="both"/>
        <w:rPr>
          <w:sz w:val="28"/>
          <w:szCs w:val="28"/>
        </w:rPr>
      </w:pPr>
      <w:r w:rsidRPr="00210930">
        <w:rPr>
          <w:sz w:val="28"/>
          <w:szCs w:val="28"/>
        </w:rPr>
        <w:t xml:space="preserve">Копия статистической отчетности 1-Канализация </w:t>
      </w:r>
      <w:r>
        <w:rPr>
          <w:sz w:val="28"/>
          <w:szCs w:val="28"/>
        </w:rPr>
        <w:t>р. Кемеровский</w:t>
      </w:r>
      <w:r w:rsidRPr="00210930">
        <w:rPr>
          <w:sz w:val="28"/>
          <w:szCs w:val="28"/>
        </w:rPr>
        <w:t xml:space="preserve"> 2019г</w:t>
      </w:r>
      <w:r>
        <w:rPr>
          <w:sz w:val="28"/>
          <w:szCs w:val="28"/>
        </w:rPr>
        <w:t>;</w:t>
      </w:r>
    </w:p>
    <w:p w14:paraId="40B0E497" w14:textId="77777777" w:rsidR="004C0B1B" w:rsidRPr="00210930" w:rsidRDefault="004C0B1B" w:rsidP="004C0B1B">
      <w:pPr>
        <w:ind w:firstLine="720"/>
        <w:jc w:val="both"/>
        <w:rPr>
          <w:sz w:val="28"/>
          <w:szCs w:val="28"/>
        </w:rPr>
      </w:pPr>
      <w:r w:rsidRPr="00210930">
        <w:rPr>
          <w:sz w:val="28"/>
          <w:szCs w:val="28"/>
        </w:rPr>
        <w:t xml:space="preserve">Копия статистической отчетности 1-Водопровод </w:t>
      </w:r>
      <w:r>
        <w:rPr>
          <w:sz w:val="28"/>
          <w:szCs w:val="28"/>
        </w:rPr>
        <w:t>г. Кемерово</w:t>
      </w:r>
      <w:r w:rsidRPr="00210930">
        <w:rPr>
          <w:sz w:val="28"/>
          <w:szCs w:val="28"/>
        </w:rPr>
        <w:t xml:space="preserve"> 2019г</w:t>
      </w:r>
      <w:r>
        <w:rPr>
          <w:sz w:val="28"/>
          <w:szCs w:val="28"/>
        </w:rPr>
        <w:t>;</w:t>
      </w:r>
    </w:p>
    <w:p w14:paraId="5D3E4733" w14:textId="77777777" w:rsidR="004C0B1B" w:rsidRPr="00210930" w:rsidRDefault="004C0B1B" w:rsidP="004C0B1B">
      <w:pPr>
        <w:ind w:firstLine="720"/>
        <w:jc w:val="both"/>
        <w:rPr>
          <w:sz w:val="28"/>
          <w:szCs w:val="28"/>
        </w:rPr>
      </w:pPr>
      <w:r w:rsidRPr="00210930">
        <w:rPr>
          <w:sz w:val="28"/>
          <w:szCs w:val="28"/>
        </w:rPr>
        <w:lastRenderedPageBreak/>
        <w:t xml:space="preserve">Копия статистической отчетности 1-Водопровод </w:t>
      </w:r>
      <w:r>
        <w:rPr>
          <w:sz w:val="28"/>
          <w:szCs w:val="28"/>
        </w:rPr>
        <w:t>р. Кемеровский</w:t>
      </w:r>
      <w:r w:rsidRPr="00210930">
        <w:rPr>
          <w:sz w:val="28"/>
          <w:szCs w:val="28"/>
        </w:rPr>
        <w:t xml:space="preserve"> 2019г</w:t>
      </w:r>
      <w:r>
        <w:rPr>
          <w:sz w:val="28"/>
          <w:szCs w:val="28"/>
        </w:rPr>
        <w:t>;</w:t>
      </w:r>
    </w:p>
    <w:p w14:paraId="393E6145" w14:textId="77777777" w:rsidR="004C0B1B" w:rsidRPr="00210930" w:rsidRDefault="004C0B1B" w:rsidP="004C0B1B">
      <w:pPr>
        <w:ind w:firstLine="720"/>
        <w:jc w:val="both"/>
        <w:rPr>
          <w:sz w:val="28"/>
          <w:szCs w:val="28"/>
        </w:rPr>
      </w:pPr>
      <w:r w:rsidRPr="00210930">
        <w:rPr>
          <w:sz w:val="28"/>
          <w:szCs w:val="28"/>
        </w:rPr>
        <w:t xml:space="preserve">Копия статистической отчетности Форма П-4 за декабрь 2017 </w:t>
      </w:r>
      <w:r>
        <w:rPr>
          <w:sz w:val="28"/>
          <w:szCs w:val="28"/>
        </w:rPr>
        <w:t>г. Кемерово;</w:t>
      </w:r>
    </w:p>
    <w:p w14:paraId="29266391" w14:textId="77777777" w:rsidR="004C0B1B" w:rsidRPr="00210930" w:rsidRDefault="004C0B1B" w:rsidP="004C0B1B">
      <w:pPr>
        <w:ind w:firstLine="720"/>
        <w:jc w:val="both"/>
        <w:rPr>
          <w:sz w:val="28"/>
          <w:szCs w:val="28"/>
        </w:rPr>
      </w:pPr>
      <w:r w:rsidRPr="00210930">
        <w:rPr>
          <w:sz w:val="28"/>
          <w:szCs w:val="28"/>
        </w:rPr>
        <w:t xml:space="preserve">Копия статистической отчетности Форма П-4 за декабрь 2018 </w:t>
      </w:r>
      <w:r>
        <w:rPr>
          <w:sz w:val="28"/>
          <w:szCs w:val="28"/>
        </w:rPr>
        <w:t>г. Кемерово;</w:t>
      </w:r>
    </w:p>
    <w:p w14:paraId="40C680CD" w14:textId="77777777" w:rsidR="004C0B1B" w:rsidRPr="00210930" w:rsidRDefault="004C0B1B" w:rsidP="004C0B1B">
      <w:pPr>
        <w:ind w:firstLine="720"/>
        <w:jc w:val="both"/>
        <w:rPr>
          <w:sz w:val="28"/>
          <w:szCs w:val="28"/>
        </w:rPr>
      </w:pPr>
      <w:r w:rsidRPr="00210930">
        <w:rPr>
          <w:sz w:val="28"/>
          <w:szCs w:val="28"/>
        </w:rPr>
        <w:t xml:space="preserve">Копия статистической отчетности Форма П-4 за март 2019 </w:t>
      </w:r>
      <w:r>
        <w:rPr>
          <w:sz w:val="28"/>
          <w:szCs w:val="28"/>
        </w:rPr>
        <w:t>г. Кемерово;</w:t>
      </w:r>
    </w:p>
    <w:p w14:paraId="1A480B1F" w14:textId="77777777" w:rsidR="004C0B1B" w:rsidRPr="00210930" w:rsidRDefault="004C0B1B" w:rsidP="004C0B1B">
      <w:pPr>
        <w:ind w:firstLine="720"/>
        <w:jc w:val="both"/>
        <w:rPr>
          <w:sz w:val="28"/>
          <w:szCs w:val="28"/>
        </w:rPr>
      </w:pPr>
      <w:r w:rsidRPr="00210930">
        <w:rPr>
          <w:sz w:val="28"/>
          <w:szCs w:val="28"/>
        </w:rPr>
        <w:t xml:space="preserve">Копия форма 22-ЖКХ 2017 </w:t>
      </w:r>
      <w:r>
        <w:rPr>
          <w:sz w:val="28"/>
          <w:szCs w:val="28"/>
        </w:rPr>
        <w:t>г. Кемерово;</w:t>
      </w:r>
    </w:p>
    <w:p w14:paraId="58DF6526" w14:textId="77777777" w:rsidR="004C0B1B" w:rsidRPr="00210930" w:rsidRDefault="004C0B1B" w:rsidP="004C0B1B">
      <w:pPr>
        <w:ind w:firstLine="720"/>
        <w:jc w:val="both"/>
        <w:rPr>
          <w:sz w:val="28"/>
          <w:szCs w:val="28"/>
        </w:rPr>
      </w:pPr>
      <w:r w:rsidRPr="00210930">
        <w:rPr>
          <w:sz w:val="28"/>
          <w:szCs w:val="28"/>
        </w:rPr>
        <w:t xml:space="preserve">Копия форма 22-ЖКХ 2018 </w:t>
      </w:r>
      <w:r>
        <w:rPr>
          <w:sz w:val="28"/>
          <w:szCs w:val="28"/>
        </w:rPr>
        <w:t>г. Кемерово;</w:t>
      </w:r>
    </w:p>
    <w:p w14:paraId="0D384830" w14:textId="77777777" w:rsidR="004C0B1B" w:rsidRPr="00210930" w:rsidRDefault="004C0B1B" w:rsidP="004C0B1B">
      <w:pPr>
        <w:ind w:firstLine="720"/>
        <w:jc w:val="both"/>
        <w:rPr>
          <w:sz w:val="28"/>
          <w:szCs w:val="28"/>
        </w:rPr>
      </w:pPr>
      <w:r w:rsidRPr="00210930">
        <w:rPr>
          <w:sz w:val="28"/>
          <w:szCs w:val="28"/>
        </w:rPr>
        <w:t xml:space="preserve">Копия форма 22-ЖКХ 2019 </w:t>
      </w:r>
      <w:r>
        <w:rPr>
          <w:sz w:val="28"/>
          <w:szCs w:val="28"/>
        </w:rPr>
        <w:t>г. Кемерово;</w:t>
      </w:r>
    </w:p>
    <w:p w14:paraId="433603B2" w14:textId="77777777" w:rsidR="004C0B1B" w:rsidRPr="00210930" w:rsidRDefault="004C0B1B" w:rsidP="004C0B1B">
      <w:pPr>
        <w:ind w:firstLine="720"/>
        <w:jc w:val="both"/>
        <w:rPr>
          <w:sz w:val="28"/>
          <w:szCs w:val="28"/>
        </w:rPr>
      </w:pPr>
      <w:r w:rsidRPr="00210930">
        <w:rPr>
          <w:sz w:val="28"/>
          <w:szCs w:val="28"/>
        </w:rPr>
        <w:t xml:space="preserve">Копия форма 4-ФСС 2017 </w:t>
      </w:r>
      <w:r>
        <w:rPr>
          <w:sz w:val="28"/>
          <w:szCs w:val="28"/>
        </w:rPr>
        <w:t>г. Кемерово;</w:t>
      </w:r>
    </w:p>
    <w:p w14:paraId="0A38AE97" w14:textId="77777777" w:rsidR="004C0B1B" w:rsidRPr="00210930" w:rsidRDefault="004C0B1B" w:rsidP="004C0B1B">
      <w:pPr>
        <w:ind w:firstLine="720"/>
        <w:jc w:val="both"/>
        <w:rPr>
          <w:sz w:val="28"/>
          <w:szCs w:val="28"/>
        </w:rPr>
      </w:pPr>
      <w:r w:rsidRPr="00210930">
        <w:rPr>
          <w:sz w:val="28"/>
          <w:szCs w:val="28"/>
        </w:rPr>
        <w:t xml:space="preserve">Копия форма 4-ФСС 2018 </w:t>
      </w:r>
      <w:r>
        <w:rPr>
          <w:sz w:val="28"/>
          <w:szCs w:val="28"/>
        </w:rPr>
        <w:t>г. Кемерово;</w:t>
      </w:r>
    </w:p>
    <w:p w14:paraId="3B8E920D" w14:textId="77777777" w:rsidR="004C0B1B" w:rsidRPr="00210930" w:rsidRDefault="004C0B1B" w:rsidP="004C0B1B">
      <w:pPr>
        <w:ind w:firstLine="720"/>
        <w:jc w:val="both"/>
        <w:rPr>
          <w:sz w:val="28"/>
          <w:szCs w:val="28"/>
        </w:rPr>
      </w:pPr>
      <w:r w:rsidRPr="00210930">
        <w:rPr>
          <w:sz w:val="28"/>
          <w:szCs w:val="28"/>
        </w:rPr>
        <w:t xml:space="preserve">Копия форма 4-ФСС 2019 </w:t>
      </w:r>
      <w:r>
        <w:rPr>
          <w:sz w:val="28"/>
          <w:szCs w:val="28"/>
        </w:rPr>
        <w:t>г. Кемерово;</w:t>
      </w:r>
    </w:p>
    <w:p w14:paraId="6785C33A" w14:textId="77777777" w:rsidR="004C0B1B" w:rsidRPr="00210930" w:rsidRDefault="004C0B1B" w:rsidP="004C0B1B">
      <w:pPr>
        <w:ind w:firstLine="720"/>
        <w:jc w:val="both"/>
        <w:rPr>
          <w:sz w:val="28"/>
          <w:szCs w:val="28"/>
        </w:rPr>
      </w:pPr>
      <w:r w:rsidRPr="00210930">
        <w:rPr>
          <w:sz w:val="28"/>
          <w:szCs w:val="28"/>
        </w:rPr>
        <w:t xml:space="preserve">Копия приказа </w:t>
      </w:r>
      <w:r>
        <w:rPr>
          <w:sz w:val="28"/>
          <w:szCs w:val="28"/>
        </w:rPr>
        <w:t>«</w:t>
      </w:r>
      <w:r w:rsidRPr="00210930">
        <w:rPr>
          <w:sz w:val="28"/>
          <w:szCs w:val="28"/>
        </w:rPr>
        <w:t>Об учетной политике на 2018 год</w:t>
      </w:r>
      <w:r>
        <w:rPr>
          <w:sz w:val="28"/>
          <w:szCs w:val="28"/>
        </w:rPr>
        <w:t>»</w:t>
      </w:r>
      <w:r w:rsidRPr="00210930">
        <w:rPr>
          <w:sz w:val="28"/>
          <w:szCs w:val="28"/>
        </w:rPr>
        <w:t xml:space="preserve"> №324 от 29.12.2017 с изменениями (с приложение рабочего плана счетов)</w:t>
      </w:r>
      <w:r>
        <w:rPr>
          <w:sz w:val="28"/>
          <w:szCs w:val="28"/>
        </w:rPr>
        <w:t>;</w:t>
      </w:r>
    </w:p>
    <w:p w14:paraId="119F855B" w14:textId="77777777" w:rsidR="004C0B1B" w:rsidRPr="00210930" w:rsidRDefault="004C0B1B" w:rsidP="004C0B1B">
      <w:pPr>
        <w:ind w:firstLine="720"/>
        <w:jc w:val="both"/>
        <w:rPr>
          <w:sz w:val="28"/>
          <w:szCs w:val="28"/>
        </w:rPr>
      </w:pPr>
      <w:r w:rsidRPr="00210930">
        <w:rPr>
          <w:sz w:val="28"/>
          <w:szCs w:val="28"/>
        </w:rPr>
        <w:t>Корпия приказа о внесении изменений в учетную политику от 08.04.2019 №80/1</w:t>
      </w:r>
      <w:r>
        <w:rPr>
          <w:sz w:val="28"/>
          <w:szCs w:val="28"/>
        </w:rPr>
        <w:t>;</w:t>
      </w:r>
    </w:p>
    <w:p w14:paraId="2FCB9C26" w14:textId="77777777" w:rsidR="004C0B1B" w:rsidRPr="00210930" w:rsidRDefault="004C0B1B" w:rsidP="004C0B1B">
      <w:pPr>
        <w:ind w:firstLine="720"/>
        <w:jc w:val="both"/>
        <w:rPr>
          <w:sz w:val="28"/>
          <w:szCs w:val="28"/>
        </w:rPr>
      </w:pPr>
      <w:r w:rsidRPr="00210930">
        <w:rPr>
          <w:sz w:val="28"/>
          <w:szCs w:val="28"/>
        </w:rPr>
        <w:t xml:space="preserve">Копия утвержденной инвестиционной программы от 31.12.2018 №775 для </w:t>
      </w:r>
      <w:r>
        <w:rPr>
          <w:sz w:val="28"/>
          <w:szCs w:val="28"/>
        </w:rPr>
        <w:t>ОАО «СКЭК»</w:t>
      </w:r>
      <w:r w:rsidRPr="00210930">
        <w:rPr>
          <w:sz w:val="28"/>
          <w:szCs w:val="28"/>
        </w:rPr>
        <w:t xml:space="preserve"> (</w:t>
      </w:r>
      <w:r>
        <w:rPr>
          <w:sz w:val="28"/>
          <w:szCs w:val="28"/>
        </w:rPr>
        <w:t>г. Кемерово</w:t>
      </w:r>
      <w:r w:rsidRPr="00210930">
        <w:rPr>
          <w:sz w:val="28"/>
          <w:szCs w:val="28"/>
        </w:rPr>
        <w:t>) в сфере холодного водоснабжения и водоотведения Кемеровского городского округа на 2019 -2038 годы</w:t>
      </w:r>
      <w:r>
        <w:rPr>
          <w:sz w:val="28"/>
          <w:szCs w:val="28"/>
        </w:rPr>
        <w:t>;</w:t>
      </w:r>
    </w:p>
    <w:p w14:paraId="3132181A" w14:textId="77777777" w:rsidR="004C0B1B" w:rsidRPr="00210930" w:rsidRDefault="004C0B1B" w:rsidP="004C0B1B">
      <w:pPr>
        <w:ind w:firstLine="720"/>
        <w:jc w:val="both"/>
        <w:rPr>
          <w:sz w:val="28"/>
          <w:szCs w:val="28"/>
        </w:rPr>
      </w:pPr>
      <w:r w:rsidRPr="00210930">
        <w:rPr>
          <w:sz w:val="28"/>
          <w:szCs w:val="28"/>
        </w:rPr>
        <w:t>Лицензии на осуществлении деятельности:</w:t>
      </w:r>
    </w:p>
    <w:p w14:paraId="69D35D0F" w14:textId="77777777" w:rsidR="004C0B1B" w:rsidRPr="00210930" w:rsidRDefault="004C0B1B" w:rsidP="004C0B1B">
      <w:pPr>
        <w:ind w:firstLine="720"/>
        <w:jc w:val="both"/>
        <w:rPr>
          <w:sz w:val="28"/>
          <w:szCs w:val="28"/>
        </w:rPr>
      </w:pPr>
      <w:r w:rsidRPr="00210930">
        <w:rPr>
          <w:sz w:val="28"/>
          <w:szCs w:val="28"/>
        </w:rPr>
        <w:t>Участок Кедровский</w:t>
      </w:r>
      <w:r>
        <w:rPr>
          <w:sz w:val="28"/>
          <w:szCs w:val="28"/>
        </w:rPr>
        <w:t>;</w:t>
      </w:r>
    </w:p>
    <w:p w14:paraId="6CA5EA74" w14:textId="77777777" w:rsidR="004C0B1B" w:rsidRPr="00210930" w:rsidRDefault="004C0B1B" w:rsidP="004C0B1B">
      <w:pPr>
        <w:ind w:firstLine="720"/>
        <w:jc w:val="both"/>
        <w:rPr>
          <w:sz w:val="28"/>
          <w:szCs w:val="28"/>
        </w:rPr>
      </w:pPr>
      <w:r w:rsidRPr="00210930">
        <w:rPr>
          <w:sz w:val="28"/>
          <w:szCs w:val="28"/>
        </w:rPr>
        <w:t>Участок Петровский</w:t>
      </w:r>
      <w:r>
        <w:rPr>
          <w:sz w:val="28"/>
          <w:szCs w:val="28"/>
        </w:rPr>
        <w:t>;</w:t>
      </w:r>
    </w:p>
    <w:p w14:paraId="34205476" w14:textId="77777777" w:rsidR="004C0B1B" w:rsidRPr="00210930" w:rsidRDefault="004C0B1B" w:rsidP="004C0B1B">
      <w:pPr>
        <w:ind w:firstLine="720"/>
        <w:jc w:val="both"/>
        <w:rPr>
          <w:sz w:val="28"/>
          <w:szCs w:val="28"/>
        </w:rPr>
      </w:pPr>
      <w:r w:rsidRPr="00210930">
        <w:rPr>
          <w:sz w:val="28"/>
          <w:szCs w:val="28"/>
        </w:rPr>
        <w:t xml:space="preserve">Участок </w:t>
      </w:r>
      <w:proofErr w:type="spellStart"/>
      <w:r w:rsidRPr="00210930">
        <w:rPr>
          <w:sz w:val="28"/>
          <w:szCs w:val="28"/>
        </w:rPr>
        <w:t>Ягуновский</w:t>
      </w:r>
      <w:proofErr w:type="spellEnd"/>
      <w:r w:rsidRPr="00210930">
        <w:rPr>
          <w:sz w:val="28"/>
          <w:szCs w:val="28"/>
        </w:rPr>
        <w:t xml:space="preserve"> водозабор</w:t>
      </w:r>
      <w:r>
        <w:rPr>
          <w:sz w:val="28"/>
          <w:szCs w:val="28"/>
        </w:rPr>
        <w:t>;</w:t>
      </w:r>
    </w:p>
    <w:p w14:paraId="5754F122" w14:textId="77777777" w:rsidR="004C0B1B" w:rsidRPr="00210930" w:rsidRDefault="004C0B1B" w:rsidP="004C0B1B">
      <w:pPr>
        <w:ind w:firstLine="720"/>
        <w:jc w:val="both"/>
        <w:rPr>
          <w:sz w:val="28"/>
          <w:szCs w:val="28"/>
        </w:rPr>
      </w:pPr>
      <w:r w:rsidRPr="00210930">
        <w:rPr>
          <w:sz w:val="28"/>
          <w:szCs w:val="28"/>
        </w:rPr>
        <w:t>Участок Пугачевский водозабор</w:t>
      </w:r>
      <w:r>
        <w:rPr>
          <w:sz w:val="28"/>
          <w:szCs w:val="28"/>
        </w:rPr>
        <w:t>;</w:t>
      </w:r>
    </w:p>
    <w:p w14:paraId="70B37D04" w14:textId="77777777" w:rsidR="004C0B1B" w:rsidRPr="00210930" w:rsidRDefault="004C0B1B" w:rsidP="004C0B1B">
      <w:pPr>
        <w:ind w:firstLine="720"/>
        <w:jc w:val="both"/>
        <w:rPr>
          <w:sz w:val="28"/>
          <w:szCs w:val="28"/>
        </w:rPr>
      </w:pPr>
      <w:r w:rsidRPr="00210930">
        <w:rPr>
          <w:sz w:val="28"/>
          <w:szCs w:val="28"/>
        </w:rPr>
        <w:t>Копии бухгалтерс</w:t>
      </w:r>
      <w:r>
        <w:rPr>
          <w:sz w:val="28"/>
          <w:szCs w:val="28"/>
        </w:rPr>
        <w:t>кой и статистической отчетности;</w:t>
      </w:r>
    </w:p>
    <w:p w14:paraId="30CFF039" w14:textId="77777777" w:rsidR="004C0B1B" w:rsidRPr="00210930" w:rsidRDefault="004C0B1B" w:rsidP="004C0B1B">
      <w:pPr>
        <w:ind w:firstLine="720"/>
        <w:jc w:val="both"/>
        <w:rPr>
          <w:sz w:val="28"/>
          <w:szCs w:val="28"/>
        </w:rPr>
      </w:pPr>
      <w:r w:rsidRPr="00210930">
        <w:rPr>
          <w:sz w:val="28"/>
          <w:szCs w:val="28"/>
        </w:rPr>
        <w:t>Бухгалтерская финансовая отчетность за 2017 год (формы №1-5). Пояснительная записка к балансу</w:t>
      </w:r>
      <w:r>
        <w:rPr>
          <w:sz w:val="28"/>
          <w:szCs w:val="28"/>
        </w:rPr>
        <w:t>;</w:t>
      </w:r>
    </w:p>
    <w:p w14:paraId="343F9898" w14:textId="77777777" w:rsidR="004C0B1B" w:rsidRPr="00210930" w:rsidRDefault="004C0B1B" w:rsidP="004C0B1B">
      <w:pPr>
        <w:ind w:firstLine="720"/>
        <w:jc w:val="both"/>
        <w:rPr>
          <w:sz w:val="28"/>
          <w:szCs w:val="28"/>
        </w:rPr>
      </w:pPr>
      <w:r w:rsidRPr="00210930">
        <w:rPr>
          <w:sz w:val="28"/>
          <w:szCs w:val="28"/>
        </w:rPr>
        <w:t>Пояснения к бухгалтерской (финансовой) отчетности 2017 года</w:t>
      </w:r>
      <w:r>
        <w:rPr>
          <w:sz w:val="28"/>
          <w:szCs w:val="28"/>
        </w:rPr>
        <w:t>;</w:t>
      </w:r>
    </w:p>
    <w:p w14:paraId="06CDC98D" w14:textId="77777777" w:rsidR="004C0B1B" w:rsidRPr="00210930" w:rsidRDefault="004C0B1B" w:rsidP="004C0B1B">
      <w:pPr>
        <w:ind w:firstLine="720"/>
        <w:jc w:val="both"/>
        <w:rPr>
          <w:sz w:val="28"/>
          <w:szCs w:val="28"/>
        </w:rPr>
      </w:pPr>
      <w:r w:rsidRPr="00210930">
        <w:rPr>
          <w:sz w:val="28"/>
          <w:szCs w:val="28"/>
        </w:rPr>
        <w:t>Бухгалтерская финансовая отчетность за 2018 год (формы №1-5). Пояснительная записка к балансу</w:t>
      </w:r>
      <w:r>
        <w:rPr>
          <w:sz w:val="28"/>
          <w:szCs w:val="28"/>
        </w:rPr>
        <w:t>;</w:t>
      </w:r>
    </w:p>
    <w:p w14:paraId="1FB9E0E5" w14:textId="77777777" w:rsidR="004C0B1B" w:rsidRPr="00210930" w:rsidRDefault="004C0B1B" w:rsidP="004C0B1B">
      <w:pPr>
        <w:ind w:firstLine="720"/>
        <w:jc w:val="both"/>
        <w:rPr>
          <w:sz w:val="28"/>
          <w:szCs w:val="28"/>
        </w:rPr>
      </w:pPr>
      <w:r w:rsidRPr="00210930">
        <w:rPr>
          <w:sz w:val="28"/>
          <w:szCs w:val="28"/>
        </w:rPr>
        <w:t>Пояснения к бухгалтерской (финансовой) отчетности 2018 года</w:t>
      </w:r>
      <w:r>
        <w:rPr>
          <w:sz w:val="28"/>
          <w:szCs w:val="28"/>
        </w:rPr>
        <w:t>;</w:t>
      </w:r>
    </w:p>
    <w:p w14:paraId="38F56D49" w14:textId="77777777" w:rsidR="004C0B1B" w:rsidRPr="00210930" w:rsidRDefault="004C0B1B" w:rsidP="004C0B1B">
      <w:pPr>
        <w:ind w:firstLine="720"/>
        <w:jc w:val="both"/>
        <w:rPr>
          <w:sz w:val="28"/>
          <w:szCs w:val="28"/>
        </w:rPr>
      </w:pPr>
      <w:r w:rsidRPr="00210930">
        <w:rPr>
          <w:sz w:val="28"/>
          <w:szCs w:val="28"/>
        </w:rPr>
        <w:t>Бухгалтерская финансовая отчетность за 2019 год (формы №1-5). Пояснительная записка к балансу</w:t>
      </w:r>
      <w:r>
        <w:rPr>
          <w:sz w:val="28"/>
          <w:szCs w:val="28"/>
        </w:rPr>
        <w:t>;</w:t>
      </w:r>
    </w:p>
    <w:p w14:paraId="3A6E56EC" w14:textId="77777777" w:rsidR="004C0B1B" w:rsidRPr="00210930" w:rsidRDefault="004C0B1B" w:rsidP="004C0B1B">
      <w:pPr>
        <w:ind w:firstLine="720"/>
        <w:jc w:val="both"/>
        <w:rPr>
          <w:sz w:val="28"/>
          <w:szCs w:val="28"/>
        </w:rPr>
      </w:pPr>
      <w:r w:rsidRPr="00210930">
        <w:rPr>
          <w:sz w:val="28"/>
          <w:szCs w:val="28"/>
        </w:rPr>
        <w:t>Пояснения к бухгалтерской (финансовой) отчетности 2019 года</w:t>
      </w:r>
      <w:r>
        <w:rPr>
          <w:sz w:val="28"/>
          <w:szCs w:val="28"/>
        </w:rPr>
        <w:t>;</w:t>
      </w:r>
    </w:p>
    <w:p w14:paraId="36096790" w14:textId="77777777" w:rsidR="004C0B1B" w:rsidRPr="00210930" w:rsidRDefault="004C0B1B" w:rsidP="004C0B1B">
      <w:pPr>
        <w:ind w:firstLine="720"/>
        <w:jc w:val="both"/>
        <w:rPr>
          <w:sz w:val="28"/>
          <w:szCs w:val="28"/>
        </w:rPr>
      </w:pPr>
      <w:r w:rsidRPr="00210930">
        <w:rPr>
          <w:sz w:val="28"/>
          <w:szCs w:val="28"/>
        </w:rPr>
        <w:t>Концессионное соглашение №2 от 28.12.2018 года</w:t>
      </w:r>
      <w:r>
        <w:rPr>
          <w:sz w:val="28"/>
          <w:szCs w:val="28"/>
        </w:rPr>
        <w:t>;</w:t>
      </w:r>
    </w:p>
    <w:p w14:paraId="21D6D243" w14:textId="77777777" w:rsidR="004C0B1B" w:rsidRPr="00210930" w:rsidRDefault="004C0B1B" w:rsidP="004C0B1B">
      <w:pPr>
        <w:ind w:firstLine="720"/>
        <w:jc w:val="both"/>
        <w:rPr>
          <w:sz w:val="28"/>
          <w:szCs w:val="28"/>
        </w:rPr>
      </w:pPr>
      <w:r w:rsidRPr="00210930">
        <w:rPr>
          <w:sz w:val="28"/>
          <w:szCs w:val="28"/>
        </w:rPr>
        <w:t>Приложение №1</w:t>
      </w:r>
      <w:r>
        <w:rPr>
          <w:sz w:val="28"/>
          <w:szCs w:val="28"/>
        </w:rPr>
        <w:t>;</w:t>
      </w:r>
    </w:p>
    <w:p w14:paraId="494D0ABD" w14:textId="77777777" w:rsidR="004C0B1B" w:rsidRPr="00210930" w:rsidRDefault="004C0B1B" w:rsidP="004C0B1B">
      <w:pPr>
        <w:ind w:firstLine="720"/>
        <w:jc w:val="both"/>
        <w:rPr>
          <w:sz w:val="28"/>
          <w:szCs w:val="28"/>
        </w:rPr>
      </w:pPr>
      <w:r w:rsidRPr="00210930">
        <w:rPr>
          <w:sz w:val="28"/>
          <w:szCs w:val="28"/>
        </w:rPr>
        <w:t>Приложение №2</w:t>
      </w:r>
      <w:r>
        <w:rPr>
          <w:sz w:val="28"/>
          <w:szCs w:val="28"/>
        </w:rPr>
        <w:t>;</w:t>
      </w:r>
    </w:p>
    <w:p w14:paraId="2BA1C98E" w14:textId="77777777" w:rsidR="004C0B1B" w:rsidRPr="00210930" w:rsidRDefault="004C0B1B" w:rsidP="004C0B1B">
      <w:pPr>
        <w:ind w:firstLine="720"/>
        <w:jc w:val="both"/>
        <w:rPr>
          <w:sz w:val="28"/>
          <w:szCs w:val="28"/>
        </w:rPr>
      </w:pPr>
      <w:r w:rsidRPr="00210930">
        <w:rPr>
          <w:sz w:val="28"/>
          <w:szCs w:val="28"/>
        </w:rPr>
        <w:t>Приложение №3</w:t>
      </w:r>
      <w:r>
        <w:rPr>
          <w:sz w:val="28"/>
          <w:szCs w:val="28"/>
        </w:rPr>
        <w:t>;</w:t>
      </w:r>
    </w:p>
    <w:p w14:paraId="78BE1EB4" w14:textId="77777777" w:rsidR="004C0B1B" w:rsidRPr="00210930" w:rsidRDefault="004C0B1B" w:rsidP="004C0B1B">
      <w:pPr>
        <w:ind w:firstLine="720"/>
        <w:jc w:val="both"/>
        <w:rPr>
          <w:sz w:val="28"/>
          <w:szCs w:val="28"/>
        </w:rPr>
      </w:pPr>
      <w:r w:rsidRPr="00210930">
        <w:rPr>
          <w:sz w:val="28"/>
          <w:szCs w:val="28"/>
        </w:rPr>
        <w:t>Приложение №4</w:t>
      </w:r>
      <w:r>
        <w:rPr>
          <w:sz w:val="28"/>
          <w:szCs w:val="28"/>
        </w:rPr>
        <w:t>;</w:t>
      </w:r>
    </w:p>
    <w:p w14:paraId="30ACE297" w14:textId="77777777" w:rsidR="004C0B1B" w:rsidRPr="00210930" w:rsidRDefault="004C0B1B" w:rsidP="004C0B1B">
      <w:pPr>
        <w:ind w:firstLine="720"/>
        <w:jc w:val="both"/>
        <w:rPr>
          <w:sz w:val="28"/>
          <w:szCs w:val="28"/>
        </w:rPr>
      </w:pPr>
      <w:r w:rsidRPr="00210930">
        <w:rPr>
          <w:sz w:val="28"/>
          <w:szCs w:val="28"/>
        </w:rPr>
        <w:t>Приложение №5</w:t>
      </w:r>
      <w:r>
        <w:rPr>
          <w:sz w:val="28"/>
          <w:szCs w:val="28"/>
        </w:rPr>
        <w:t>;</w:t>
      </w:r>
    </w:p>
    <w:p w14:paraId="737D96CA" w14:textId="77777777" w:rsidR="004C0B1B" w:rsidRPr="00210930" w:rsidRDefault="004C0B1B" w:rsidP="004C0B1B">
      <w:pPr>
        <w:ind w:firstLine="720"/>
        <w:jc w:val="both"/>
        <w:rPr>
          <w:sz w:val="28"/>
          <w:szCs w:val="28"/>
        </w:rPr>
      </w:pPr>
      <w:r w:rsidRPr="00210930">
        <w:rPr>
          <w:sz w:val="28"/>
          <w:szCs w:val="28"/>
        </w:rPr>
        <w:t>Приложение №6</w:t>
      </w:r>
      <w:r>
        <w:rPr>
          <w:sz w:val="28"/>
          <w:szCs w:val="28"/>
        </w:rPr>
        <w:t>;</w:t>
      </w:r>
    </w:p>
    <w:p w14:paraId="340EBEB7" w14:textId="77777777" w:rsidR="004C0B1B" w:rsidRPr="00210930" w:rsidRDefault="004C0B1B" w:rsidP="004C0B1B">
      <w:pPr>
        <w:ind w:firstLine="720"/>
        <w:jc w:val="both"/>
        <w:rPr>
          <w:sz w:val="28"/>
          <w:szCs w:val="28"/>
        </w:rPr>
      </w:pPr>
      <w:r w:rsidRPr="00210930">
        <w:rPr>
          <w:sz w:val="28"/>
          <w:szCs w:val="28"/>
        </w:rPr>
        <w:t>Приложение №7</w:t>
      </w:r>
      <w:r>
        <w:rPr>
          <w:sz w:val="28"/>
          <w:szCs w:val="28"/>
        </w:rPr>
        <w:t>;</w:t>
      </w:r>
    </w:p>
    <w:p w14:paraId="34B74BB9" w14:textId="77777777" w:rsidR="004C0B1B" w:rsidRPr="00210930" w:rsidRDefault="004C0B1B" w:rsidP="004C0B1B">
      <w:pPr>
        <w:ind w:firstLine="720"/>
        <w:jc w:val="both"/>
        <w:rPr>
          <w:sz w:val="28"/>
          <w:szCs w:val="28"/>
        </w:rPr>
      </w:pPr>
      <w:r w:rsidRPr="00210930">
        <w:rPr>
          <w:sz w:val="28"/>
          <w:szCs w:val="28"/>
        </w:rPr>
        <w:t>Приложение №8</w:t>
      </w:r>
      <w:r>
        <w:rPr>
          <w:sz w:val="28"/>
          <w:szCs w:val="28"/>
        </w:rPr>
        <w:t>;</w:t>
      </w:r>
    </w:p>
    <w:p w14:paraId="76E0B87E" w14:textId="77777777" w:rsidR="004C0B1B" w:rsidRPr="00210930" w:rsidRDefault="004C0B1B" w:rsidP="004C0B1B">
      <w:pPr>
        <w:ind w:firstLine="720"/>
        <w:jc w:val="both"/>
        <w:rPr>
          <w:sz w:val="28"/>
          <w:szCs w:val="28"/>
        </w:rPr>
      </w:pPr>
      <w:r w:rsidRPr="00210930">
        <w:rPr>
          <w:sz w:val="28"/>
          <w:szCs w:val="28"/>
        </w:rPr>
        <w:t>Приложение №9</w:t>
      </w:r>
      <w:r>
        <w:rPr>
          <w:sz w:val="28"/>
          <w:szCs w:val="28"/>
        </w:rPr>
        <w:t>;</w:t>
      </w:r>
    </w:p>
    <w:p w14:paraId="2612B422" w14:textId="77777777" w:rsidR="004C0B1B" w:rsidRPr="00210930" w:rsidRDefault="004C0B1B" w:rsidP="004C0B1B">
      <w:pPr>
        <w:ind w:firstLine="720"/>
        <w:jc w:val="both"/>
        <w:rPr>
          <w:sz w:val="28"/>
          <w:szCs w:val="28"/>
        </w:rPr>
      </w:pPr>
      <w:r w:rsidRPr="00210930">
        <w:rPr>
          <w:sz w:val="28"/>
          <w:szCs w:val="28"/>
        </w:rPr>
        <w:t>Акт приема-передачи от 01.01.2019</w:t>
      </w:r>
      <w:r>
        <w:rPr>
          <w:sz w:val="28"/>
          <w:szCs w:val="28"/>
        </w:rPr>
        <w:t>;</w:t>
      </w:r>
    </w:p>
    <w:p w14:paraId="369547A8" w14:textId="77777777" w:rsidR="004C0B1B" w:rsidRPr="00210930" w:rsidRDefault="004C0B1B" w:rsidP="004C0B1B">
      <w:pPr>
        <w:ind w:firstLine="720"/>
        <w:jc w:val="both"/>
        <w:rPr>
          <w:sz w:val="28"/>
          <w:szCs w:val="28"/>
        </w:rPr>
      </w:pPr>
      <w:r w:rsidRPr="00210930">
        <w:rPr>
          <w:sz w:val="28"/>
          <w:szCs w:val="28"/>
        </w:rPr>
        <w:t>Акт приема-передачи от 19.12.2019</w:t>
      </w:r>
      <w:r>
        <w:rPr>
          <w:sz w:val="28"/>
          <w:szCs w:val="28"/>
        </w:rPr>
        <w:t>;</w:t>
      </w:r>
    </w:p>
    <w:p w14:paraId="17EAC091" w14:textId="77777777" w:rsidR="004C0B1B" w:rsidRPr="00210930" w:rsidRDefault="004C0B1B" w:rsidP="004C0B1B">
      <w:pPr>
        <w:ind w:firstLine="720"/>
        <w:jc w:val="both"/>
        <w:rPr>
          <w:sz w:val="28"/>
          <w:szCs w:val="28"/>
        </w:rPr>
      </w:pPr>
      <w:r w:rsidRPr="00210930">
        <w:rPr>
          <w:sz w:val="28"/>
          <w:szCs w:val="28"/>
        </w:rPr>
        <w:lastRenderedPageBreak/>
        <w:t>Акт приема-передачи от 30.12.2020</w:t>
      </w:r>
      <w:r>
        <w:rPr>
          <w:sz w:val="28"/>
          <w:szCs w:val="28"/>
        </w:rPr>
        <w:t>;</w:t>
      </w:r>
    </w:p>
    <w:p w14:paraId="23EA278F" w14:textId="77777777" w:rsidR="004C0B1B" w:rsidRPr="00AB21E9" w:rsidRDefault="004C0B1B" w:rsidP="004C0B1B">
      <w:pPr>
        <w:ind w:firstLine="720"/>
        <w:jc w:val="both"/>
        <w:rPr>
          <w:sz w:val="28"/>
          <w:szCs w:val="28"/>
        </w:rPr>
      </w:pPr>
      <w:r w:rsidRPr="00210930">
        <w:rPr>
          <w:sz w:val="28"/>
          <w:szCs w:val="28"/>
        </w:rPr>
        <w:t>Дополнительное соглашение от 23.12.2019</w:t>
      </w:r>
      <w:r>
        <w:rPr>
          <w:sz w:val="28"/>
          <w:szCs w:val="28"/>
        </w:rPr>
        <w:t>.</w:t>
      </w:r>
    </w:p>
    <w:p w14:paraId="68FC6B38" w14:textId="77777777" w:rsidR="004C0B1B" w:rsidRDefault="004C0B1B" w:rsidP="004C0B1B">
      <w:pPr>
        <w:ind w:firstLine="720"/>
        <w:jc w:val="both"/>
        <w:rPr>
          <w:sz w:val="28"/>
          <w:szCs w:val="28"/>
        </w:rPr>
      </w:pPr>
      <w:r>
        <w:rPr>
          <w:sz w:val="28"/>
          <w:szCs w:val="28"/>
        </w:rPr>
        <w:t>В адрес Региональной энергетической комиссии Кузбасса поступили документы от ОАО «СКЭК»</w:t>
      </w:r>
      <w:r w:rsidRPr="00786E63">
        <w:rPr>
          <w:sz w:val="28"/>
          <w:szCs w:val="28"/>
        </w:rPr>
        <w:t xml:space="preserve"> с заявлением на утверждение платы за подключение в индивидуальном порядке</w:t>
      </w:r>
      <w:r>
        <w:rPr>
          <w:sz w:val="28"/>
          <w:szCs w:val="28"/>
        </w:rPr>
        <w:t>.</w:t>
      </w:r>
    </w:p>
    <w:p w14:paraId="36AA2E1E" w14:textId="77777777" w:rsidR="004C0B1B" w:rsidRPr="00D80FF2" w:rsidRDefault="004C0B1B" w:rsidP="004C0B1B">
      <w:pPr>
        <w:ind w:firstLine="708"/>
        <w:jc w:val="both"/>
        <w:rPr>
          <w:sz w:val="28"/>
          <w:szCs w:val="28"/>
        </w:rPr>
      </w:pPr>
      <w:r>
        <w:rPr>
          <w:sz w:val="28"/>
          <w:szCs w:val="28"/>
        </w:rPr>
        <w:t xml:space="preserve">По предложению предприятия для подключения </w:t>
      </w:r>
      <w:r w:rsidRPr="004F3FD6">
        <w:rPr>
          <w:sz w:val="28"/>
          <w:szCs w:val="28"/>
        </w:rPr>
        <w:t xml:space="preserve">детского сада на 200 мест с бассейном (кадастровый номер участка 42:24:0501009:7111), детского сада №11 на 200 мест с бассейном (кадастровый номер участка 42:24:0501009:466), общеобразовательной школы на 1225 учащихся с универсальным спортивным блоком на 170 посещений в смену (кадастровый номер участка 42:24:0501009:491) по адресу: г. Кемерово, Центральный район, Микрорайон 7б (заявитель МП </w:t>
      </w:r>
      <w:r>
        <w:rPr>
          <w:sz w:val="28"/>
          <w:szCs w:val="28"/>
        </w:rPr>
        <w:t>«</w:t>
      </w:r>
      <w:proofErr w:type="spellStart"/>
      <w:r w:rsidRPr="004F3FD6">
        <w:rPr>
          <w:sz w:val="28"/>
          <w:szCs w:val="28"/>
        </w:rPr>
        <w:t>ГорУКС</w:t>
      </w:r>
      <w:proofErr w:type="spellEnd"/>
      <w:r>
        <w:rPr>
          <w:sz w:val="28"/>
          <w:szCs w:val="28"/>
        </w:rPr>
        <w:t>»</w:t>
      </w:r>
      <w:r w:rsidRPr="004F3FD6">
        <w:rPr>
          <w:sz w:val="28"/>
          <w:szCs w:val="28"/>
        </w:rPr>
        <w:t>)</w:t>
      </w:r>
      <w:r>
        <w:rPr>
          <w:sz w:val="28"/>
          <w:szCs w:val="28"/>
        </w:rPr>
        <w:t xml:space="preserve"> необходимо реализовать следующие </w:t>
      </w:r>
      <w:r w:rsidRPr="00D80FF2">
        <w:rPr>
          <w:sz w:val="28"/>
          <w:szCs w:val="28"/>
        </w:rPr>
        <w:t>мероприятия:</w:t>
      </w:r>
    </w:p>
    <w:p w14:paraId="39B80885" w14:textId="77777777" w:rsidR="004C0B1B" w:rsidRDefault="004C0B1B" w:rsidP="004C0B1B">
      <w:pPr>
        <w:pStyle w:val="ConsPlusNormal"/>
        <w:numPr>
          <w:ilvl w:val="0"/>
          <w:numId w:val="19"/>
        </w:numPr>
        <w:tabs>
          <w:tab w:val="left" w:pos="993"/>
        </w:tabs>
        <w:ind w:left="0" w:firstLine="709"/>
        <w:jc w:val="both"/>
      </w:pPr>
      <w:r w:rsidRPr="000E66D6">
        <w:t>Проектирование и строительство канализационного коллектора</w:t>
      </w:r>
      <w:r>
        <w:t>,</w:t>
      </w:r>
      <w:r w:rsidRPr="000E66D6">
        <w:t xml:space="preserve"> от </w:t>
      </w:r>
      <w:r>
        <w:t xml:space="preserve">дублирующего канализационного коллектора Д1600 до границ земельных участков, D 355 мм </w:t>
      </w:r>
      <w:r>
        <w:rPr>
          <w:lang w:val="en-US"/>
        </w:rPr>
        <w:t>L</w:t>
      </w:r>
      <w:r w:rsidRPr="0095397E">
        <w:t xml:space="preserve"> = </w:t>
      </w:r>
      <w:r>
        <w:t>326</w:t>
      </w:r>
      <w:r w:rsidRPr="0095397E">
        <w:t xml:space="preserve"> </w:t>
      </w:r>
      <w:r>
        <w:t xml:space="preserve">м, D 160 мм </w:t>
      </w:r>
      <w:r>
        <w:rPr>
          <w:lang w:val="en-US"/>
        </w:rPr>
        <w:t>L</w:t>
      </w:r>
      <w:r w:rsidRPr="0095397E">
        <w:t xml:space="preserve"> = </w:t>
      </w:r>
      <w:r>
        <w:t>260</w:t>
      </w:r>
      <w:r w:rsidRPr="0095397E">
        <w:t xml:space="preserve"> </w:t>
      </w:r>
      <w:r>
        <w:t>м.</w:t>
      </w:r>
    </w:p>
    <w:p w14:paraId="642BA510" w14:textId="77777777" w:rsidR="004C0B1B" w:rsidRPr="00654C17" w:rsidRDefault="004C0B1B" w:rsidP="004C0B1B">
      <w:pPr>
        <w:ind w:firstLine="708"/>
        <w:jc w:val="both"/>
        <w:rPr>
          <w:sz w:val="28"/>
          <w:szCs w:val="28"/>
        </w:rPr>
      </w:pPr>
      <w:r w:rsidRPr="00654C17">
        <w:rPr>
          <w:sz w:val="28"/>
          <w:szCs w:val="28"/>
        </w:rPr>
        <w:t xml:space="preserve">Согласно представленного ОАО </w:t>
      </w:r>
      <w:r>
        <w:rPr>
          <w:sz w:val="28"/>
          <w:szCs w:val="28"/>
        </w:rPr>
        <w:t>«</w:t>
      </w:r>
      <w:r w:rsidRPr="00654C17">
        <w:rPr>
          <w:sz w:val="28"/>
          <w:szCs w:val="28"/>
        </w:rPr>
        <w:t>СКЭК</w:t>
      </w:r>
      <w:r>
        <w:rPr>
          <w:sz w:val="28"/>
          <w:szCs w:val="28"/>
        </w:rPr>
        <w:t>»</w:t>
      </w:r>
      <w:r w:rsidRPr="00654C17">
        <w:rPr>
          <w:sz w:val="28"/>
          <w:szCs w:val="28"/>
        </w:rPr>
        <w:t xml:space="preserve"> расчета плата за подключение к системе водоотведения составляет 20,909 млн руб. без НДС.</w:t>
      </w:r>
    </w:p>
    <w:p w14:paraId="79685357" w14:textId="77777777" w:rsidR="004C0B1B" w:rsidRDefault="004C0B1B" w:rsidP="004C0B1B">
      <w:pPr>
        <w:ind w:firstLine="708"/>
        <w:jc w:val="both"/>
        <w:rPr>
          <w:sz w:val="28"/>
          <w:szCs w:val="28"/>
        </w:rPr>
      </w:pPr>
      <w:r w:rsidRPr="00654C17">
        <w:rPr>
          <w:sz w:val="28"/>
          <w:szCs w:val="28"/>
        </w:rPr>
        <w:t>В ходе рассмотрения РЭК Кузбасса в адрес предприятия направлены замечания к расчету платы за подключение</w:t>
      </w:r>
      <w:r>
        <w:rPr>
          <w:sz w:val="28"/>
          <w:szCs w:val="28"/>
        </w:rPr>
        <w:t>:</w:t>
      </w:r>
    </w:p>
    <w:p w14:paraId="32522C77" w14:textId="77777777" w:rsidR="004C0B1B" w:rsidRDefault="004C0B1B" w:rsidP="004C0B1B">
      <w:pPr>
        <w:pStyle w:val="ConsPlusNormal"/>
        <w:ind w:firstLine="709"/>
        <w:jc w:val="both"/>
      </w:pPr>
      <w:r>
        <w:t xml:space="preserve">в качестве обоснования стоимости работ по подключению объекта заявителя Вами представлены </w:t>
      </w:r>
      <w:r w:rsidRPr="00C71539">
        <w:t>расчеты расходов, подготовленные на основании НЦС</w:t>
      </w:r>
      <w:r>
        <w:t xml:space="preserve">. При этом, в соответствии с разъяснениями ФАС России от 03.02.2020 №АЦ/7104/20, </w:t>
      </w:r>
      <w:r w:rsidRPr="00C71539">
        <w:t>расчеты расходов, подготовленные на основании НЦС, по мнению ФАС России, не являются достаточным обоснованием для признания органом регулирования экономически обоснованными, так как расценки, указанные в НЦС, явля</w:t>
      </w:r>
      <w:r>
        <w:t>ются, обобщенными и предельными;</w:t>
      </w:r>
    </w:p>
    <w:p w14:paraId="15808E73" w14:textId="77777777" w:rsidR="004C0B1B" w:rsidRDefault="004C0B1B" w:rsidP="004C0B1B">
      <w:pPr>
        <w:pStyle w:val="ConsPlusNormal"/>
        <w:ind w:firstLine="709"/>
        <w:jc w:val="both"/>
      </w:pPr>
      <w:r>
        <w:t>не представлено обоснование необходимости строительства канализации Д355мм;</w:t>
      </w:r>
    </w:p>
    <w:p w14:paraId="7FE5949C" w14:textId="77777777" w:rsidR="004C0B1B" w:rsidRDefault="004C0B1B" w:rsidP="004C0B1B">
      <w:pPr>
        <w:pStyle w:val="ConsPlusNormal"/>
        <w:ind w:firstLine="709"/>
        <w:jc w:val="both"/>
      </w:pPr>
      <w:r>
        <w:t>не представлено подтверждение применения расценок на строительство сетей в мокрых грунтах.</w:t>
      </w:r>
    </w:p>
    <w:p w14:paraId="258325C6" w14:textId="77777777" w:rsidR="004C0B1B" w:rsidRDefault="004C0B1B" w:rsidP="004C0B1B">
      <w:pPr>
        <w:pStyle w:val="ConsPlusNormal"/>
        <w:ind w:firstLine="709"/>
        <w:jc w:val="both"/>
      </w:pPr>
      <w:r>
        <w:t>В ответ на указанные замечания предприятием представлен пакет дополнительных материалов (исходящее от 22.04.2020 №</w:t>
      </w:r>
      <w:proofErr w:type="spellStart"/>
      <w:r>
        <w:t>ЭОИсх</w:t>
      </w:r>
      <w:proofErr w:type="spellEnd"/>
      <w:r>
        <w:t xml:space="preserve"> 2020/0066):</w:t>
      </w:r>
    </w:p>
    <w:p w14:paraId="334CF592" w14:textId="77777777" w:rsidR="004C0B1B" w:rsidRPr="00933BE4" w:rsidRDefault="004C0B1B" w:rsidP="004C0B1B">
      <w:pPr>
        <w:pStyle w:val="ConsPlusNormal"/>
        <w:ind w:firstLine="709"/>
        <w:jc w:val="both"/>
      </w:pPr>
      <w:r w:rsidRPr="00933BE4">
        <w:t xml:space="preserve">Измененный расчет стоимости строительства объекта № В188-НК на общую сумму 18947,724 </w:t>
      </w:r>
      <w:proofErr w:type="spellStart"/>
      <w:r w:rsidRPr="00933BE4">
        <w:t>тыс.руб</w:t>
      </w:r>
      <w:proofErr w:type="spellEnd"/>
      <w:r w:rsidRPr="00933BE4">
        <w:t>. с НДС;</w:t>
      </w:r>
    </w:p>
    <w:p w14:paraId="2A75B74F" w14:textId="77777777" w:rsidR="004C0B1B" w:rsidRPr="00933BE4" w:rsidRDefault="004C0B1B" w:rsidP="004C0B1B">
      <w:pPr>
        <w:pStyle w:val="ConsPlusNormal"/>
        <w:ind w:firstLine="709"/>
        <w:jc w:val="both"/>
      </w:pPr>
      <w:r w:rsidRPr="00933BE4">
        <w:t>Сметн</w:t>
      </w:r>
      <w:r>
        <w:t>ая</w:t>
      </w:r>
      <w:r w:rsidRPr="00933BE4">
        <w:t xml:space="preserve"> документаци</w:t>
      </w:r>
      <w:r>
        <w:t>я</w:t>
      </w:r>
      <w:r w:rsidRPr="00933BE4">
        <w:t xml:space="preserve"> на строительство канализации для подключения объектов микрорайона 7Б;</w:t>
      </w:r>
    </w:p>
    <w:p w14:paraId="0106204E" w14:textId="77777777" w:rsidR="004C0B1B" w:rsidRPr="00933BE4" w:rsidRDefault="004C0B1B" w:rsidP="004C0B1B">
      <w:pPr>
        <w:pStyle w:val="ConsPlusNormal"/>
        <w:ind w:firstLine="709"/>
        <w:jc w:val="both"/>
      </w:pPr>
      <w:r w:rsidRPr="00933BE4">
        <w:t>Рабоч</w:t>
      </w:r>
      <w:r>
        <w:t>ая</w:t>
      </w:r>
      <w:r w:rsidRPr="00933BE4">
        <w:t xml:space="preserve"> документаци</w:t>
      </w:r>
      <w:r>
        <w:t>я</w:t>
      </w:r>
      <w:r w:rsidRPr="00933BE4">
        <w:t xml:space="preserve"> на строительство канализации.</w:t>
      </w:r>
    </w:p>
    <w:p w14:paraId="6311F234" w14:textId="77777777" w:rsidR="004C0B1B" w:rsidRDefault="004C0B1B" w:rsidP="004C0B1B">
      <w:pPr>
        <w:pStyle w:val="ConsPlusNormal"/>
        <w:ind w:firstLine="709"/>
        <w:jc w:val="both"/>
      </w:pPr>
      <w:r w:rsidRPr="00933BE4">
        <w:t>Пояснительн</w:t>
      </w:r>
      <w:r>
        <w:t>ая</w:t>
      </w:r>
      <w:r w:rsidRPr="00933BE4">
        <w:t xml:space="preserve"> записк</w:t>
      </w:r>
      <w:r>
        <w:t>а</w:t>
      </w:r>
      <w:r w:rsidRPr="00933BE4">
        <w:t xml:space="preserve"> об обосновании диаметра канализации Д355 от школы на 1225 учащихся в </w:t>
      </w:r>
      <w:proofErr w:type="spellStart"/>
      <w:r w:rsidRPr="00933BE4">
        <w:t>мкр</w:t>
      </w:r>
      <w:proofErr w:type="spellEnd"/>
      <w:r w:rsidRPr="00933BE4">
        <w:t>. №76.</w:t>
      </w:r>
    </w:p>
    <w:p w14:paraId="428592A1" w14:textId="77777777" w:rsidR="004C0B1B" w:rsidRPr="00C71539" w:rsidRDefault="004C0B1B" w:rsidP="004C0B1B">
      <w:pPr>
        <w:pStyle w:val="ConsPlusNormal"/>
        <w:ind w:firstLine="709"/>
        <w:jc w:val="both"/>
      </w:pPr>
    </w:p>
    <w:p w14:paraId="1956F259" w14:textId="77777777" w:rsidR="004C0B1B" w:rsidRPr="004A782B" w:rsidRDefault="004C0B1B" w:rsidP="004C0B1B">
      <w:pPr>
        <w:jc w:val="center"/>
        <w:rPr>
          <w:b/>
          <w:sz w:val="28"/>
          <w:szCs w:val="28"/>
        </w:rPr>
      </w:pPr>
      <w:r w:rsidRPr="004A782B">
        <w:rPr>
          <w:b/>
          <w:sz w:val="28"/>
          <w:szCs w:val="28"/>
        </w:rPr>
        <w:t>Анализ величины максимальной мощности</w:t>
      </w:r>
    </w:p>
    <w:p w14:paraId="379BFB3A" w14:textId="77777777" w:rsidR="004C0B1B" w:rsidRDefault="004C0B1B" w:rsidP="004C0B1B">
      <w:pPr>
        <w:jc w:val="center"/>
        <w:rPr>
          <w:b/>
          <w:sz w:val="28"/>
          <w:szCs w:val="28"/>
        </w:rPr>
      </w:pPr>
      <w:r w:rsidRPr="004A782B">
        <w:rPr>
          <w:b/>
          <w:sz w:val="28"/>
          <w:szCs w:val="28"/>
        </w:rPr>
        <w:t xml:space="preserve">для утверждения </w:t>
      </w:r>
      <w:r w:rsidRPr="00742295">
        <w:rPr>
          <w:b/>
          <w:sz w:val="28"/>
          <w:szCs w:val="28"/>
        </w:rPr>
        <w:t xml:space="preserve">индивидуальной платы </w:t>
      </w:r>
      <w:r w:rsidRPr="004A782B">
        <w:rPr>
          <w:b/>
          <w:sz w:val="28"/>
          <w:szCs w:val="28"/>
        </w:rPr>
        <w:t xml:space="preserve">за подключение </w:t>
      </w:r>
    </w:p>
    <w:p w14:paraId="7601B111" w14:textId="77777777" w:rsidR="004C0B1B" w:rsidRPr="004A782B" w:rsidRDefault="004C0B1B" w:rsidP="004C0B1B">
      <w:pPr>
        <w:jc w:val="center"/>
        <w:rPr>
          <w:sz w:val="28"/>
          <w:szCs w:val="28"/>
        </w:rPr>
      </w:pPr>
    </w:p>
    <w:p w14:paraId="39F2C094" w14:textId="77777777" w:rsidR="004C0B1B" w:rsidRDefault="004C0B1B" w:rsidP="004C0B1B">
      <w:pPr>
        <w:spacing w:line="276" w:lineRule="auto"/>
        <w:ind w:firstLine="720"/>
        <w:jc w:val="both"/>
        <w:rPr>
          <w:sz w:val="28"/>
          <w:szCs w:val="28"/>
        </w:rPr>
      </w:pPr>
      <w:r w:rsidRPr="004A782B">
        <w:rPr>
          <w:sz w:val="28"/>
          <w:szCs w:val="28"/>
        </w:rPr>
        <w:lastRenderedPageBreak/>
        <w:t>В соответст</w:t>
      </w:r>
      <w:r>
        <w:rPr>
          <w:sz w:val="28"/>
          <w:szCs w:val="28"/>
        </w:rPr>
        <w:t xml:space="preserve">вии с представленными документами </w:t>
      </w:r>
      <w:r w:rsidRPr="004A782B">
        <w:rPr>
          <w:sz w:val="28"/>
          <w:szCs w:val="28"/>
        </w:rPr>
        <w:t>планируется присоединить объект максимальной мощностью</w:t>
      </w:r>
      <w:r>
        <w:rPr>
          <w:sz w:val="28"/>
          <w:szCs w:val="28"/>
        </w:rPr>
        <w:t>:</w:t>
      </w:r>
    </w:p>
    <w:p w14:paraId="30D2BAB8" w14:textId="77777777" w:rsidR="004C0B1B" w:rsidRDefault="004C0B1B" w:rsidP="004C0B1B">
      <w:pPr>
        <w:ind w:firstLine="720"/>
        <w:jc w:val="both"/>
        <w:rPr>
          <w:sz w:val="28"/>
          <w:szCs w:val="28"/>
        </w:rPr>
      </w:pPr>
      <w:r>
        <w:rPr>
          <w:sz w:val="28"/>
          <w:szCs w:val="28"/>
        </w:rPr>
        <w:t>в части водоотведения –90,36 м</w:t>
      </w:r>
      <w:r w:rsidRPr="007E1FDB">
        <w:rPr>
          <w:sz w:val="28"/>
          <w:szCs w:val="28"/>
          <w:vertAlign w:val="superscript"/>
        </w:rPr>
        <w:t>3</w:t>
      </w:r>
      <w:r>
        <w:rPr>
          <w:sz w:val="28"/>
          <w:szCs w:val="28"/>
        </w:rPr>
        <w:t>/</w:t>
      </w:r>
      <w:proofErr w:type="spellStart"/>
      <w:r>
        <w:rPr>
          <w:sz w:val="28"/>
          <w:szCs w:val="28"/>
        </w:rPr>
        <w:t>сут</w:t>
      </w:r>
      <w:proofErr w:type="spellEnd"/>
      <w:r>
        <w:rPr>
          <w:sz w:val="28"/>
          <w:szCs w:val="28"/>
        </w:rPr>
        <w:t>:</w:t>
      </w:r>
    </w:p>
    <w:p w14:paraId="1F51ED3A" w14:textId="77777777" w:rsidR="004C0B1B" w:rsidRDefault="004C0B1B" w:rsidP="004C0B1B">
      <w:pPr>
        <w:ind w:firstLine="720"/>
        <w:jc w:val="both"/>
        <w:rPr>
          <w:sz w:val="28"/>
          <w:szCs w:val="28"/>
        </w:rPr>
      </w:pPr>
      <w:r w:rsidRPr="00933BE4">
        <w:rPr>
          <w:sz w:val="28"/>
          <w:szCs w:val="28"/>
        </w:rPr>
        <w:t>детск</w:t>
      </w:r>
      <w:r>
        <w:rPr>
          <w:sz w:val="28"/>
          <w:szCs w:val="28"/>
        </w:rPr>
        <w:t>ий сад</w:t>
      </w:r>
      <w:r w:rsidRPr="00933BE4">
        <w:rPr>
          <w:sz w:val="28"/>
          <w:szCs w:val="28"/>
        </w:rPr>
        <w:t xml:space="preserve"> на 200 мест с бассейном (кадастровый но</w:t>
      </w:r>
      <w:r>
        <w:rPr>
          <w:sz w:val="28"/>
          <w:szCs w:val="28"/>
        </w:rPr>
        <w:t>мер участка 42:24:0501009:7111) 27,88 м</w:t>
      </w:r>
      <w:r w:rsidRPr="007E1FDB">
        <w:rPr>
          <w:sz w:val="28"/>
          <w:szCs w:val="28"/>
          <w:vertAlign w:val="superscript"/>
        </w:rPr>
        <w:t>3</w:t>
      </w:r>
      <w:r>
        <w:rPr>
          <w:sz w:val="28"/>
          <w:szCs w:val="28"/>
        </w:rPr>
        <w:t>/</w:t>
      </w:r>
      <w:proofErr w:type="spellStart"/>
      <w:r>
        <w:rPr>
          <w:sz w:val="28"/>
          <w:szCs w:val="28"/>
        </w:rPr>
        <w:t>сут</w:t>
      </w:r>
      <w:proofErr w:type="spellEnd"/>
      <w:r>
        <w:rPr>
          <w:sz w:val="28"/>
          <w:szCs w:val="28"/>
        </w:rPr>
        <w:t>;</w:t>
      </w:r>
    </w:p>
    <w:p w14:paraId="25068F62" w14:textId="77777777" w:rsidR="004C0B1B" w:rsidRDefault="004C0B1B" w:rsidP="004C0B1B">
      <w:pPr>
        <w:ind w:firstLine="720"/>
        <w:jc w:val="both"/>
        <w:rPr>
          <w:sz w:val="28"/>
          <w:szCs w:val="28"/>
        </w:rPr>
      </w:pPr>
      <w:r w:rsidRPr="00933BE4">
        <w:rPr>
          <w:sz w:val="28"/>
          <w:szCs w:val="28"/>
        </w:rPr>
        <w:t>детск</w:t>
      </w:r>
      <w:r>
        <w:rPr>
          <w:sz w:val="28"/>
          <w:szCs w:val="28"/>
        </w:rPr>
        <w:t>ий сад</w:t>
      </w:r>
      <w:r w:rsidRPr="00933BE4">
        <w:rPr>
          <w:sz w:val="28"/>
          <w:szCs w:val="28"/>
        </w:rPr>
        <w:t xml:space="preserve"> №11 на 200 мест с бассейном (кадастровый но</w:t>
      </w:r>
      <w:r>
        <w:rPr>
          <w:sz w:val="28"/>
          <w:szCs w:val="28"/>
        </w:rPr>
        <w:t>мер участка 42:24:0501009:466) 27,88 м</w:t>
      </w:r>
      <w:r w:rsidRPr="007E1FDB">
        <w:rPr>
          <w:sz w:val="28"/>
          <w:szCs w:val="28"/>
          <w:vertAlign w:val="superscript"/>
        </w:rPr>
        <w:t>3</w:t>
      </w:r>
      <w:r>
        <w:rPr>
          <w:sz w:val="28"/>
          <w:szCs w:val="28"/>
        </w:rPr>
        <w:t>/</w:t>
      </w:r>
      <w:proofErr w:type="spellStart"/>
      <w:r>
        <w:rPr>
          <w:sz w:val="28"/>
          <w:szCs w:val="28"/>
        </w:rPr>
        <w:t>сут</w:t>
      </w:r>
      <w:proofErr w:type="spellEnd"/>
      <w:r>
        <w:rPr>
          <w:sz w:val="28"/>
          <w:szCs w:val="28"/>
        </w:rPr>
        <w:t>;</w:t>
      </w:r>
    </w:p>
    <w:p w14:paraId="07B756C1" w14:textId="77777777" w:rsidR="004C0B1B" w:rsidRDefault="004C0B1B" w:rsidP="004C0B1B">
      <w:pPr>
        <w:ind w:firstLine="720"/>
        <w:jc w:val="both"/>
        <w:rPr>
          <w:sz w:val="28"/>
          <w:szCs w:val="28"/>
        </w:rPr>
      </w:pPr>
      <w:r w:rsidRPr="00933BE4">
        <w:rPr>
          <w:sz w:val="28"/>
          <w:szCs w:val="28"/>
        </w:rPr>
        <w:t>общеобразовательн</w:t>
      </w:r>
      <w:r>
        <w:rPr>
          <w:sz w:val="28"/>
          <w:szCs w:val="28"/>
        </w:rPr>
        <w:t>ая</w:t>
      </w:r>
      <w:r w:rsidRPr="00933BE4">
        <w:rPr>
          <w:sz w:val="28"/>
          <w:szCs w:val="28"/>
        </w:rPr>
        <w:t xml:space="preserve"> школ</w:t>
      </w:r>
      <w:r>
        <w:rPr>
          <w:sz w:val="28"/>
          <w:szCs w:val="28"/>
        </w:rPr>
        <w:t>а</w:t>
      </w:r>
      <w:r w:rsidRPr="00933BE4">
        <w:rPr>
          <w:sz w:val="28"/>
          <w:szCs w:val="28"/>
        </w:rPr>
        <w:t xml:space="preserve"> на 1225 учащихся с универсальным спортивным блоком на 170 посещений в смену (кадастровый номер участка 42:24:0501009:491)</w:t>
      </w:r>
      <w:r>
        <w:rPr>
          <w:sz w:val="28"/>
          <w:szCs w:val="28"/>
        </w:rPr>
        <w:t xml:space="preserve"> 34,60 м</w:t>
      </w:r>
      <w:r w:rsidRPr="007E1FDB">
        <w:rPr>
          <w:sz w:val="28"/>
          <w:szCs w:val="28"/>
          <w:vertAlign w:val="superscript"/>
        </w:rPr>
        <w:t>3</w:t>
      </w:r>
      <w:r>
        <w:rPr>
          <w:sz w:val="28"/>
          <w:szCs w:val="28"/>
        </w:rPr>
        <w:t>/</w:t>
      </w:r>
      <w:proofErr w:type="spellStart"/>
      <w:r>
        <w:rPr>
          <w:sz w:val="28"/>
          <w:szCs w:val="28"/>
        </w:rPr>
        <w:t>сут</w:t>
      </w:r>
      <w:proofErr w:type="spellEnd"/>
      <w:r>
        <w:rPr>
          <w:sz w:val="28"/>
          <w:szCs w:val="28"/>
        </w:rPr>
        <w:t>.</w:t>
      </w:r>
    </w:p>
    <w:p w14:paraId="1F87EDC7" w14:textId="77777777" w:rsidR="004C0B1B" w:rsidRPr="004A782B" w:rsidRDefault="004C0B1B" w:rsidP="004C0B1B">
      <w:pPr>
        <w:ind w:firstLine="720"/>
        <w:jc w:val="both"/>
        <w:rPr>
          <w:sz w:val="28"/>
          <w:szCs w:val="28"/>
        </w:rPr>
      </w:pPr>
      <w:r w:rsidRPr="004A782B">
        <w:rPr>
          <w:sz w:val="28"/>
          <w:szCs w:val="28"/>
        </w:rPr>
        <w:t>Необходимость подключения подтверждается заявк</w:t>
      </w:r>
      <w:r>
        <w:rPr>
          <w:sz w:val="28"/>
          <w:szCs w:val="28"/>
        </w:rPr>
        <w:t>ами</w:t>
      </w:r>
      <w:r w:rsidRPr="004A782B">
        <w:rPr>
          <w:sz w:val="28"/>
          <w:szCs w:val="28"/>
        </w:rPr>
        <w:t xml:space="preserve"> </w:t>
      </w:r>
      <w:r>
        <w:rPr>
          <w:sz w:val="28"/>
          <w:szCs w:val="28"/>
        </w:rPr>
        <w:t>МП «</w:t>
      </w:r>
      <w:proofErr w:type="spellStart"/>
      <w:r>
        <w:rPr>
          <w:sz w:val="28"/>
          <w:szCs w:val="28"/>
        </w:rPr>
        <w:t>ГорУКС</w:t>
      </w:r>
      <w:proofErr w:type="spellEnd"/>
      <w:r>
        <w:rPr>
          <w:sz w:val="28"/>
          <w:szCs w:val="28"/>
        </w:rPr>
        <w:t>»</w:t>
      </w:r>
      <w:r w:rsidRPr="003D179C">
        <w:rPr>
          <w:sz w:val="28"/>
          <w:szCs w:val="28"/>
        </w:rPr>
        <w:t xml:space="preserve"> </w:t>
      </w:r>
      <w:r w:rsidRPr="004A782B">
        <w:rPr>
          <w:sz w:val="28"/>
          <w:szCs w:val="28"/>
        </w:rPr>
        <w:t>и техническими условиями на подключени</w:t>
      </w:r>
      <w:r>
        <w:rPr>
          <w:sz w:val="28"/>
          <w:szCs w:val="28"/>
        </w:rPr>
        <w:t xml:space="preserve">е. </w:t>
      </w:r>
    </w:p>
    <w:p w14:paraId="3CB99F98" w14:textId="77777777" w:rsidR="004C0B1B" w:rsidRDefault="004C0B1B" w:rsidP="004C0B1B">
      <w:pPr>
        <w:ind w:firstLine="720"/>
        <w:jc w:val="both"/>
        <w:rPr>
          <w:sz w:val="28"/>
          <w:szCs w:val="28"/>
        </w:rPr>
      </w:pPr>
      <w:r w:rsidRPr="004A782B">
        <w:rPr>
          <w:sz w:val="28"/>
          <w:szCs w:val="28"/>
        </w:rPr>
        <w:t xml:space="preserve">На основе представленных в РЭК </w:t>
      </w:r>
      <w:r>
        <w:rPr>
          <w:sz w:val="28"/>
          <w:szCs w:val="28"/>
        </w:rPr>
        <w:t xml:space="preserve">Кузбасса </w:t>
      </w:r>
      <w:r w:rsidRPr="004A782B">
        <w:rPr>
          <w:sz w:val="28"/>
          <w:szCs w:val="28"/>
        </w:rPr>
        <w:t>материалов, подтверждающих объём заявленной мощности, предлагается согласиться с предлагаемой предприятием вели</w:t>
      </w:r>
      <w:r>
        <w:rPr>
          <w:sz w:val="28"/>
          <w:szCs w:val="28"/>
        </w:rPr>
        <w:t>чиной максимальной</w:t>
      </w:r>
      <w:r w:rsidRPr="004A782B">
        <w:rPr>
          <w:sz w:val="28"/>
          <w:szCs w:val="28"/>
        </w:rPr>
        <w:t xml:space="preserve"> мощност</w:t>
      </w:r>
      <w:r>
        <w:rPr>
          <w:sz w:val="28"/>
          <w:szCs w:val="28"/>
        </w:rPr>
        <w:t>ью</w:t>
      </w:r>
      <w:r w:rsidRPr="004A782B">
        <w:rPr>
          <w:sz w:val="28"/>
          <w:szCs w:val="28"/>
        </w:rPr>
        <w:t xml:space="preserve"> заявител</w:t>
      </w:r>
      <w:r>
        <w:rPr>
          <w:sz w:val="28"/>
          <w:szCs w:val="28"/>
        </w:rPr>
        <w:t>я:</w:t>
      </w:r>
    </w:p>
    <w:p w14:paraId="382C5BD1" w14:textId="77777777" w:rsidR="004C0B1B" w:rsidRDefault="004C0B1B" w:rsidP="004C0B1B">
      <w:pPr>
        <w:ind w:firstLine="720"/>
        <w:jc w:val="both"/>
        <w:rPr>
          <w:sz w:val="28"/>
          <w:szCs w:val="28"/>
        </w:rPr>
      </w:pPr>
      <w:r>
        <w:rPr>
          <w:sz w:val="28"/>
          <w:szCs w:val="28"/>
        </w:rPr>
        <w:t>в части водоотведения –90,36 м</w:t>
      </w:r>
      <w:r w:rsidRPr="007E1FDB">
        <w:rPr>
          <w:sz w:val="28"/>
          <w:szCs w:val="28"/>
          <w:vertAlign w:val="superscript"/>
        </w:rPr>
        <w:t>3</w:t>
      </w:r>
      <w:r>
        <w:rPr>
          <w:sz w:val="28"/>
          <w:szCs w:val="28"/>
        </w:rPr>
        <w:t>/</w:t>
      </w:r>
      <w:proofErr w:type="spellStart"/>
      <w:r>
        <w:rPr>
          <w:sz w:val="28"/>
          <w:szCs w:val="28"/>
        </w:rPr>
        <w:t>сут</w:t>
      </w:r>
      <w:proofErr w:type="spellEnd"/>
      <w:r>
        <w:rPr>
          <w:sz w:val="28"/>
          <w:szCs w:val="28"/>
        </w:rPr>
        <w:t>:</w:t>
      </w:r>
    </w:p>
    <w:p w14:paraId="18CB335A" w14:textId="77777777" w:rsidR="004C0B1B" w:rsidRDefault="004C0B1B" w:rsidP="004C0B1B">
      <w:pPr>
        <w:ind w:firstLine="720"/>
        <w:jc w:val="both"/>
        <w:rPr>
          <w:sz w:val="28"/>
          <w:szCs w:val="28"/>
        </w:rPr>
      </w:pPr>
      <w:r w:rsidRPr="00933BE4">
        <w:rPr>
          <w:sz w:val="28"/>
          <w:szCs w:val="28"/>
        </w:rPr>
        <w:t>детск</w:t>
      </w:r>
      <w:r>
        <w:rPr>
          <w:sz w:val="28"/>
          <w:szCs w:val="28"/>
        </w:rPr>
        <w:t>ий сад</w:t>
      </w:r>
      <w:r w:rsidRPr="00933BE4">
        <w:rPr>
          <w:sz w:val="28"/>
          <w:szCs w:val="28"/>
        </w:rPr>
        <w:t xml:space="preserve"> на 200 мест с бассейном (кадастровый но</w:t>
      </w:r>
      <w:r>
        <w:rPr>
          <w:sz w:val="28"/>
          <w:szCs w:val="28"/>
        </w:rPr>
        <w:t>мер участка 42:24:0501009:7111) 27,88 м</w:t>
      </w:r>
      <w:r w:rsidRPr="007E1FDB">
        <w:rPr>
          <w:sz w:val="28"/>
          <w:szCs w:val="28"/>
          <w:vertAlign w:val="superscript"/>
        </w:rPr>
        <w:t>3</w:t>
      </w:r>
      <w:r>
        <w:rPr>
          <w:sz w:val="28"/>
          <w:szCs w:val="28"/>
        </w:rPr>
        <w:t>/</w:t>
      </w:r>
      <w:proofErr w:type="spellStart"/>
      <w:r>
        <w:rPr>
          <w:sz w:val="28"/>
          <w:szCs w:val="28"/>
        </w:rPr>
        <w:t>сут</w:t>
      </w:r>
      <w:proofErr w:type="spellEnd"/>
      <w:r>
        <w:rPr>
          <w:sz w:val="28"/>
          <w:szCs w:val="28"/>
        </w:rPr>
        <w:t>;</w:t>
      </w:r>
    </w:p>
    <w:p w14:paraId="467DAFAE" w14:textId="77777777" w:rsidR="004C0B1B" w:rsidRDefault="004C0B1B" w:rsidP="004C0B1B">
      <w:pPr>
        <w:ind w:firstLine="720"/>
        <w:jc w:val="both"/>
        <w:rPr>
          <w:sz w:val="28"/>
          <w:szCs w:val="28"/>
        </w:rPr>
      </w:pPr>
      <w:r w:rsidRPr="00933BE4">
        <w:rPr>
          <w:sz w:val="28"/>
          <w:szCs w:val="28"/>
        </w:rPr>
        <w:t>детск</w:t>
      </w:r>
      <w:r>
        <w:rPr>
          <w:sz w:val="28"/>
          <w:szCs w:val="28"/>
        </w:rPr>
        <w:t>ий сад</w:t>
      </w:r>
      <w:r w:rsidRPr="00933BE4">
        <w:rPr>
          <w:sz w:val="28"/>
          <w:szCs w:val="28"/>
        </w:rPr>
        <w:t xml:space="preserve"> №11 на 200 мест с бассейном (кадастровый но</w:t>
      </w:r>
      <w:r>
        <w:rPr>
          <w:sz w:val="28"/>
          <w:szCs w:val="28"/>
        </w:rPr>
        <w:t>мер участка 42:24:0501009:466) 27,88 м</w:t>
      </w:r>
      <w:r w:rsidRPr="007E1FDB">
        <w:rPr>
          <w:sz w:val="28"/>
          <w:szCs w:val="28"/>
          <w:vertAlign w:val="superscript"/>
        </w:rPr>
        <w:t>3</w:t>
      </w:r>
      <w:r>
        <w:rPr>
          <w:sz w:val="28"/>
          <w:szCs w:val="28"/>
        </w:rPr>
        <w:t>/</w:t>
      </w:r>
      <w:proofErr w:type="spellStart"/>
      <w:r>
        <w:rPr>
          <w:sz w:val="28"/>
          <w:szCs w:val="28"/>
        </w:rPr>
        <w:t>сут</w:t>
      </w:r>
      <w:proofErr w:type="spellEnd"/>
      <w:r>
        <w:rPr>
          <w:sz w:val="28"/>
          <w:szCs w:val="28"/>
        </w:rPr>
        <w:t>;</w:t>
      </w:r>
    </w:p>
    <w:p w14:paraId="5EC97196" w14:textId="77777777" w:rsidR="004C0B1B" w:rsidRDefault="004C0B1B" w:rsidP="004C0B1B">
      <w:pPr>
        <w:ind w:firstLine="720"/>
        <w:jc w:val="both"/>
        <w:rPr>
          <w:sz w:val="28"/>
          <w:szCs w:val="28"/>
        </w:rPr>
      </w:pPr>
      <w:r w:rsidRPr="00933BE4">
        <w:rPr>
          <w:sz w:val="28"/>
          <w:szCs w:val="28"/>
        </w:rPr>
        <w:t>общеобразовательн</w:t>
      </w:r>
      <w:r>
        <w:rPr>
          <w:sz w:val="28"/>
          <w:szCs w:val="28"/>
        </w:rPr>
        <w:t>ая</w:t>
      </w:r>
      <w:r w:rsidRPr="00933BE4">
        <w:rPr>
          <w:sz w:val="28"/>
          <w:szCs w:val="28"/>
        </w:rPr>
        <w:t xml:space="preserve"> школ</w:t>
      </w:r>
      <w:r>
        <w:rPr>
          <w:sz w:val="28"/>
          <w:szCs w:val="28"/>
        </w:rPr>
        <w:t>а</w:t>
      </w:r>
      <w:r w:rsidRPr="00933BE4">
        <w:rPr>
          <w:sz w:val="28"/>
          <w:szCs w:val="28"/>
        </w:rPr>
        <w:t xml:space="preserve"> на 1225 учащихся с универсальным спортивным блоком на 170 посещений в смену (кадастровый номер участка 42:24:0501009:491)</w:t>
      </w:r>
      <w:r>
        <w:rPr>
          <w:sz w:val="28"/>
          <w:szCs w:val="28"/>
        </w:rPr>
        <w:t xml:space="preserve"> 34,60 м</w:t>
      </w:r>
      <w:r w:rsidRPr="007E1FDB">
        <w:rPr>
          <w:sz w:val="28"/>
          <w:szCs w:val="28"/>
          <w:vertAlign w:val="superscript"/>
        </w:rPr>
        <w:t>3</w:t>
      </w:r>
      <w:r>
        <w:rPr>
          <w:sz w:val="28"/>
          <w:szCs w:val="28"/>
        </w:rPr>
        <w:t>/</w:t>
      </w:r>
      <w:proofErr w:type="spellStart"/>
      <w:r>
        <w:rPr>
          <w:sz w:val="28"/>
          <w:szCs w:val="28"/>
        </w:rPr>
        <w:t>сут</w:t>
      </w:r>
      <w:proofErr w:type="spellEnd"/>
      <w:r>
        <w:rPr>
          <w:sz w:val="28"/>
          <w:szCs w:val="28"/>
        </w:rPr>
        <w:t>.</w:t>
      </w:r>
    </w:p>
    <w:p w14:paraId="71177D5A" w14:textId="77777777" w:rsidR="004C0B1B" w:rsidRDefault="004C0B1B" w:rsidP="004C0B1B">
      <w:pPr>
        <w:autoSpaceDE w:val="0"/>
        <w:autoSpaceDN w:val="0"/>
        <w:adjustRightInd w:val="0"/>
        <w:ind w:firstLine="540"/>
        <w:jc w:val="both"/>
        <w:rPr>
          <w:sz w:val="28"/>
          <w:szCs w:val="28"/>
        </w:rPr>
      </w:pPr>
      <w:r>
        <w:rPr>
          <w:sz w:val="28"/>
          <w:szCs w:val="28"/>
        </w:rPr>
        <w:t>В соответствии с п. 85 п</w:t>
      </w:r>
      <w:r w:rsidRPr="00880CEF">
        <w:rPr>
          <w:sz w:val="28"/>
          <w:szCs w:val="28"/>
        </w:rPr>
        <w:t>остановлени</w:t>
      </w:r>
      <w:r>
        <w:rPr>
          <w:sz w:val="28"/>
          <w:szCs w:val="28"/>
        </w:rPr>
        <w:t>я</w:t>
      </w:r>
      <w:r w:rsidRPr="00880CEF">
        <w:rPr>
          <w:sz w:val="28"/>
          <w:szCs w:val="28"/>
        </w:rPr>
        <w:t xml:space="preserve"> Правительства РФ от 13.05.2013 № 406 </w:t>
      </w:r>
      <w:r>
        <w:rPr>
          <w:sz w:val="28"/>
          <w:szCs w:val="28"/>
        </w:rPr>
        <w:t>«</w:t>
      </w:r>
      <w:r w:rsidRPr="00880CEF">
        <w:rPr>
          <w:sz w:val="28"/>
          <w:szCs w:val="28"/>
        </w:rPr>
        <w:t>О государственном регулировании тарифов в сфере водоснабжения и водоотведения</w:t>
      </w:r>
      <w:r>
        <w:rPr>
          <w:sz w:val="28"/>
          <w:szCs w:val="28"/>
        </w:rPr>
        <w:t>»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2D30DB2F" w14:textId="77777777" w:rsidR="004C0B1B" w:rsidRDefault="004C0B1B" w:rsidP="004C0B1B">
      <w:pPr>
        <w:ind w:firstLine="720"/>
        <w:jc w:val="both"/>
        <w:rPr>
          <w:sz w:val="28"/>
          <w:szCs w:val="28"/>
        </w:rPr>
      </w:pPr>
    </w:p>
    <w:p w14:paraId="46556CB8" w14:textId="77777777" w:rsidR="004C0B1B" w:rsidRDefault="004C0B1B" w:rsidP="004C0B1B">
      <w:pPr>
        <w:tabs>
          <w:tab w:val="left" w:pos="2835"/>
          <w:tab w:val="left" w:pos="3119"/>
        </w:tabs>
        <w:jc w:val="center"/>
        <w:rPr>
          <w:b/>
          <w:sz w:val="28"/>
          <w:szCs w:val="28"/>
        </w:rPr>
      </w:pPr>
      <w:r w:rsidRPr="002A5F64">
        <w:rPr>
          <w:b/>
          <w:sz w:val="28"/>
          <w:szCs w:val="28"/>
        </w:rPr>
        <w:t>Физический объ</w:t>
      </w:r>
      <w:r>
        <w:rPr>
          <w:b/>
          <w:sz w:val="28"/>
          <w:szCs w:val="28"/>
        </w:rPr>
        <w:t>ё</w:t>
      </w:r>
      <w:r w:rsidRPr="002A5F64">
        <w:rPr>
          <w:b/>
          <w:sz w:val="28"/>
          <w:szCs w:val="28"/>
        </w:rPr>
        <w:t>м работ</w:t>
      </w:r>
      <w:r>
        <w:rPr>
          <w:b/>
          <w:sz w:val="28"/>
          <w:szCs w:val="28"/>
        </w:rPr>
        <w:t xml:space="preserve"> </w:t>
      </w:r>
      <w:r w:rsidRPr="002A5F64">
        <w:rPr>
          <w:b/>
          <w:sz w:val="28"/>
          <w:szCs w:val="28"/>
        </w:rPr>
        <w:t xml:space="preserve">по </w:t>
      </w:r>
      <w:r>
        <w:rPr>
          <w:b/>
          <w:sz w:val="28"/>
          <w:szCs w:val="28"/>
        </w:rPr>
        <w:t>подключению</w:t>
      </w:r>
      <w:r w:rsidRPr="002A5F64">
        <w:rPr>
          <w:b/>
          <w:sz w:val="28"/>
          <w:szCs w:val="28"/>
        </w:rPr>
        <w:t xml:space="preserve"> </w:t>
      </w:r>
    </w:p>
    <w:p w14:paraId="5638B618" w14:textId="77777777" w:rsidR="004C0B1B" w:rsidRPr="002A5F64" w:rsidRDefault="004C0B1B" w:rsidP="004C0B1B">
      <w:pPr>
        <w:tabs>
          <w:tab w:val="left" w:pos="2835"/>
          <w:tab w:val="left" w:pos="3119"/>
        </w:tabs>
        <w:jc w:val="center"/>
        <w:rPr>
          <w:sz w:val="28"/>
          <w:szCs w:val="28"/>
        </w:rPr>
      </w:pPr>
    </w:p>
    <w:p w14:paraId="58AE9C18" w14:textId="77777777" w:rsidR="004C0B1B" w:rsidRDefault="004C0B1B" w:rsidP="004C0B1B">
      <w:pPr>
        <w:autoSpaceDE w:val="0"/>
        <w:autoSpaceDN w:val="0"/>
        <w:adjustRightInd w:val="0"/>
        <w:ind w:firstLine="709"/>
        <w:jc w:val="both"/>
        <w:rPr>
          <w:sz w:val="28"/>
          <w:szCs w:val="28"/>
        </w:rPr>
      </w:pPr>
      <w:r w:rsidRPr="00EF6AD2">
        <w:rPr>
          <w:sz w:val="28"/>
          <w:szCs w:val="28"/>
        </w:rPr>
        <w:t xml:space="preserve">В целях обеспечения подключения </w:t>
      </w:r>
      <w:r>
        <w:rPr>
          <w:sz w:val="28"/>
          <w:szCs w:val="28"/>
        </w:rPr>
        <w:t xml:space="preserve">проектируемого </w:t>
      </w:r>
      <w:r w:rsidRPr="004F3FD6">
        <w:rPr>
          <w:sz w:val="28"/>
          <w:szCs w:val="28"/>
        </w:rPr>
        <w:t xml:space="preserve">детского сада на 200 мест с бассейном (кадастровый номер участка 42:24:0501009:7111), детского сада №11 на 200 мест с бассейном (кадастровый номер участка 42:24:0501009:466), общеобразовательной школы на 1225 учащихся с универсальным спортивным блоком на 170 посещений в смену (кадастровый номер участка 42:24:0501009:491) по адресу: г. Кемерово, Центральный район, Микрорайон 7б (заявитель МП </w:t>
      </w:r>
      <w:r>
        <w:rPr>
          <w:sz w:val="28"/>
          <w:szCs w:val="28"/>
        </w:rPr>
        <w:t>«</w:t>
      </w:r>
      <w:proofErr w:type="spellStart"/>
      <w:r w:rsidRPr="004F3FD6">
        <w:rPr>
          <w:sz w:val="28"/>
          <w:szCs w:val="28"/>
        </w:rPr>
        <w:t>ГорУКС</w:t>
      </w:r>
      <w:proofErr w:type="spellEnd"/>
      <w:r>
        <w:rPr>
          <w:sz w:val="28"/>
          <w:szCs w:val="28"/>
        </w:rPr>
        <w:t>»</w:t>
      </w:r>
      <w:r w:rsidRPr="004F3FD6">
        <w:rPr>
          <w:sz w:val="28"/>
          <w:szCs w:val="28"/>
        </w:rPr>
        <w:t>)</w:t>
      </w:r>
      <w:r>
        <w:rPr>
          <w:sz w:val="28"/>
          <w:szCs w:val="28"/>
        </w:rPr>
        <w:t xml:space="preserve"> </w:t>
      </w:r>
      <w:r w:rsidRPr="00EF6AD2">
        <w:rPr>
          <w:sz w:val="28"/>
          <w:szCs w:val="28"/>
        </w:rPr>
        <w:t xml:space="preserve">и дальнейшего гарантированного </w:t>
      </w:r>
      <w:r>
        <w:rPr>
          <w:sz w:val="28"/>
          <w:szCs w:val="28"/>
        </w:rPr>
        <w:t xml:space="preserve">водоотведения без </w:t>
      </w:r>
      <w:r w:rsidRPr="00EF6AD2">
        <w:rPr>
          <w:sz w:val="28"/>
          <w:szCs w:val="28"/>
        </w:rPr>
        <w:t xml:space="preserve">ущерба для существующих потребителей, запитанных от </w:t>
      </w:r>
      <w:r>
        <w:rPr>
          <w:sz w:val="28"/>
          <w:szCs w:val="28"/>
        </w:rPr>
        <w:t>ОАО «СКЭК»</w:t>
      </w:r>
      <w:r w:rsidRPr="00EF6AD2">
        <w:rPr>
          <w:sz w:val="28"/>
          <w:szCs w:val="28"/>
        </w:rPr>
        <w:t xml:space="preserve">, </w:t>
      </w:r>
      <w:r>
        <w:rPr>
          <w:sz w:val="28"/>
          <w:szCs w:val="28"/>
        </w:rPr>
        <w:t xml:space="preserve">по предложению предприятия, </w:t>
      </w:r>
      <w:r w:rsidRPr="00EF6AD2">
        <w:rPr>
          <w:sz w:val="28"/>
          <w:szCs w:val="28"/>
        </w:rPr>
        <w:t xml:space="preserve">необходимо выполнить </w:t>
      </w:r>
      <w:r>
        <w:rPr>
          <w:sz w:val="28"/>
          <w:szCs w:val="28"/>
        </w:rPr>
        <w:t>следующие мероприятия:</w:t>
      </w:r>
    </w:p>
    <w:p w14:paraId="3DA73BB5" w14:textId="77777777" w:rsidR="004C0B1B" w:rsidRDefault="004C0B1B" w:rsidP="004C0B1B">
      <w:pPr>
        <w:pStyle w:val="ConsPlusNormal"/>
        <w:numPr>
          <w:ilvl w:val="0"/>
          <w:numId w:val="19"/>
        </w:numPr>
        <w:tabs>
          <w:tab w:val="left" w:pos="993"/>
        </w:tabs>
        <w:ind w:left="0" w:firstLine="709"/>
        <w:jc w:val="both"/>
      </w:pPr>
      <w:r w:rsidRPr="000E66D6">
        <w:lastRenderedPageBreak/>
        <w:t>Проектирование и строительство канализационного коллектора</w:t>
      </w:r>
      <w:r>
        <w:t>,</w:t>
      </w:r>
      <w:r w:rsidRPr="000E66D6">
        <w:t xml:space="preserve"> от </w:t>
      </w:r>
      <w:r>
        <w:t xml:space="preserve">дублирующего канализационного коллектора Д1600 до границ земельных участков, D 355 мм </w:t>
      </w:r>
      <w:r>
        <w:rPr>
          <w:lang w:val="en-US"/>
        </w:rPr>
        <w:t>L</w:t>
      </w:r>
      <w:r w:rsidRPr="0095397E">
        <w:t xml:space="preserve"> = </w:t>
      </w:r>
      <w:r>
        <w:t>326</w:t>
      </w:r>
      <w:r w:rsidRPr="0095397E">
        <w:t xml:space="preserve"> </w:t>
      </w:r>
      <w:r>
        <w:t xml:space="preserve">м, D 160 мм </w:t>
      </w:r>
      <w:r>
        <w:rPr>
          <w:lang w:val="en-US"/>
        </w:rPr>
        <w:t>L</w:t>
      </w:r>
      <w:r w:rsidRPr="0095397E">
        <w:t xml:space="preserve"> = </w:t>
      </w:r>
      <w:r>
        <w:t>260</w:t>
      </w:r>
      <w:r w:rsidRPr="0095397E">
        <w:t xml:space="preserve"> </w:t>
      </w:r>
      <w:r>
        <w:t>м.</w:t>
      </w:r>
    </w:p>
    <w:p w14:paraId="53AA5350" w14:textId="77777777" w:rsidR="004C0B1B" w:rsidRDefault="004C0B1B" w:rsidP="004C0B1B">
      <w:pPr>
        <w:autoSpaceDE w:val="0"/>
        <w:autoSpaceDN w:val="0"/>
        <w:adjustRightInd w:val="0"/>
        <w:ind w:firstLine="709"/>
        <w:jc w:val="both"/>
        <w:outlineLvl w:val="1"/>
        <w:rPr>
          <w:sz w:val="28"/>
          <w:szCs w:val="28"/>
        </w:rPr>
      </w:pPr>
      <w:r>
        <w:rPr>
          <w:sz w:val="28"/>
          <w:szCs w:val="28"/>
        </w:rPr>
        <w:t xml:space="preserve">В качестве обоснования необходимости строительства канализационной сети Д355 мм предприятием представлена пояснительная записка. </w:t>
      </w:r>
    </w:p>
    <w:p w14:paraId="484B059E" w14:textId="77777777" w:rsidR="004C0B1B" w:rsidRDefault="004C0B1B" w:rsidP="004C0B1B">
      <w:pPr>
        <w:autoSpaceDE w:val="0"/>
        <w:autoSpaceDN w:val="0"/>
        <w:adjustRightInd w:val="0"/>
        <w:ind w:firstLine="709"/>
        <w:jc w:val="both"/>
        <w:outlineLvl w:val="1"/>
        <w:rPr>
          <w:sz w:val="28"/>
          <w:szCs w:val="28"/>
        </w:rPr>
      </w:pPr>
      <w:r w:rsidRPr="00385361">
        <w:rPr>
          <w:sz w:val="28"/>
          <w:szCs w:val="28"/>
        </w:rPr>
        <w:t xml:space="preserve">Кроме того, </w:t>
      </w:r>
      <w:r>
        <w:rPr>
          <w:sz w:val="28"/>
          <w:szCs w:val="28"/>
        </w:rPr>
        <w:t>Администрация города Кемерово направило в адрес РЭК Кузбасса письмо от 30.04.2020 №06-04-05/468 с подтверждением того, что с</w:t>
      </w:r>
      <w:r w:rsidRPr="00385361">
        <w:rPr>
          <w:sz w:val="28"/>
          <w:szCs w:val="28"/>
        </w:rPr>
        <w:t>троительство сетей водоотведения (на участке от точки врезки в коллектор Ду1600 до ул</w:t>
      </w:r>
      <w:r>
        <w:rPr>
          <w:sz w:val="28"/>
          <w:szCs w:val="28"/>
        </w:rPr>
        <w:t>. 1</w:t>
      </w:r>
      <w:r w:rsidRPr="00385361">
        <w:rPr>
          <w:sz w:val="28"/>
          <w:szCs w:val="28"/>
        </w:rPr>
        <w:t>-я Заречная) необходимо выполнять методом горизонтально — наклонного бурения (ГНБ) т</w:t>
      </w:r>
      <w:r>
        <w:rPr>
          <w:sz w:val="28"/>
          <w:szCs w:val="28"/>
        </w:rPr>
        <w:t>.к.</w:t>
      </w:r>
      <w:r w:rsidRPr="00385361">
        <w:rPr>
          <w:sz w:val="28"/>
          <w:szCs w:val="28"/>
        </w:rPr>
        <w:t xml:space="preserve"> по трассе канализации очень стесненные условия и большое количество пересечений с инженерным</w:t>
      </w:r>
      <w:r>
        <w:rPr>
          <w:sz w:val="28"/>
          <w:szCs w:val="28"/>
        </w:rPr>
        <w:t>и коммуникациями, магистральной</w:t>
      </w:r>
      <w:r w:rsidRPr="00385361">
        <w:rPr>
          <w:sz w:val="28"/>
          <w:szCs w:val="28"/>
        </w:rPr>
        <w:t xml:space="preserve"> улицей и детской железной дорогой. Учитывая, что при прокладке коллектора самотечной канализации методом ГНБ нормативные уклоны выдержать практически невозможно, </w:t>
      </w:r>
      <w:r>
        <w:rPr>
          <w:sz w:val="28"/>
          <w:szCs w:val="28"/>
        </w:rPr>
        <w:t xml:space="preserve">Администрация города Кемерово </w:t>
      </w:r>
      <w:r w:rsidRPr="00385361">
        <w:rPr>
          <w:sz w:val="28"/>
          <w:szCs w:val="28"/>
        </w:rPr>
        <w:t>считае</w:t>
      </w:r>
      <w:r>
        <w:rPr>
          <w:sz w:val="28"/>
          <w:szCs w:val="28"/>
        </w:rPr>
        <w:t>т</w:t>
      </w:r>
      <w:r w:rsidRPr="00385361">
        <w:rPr>
          <w:sz w:val="28"/>
          <w:szCs w:val="28"/>
        </w:rPr>
        <w:t xml:space="preserve"> целесообразно на выше указанном участке коллектора предусмотреть диаметр труб не менее 350 мм.</w:t>
      </w:r>
    </w:p>
    <w:p w14:paraId="01236B46" w14:textId="77777777" w:rsidR="004C0B1B" w:rsidRDefault="004C0B1B" w:rsidP="004C0B1B">
      <w:pPr>
        <w:autoSpaceDE w:val="0"/>
        <w:autoSpaceDN w:val="0"/>
        <w:adjustRightInd w:val="0"/>
        <w:ind w:firstLine="709"/>
        <w:jc w:val="both"/>
        <w:outlineLvl w:val="1"/>
        <w:rPr>
          <w:sz w:val="28"/>
          <w:szCs w:val="28"/>
        </w:rPr>
      </w:pPr>
      <w:r>
        <w:rPr>
          <w:sz w:val="28"/>
          <w:szCs w:val="28"/>
        </w:rPr>
        <w:t xml:space="preserve">Также </w:t>
      </w:r>
      <w:r w:rsidRPr="00385361">
        <w:rPr>
          <w:sz w:val="28"/>
          <w:szCs w:val="28"/>
        </w:rPr>
        <w:t>МП «</w:t>
      </w:r>
      <w:proofErr w:type="spellStart"/>
      <w:r w:rsidRPr="00385361">
        <w:rPr>
          <w:sz w:val="28"/>
          <w:szCs w:val="28"/>
        </w:rPr>
        <w:t>ГорУКС</w:t>
      </w:r>
      <w:proofErr w:type="spellEnd"/>
      <w:r w:rsidRPr="00385361">
        <w:rPr>
          <w:sz w:val="28"/>
          <w:szCs w:val="28"/>
        </w:rPr>
        <w:t>», направило в адрес РЭК Кузбасса письмо (исходящее от 23.04.2020 №01-12/816), с подтверждением того, что мероприятия и стоимость согласована МП «</w:t>
      </w:r>
      <w:proofErr w:type="spellStart"/>
      <w:r w:rsidRPr="00385361">
        <w:rPr>
          <w:sz w:val="28"/>
          <w:szCs w:val="28"/>
        </w:rPr>
        <w:t>ГорУКС</w:t>
      </w:r>
      <w:proofErr w:type="spellEnd"/>
      <w:r w:rsidRPr="00385361">
        <w:rPr>
          <w:sz w:val="28"/>
          <w:szCs w:val="28"/>
        </w:rPr>
        <w:t>» и будет включена в общую стоимость строительства подключаемых объектов.</w:t>
      </w:r>
    </w:p>
    <w:p w14:paraId="46D70CFC" w14:textId="77777777" w:rsidR="004C0B1B" w:rsidRDefault="004C0B1B" w:rsidP="004C0B1B">
      <w:pPr>
        <w:autoSpaceDE w:val="0"/>
        <w:autoSpaceDN w:val="0"/>
        <w:adjustRightInd w:val="0"/>
        <w:ind w:firstLine="709"/>
        <w:jc w:val="both"/>
        <w:outlineLvl w:val="1"/>
        <w:rPr>
          <w:sz w:val="28"/>
          <w:szCs w:val="28"/>
        </w:rPr>
      </w:pPr>
      <w:r>
        <w:rPr>
          <w:sz w:val="28"/>
          <w:szCs w:val="28"/>
        </w:rPr>
        <w:t>Таким образом, по мнению экспертов, необходимость мероприятий</w:t>
      </w:r>
      <w:r w:rsidRPr="00DB3705">
        <w:rPr>
          <w:sz w:val="28"/>
          <w:szCs w:val="28"/>
        </w:rPr>
        <w:t xml:space="preserve"> для подключения </w:t>
      </w:r>
      <w:r>
        <w:rPr>
          <w:sz w:val="28"/>
          <w:szCs w:val="28"/>
        </w:rPr>
        <w:t>согласована со всеми заинтересованными сторонами и является обоснованной.</w:t>
      </w:r>
    </w:p>
    <w:p w14:paraId="4319EE00" w14:textId="77777777" w:rsidR="004C0B1B" w:rsidRDefault="004C0B1B" w:rsidP="004C0B1B">
      <w:pPr>
        <w:autoSpaceDE w:val="0"/>
        <w:autoSpaceDN w:val="0"/>
        <w:adjustRightInd w:val="0"/>
        <w:ind w:firstLine="709"/>
        <w:jc w:val="both"/>
        <w:outlineLvl w:val="1"/>
        <w:rPr>
          <w:sz w:val="28"/>
          <w:szCs w:val="28"/>
        </w:rPr>
      </w:pPr>
      <w:r>
        <w:rPr>
          <w:sz w:val="28"/>
          <w:szCs w:val="28"/>
        </w:rPr>
        <w:t xml:space="preserve">Согласно п. 13 статьи 18 Федеральный закон </w:t>
      </w:r>
      <w:r w:rsidRPr="00F14C11">
        <w:rPr>
          <w:sz w:val="28"/>
          <w:szCs w:val="28"/>
        </w:rPr>
        <w:t>от</w:t>
      </w:r>
      <w:r>
        <w:rPr>
          <w:sz w:val="28"/>
          <w:szCs w:val="28"/>
        </w:rPr>
        <w:t xml:space="preserve"> </w:t>
      </w:r>
      <w:r w:rsidRPr="00F14C11">
        <w:rPr>
          <w:sz w:val="28"/>
          <w:szCs w:val="28"/>
        </w:rPr>
        <w:t>07.12.2011</w:t>
      </w:r>
      <w:r>
        <w:rPr>
          <w:sz w:val="28"/>
          <w:szCs w:val="28"/>
        </w:rPr>
        <w:t xml:space="preserve"> </w:t>
      </w:r>
      <w:r w:rsidRPr="00F14C11">
        <w:rPr>
          <w:sz w:val="28"/>
          <w:szCs w:val="28"/>
        </w:rPr>
        <w:t>№</w:t>
      </w:r>
      <w:r>
        <w:rPr>
          <w:sz w:val="28"/>
          <w:szCs w:val="28"/>
        </w:rPr>
        <w:t xml:space="preserve"> </w:t>
      </w:r>
      <w:r w:rsidRPr="00F14C11">
        <w:rPr>
          <w:sz w:val="28"/>
          <w:szCs w:val="28"/>
        </w:rPr>
        <w:t>416-ФЗ</w:t>
      </w:r>
      <w:r>
        <w:rPr>
          <w:sz w:val="28"/>
          <w:szCs w:val="28"/>
        </w:rPr>
        <w:t xml:space="preserve"> «</w:t>
      </w:r>
      <w:r w:rsidRPr="00F14C11">
        <w:rPr>
          <w:sz w:val="28"/>
          <w:szCs w:val="28"/>
        </w:rPr>
        <w:t>О водоснабжении и водоотведении</w:t>
      </w:r>
      <w:r>
        <w:rPr>
          <w:sz w:val="28"/>
          <w:szCs w:val="28"/>
        </w:rPr>
        <w:t>» п</w:t>
      </w:r>
      <w:r w:rsidRPr="004E6FF5">
        <w:rPr>
          <w:sz w:val="28"/>
          <w:szCs w:val="28"/>
        </w:rPr>
        <w:t>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основами ценообразования в сфере водоснабжения и водоотведения, утвержденными Правительством Российской Федерации.</w:t>
      </w:r>
      <w:r>
        <w:rPr>
          <w:sz w:val="28"/>
          <w:szCs w:val="28"/>
        </w:rPr>
        <w:t xml:space="preserve"> Согласно представленных расчетов ОАО «СКЭК» для обеспечения гарантированного напора в центральной части г. Кемерово и удовлетворения потребности по обеспечению</w:t>
      </w:r>
      <w:r w:rsidRPr="00342144">
        <w:rPr>
          <w:sz w:val="28"/>
          <w:szCs w:val="28"/>
        </w:rPr>
        <w:t xml:space="preserve"> </w:t>
      </w:r>
      <w:r w:rsidRPr="004F3FD6">
        <w:rPr>
          <w:sz w:val="28"/>
          <w:szCs w:val="28"/>
        </w:rPr>
        <w:t xml:space="preserve">детского сада на 200 мест с бассейном (кадастровый номер участка 42:24:0501009:7111), детского сада №11 на 200 мест с бассейном (кадастровый номер участка 42:24:0501009:466), общеобразовательной школы на 1225 учащихся с универсальным спортивным блоком на 170 посещений в смену (кадастровый номер участка 42:24:0501009:491) по адресу: г. Кемерово, Центральный район, Микрорайон 7б (заявитель МП </w:t>
      </w:r>
      <w:r>
        <w:rPr>
          <w:sz w:val="28"/>
          <w:szCs w:val="28"/>
        </w:rPr>
        <w:t>«</w:t>
      </w:r>
      <w:proofErr w:type="spellStart"/>
      <w:r w:rsidRPr="004F3FD6">
        <w:rPr>
          <w:sz w:val="28"/>
          <w:szCs w:val="28"/>
        </w:rPr>
        <w:t>ГорУКС</w:t>
      </w:r>
      <w:proofErr w:type="spellEnd"/>
      <w:r>
        <w:rPr>
          <w:sz w:val="28"/>
          <w:szCs w:val="28"/>
        </w:rPr>
        <w:t>»</w:t>
      </w:r>
      <w:r w:rsidRPr="004F3FD6">
        <w:rPr>
          <w:sz w:val="28"/>
          <w:szCs w:val="28"/>
        </w:rPr>
        <w:t>)</w:t>
      </w:r>
      <w:r>
        <w:rPr>
          <w:sz w:val="28"/>
          <w:szCs w:val="28"/>
        </w:rPr>
        <w:t xml:space="preserve">, необходимо произвести строительство подводящих сетей. </w:t>
      </w:r>
    </w:p>
    <w:p w14:paraId="54CC3BC2" w14:textId="77777777" w:rsidR="004C0B1B" w:rsidRPr="008274AB" w:rsidRDefault="004C0B1B" w:rsidP="004C0B1B">
      <w:pPr>
        <w:autoSpaceDE w:val="0"/>
        <w:autoSpaceDN w:val="0"/>
        <w:adjustRightInd w:val="0"/>
        <w:ind w:firstLine="709"/>
        <w:jc w:val="both"/>
        <w:outlineLvl w:val="1"/>
        <w:rPr>
          <w:sz w:val="28"/>
          <w:szCs w:val="28"/>
        </w:rPr>
      </w:pPr>
      <w:r w:rsidRPr="008274AB">
        <w:rPr>
          <w:sz w:val="28"/>
          <w:szCs w:val="28"/>
        </w:rPr>
        <w:t xml:space="preserve">В соответствии с информационным письмом ФСТ России от 4 августа 2014 г. №СЗ-8458/5 </w:t>
      </w:r>
      <w:r>
        <w:rPr>
          <w:sz w:val="28"/>
          <w:szCs w:val="28"/>
        </w:rPr>
        <w:t>«</w:t>
      </w:r>
      <w:r w:rsidRPr="008274AB">
        <w:rPr>
          <w:sz w:val="28"/>
          <w:szCs w:val="28"/>
        </w:rPr>
        <w:t>По вопросу установления платы за подключение (технологическое присоединение) к системам водоснабжения и водоотведения</w:t>
      </w:r>
      <w:r>
        <w:rPr>
          <w:sz w:val="28"/>
          <w:szCs w:val="28"/>
        </w:rPr>
        <w:t>»</w:t>
      </w:r>
      <w:r w:rsidRPr="008274AB">
        <w:rPr>
          <w:sz w:val="28"/>
          <w:szCs w:val="28"/>
        </w:rPr>
        <w:t xml:space="preserve"> </w:t>
      </w:r>
      <w:r w:rsidRPr="008274AB">
        <w:rPr>
          <w:sz w:val="28"/>
          <w:szCs w:val="28"/>
        </w:rPr>
        <w:lastRenderedPageBreak/>
        <w:t>отсутствие утвержденной в установленном порядке инвестиционной программы не является основанием для не</w:t>
      </w:r>
      <w:r>
        <w:rPr>
          <w:sz w:val="28"/>
          <w:szCs w:val="28"/>
        </w:rPr>
        <w:t xml:space="preserve"> </w:t>
      </w:r>
      <w:r w:rsidRPr="008274AB">
        <w:rPr>
          <w:sz w:val="28"/>
          <w:szCs w:val="28"/>
        </w:rPr>
        <w:t>установления органом регулирования организациям водопроводно-канализационного хозяйства индивидуальной платы за подключение.</w:t>
      </w:r>
    </w:p>
    <w:p w14:paraId="3A1D5F70" w14:textId="77777777" w:rsidR="004C0B1B" w:rsidRPr="008274AB" w:rsidRDefault="004C0B1B" w:rsidP="004C0B1B">
      <w:pPr>
        <w:autoSpaceDE w:val="0"/>
        <w:autoSpaceDN w:val="0"/>
        <w:adjustRightInd w:val="0"/>
        <w:ind w:firstLine="709"/>
        <w:jc w:val="both"/>
        <w:outlineLvl w:val="1"/>
        <w:rPr>
          <w:sz w:val="28"/>
          <w:szCs w:val="28"/>
        </w:rPr>
      </w:pPr>
      <w:r w:rsidRPr="008274AB">
        <w:rPr>
          <w:sz w:val="28"/>
          <w:szCs w:val="28"/>
        </w:rPr>
        <w:t>На основании указанн</w:t>
      </w:r>
      <w:r>
        <w:rPr>
          <w:sz w:val="28"/>
          <w:szCs w:val="28"/>
        </w:rPr>
        <w:t xml:space="preserve">ого выше, включение мероприятий, необходимых для подключения объектов заявителя, </w:t>
      </w:r>
      <w:r w:rsidRPr="008274AB">
        <w:rPr>
          <w:sz w:val="28"/>
          <w:szCs w:val="28"/>
        </w:rPr>
        <w:t>в инвестиционную программу является не обязательным.</w:t>
      </w:r>
    </w:p>
    <w:p w14:paraId="13E31CFD" w14:textId="77777777" w:rsidR="004C0B1B" w:rsidRDefault="004C0B1B" w:rsidP="004C0B1B">
      <w:pPr>
        <w:autoSpaceDE w:val="0"/>
        <w:autoSpaceDN w:val="0"/>
        <w:adjustRightInd w:val="0"/>
        <w:ind w:firstLine="709"/>
        <w:jc w:val="both"/>
        <w:outlineLvl w:val="1"/>
        <w:rPr>
          <w:sz w:val="28"/>
          <w:szCs w:val="28"/>
        </w:rPr>
      </w:pPr>
    </w:p>
    <w:p w14:paraId="0ADBCC76" w14:textId="77777777" w:rsidR="004C0B1B" w:rsidRDefault="004C0B1B" w:rsidP="004C0B1B">
      <w:pPr>
        <w:tabs>
          <w:tab w:val="left" w:pos="2835"/>
          <w:tab w:val="left" w:pos="3119"/>
        </w:tabs>
        <w:jc w:val="center"/>
        <w:rPr>
          <w:b/>
          <w:sz w:val="28"/>
          <w:szCs w:val="28"/>
        </w:rPr>
      </w:pPr>
      <w:r>
        <w:rPr>
          <w:b/>
          <w:sz w:val="28"/>
          <w:szCs w:val="28"/>
        </w:rPr>
        <w:t xml:space="preserve">Объём капитальных вложений необходимый для подключения </w:t>
      </w:r>
    </w:p>
    <w:p w14:paraId="2D3F8756" w14:textId="77777777" w:rsidR="004C0B1B" w:rsidRPr="00663A45" w:rsidRDefault="004C0B1B" w:rsidP="004C0B1B">
      <w:pPr>
        <w:ind w:firstLine="720"/>
        <w:jc w:val="both"/>
        <w:rPr>
          <w:bCs/>
          <w:sz w:val="28"/>
        </w:rPr>
      </w:pPr>
    </w:p>
    <w:p w14:paraId="7937B81E" w14:textId="77777777" w:rsidR="004C0B1B" w:rsidRPr="00F7417F" w:rsidRDefault="004C0B1B" w:rsidP="004C0B1B">
      <w:pPr>
        <w:pStyle w:val="a7"/>
        <w:tabs>
          <w:tab w:val="left" w:pos="1134"/>
        </w:tabs>
        <w:ind w:left="0" w:firstLine="709"/>
        <w:jc w:val="both"/>
        <w:rPr>
          <w:b/>
          <w:sz w:val="28"/>
          <w:szCs w:val="28"/>
        </w:rPr>
      </w:pPr>
      <w:r w:rsidRPr="00F7417F">
        <w:rPr>
          <w:b/>
          <w:sz w:val="28"/>
          <w:szCs w:val="28"/>
        </w:rPr>
        <w:t>Водоотведения. Строительство сетей для подключения к централизованной системе водоотведения.</w:t>
      </w:r>
    </w:p>
    <w:p w14:paraId="699F5AD8" w14:textId="77777777" w:rsidR="004C0B1B" w:rsidRDefault="004C0B1B" w:rsidP="004C0B1B">
      <w:pPr>
        <w:tabs>
          <w:tab w:val="left" w:pos="1134"/>
        </w:tabs>
        <w:ind w:firstLine="709"/>
        <w:jc w:val="both"/>
        <w:rPr>
          <w:sz w:val="28"/>
          <w:szCs w:val="28"/>
        </w:rPr>
      </w:pPr>
    </w:p>
    <w:p w14:paraId="216D0BBA" w14:textId="77777777" w:rsidR="004C0B1B" w:rsidRDefault="004C0B1B" w:rsidP="004C0B1B">
      <w:pPr>
        <w:pStyle w:val="a7"/>
        <w:tabs>
          <w:tab w:val="left" w:pos="1134"/>
        </w:tabs>
        <w:ind w:left="0" w:firstLine="709"/>
        <w:jc w:val="both"/>
        <w:rPr>
          <w:sz w:val="28"/>
          <w:szCs w:val="28"/>
        </w:rPr>
      </w:pPr>
      <w:r w:rsidRPr="00867D6A">
        <w:rPr>
          <w:sz w:val="28"/>
          <w:szCs w:val="28"/>
        </w:rPr>
        <w:t xml:space="preserve">Стоимость </w:t>
      </w:r>
      <w:r>
        <w:rPr>
          <w:sz w:val="28"/>
          <w:szCs w:val="28"/>
        </w:rPr>
        <w:t xml:space="preserve">мероприятий по подключению </w:t>
      </w:r>
      <w:r w:rsidRPr="004F3FD6">
        <w:rPr>
          <w:sz w:val="28"/>
          <w:szCs w:val="28"/>
        </w:rPr>
        <w:t xml:space="preserve">детского сада на 200 мест с бассейном (кадастровый номер участка 42:24:0501009:7111), детского сада №11 на 200 мест с бассейном (кадастровый номер участка 42:24:0501009:466), общеобразовательной школы на 1225 учащихся с универсальным спортивным блоком на 170 посещений в смену (кадастровый номер участка 42:24:0501009:491) по адресу: г. Кемерово, Центральный район, Микрорайон 7б (заявитель МП </w:t>
      </w:r>
      <w:r>
        <w:rPr>
          <w:sz w:val="28"/>
          <w:szCs w:val="28"/>
        </w:rPr>
        <w:t>«</w:t>
      </w:r>
      <w:proofErr w:type="spellStart"/>
      <w:r w:rsidRPr="004F3FD6">
        <w:rPr>
          <w:sz w:val="28"/>
          <w:szCs w:val="28"/>
        </w:rPr>
        <w:t>ГорУКС</w:t>
      </w:r>
      <w:proofErr w:type="spellEnd"/>
      <w:r>
        <w:rPr>
          <w:sz w:val="28"/>
          <w:szCs w:val="28"/>
        </w:rPr>
        <w:t>»</w:t>
      </w:r>
      <w:r w:rsidRPr="004F3FD6">
        <w:rPr>
          <w:sz w:val="28"/>
          <w:szCs w:val="28"/>
        </w:rPr>
        <w:t>)</w:t>
      </w:r>
      <w:r>
        <w:rPr>
          <w:sz w:val="28"/>
          <w:szCs w:val="28"/>
        </w:rPr>
        <w:t xml:space="preserve"> </w:t>
      </w:r>
      <w:r w:rsidRPr="00867D6A">
        <w:rPr>
          <w:sz w:val="28"/>
          <w:szCs w:val="28"/>
        </w:rPr>
        <w:t>согласно сметной документации</w:t>
      </w:r>
      <w:r>
        <w:rPr>
          <w:sz w:val="28"/>
          <w:szCs w:val="28"/>
        </w:rPr>
        <w:t>,</w:t>
      </w:r>
      <w:r w:rsidRPr="00867D6A">
        <w:rPr>
          <w:sz w:val="28"/>
          <w:szCs w:val="28"/>
        </w:rPr>
        <w:t xml:space="preserve"> по укрупненным нормативам</w:t>
      </w:r>
      <w:r>
        <w:rPr>
          <w:sz w:val="28"/>
          <w:szCs w:val="28"/>
        </w:rPr>
        <w:t>,</w:t>
      </w:r>
      <w:r w:rsidRPr="00867D6A">
        <w:rPr>
          <w:sz w:val="28"/>
          <w:szCs w:val="28"/>
        </w:rPr>
        <w:t xml:space="preserve"> составляет </w:t>
      </w:r>
      <w:r>
        <w:rPr>
          <w:sz w:val="28"/>
          <w:szCs w:val="28"/>
        </w:rPr>
        <w:t>15 789,77 тыс. руб. без НДС</w:t>
      </w:r>
      <w:r w:rsidRPr="00867D6A">
        <w:rPr>
          <w:sz w:val="28"/>
          <w:szCs w:val="28"/>
        </w:rPr>
        <w:t xml:space="preserve">. </w:t>
      </w:r>
    </w:p>
    <w:p w14:paraId="6F67B0B0" w14:textId="77777777" w:rsidR="004C0B1B" w:rsidRDefault="004C0B1B" w:rsidP="004C0B1B">
      <w:pPr>
        <w:tabs>
          <w:tab w:val="left" w:pos="1134"/>
        </w:tabs>
        <w:ind w:firstLine="709"/>
        <w:jc w:val="both"/>
        <w:rPr>
          <w:sz w:val="28"/>
          <w:szCs w:val="28"/>
        </w:rPr>
      </w:pPr>
      <w:r>
        <w:rPr>
          <w:sz w:val="28"/>
          <w:szCs w:val="28"/>
        </w:rPr>
        <w:t xml:space="preserve">При этом предприятием дополнительно представлен расчет стоимости, выполненный по НБ «ТСНБ-2001 Кемеровской области в редакции 2014 г.». Согласно указанного расчета стоимость строительства сетей водоотведения составляет 14 975,904 тыс. руб. без НДС. Расчет выполнен в ценах на февраль 2020 года. </w:t>
      </w:r>
    </w:p>
    <w:p w14:paraId="77F25322" w14:textId="77777777" w:rsidR="004C0B1B" w:rsidRDefault="004C0B1B" w:rsidP="004C0B1B">
      <w:pPr>
        <w:ind w:firstLine="720"/>
        <w:jc w:val="both"/>
        <w:rPr>
          <w:sz w:val="28"/>
          <w:szCs w:val="28"/>
        </w:rPr>
      </w:pPr>
      <w:r w:rsidRPr="00AF591A">
        <w:rPr>
          <w:bCs/>
          <w:sz w:val="28"/>
        </w:rPr>
        <w:t>Экспертная группа</w:t>
      </w:r>
      <w:r>
        <w:rPr>
          <w:bCs/>
          <w:sz w:val="28"/>
        </w:rPr>
        <w:t>,</w:t>
      </w:r>
      <w:r w:rsidRPr="00AF591A">
        <w:rPr>
          <w:bCs/>
          <w:sz w:val="28"/>
        </w:rPr>
        <w:t xml:space="preserve"> рассмотрев представленные обосновывающие материалы, учитывая их объем и качество, предлагает принять к расчету индивидуальной платы затраты на финансирование капитальных вложений </w:t>
      </w:r>
      <w:r>
        <w:rPr>
          <w:bCs/>
          <w:sz w:val="28"/>
        </w:rPr>
        <w:t>в размере</w:t>
      </w:r>
      <w:r>
        <w:rPr>
          <w:sz w:val="28"/>
          <w:szCs w:val="28"/>
        </w:rPr>
        <w:t>:</w:t>
      </w:r>
    </w:p>
    <w:p w14:paraId="266C41A7" w14:textId="77777777" w:rsidR="004C0B1B" w:rsidRPr="003F080B" w:rsidRDefault="004C0B1B" w:rsidP="004C0B1B">
      <w:pPr>
        <w:spacing w:line="30" w:lineRule="atLeast"/>
        <w:ind w:firstLine="720"/>
        <w:jc w:val="both"/>
        <w:rPr>
          <w:sz w:val="28"/>
          <w:szCs w:val="28"/>
        </w:rPr>
      </w:pPr>
      <w:r w:rsidRPr="003F080B">
        <w:rPr>
          <w:sz w:val="28"/>
          <w:szCs w:val="28"/>
        </w:rPr>
        <w:t>в части водоотведения –</w:t>
      </w:r>
      <w:r>
        <w:rPr>
          <w:sz w:val="28"/>
          <w:szCs w:val="28"/>
        </w:rPr>
        <w:t xml:space="preserve"> </w:t>
      </w:r>
      <w:r w:rsidRPr="006D3523">
        <w:rPr>
          <w:sz w:val="28"/>
          <w:szCs w:val="28"/>
        </w:rPr>
        <w:t>14 152,199</w:t>
      </w:r>
      <w:r>
        <w:rPr>
          <w:sz w:val="28"/>
          <w:szCs w:val="28"/>
        </w:rPr>
        <w:t xml:space="preserve"> тыс</w:t>
      </w:r>
      <w:r w:rsidRPr="00867D6A">
        <w:rPr>
          <w:sz w:val="28"/>
          <w:szCs w:val="28"/>
        </w:rPr>
        <w:t xml:space="preserve">. руб. </w:t>
      </w:r>
      <w:r>
        <w:rPr>
          <w:sz w:val="28"/>
          <w:szCs w:val="28"/>
        </w:rPr>
        <w:t>без НДС.</w:t>
      </w:r>
    </w:p>
    <w:p w14:paraId="221F78B7" w14:textId="77777777" w:rsidR="004C0B1B" w:rsidRDefault="004C0B1B" w:rsidP="004C0B1B">
      <w:pPr>
        <w:spacing w:line="30" w:lineRule="atLeast"/>
        <w:ind w:firstLine="720"/>
        <w:jc w:val="both"/>
        <w:rPr>
          <w:sz w:val="28"/>
          <w:szCs w:val="28"/>
        </w:rPr>
      </w:pPr>
      <w:r>
        <w:rPr>
          <w:sz w:val="28"/>
          <w:szCs w:val="28"/>
        </w:rPr>
        <w:t>Корректировка предложения предприятия обусловлена следующим:</w:t>
      </w:r>
    </w:p>
    <w:p w14:paraId="2C66BE2D" w14:textId="77777777" w:rsidR="004C0B1B" w:rsidRDefault="004C0B1B" w:rsidP="004C0B1B">
      <w:pPr>
        <w:spacing w:line="30" w:lineRule="atLeast"/>
        <w:ind w:firstLine="720"/>
        <w:jc w:val="both"/>
        <w:rPr>
          <w:sz w:val="28"/>
          <w:szCs w:val="28"/>
        </w:rPr>
      </w:pPr>
      <w:r>
        <w:rPr>
          <w:sz w:val="28"/>
          <w:szCs w:val="28"/>
        </w:rPr>
        <w:t xml:space="preserve">при расчете стоимости строительства по НБ «ТСНБ-2001 Кемеровской области в редакции 2014 г.» предприятием учтены расходы на «Временные здания сооружения». </w:t>
      </w:r>
      <w:r w:rsidRPr="001C0968">
        <w:rPr>
          <w:sz w:val="28"/>
          <w:szCs w:val="28"/>
        </w:rPr>
        <w:t xml:space="preserve">При выполнении работ подрядной организацией АО </w:t>
      </w:r>
      <w:r>
        <w:rPr>
          <w:sz w:val="28"/>
          <w:szCs w:val="28"/>
        </w:rPr>
        <w:t>«</w:t>
      </w:r>
      <w:proofErr w:type="spellStart"/>
      <w:r w:rsidRPr="001C0968">
        <w:rPr>
          <w:sz w:val="28"/>
          <w:szCs w:val="28"/>
        </w:rPr>
        <w:t>КемВод</w:t>
      </w:r>
      <w:proofErr w:type="spellEnd"/>
      <w:r>
        <w:rPr>
          <w:sz w:val="28"/>
          <w:szCs w:val="28"/>
        </w:rPr>
        <w:t>»</w:t>
      </w:r>
      <w:r w:rsidRPr="001C0968">
        <w:rPr>
          <w:sz w:val="28"/>
          <w:szCs w:val="28"/>
        </w:rPr>
        <w:t xml:space="preserve"> в качестве временных зданий используются биотуалеты и </w:t>
      </w:r>
      <w:proofErr w:type="spellStart"/>
      <w:r w:rsidRPr="001C0968">
        <w:rPr>
          <w:sz w:val="28"/>
          <w:szCs w:val="28"/>
        </w:rPr>
        <w:t>вахтовки</w:t>
      </w:r>
      <w:proofErr w:type="spellEnd"/>
      <w:r w:rsidRPr="001C0968">
        <w:rPr>
          <w:sz w:val="28"/>
          <w:szCs w:val="28"/>
        </w:rPr>
        <w:t>, которые используются в качестве бытовок.</w:t>
      </w:r>
      <w:r>
        <w:rPr>
          <w:sz w:val="28"/>
          <w:szCs w:val="28"/>
        </w:rPr>
        <w:t xml:space="preserve"> При этом необходимо отметить, что предприятием применяется коэффициент в соответствии с Приложением 1 «</w:t>
      </w:r>
      <w:r w:rsidRPr="00A31212">
        <w:rPr>
          <w:sz w:val="28"/>
          <w:szCs w:val="28"/>
        </w:rPr>
        <w:t>ГСН-2001. Сборник сметных норм затрат на строительство временных зданий и сооружений. ГСН 81-05-01-2001</w:t>
      </w:r>
      <w:r>
        <w:rPr>
          <w:sz w:val="28"/>
          <w:szCs w:val="28"/>
        </w:rPr>
        <w:t>». Указанные коэффициенты определены для титульных зданий и сооружений. Д</w:t>
      </w:r>
      <w:r w:rsidRPr="00A31212">
        <w:rPr>
          <w:sz w:val="28"/>
          <w:szCs w:val="28"/>
        </w:rPr>
        <w:t>ушевые, кубовые, не</w:t>
      </w:r>
      <w:r>
        <w:rPr>
          <w:sz w:val="28"/>
          <w:szCs w:val="28"/>
        </w:rPr>
        <w:t xml:space="preserve"> </w:t>
      </w:r>
      <w:r w:rsidRPr="00A31212">
        <w:rPr>
          <w:sz w:val="28"/>
          <w:szCs w:val="28"/>
        </w:rPr>
        <w:t>канализованные уборные и помещения для обогрева рабочих</w:t>
      </w:r>
      <w:r>
        <w:rPr>
          <w:sz w:val="28"/>
          <w:szCs w:val="28"/>
        </w:rPr>
        <w:t xml:space="preserve"> относятся к нетитульным </w:t>
      </w:r>
      <w:r w:rsidRPr="001C0968">
        <w:rPr>
          <w:sz w:val="28"/>
          <w:szCs w:val="28"/>
        </w:rPr>
        <w:t>сооружениям</w:t>
      </w:r>
      <w:r>
        <w:rPr>
          <w:sz w:val="28"/>
          <w:szCs w:val="28"/>
        </w:rPr>
        <w:t xml:space="preserve">. Кроме того, </w:t>
      </w:r>
      <w:r w:rsidRPr="00A31212">
        <w:rPr>
          <w:sz w:val="28"/>
          <w:szCs w:val="28"/>
        </w:rPr>
        <w:t>указанные расходы носят рекомендательный характер</w:t>
      </w:r>
      <w:r>
        <w:rPr>
          <w:sz w:val="28"/>
          <w:szCs w:val="28"/>
        </w:rPr>
        <w:t xml:space="preserve">. В связи с этим, </w:t>
      </w:r>
      <w:r>
        <w:rPr>
          <w:sz w:val="28"/>
          <w:szCs w:val="28"/>
        </w:rPr>
        <w:lastRenderedPageBreak/>
        <w:t>предлагается исключить из расчета стоимости расходы на «Временные здания сооружения»;</w:t>
      </w:r>
    </w:p>
    <w:p w14:paraId="7C9A98F0" w14:textId="77777777" w:rsidR="004C0B1B" w:rsidRDefault="004C0B1B" w:rsidP="004C0B1B">
      <w:pPr>
        <w:spacing w:line="30" w:lineRule="atLeast"/>
        <w:ind w:firstLine="720"/>
        <w:jc w:val="both"/>
        <w:rPr>
          <w:sz w:val="28"/>
          <w:szCs w:val="28"/>
        </w:rPr>
      </w:pPr>
      <w:r>
        <w:rPr>
          <w:sz w:val="28"/>
          <w:szCs w:val="28"/>
        </w:rPr>
        <w:t xml:space="preserve">устранена арифметическая ошибка. В сводном сметном расчете стоимости строительства №В188 при суммировании расходов по главе 2 в размере 13 435,207 тыс. руб. и итогов по главе 8 в размере 201,258 тыс. руб. предприятие указывает значение 14 225,842 тыс. руб. </w:t>
      </w:r>
    </w:p>
    <w:p w14:paraId="51EA3229" w14:textId="77777777" w:rsidR="004C0B1B" w:rsidRDefault="004C0B1B" w:rsidP="004C0B1B">
      <w:pPr>
        <w:spacing w:line="30" w:lineRule="atLeast"/>
        <w:ind w:firstLine="720"/>
        <w:jc w:val="both"/>
        <w:rPr>
          <w:sz w:val="28"/>
          <w:szCs w:val="28"/>
        </w:rPr>
      </w:pPr>
    </w:p>
    <w:p w14:paraId="20933C38" w14:textId="77777777" w:rsidR="004C0B1B" w:rsidRDefault="004C0B1B" w:rsidP="004C0B1B">
      <w:pPr>
        <w:tabs>
          <w:tab w:val="left" w:pos="993"/>
        </w:tabs>
        <w:ind w:left="709"/>
        <w:jc w:val="both"/>
        <w:rPr>
          <w:sz w:val="28"/>
          <w:szCs w:val="28"/>
        </w:rPr>
      </w:pPr>
      <w:r>
        <w:rPr>
          <w:sz w:val="28"/>
          <w:szCs w:val="28"/>
        </w:rPr>
        <w:t>Предложение по величине капитальных вложений</w:t>
      </w:r>
    </w:p>
    <w:p w14:paraId="4B79E458" w14:textId="77777777" w:rsidR="004C0B1B" w:rsidRDefault="004C0B1B" w:rsidP="004C0B1B">
      <w:pPr>
        <w:tabs>
          <w:tab w:val="left" w:pos="993"/>
        </w:tabs>
        <w:ind w:left="709"/>
        <w:jc w:val="both"/>
        <w:rPr>
          <w:sz w:val="28"/>
          <w:szCs w:val="28"/>
        </w:rPr>
      </w:pPr>
    </w:p>
    <w:tbl>
      <w:tblPr>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2174"/>
        <w:gridCol w:w="2410"/>
        <w:gridCol w:w="2833"/>
      </w:tblGrid>
      <w:tr w:rsidR="004C0B1B" w:rsidRPr="007C4410" w14:paraId="6609EAC3" w14:textId="77777777" w:rsidTr="003B1D16">
        <w:trPr>
          <w:trHeight w:val="259"/>
        </w:trPr>
        <w:tc>
          <w:tcPr>
            <w:tcW w:w="2079" w:type="dxa"/>
          </w:tcPr>
          <w:p w14:paraId="1E39E00F" w14:textId="77777777" w:rsidR="004C0B1B" w:rsidRPr="007C4410" w:rsidRDefault="004C0B1B" w:rsidP="003B1D16">
            <w:pPr>
              <w:jc w:val="center"/>
            </w:pPr>
            <w:r w:rsidRPr="007C4410">
              <w:t>Вид регулируемой деятельности</w:t>
            </w:r>
          </w:p>
        </w:tc>
        <w:tc>
          <w:tcPr>
            <w:tcW w:w="2174" w:type="dxa"/>
            <w:shd w:val="clear" w:color="auto" w:fill="auto"/>
            <w:vAlign w:val="center"/>
          </w:tcPr>
          <w:p w14:paraId="2D555BFE" w14:textId="77777777" w:rsidR="004C0B1B" w:rsidRPr="007C4410" w:rsidRDefault="004C0B1B" w:rsidP="003B1D16">
            <w:pPr>
              <w:jc w:val="center"/>
            </w:pPr>
            <w:r w:rsidRPr="007C4410">
              <w:t>Предложение предприятия, тыс. руб.</w:t>
            </w:r>
          </w:p>
        </w:tc>
        <w:tc>
          <w:tcPr>
            <w:tcW w:w="2410" w:type="dxa"/>
            <w:shd w:val="clear" w:color="auto" w:fill="auto"/>
            <w:vAlign w:val="center"/>
          </w:tcPr>
          <w:p w14:paraId="3EB6F01F" w14:textId="77777777" w:rsidR="004C0B1B" w:rsidRPr="007C4410" w:rsidRDefault="004C0B1B" w:rsidP="003B1D16">
            <w:pPr>
              <w:jc w:val="center"/>
            </w:pPr>
            <w:r w:rsidRPr="007C4410">
              <w:t>Предложение экспертной группы, тыс. руб.</w:t>
            </w:r>
          </w:p>
        </w:tc>
        <w:tc>
          <w:tcPr>
            <w:tcW w:w="2833" w:type="dxa"/>
            <w:shd w:val="clear" w:color="auto" w:fill="auto"/>
            <w:vAlign w:val="center"/>
          </w:tcPr>
          <w:p w14:paraId="0B26AEBB" w14:textId="77777777" w:rsidR="004C0B1B" w:rsidRPr="007C4410" w:rsidRDefault="004C0B1B" w:rsidP="003B1D16">
            <w:pPr>
              <w:jc w:val="center"/>
            </w:pPr>
            <w:r w:rsidRPr="007C4410">
              <w:t>Корректировка в сторону снижения, тыс. руб.</w:t>
            </w:r>
          </w:p>
        </w:tc>
      </w:tr>
      <w:tr w:rsidR="004C0B1B" w:rsidRPr="007C4410" w14:paraId="79F98102" w14:textId="77777777" w:rsidTr="003B1D16">
        <w:trPr>
          <w:trHeight w:val="259"/>
        </w:trPr>
        <w:tc>
          <w:tcPr>
            <w:tcW w:w="2079" w:type="dxa"/>
          </w:tcPr>
          <w:p w14:paraId="258028D6" w14:textId="77777777" w:rsidR="004C0B1B" w:rsidRPr="007C4410" w:rsidRDefault="004C0B1B" w:rsidP="003B1D16">
            <w:pPr>
              <w:jc w:val="center"/>
            </w:pPr>
            <w:r w:rsidRPr="007C4410">
              <w:t>водоотведение</w:t>
            </w:r>
          </w:p>
        </w:tc>
        <w:tc>
          <w:tcPr>
            <w:tcW w:w="2174" w:type="dxa"/>
            <w:shd w:val="clear" w:color="auto" w:fill="auto"/>
            <w:vAlign w:val="bottom"/>
          </w:tcPr>
          <w:p w14:paraId="40AB6618" w14:textId="77777777" w:rsidR="004C0B1B" w:rsidRPr="00743657" w:rsidRDefault="004C0B1B" w:rsidP="003B1D16">
            <w:pPr>
              <w:jc w:val="center"/>
            </w:pPr>
            <w:r w:rsidRPr="00743657">
              <w:t>15 789,770</w:t>
            </w:r>
          </w:p>
        </w:tc>
        <w:tc>
          <w:tcPr>
            <w:tcW w:w="2410" w:type="dxa"/>
            <w:shd w:val="clear" w:color="auto" w:fill="auto"/>
            <w:vAlign w:val="center"/>
          </w:tcPr>
          <w:p w14:paraId="0A788415" w14:textId="77777777" w:rsidR="004C0B1B" w:rsidRPr="00743657" w:rsidRDefault="004C0B1B" w:rsidP="003B1D16">
            <w:pPr>
              <w:jc w:val="center"/>
            </w:pPr>
            <w:r w:rsidRPr="006D3523">
              <w:t>14 152,199</w:t>
            </w:r>
          </w:p>
        </w:tc>
        <w:tc>
          <w:tcPr>
            <w:tcW w:w="2833" w:type="dxa"/>
            <w:shd w:val="clear" w:color="auto" w:fill="auto"/>
            <w:vAlign w:val="center"/>
          </w:tcPr>
          <w:p w14:paraId="4C6FD98B" w14:textId="77777777" w:rsidR="004C0B1B" w:rsidRPr="00743657" w:rsidRDefault="004C0B1B" w:rsidP="003B1D16">
            <w:pPr>
              <w:jc w:val="center"/>
            </w:pPr>
            <w:r w:rsidRPr="006D3523">
              <w:t>1 637,571</w:t>
            </w:r>
          </w:p>
        </w:tc>
      </w:tr>
    </w:tbl>
    <w:p w14:paraId="73D72FEC" w14:textId="77777777" w:rsidR="004C0B1B" w:rsidRPr="00E463E8" w:rsidRDefault="004C0B1B" w:rsidP="004C0B1B">
      <w:pPr>
        <w:tabs>
          <w:tab w:val="left" w:pos="2835"/>
          <w:tab w:val="left" w:pos="3119"/>
        </w:tabs>
        <w:spacing w:line="26" w:lineRule="atLeast"/>
        <w:jc w:val="both"/>
        <w:rPr>
          <w:sz w:val="22"/>
        </w:rPr>
      </w:pPr>
      <w:r w:rsidRPr="00E463E8">
        <w:rPr>
          <w:sz w:val="22"/>
        </w:rPr>
        <w:t>* первоначальное (Исх. от 06.04.2020 № ЭОИсх2020/0042) предложение ОАО «СКЭК» составляло</w:t>
      </w:r>
      <w:r>
        <w:rPr>
          <w:sz w:val="22"/>
        </w:rPr>
        <w:t xml:space="preserve"> </w:t>
      </w:r>
      <w:r w:rsidRPr="00E463E8">
        <w:rPr>
          <w:sz w:val="22"/>
        </w:rPr>
        <w:t xml:space="preserve">16687,781 тыс. руб. без НДС. После получения замечаний от РЭК Кузбасса предприятие скорректировало сметный расчет и заявило расходы на строительство в размере 15 789,770 тыс. руб. </w:t>
      </w:r>
    </w:p>
    <w:p w14:paraId="215656DD" w14:textId="77777777" w:rsidR="004C0B1B" w:rsidRDefault="004C0B1B" w:rsidP="004C0B1B">
      <w:pPr>
        <w:tabs>
          <w:tab w:val="left" w:pos="2835"/>
          <w:tab w:val="left" w:pos="3119"/>
        </w:tabs>
        <w:spacing w:line="26" w:lineRule="atLeast"/>
        <w:jc w:val="center"/>
        <w:rPr>
          <w:b/>
          <w:color w:val="0070C0"/>
          <w:sz w:val="28"/>
          <w:szCs w:val="28"/>
        </w:rPr>
      </w:pPr>
    </w:p>
    <w:p w14:paraId="084F25F2" w14:textId="77777777" w:rsidR="004C0B1B" w:rsidRPr="00B40C39" w:rsidRDefault="004C0B1B" w:rsidP="004C0B1B">
      <w:pPr>
        <w:tabs>
          <w:tab w:val="left" w:pos="2835"/>
          <w:tab w:val="left" w:pos="3119"/>
        </w:tabs>
        <w:spacing w:line="26" w:lineRule="atLeast"/>
        <w:jc w:val="center"/>
        <w:rPr>
          <w:b/>
          <w:sz w:val="28"/>
          <w:szCs w:val="28"/>
        </w:rPr>
      </w:pPr>
      <w:r w:rsidRPr="00B40C39">
        <w:rPr>
          <w:b/>
          <w:sz w:val="28"/>
          <w:szCs w:val="28"/>
        </w:rPr>
        <w:t>Расходы на проведение мероприятий по подключению заявителей</w:t>
      </w:r>
    </w:p>
    <w:p w14:paraId="5F6F573B" w14:textId="77777777" w:rsidR="004C0B1B" w:rsidRPr="00B40C39" w:rsidRDefault="004C0B1B" w:rsidP="004C0B1B">
      <w:pPr>
        <w:spacing w:line="276" w:lineRule="auto"/>
        <w:ind w:firstLine="720"/>
        <w:jc w:val="both"/>
        <w:rPr>
          <w:sz w:val="28"/>
          <w:szCs w:val="28"/>
        </w:rPr>
      </w:pPr>
      <w:r w:rsidRPr="00B40C39">
        <w:rPr>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4D72539D" w14:textId="77777777" w:rsidR="004C0B1B" w:rsidRPr="00B40C39" w:rsidRDefault="004C0B1B" w:rsidP="004C0B1B">
      <w:pPr>
        <w:spacing w:line="276" w:lineRule="auto"/>
        <w:ind w:firstLine="720"/>
        <w:jc w:val="both"/>
        <w:rPr>
          <w:sz w:val="28"/>
          <w:szCs w:val="28"/>
        </w:rPr>
      </w:pPr>
      <w:r w:rsidRPr="00B40C39">
        <w:rPr>
          <w:sz w:val="28"/>
          <w:szCs w:val="28"/>
        </w:rPr>
        <w:t>1. Расходы, связанные с подключением (технологическим присоединением)</w:t>
      </w:r>
    </w:p>
    <w:p w14:paraId="35FE9E6E" w14:textId="77777777" w:rsidR="004C0B1B" w:rsidRPr="00B40C39" w:rsidRDefault="004C0B1B" w:rsidP="004C0B1B">
      <w:pPr>
        <w:spacing w:line="276" w:lineRule="auto"/>
        <w:ind w:firstLine="720"/>
        <w:jc w:val="both"/>
        <w:rPr>
          <w:sz w:val="28"/>
          <w:szCs w:val="28"/>
        </w:rPr>
      </w:pPr>
      <w:r w:rsidRPr="00B40C39">
        <w:rPr>
          <w:sz w:val="28"/>
          <w:szCs w:val="28"/>
        </w:rPr>
        <w:t>1.1. Расходы на проведение мероприятий по подключению заявителей</w:t>
      </w:r>
    </w:p>
    <w:p w14:paraId="0410A720" w14:textId="77777777" w:rsidR="004C0B1B" w:rsidRPr="00B40C39" w:rsidRDefault="004C0B1B" w:rsidP="004C0B1B">
      <w:pPr>
        <w:spacing w:line="276" w:lineRule="auto"/>
        <w:ind w:firstLine="720"/>
        <w:jc w:val="both"/>
        <w:rPr>
          <w:sz w:val="28"/>
          <w:szCs w:val="28"/>
        </w:rPr>
      </w:pPr>
      <w:r w:rsidRPr="00B40C39">
        <w:rPr>
          <w:sz w:val="28"/>
          <w:szCs w:val="28"/>
        </w:rPr>
        <w:t>1.1.1. расходы на проектирование</w:t>
      </w:r>
    </w:p>
    <w:p w14:paraId="0DE81CD8" w14:textId="77777777" w:rsidR="004C0B1B" w:rsidRPr="00B40C39" w:rsidRDefault="004C0B1B" w:rsidP="004C0B1B">
      <w:pPr>
        <w:spacing w:line="276" w:lineRule="auto"/>
        <w:ind w:firstLine="720"/>
        <w:jc w:val="both"/>
        <w:rPr>
          <w:sz w:val="28"/>
          <w:szCs w:val="28"/>
        </w:rPr>
      </w:pPr>
      <w:r w:rsidRPr="00B40C39">
        <w:rPr>
          <w:sz w:val="28"/>
          <w:szCs w:val="28"/>
        </w:rPr>
        <w:t>1.1.2. расходы на сырье и материалы</w:t>
      </w:r>
    </w:p>
    <w:p w14:paraId="1CA73003" w14:textId="77777777" w:rsidR="004C0B1B" w:rsidRPr="00B40C39" w:rsidRDefault="004C0B1B" w:rsidP="004C0B1B">
      <w:pPr>
        <w:spacing w:line="276" w:lineRule="auto"/>
        <w:ind w:firstLine="720"/>
        <w:jc w:val="both"/>
        <w:rPr>
          <w:sz w:val="28"/>
          <w:szCs w:val="28"/>
        </w:rPr>
      </w:pPr>
      <w:r w:rsidRPr="00B40C39">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54E996A4" w14:textId="77777777" w:rsidR="004C0B1B" w:rsidRPr="00B40C39" w:rsidRDefault="004C0B1B" w:rsidP="004C0B1B">
      <w:pPr>
        <w:spacing w:line="276" w:lineRule="auto"/>
        <w:ind w:firstLine="720"/>
        <w:jc w:val="both"/>
        <w:rPr>
          <w:sz w:val="28"/>
          <w:szCs w:val="28"/>
        </w:rPr>
      </w:pPr>
      <w:r w:rsidRPr="00B40C39">
        <w:rPr>
          <w:sz w:val="28"/>
          <w:szCs w:val="28"/>
        </w:rPr>
        <w:t>1.1.4. расходы на оплату работ и услуг сторонних организаций</w:t>
      </w:r>
    </w:p>
    <w:p w14:paraId="2044EA38" w14:textId="77777777" w:rsidR="004C0B1B" w:rsidRPr="00B40C39" w:rsidRDefault="004C0B1B" w:rsidP="004C0B1B">
      <w:pPr>
        <w:spacing w:line="276" w:lineRule="auto"/>
        <w:ind w:firstLine="720"/>
        <w:jc w:val="both"/>
        <w:rPr>
          <w:sz w:val="28"/>
          <w:szCs w:val="28"/>
        </w:rPr>
      </w:pPr>
      <w:r w:rsidRPr="00B40C39">
        <w:rPr>
          <w:sz w:val="28"/>
          <w:szCs w:val="28"/>
        </w:rPr>
        <w:t>1.1.5. оплата труда и отчисления на социальные нужды</w:t>
      </w:r>
    </w:p>
    <w:p w14:paraId="0EDA3B9E" w14:textId="77777777" w:rsidR="004C0B1B" w:rsidRPr="00B40C39" w:rsidRDefault="004C0B1B" w:rsidP="004C0B1B">
      <w:pPr>
        <w:spacing w:line="276" w:lineRule="auto"/>
        <w:ind w:firstLine="720"/>
        <w:jc w:val="both"/>
        <w:rPr>
          <w:sz w:val="28"/>
          <w:szCs w:val="28"/>
        </w:rPr>
      </w:pPr>
      <w:r w:rsidRPr="00B40C39">
        <w:rPr>
          <w:sz w:val="28"/>
          <w:szCs w:val="28"/>
        </w:rPr>
        <w:t>1.1.6. прочие расходы</w:t>
      </w:r>
    </w:p>
    <w:p w14:paraId="652DC4A2" w14:textId="77777777" w:rsidR="004C0B1B" w:rsidRPr="00B40C39" w:rsidRDefault="004C0B1B" w:rsidP="004C0B1B">
      <w:pPr>
        <w:spacing w:line="276" w:lineRule="auto"/>
        <w:ind w:firstLine="720"/>
        <w:jc w:val="both"/>
        <w:rPr>
          <w:sz w:val="28"/>
          <w:szCs w:val="28"/>
        </w:rPr>
      </w:pPr>
      <w:r w:rsidRPr="00B40C39">
        <w:rPr>
          <w:sz w:val="28"/>
          <w:szCs w:val="28"/>
        </w:rPr>
        <w:t>1.2. Внереализационные расходы, всего</w:t>
      </w:r>
    </w:p>
    <w:p w14:paraId="27DD6973" w14:textId="77777777" w:rsidR="004C0B1B" w:rsidRPr="00B40C39" w:rsidRDefault="004C0B1B" w:rsidP="004C0B1B">
      <w:pPr>
        <w:spacing w:line="276" w:lineRule="auto"/>
        <w:ind w:firstLine="720"/>
        <w:jc w:val="both"/>
        <w:rPr>
          <w:sz w:val="28"/>
          <w:szCs w:val="28"/>
        </w:rPr>
      </w:pPr>
      <w:r w:rsidRPr="00B40C39">
        <w:rPr>
          <w:sz w:val="28"/>
          <w:szCs w:val="28"/>
        </w:rPr>
        <w:t>1.2.1. расходы на услуги банков</w:t>
      </w:r>
    </w:p>
    <w:p w14:paraId="74231826" w14:textId="77777777" w:rsidR="004C0B1B" w:rsidRPr="00B40C39" w:rsidRDefault="004C0B1B" w:rsidP="004C0B1B">
      <w:pPr>
        <w:spacing w:line="276" w:lineRule="auto"/>
        <w:ind w:firstLine="720"/>
        <w:jc w:val="both"/>
        <w:rPr>
          <w:sz w:val="28"/>
          <w:szCs w:val="28"/>
        </w:rPr>
      </w:pPr>
      <w:r w:rsidRPr="00B40C39">
        <w:rPr>
          <w:sz w:val="28"/>
          <w:szCs w:val="28"/>
        </w:rPr>
        <w:t>1.2.2. расходы на обслуживание заемных средств</w:t>
      </w:r>
    </w:p>
    <w:p w14:paraId="01624C90" w14:textId="77777777" w:rsidR="004C0B1B" w:rsidRPr="00B40C39" w:rsidRDefault="004C0B1B" w:rsidP="004C0B1B">
      <w:pPr>
        <w:spacing w:line="276" w:lineRule="auto"/>
        <w:ind w:firstLine="720"/>
        <w:jc w:val="both"/>
        <w:rPr>
          <w:sz w:val="28"/>
          <w:szCs w:val="28"/>
        </w:rPr>
      </w:pPr>
      <w:r w:rsidRPr="00B40C39">
        <w:rPr>
          <w:sz w:val="28"/>
          <w:szCs w:val="28"/>
        </w:rPr>
        <w:t xml:space="preserve">1.3. Налог на прибыль </w:t>
      </w:r>
    </w:p>
    <w:p w14:paraId="331FF360" w14:textId="77777777" w:rsidR="004C0B1B" w:rsidRPr="00B40C39" w:rsidRDefault="004C0B1B" w:rsidP="004C0B1B">
      <w:pPr>
        <w:spacing w:line="276" w:lineRule="auto"/>
        <w:ind w:firstLine="720"/>
        <w:jc w:val="both"/>
        <w:rPr>
          <w:sz w:val="28"/>
          <w:szCs w:val="28"/>
        </w:rPr>
      </w:pPr>
      <w:r w:rsidRPr="00B40C39">
        <w:rPr>
          <w:sz w:val="28"/>
          <w:szCs w:val="28"/>
        </w:rPr>
        <w:t>ОАО «СКЭК» заявлены следующие расходы, связанные с подключением (технологическим присоединением)</w:t>
      </w:r>
    </w:p>
    <w:p w14:paraId="6BC87327" w14:textId="77777777" w:rsidR="004C0B1B" w:rsidRPr="00B544E4" w:rsidRDefault="004C0B1B" w:rsidP="004C0B1B">
      <w:pPr>
        <w:spacing w:line="276" w:lineRule="auto"/>
        <w:ind w:firstLine="720"/>
        <w:jc w:val="both"/>
        <w:rPr>
          <w:sz w:val="28"/>
          <w:szCs w:val="28"/>
          <w:u w:val="single"/>
        </w:rPr>
      </w:pPr>
      <w:r w:rsidRPr="00B544E4">
        <w:rPr>
          <w:sz w:val="28"/>
          <w:szCs w:val="28"/>
          <w:u w:val="single"/>
        </w:rPr>
        <w:t>к системе водоотведения:</w:t>
      </w:r>
    </w:p>
    <w:p w14:paraId="03F69D3D" w14:textId="77777777" w:rsidR="004C0B1B" w:rsidRPr="00B544E4" w:rsidRDefault="004C0B1B" w:rsidP="004C0B1B">
      <w:pPr>
        <w:spacing w:line="276" w:lineRule="auto"/>
        <w:ind w:firstLine="720"/>
        <w:jc w:val="both"/>
        <w:rPr>
          <w:sz w:val="28"/>
          <w:szCs w:val="28"/>
        </w:rPr>
      </w:pPr>
      <w:r w:rsidRPr="00B544E4">
        <w:rPr>
          <w:sz w:val="28"/>
          <w:szCs w:val="28"/>
        </w:rPr>
        <w:t>1. Расходы, связанные с подключением (технологическим присоединением) в размере 4221,19 тыс. руб.</w:t>
      </w:r>
    </w:p>
    <w:p w14:paraId="26FAE4FC" w14:textId="77777777" w:rsidR="004C0B1B" w:rsidRPr="00B544E4" w:rsidRDefault="004C0B1B" w:rsidP="004C0B1B">
      <w:pPr>
        <w:spacing w:line="276" w:lineRule="auto"/>
        <w:ind w:firstLine="720"/>
        <w:jc w:val="both"/>
        <w:rPr>
          <w:sz w:val="28"/>
          <w:szCs w:val="28"/>
        </w:rPr>
      </w:pPr>
      <w:r w:rsidRPr="00B544E4">
        <w:rPr>
          <w:sz w:val="28"/>
          <w:szCs w:val="28"/>
        </w:rPr>
        <w:t>1.1. Расходы на проведение мероприятий по подключению заявителей соответствуют значению 49,25 тыс. руб.</w:t>
      </w:r>
    </w:p>
    <w:p w14:paraId="022F5764" w14:textId="77777777" w:rsidR="004C0B1B" w:rsidRPr="00B544E4" w:rsidRDefault="004C0B1B" w:rsidP="004C0B1B">
      <w:pPr>
        <w:spacing w:line="276" w:lineRule="auto"/>
        <w:ind w:firstLine="720"/>
        <w:jc w:val="both"/>
        <w:rPr>
          <w:sz w:val="28"/>
          <w:szCs w:val="28"/>
        </w:rPr>
      </w:pPr>
      <w:r w:rsidRPr="00B544E4">
        <w:rPr>
          <w:sz w:val="28"/>
          <w:szCs w:val="28"/>
        </w:rPr>
        <w:t xml:space="preserve">1.1.2. расходы на сырье и материалы соответствуют значению 0,81 тыс. руб. </w:t>
      </w:r>
    </w:p>
    <w:p w14:paraId="6D384183" w14:textId="77777777" w:rsidR="004C0B1B" w:rsidRPr="00B544E4" w:rsidRDefault="004C0B1B" w:rsidP="004C0B1B">
      <w:pPr>
        <w:spacing w:line="276" w:lineRule="auto"/>
        <w:ind w:firstLine="720"/>
        <w:jc w:val="both"/>
        <w:rPr>
          <w:sz w:val="28"/>
          <w:szCs w:val="28"/>
        </w:rPr>
      </w:pPr>
      <w:r w:rsidRPr="00B544E4">
        <w:rPr>
          <w:sz w:val="28"/>
          <w:szCs w:val="28"/>
        </w:rPr>
        <w:lastRenderedPageBreak/>
        <w:t xml:space="preserve">1.1.4. расходы на оплату работ и услуг сторонних организаций соответствуют значению 9,58 тыс. руб. </w:t>
      </w:r>
    </w:p>
    <w:p w14:paraId="2236228C" w14:textId="77777777" w:rsidR="004C0B1B" w:rsidRPr="00B544E4" w:rsidRDefault="004C0B1B" w:rsidP="004C0B1B">
      <w:pPr>
        <w:spacing w:line="276" w:lineRule="auto"/>
        <w:ind w:firstLine="720"/>
        <w:jc w:val="both"/>
        <w:rPr>
          <w:sz w:val="28"/>
          <w:szCs w:val="28"/>
        </w:rPr>
      </w:pPr>
      <w:r w:rsidRPr="00B544E4">
        <w:rPr>
          <w:sz w:val="28"/>
          <w:szCs w:val="28"/>
        </w:rPr>
        <w:t xml:space="preserve">1.1.5. оплата труда и отчисления на социальные нужды соответствуют значению 32,08 тыс. руб. </w:t>
      </w:r>
    </w:p>
    <w:p w14:paraId="11D82B41" w14:textId="77777777" w:rsidR="004C0B1B" w:rsidRPr="00B544E4" w:rsidRDefault="004C0B1B" w:rsidP="004C0B1B">
      <w:pPr>
        <w:spacing w:line="276" w:lineRule="auto"/>
        <w:ind w:firstLine="720"/>
        <w:jc w:val="both"/>
        <w:rPr>
          <w:sz w:val="28"/>
          <w:szCs w:val="28"/>
        </w:rPr>
      </w:pPr>
      <w:r w:rsidRPr="00B544E4">
        <w:rPr>
          <w:sz w:val="28"/>
          <w:szCs w:val="28"/>
        </w:rPr>
        <w:t xml:space="preserve">1.1.6. прочие расходы соответствуют значению 6,78 тыс. руб. </w:t>
      </w:r>
    </w:p>
    <w:p w14:paraId="2D0020A6" w14:textId="77777777" w:rsidR="004C0B1B" w:rsidRPr="00B544E4" w:rsidRDefault="004C0B1B" w:rsidP="004C0B1B">
      <w:pPr>
        <w:spacing w:line="276" w:lineRule="auto"/>
        <w:ind w:firstLine="720"/>
        <w:jc w:val="both"/>
        <w:rPr>
          <w:sz w:val="28"/>
          <w:szCs w:val="28"/>
        </w:rPr>
      </w:pPr>
      <w:r w:rsidRPr="00B544E4">
        <w:rPr>
          <w:sz w:val="28"/>
          <w:szCs w:val="28"/>
        </w:rPr>
        <w:t>1.3. Налог на прибыль в размере 4171,95 тыс. руб.</w:t>
      </w:r>
    </w:p>
    <w:p w14:paraId="78F15771" w14:textId="77777777" w:rsidR="004C0B1B" w:rsidRPr="00B544E4" w:rsidRDefault="004C0B1B" w:rsidP="004C0B1B">
      <w:pPr>
        <w:spacing w:line="276" w:lineRule="auto"/>
        <w:ind w:firstLine="720"/>
        <w:jc w:val="both"/>
        <w:rPr>
          <w:sz w:val="28"/>
          <w:szCs w:val="28"/>
        </w:rPr>
      </w:pPr>
      <w:r w:rsidRPr="00B544E4">
        <w:rPr>
          <w:sz w:val="28"/>
          <w:szCs w:val="28"/>
        </w:rPr>
        <w:t>ОАО «СКЭК» ведет раздельный учет доходов и расходов по регулируемым видам деятельности. Согласно представленной учетной политике предусмотрен следующий учет расходов и распределение:</w:t>
      </w:r>
    </w:p>
    <w:p w14:paraId="5DB493C4" w14:textId="77777777" w:rsidR="004C0B1B" w:rsidRPr="00B544E4" w:rsidRDefault="004C0B1B" w:rsidP="004C0B1B">
      <w:pPr>
        <w:spacing w:line="276" w:lineRule="auto"/>
        <w:ind w:firstLine="720"/>
        <w:jc w:val="both"/>
        <w:rPr>
          <w:sz w:val="28"/>
          <w:szCs w:val="28"/>
        </w:rPr>
      </w:pPr>
      <w:r w:rsidRPr="00B544E4">
        <w:rPr>
          <w:sz w:val="28"/>
          <w:szCs w:val="28"/>
        </w:rPr>
        <w:t>- расходы по предоставлению услуг по технологическому присоединению учитываются обособлено на счете 20.42 «Технологическое присоединение»;</w:t>
      </w:r>
    </w:p>
    <w:p w14:paraId="7395C102" w14:textId="77777777" w:rsidR="004C0B1B" w:rsidRPr="00B544E4" w:rsidRDefault="004C0B1B" w:rsidP="004C0B1B">
      <w:pPr>
        <w:spacing w:line="276" w:lineRule="auto"/>
        <w:ind w:firstLine="720"/>
        <w:jc w:val="both"/>
        <w:rPr>
          <w:sz w:val="28"/>
          <w:szCs w:val="28"/>
        </w:rPr>
      </w:pPr>
      <w:r w:rsidRPr="00B544E4">
        <w:rPr>
          <w:sz w:val="28"/>
          <w:szCs w:val="28"/>
        </w:rPr>
        <w:t>- «Общехозяйственные расходы» учитываются на счете 26 и ежемесячно распределяются по установленному фиксированному проценту в следующем порядке: реализация услуг по подключению к системам водоснабжения и водоотведения 0,81%;</w:t>
      </w:r>
    </w:p>
    <w:p w14:paraId="531A5EC4" w14:textId="77777777" w:rsidR="004C0B1B" w:rsidRPr="00B544E4" w:rsidRDefault="004C0B1B" w:rsidP="004C0B1B">
      <w:pPr>
        <w:spacing w:line="276" w:lineRule="auto"/>
        <w:ind w:firstLine="720"/>
        <w:jc w:val="both"/>
        <w:rPr>
          <w:sz w:val="28"/>
          <w:szCs w:val="28"/>
        </w:rPr>
      </w:pPr>
      <w:r w:rsidRPr="00B544E4">
        <w:rPr>
          <w:sz w:val="28"/>
          <w:szCs w:val="28"/>
        </w:rPr>
        <w:t>- расходы по содержанию СКС и КР учитываются на счете 20.24 «Услуги УКС и КР» с последующим распределением между видами деятельности ежемесячно пропорционально объемам выполненных работ или проконтролированных работ;</w:t>
      </w:r>
    </w:p>
    <w:p w14:paraId="35B2548E" w14:textId="77777777" w:rsidR="004C0B1B" w:rsidRPr="00B544E4" w:rsidRDefault="004C0B1B" w:rsidP="004C0B1B">
      <w:pPr>
        <w:spacing w:line="276" w:lineRule="auto"/>
        <w:ind w:firstLine="720"/>
        <w:jc w:val="both"/>
        <w:rPr>
          <w:sz w:val="28"/>
          <w:szCs w:val="28"/>
        </w:rPr>
      </w:pPr>
      <w:r w:rsidRPr="00B544E4">
        <w:rPr>
          <w:sz w:val="28"/>
          <w:szCs w:val="28"/>
        </w:rPr>
        <w:t>Расходы, связанные с подключением (технологическим присоединением) по предложенным ОАО «СКЭК» статьям рассчитаны специалистом исходя из принятых фактических расходов 2018 года 4903,37 тыс. руб. с учетом исключения расходов на ДМС 26,87 тыс. руб. и Представительских расходов 0,44 тыс. руб. (4930,68 тыс. руб. – 26,87 тыс. руб. – 0,44 тыс. руб. = 4903,37 тыс. руб.), в том числе:</w:t>
      </w:r>
    </w:p>
    <w:p w14:paraId="15628CC7" w14:textId="77777777" w:rsidR="004C0B1B" w:rsidRPr="00B544E4" w:rsidRDefault="004C0B1B" w:rsidP="004C0B1B">
      <w:pPr>
        <w:spacing w:line="276" w:lineRule="auto"/>
        <w:ind w:firstLine="720"/>
        <w:jc w:val="both"/>
        <w:rPr>
          <w:sz w:val="28"/>
          <w:szCs w:val="28"/>
        </w:rPr>
      </w:pPr>
      <w:r w:rsidRPr="00B544E4">
        <w:rPr>
          <w:sz w:val="28"/>
          <w:szCs w:val="28"/>
        </w:rPr>
        <w:t>- по счету 20.42 «Технологическое присоединение» 3043,41 тыс. руб.;</w:t>
      </w:r>
    </w:p>
    <w:p w14:paraId="00BF62D2" w14:textId="77777777" w:rsidR="004C0B1B" w:rsidRPr="00B544E4" w:rsidRDefault="004C0B1B" w:rsidP="004C0B1B">
      <w:pPr>
        <w:spacing w:line="276" w:lineRule="auto"/>
        <w:ind w:firstLine="720"/>
        <w:jc w:val="both"/>
        <w:rPr>
          <w:sz w:val="28"/>
          <w:szCs w:val="28"/>
        </w:rPr>
      </w:pPr>
      <w:r w:rsidRPr="00B544E4">
        <w:rPr>
          <w:sz w:val="28"/>
          <w:szCs w:val="28"/>
        </w:rPr>
        <w:t>- по счету 26 «Общехозяйственные расходы» 1873,10 тыс. руб., за исключением расходов на ДМС 26,87 тыс. руб. и Представительских расходов 0,44 тыс. руб.;</w:t>
      </w:r>
    </w:p>
    <w:p w14:paraId="493ED26D" w14:textId="77777777" w:rsidR="004C0B1B" w:rsidRPr="00B544E4" w:rsidRDefault="004C0B1B" w:rsidP="004C0B1B">
      <w:pPr>
        <w:spacing w:line="276" w:lineRule="auto"/>
        <w:ind w:firstLine="720"/>
        <w:jc w:val="both"/>
        <w:rPr>
          <w:sz w:val="28"/>
          <w:szCs w:val="28"/>
        </w:rPr>
      </w:pPr>
      <w:r w:rsidRPr="00B544E4">
        <w:rPr>
          <w:sz w:val="28"/>
          <w:szCs w:val="28"/>
        </w:rPr>
        <w:t>- по счету 20.24 «Услуги УКС и КР» 14,18 тыс. руб.</w:t>
      </w:r>
    </w:p>
    <w:p w14:paraId="0A1B8C06" w14:textId="77777777" w:rsidR="004C0B1B" w:rsidRPr="00B544E4" w:rsidRDefault="004C0B1B" w:rsidP="004C0B1B">
      <w:pPr>
        <w:spacing w:line="276" w:lineRule="auto"/>
        <w:ind w:firstLine="720"/>
        <w:jc w:val="both"/>
        <w:rPr>
          <w:sz w:val="28"/>
          <w:szCs w:val="28"/>
        </w:rPr>
      </w:pPr>
      <w:r w:rsidRPr="00B544E4">
        <w:rPr>
          <w:sz w:val="28"/>
          <w:szCs w:val="28"/>
        </w:rPr>
        <w:t xml:space="preserve">с учетом индекса потребительских цен Минэкономразвития России прогноза социально-экономического развития Российской Федерации на период до 2024 года от 30.09.2019 на 2019 год 104,7%, на 2020 год 103,0%. </w:t>
      </w:r>
    </w:p>
    <w:p w14:paraId="5DD77AC0" w14:textId="77777777" w:rsidR="004C0B1B" w:rsidRPr="00B544E4" w:rsidRDefault="004C0B1B" w:rsidP="004C0B1B">
      <w:pPr>
        <w:spacing w:line="276" w:lineRule="auto"/>
        <w:ind w:firstLine="720"/>
        <w:jc w:val="both"/>
        <w:rPr>
          <w:sz w:val="28"/>
          <w:szCs w:val="28"/>
        </w:rPr>
      </w:pPr>
      <w:r w:rsidRPr="00B544E4">
        <w:rPr>
          <w:sz w:val="28"/>
          <w:szCs w:val="28"/>
        </w:rPr>
        <w:t>Объем подключаемой нагрузки определен исходя из средних фактических объемов подключения согласно представленным реестрам и заключенным договорам за 2016-2018 годы (4700,15 м</w:t>
      </w:r>
      <w:r w:rsidRPr="00B544E4">
        <w:rPr>
          <w:sz w:val="28"/>
          <w:szCs w:val="28"/>
          <w:vertAlign w:val="superscript"/>
        </w:rPr>
        <w:t>3</w:t>
      </w:r>
      <w:r w:rsidRPr="00B544E4">
        <w:rPr>
          <w:sz w:val="28"/>
          <w:szCs w:val="28"/>
        </w:rPr>
        <w:t xml:space="preserve"> в сутки 2016 год +12009,34 м</w:t>
      </w:r>
      <w:r w:rsidRPr="00B544E4">
        <w:rPr>
          <w:sz w:val="28"/>
          <w:szCs w:val="28"/>
          <w:vertAlign w:val="superscript"/>
        </w:rPr>
        <w:t>3</w:t>
      </w:r>
      <w:r w:rsidRPr="00B544E4">
        <w:rPr>
          <w:sz w:val="28"/>
          <w:szCs w:val="28"/>
        </w:rPr>
        <w:t xml:space="preserve"> в сутки 2017 год +12461,93 м</w:t>
      </w:r>
      <w:r w:rsidRPr="00B544E4">
        <w:rPr>
          <w:sz w:val="28"/>
          <w:szCs w:val="28"/>
          <w:vertAlign w:val="superscript"/>
        </w:rPr>
        <w:t>3</w:t>
      </w:r>
      <w:r w:rsidRPr="00B544E4">
        <w:rPr>
          <w:sz w:val="28"/>
          <w:szCs w:val="28"/>
        </w:rPr>
        <w:t xml:space="preserve"> в сутки 2018 год) / 3 = 9723,81 м</w:t>
      </w:r>
      <w:r w:rsidRPr="00B544E4">
        <w:rPr>
          <w:sz w:val="28"/>
          <w:szCs w:val="28"/>
          <w:vertAlign w:val="superscript"/>
        </w:rPr>
        <w:t>3</w:t>
      </w:r>
      <w:r w:rsidRPr="00B544E4">
        <w:rPr>
          <w:sz w:val="28"/>
          <w:szCs w:val="28"/>
        </w:rPr>
        <w:t xml:space="preserve"> в сутки.</w:t>
      </w:r>
    </w:p>
    <w:p w14:paraId="2E8CF6E9" w14:textId="77777777" w:rsidR="004C0B1B" w:rsidRPr="00B544E4" w:rsidRDefault="004C0B1B" w:rsidP="004C0B1B">
      <w:pPr>
        <w:spacing w:line="276" w:lineRule="auto"/>
        <w:ind w:firstLine="720"/>
        <w:jc w:val="both"/>
        <w:rPr>
          <w:sz w:val="28"/>
          <w:szCs w:val="28"/>
        </w:rPr>
      </w:pPr>
      <w:r w:rsidRPr="00B544E4">
        <w:rPr>
          <w:sz w:val="28"/>
          <w:szCs w:val="28"/>
        </w:rPr>
        <w:lastRenderedPageBreak/>
        <w:t>Расчет расходов на 2020 год содержится в Приложении № 1, и соответствует значению на 1 куб. м/сутки 0,544 тыс. руб. / м</w:t>
      </w:r>
      <w:r w:rsidRPr="00B544E4">
        <w:rPr>
          <w:sz w:val="28"/>
          <w:szCs w:val="28"/>
          <w:vertAlign w:val="superscript"/>
        </w:rPr>
        <w:t>3</w:t>
      </w:r>
      <w:r w:rsidRPr="00B544E4">
        <w:rPr>
          <w:sz w:val="28"/>
          <w:szCs w:val="28"/>
        </w:rPr>
        <w:t xml:space="preserve"> в сутки (4903,37 тыс. руб.*104,7%*103,0%/ 9723,81 м</w:t>
      </w:r>
      <w:r w:rsidRPr="00B544E4">
        <w:rPr>
          <w:sz w:val="28"/>
          <w:szCs w:val="28"/>
          <w:vertAlign w:val="superscript"/>
        </w:rPr>
        <w:t>3</w:t>
      </w:r>
      <w:r w:rsidRPr="00B544E4">
        <w:rPr>
          <w:sz w:val="28"/>
          <w:szCs w:val="28"/>
        </w:rPr>
        <w:t xml:space="preserve"> в сутки), в пересчете на подключаемую нагрузку:</w:t>
      </w:r>
    </w:p>
    <w:p w14:paraId="70E91658" w14:textId="77777777" w:rsidR="004C0B1B" w:rsidRPr="00B544E4" w:rsidRDefault="004C0B1B" w:rsidP="004C0B1B">
      <w:pPr>
        <w:spacing w:line="276" w:lineRule="auto"/>
        <w:ind w:firstLine="720"/>
        <w:jc w:val="both"/>
        <w:rPr>
          <w:sz w:val="28"/>
          <w:szCs w:val="28"/>
        </w:rPr>
      </w:pPr>
      <w:r w:rsidRPr="00B544E4">
        <w:rPr>
          <w:sz w:val="28"/>
          <w:szCs w:val="28"/>
          <w:u w:val="single"/>
        </w:rPr>
        <w:t>к системе водоотведения</w:t>
      </w:r>
      <w:r w:rsidRPr="00B544E4">
        <w:rPr>
          <w:sz w:val="28"/>
          <w:szCs w:val="28"/>
        </w:rPr>
        <w:t xml:space="preserve"> 90,36 куб. м/сутки соответствует значению 49,16 тыс. руб., расходы приняты по расчету регулирующего органа, так как значение, предложенное организацией в размере 49,25 тыс. руб., превышает расчетную величину экономически обоснованных расходов на 0,09 тыс. руб. </w:t>
      </w:r>
    </w:p>
    <w:p w14:paraId="390B15AC" w14:textId="77777777" w:rsidR="004C0B1B" w:rsidRPr="00B544E4" w:rsidRDefault="004C0B1B" w:rsidP="004C0B1B">
      <w:pPr>
        <w:spacing w:line="276" w:lineRule="auto"/>
        <w:ind w:firstLine="720"/>
        <w:jc w:val="both"/>
        <w:rPr>
          <w:sz w:val="28"/>
          <w:szCs w:val="28"/>
        </w:rPr>
      </w:pPr>
      <w:r w:rsidRPr="00B544E4">
        <w:rPr>
          <w:sz w:val="28"/>
          <w:szCs w:val="28"/>
        </w:rPr>
        <w:t>Кроме того, регулятором принята величина налога на прибыль в соответствии с действующим законодательством 20% от налогооблагаемой базы принятой в расчет:</w:t>
      </w:r>
    </w:p>
    <w:p w14:paraId="794B29F1" w14:textId="77777777" w:rsidR="004C0B1B" w:rsidRPr="00B544E4" w:rsidRDefault="004C0B1B" w:rsidP="004C0B1B">
      <w:pPr>
        <w:spacing w:line="276" w:lineRule="auto"/>
        <w:ind w:firstLine="720"/>
        <w:jc w:val="both"/>
        <w:rPr>
          <w:sz w:val="28"/>
          <w:szCs w:val="28"/>
        </w:rPr>
      </w:pPr>
      <w:r w:rsidRPr="00B544E4">
        <w:rPr>
          <w:sz w:val="28"/>
          <w:szCs w:val="28"/>
          <w:u w:val="single"/>
        </w:rPr>
        <w:t>водоотведения</w:t>
      </w:r>
      <w:r w:rsidRPr="00B544E4">
        <w:rPr>
          <w:sz w:val="28"/>
          <w:szCs w:val="28"/>
        </w:rPr>
        <w:t xml:space="preserve"> в размере 14152,20 тыс. руб., налог на прибыль составляет 3538,05 тыс. руб. (без НДС), приняты по расчету регулирующего органа, так как значение, предложенное организацией в размере 4171,95 тыс. руб., превышает расчетную величину экономически обоснованных расходов на 633,90 тыс. руб. </w:t>
      </w:r>
    </w:p>
    <w:p w14:paraId="5395072C" w14:textId="77777777" w:rsidR="004C0B1B" w:rsidRPr="00B544E4" w:rsidRDefault="004C0B1B" w:rsidP="004C0B1B">
      <w:pPr>
        <w:spacing w:line="276" w:lineRule="auto"/>
        <w:ind w:firstLine="720"/>
        <w:jc w:val="both"/>
        <w:rPr>
          <w:sz w:val="28"/>
          <w:szCs w:val="28"/>
        </w:rPr>
      </w:pPr>
      <w:r w:rsidRPr="00B544E4">
        <w:rPr>
          <w:sz w:val="28"/>
          <w:szCs w:val="28"/>
        </w:rPr>
        <w:t>Таким образом, в соответствии с разделом 1 Приложения 8 Методических рекомендаций в состав расходов, связанных с подключением (технологическим присоединением) специалистом учтено:</w:t>
      </w:r>
    </w:p>
    <w:p w14:paraId="1741104F" w14:textId="77777777" w:rsidR="004C0B1B" w:rsidRPr="00B544E4" w:rsidRDefault="004C0B1B" w:rsidP="004C0B1B">
      <w:pPr>
        <w:spacing w:line="276" w:lineRule="auto"/>
        <w:ind w:firstLine="720"/>
        <w:jc w:val="both"/>
        <w:rPr>
          <w:sz w:val="28"/>
          <w:szCs w:val="28"/>
          <w:u w:val="single"/>
        </w:rPr>
      </w:pPr>
      <w:r w:rsidRPr="00B544E4">
        <w:rPr>
          <w:sz w:val="28"/>
          <w:szCs w:val="28"/>
          <w:u w:val="single"/>
        </w:rPr>
        <w:t>к системе водоотведения</w:t>
      </w:r>
    </w:p>
    <w:p w14:paraId="361B5AB3" w14:textId="77777777" w:rsidR="004C0B1B" w:rsidRPr="00B544E4" w:rsidRDefault="004C0B1B" w:rsidP="004C0B1B">
      <w:pPr>
        <w:spacing w:line="276" w:lineRule="auto"/>
        <w:ind w:firstLine="720"/>
        <w:jc w:val="both"/>
        <w:rPr>
          <w:b/>
          <w:sz w:val="28"/>
          <w:szCs w:val="28"/>
        </w:rPr>
      </w:pPr>
      <w:r w:rsidRPr="00B544E4">
        <w:rPr>
          <w:sz w:val="28"/>
          <w:szCs w:val="28"/>
        </w:rPr>
        <w:t xml:space="preserve">1. Расходы, связанные с подключением (технологическим присоединением) в размере </w:t>
      </w:r>
      <w:r w:rsidRPr="00B544E4">
        <w:rPr>
          <w:b/>
          <w:sz w:val="28"/>
          <w:szCs w:val="28"/>
        </w:rPr>
        <w:t>3587,21</w:t>
      </w:r>
      <w:r w:rsidRPr="00B544E4">
        <w:rPr>
          <w:sz w:val="28"/>
          <w:szCs w:val="28"/>
        </w:rPr>
        <w:t xml:space="preserve"> тыс. руб. приняты по расчету регулирующего органа, так как значение, предложенное организацией в размере 4221,19 тыс. руб., превышает расчетную величину экономически обоснованных расходов на 633,98 тыс. руб., произведена корректировка.</w:t>
      </w:r>
    </w:p>
    <w:p w14:paraId="5273611D" w14:textId="77777777" w:rsidR="004C0B1B" w:rsidRPr="00B544E4" w:rsidRDefault="004C0B1B" w:rsidP="004C0B1B">
      <w:pPr>
        <w:spacing w:line="276" w:lineRule="auto"/>
        <w:ind w:firstLine="720"/>
        <w:jc w:val="both"/>
        <w:rPr>
          <w:sz w:val="28"/>
          <w:szCs w:val="28"/>
        </w:rPr>
      </w:pPr>
      <w:r w:rsidRPr="00B544E4">
        <w:rPr>
          <w:sz w:val="28"/>
          <w:szCs w:val="28"/>
        </w:rPr>
        <w:t xml:space="preserve">1.1. Расходы на проведение мероприятий по подключению заявителей 49,16 тыс. руб. приняты по расчету регулирующего органа, так как значение, предложенное организацией в размере 49,25 тыс. руб., превышает расчетную величину экономически обоснованных расходов на 0,09 тыс. руб. </w:t>
      </w:r>
    </w:p>
    <w:p w14:paraId="2F617871" w14:textId="77777777" w:rsidR="004C0B1B" w:rsidRPr="00B544E4" w:rsidRDefault="004C0B1B" w:rsidP="004C0B1B">
      <w:pPr>
        <w:spacing w:line="276" w:lineRule="auto"/>
        <w:ind w:firstLine="720"/>
        <w:jc w:val="both"/>
        <w:rPr>
          <w:sz w:val="28"/>
          <w:szCs w:val="28"/>
        </w:rPr>
      </w:pPr>
      <w:r w:rsidRPr="00B544E4">
        <w:rPr>
          <w:sz w:val="28"/>
          <w:szCs w:val="28"/>
        </w:rPr>
        <w:t>1.1.2. расходы на сырье и материалы на 1 куб. м/сутки 0,009 тыс. руб., в пересчете на подключаемую нагрузку 90,36 куб. м/сутки соответствуют значению 0,81 тыс. руб. (0,009 тыс. руб. * 90,36 куб. м/сутки) приняты по предложению организации, при этом значение не превышает расчетную величину экономически обоснованных расходов, корректировка не производилась.</w:t>
      </w:r>
    </w:p>
    <w:p w14:paraId="495657E6" w14:textId="77777777" w:rsidR="004C0B1B" w:rsidRPr="00B544E4" w:rsidRDefault="004C0B1B" w:rsidP="004C0B1B">
      <w:pPr>
        <w:spacing w:line="276" w:lineRule="auto"/>
        <w:ind w:firstLine="720"/>
        <w:jc w:val="both"/>
        <w:rPr>
          <w:sz w:val="28"/>
          <w:szCs w:val="28"/>
        </w:rPr>
      </w:pPr>
      <w:r w:rsidRPr="00B544E4">
        <w:rPr>
          <w:sz w:val="28"/>
          <w:szCs w:val="28"/>
        </w:rPr>
        <w:t>1.1.4. расходы на оплату работ и услуг сторонних организаций на 1 куб. м/сутки 0,106 тыс. руб., в пересчете на подключаемую нагрузку 90,36 куб. м/сутки соответствуют значению 9,58 тыс. руб. (0,106 тыс. руб. * 90,36 куб. м/сутки) приняты по предложению организации, при этом значение не превышает расчетную величину экономически обоснованных расходов, корректировка не производилась.</w:t>
      </w:r>
    </w:p>
    <w:p w14:paraId="1076EC06" w14:textId="77777777" w:rsidR="004C0B1B" w:rsidRPr="00B544E4" w:rsidRDefault="004C0B1B" w:rsidP="004C0B1B">
      <w:pPr>
        <w:spacing w:line="276" w:lineRule="auto"/>
        <w:ind w:firstLine="720"/>
        <w:jc w:val="both"/>
        <w:rPr>
          <w:sz w:val="28"/>
          <w:szCs w:val="28"/>
        </w:rPr>
      </w:pPr>
      <w:r w:rsidRPr="00B544E4">
        <w:rPr>
          <w:sz w:val="28"/>
          <w:szCs w:val="28"/>
        </w:rPr>
        <w:lastRenderedPageBreak/>
        <w:t>1.1.5. оплата труда и отчисления на социальные нужды на 1 куб. м/сутки 0,354 тыс. руб., в пересчете на подключаемую нагрузку 90,36 куб. м/сутки соответствуют значению 31,99 тыс. руб. (0,354 тыс. руб. * 90,36 куб. м/сутки), расходы приняты по расчету регулирующего органа, так как значение, предложенное организацией в размере 32,08 тыс. руб., превышает расчетную величину экономически обоснованных расходов на 0,09 тыс. руб., произведена корректировка.</w:t>
      </w:r>
    </w:p>
    <w:p w14:paraId="3D495103" w14:textId="77777777" w:rsidR="004C0B1B" w:rsidRPr="00B544E4" w:rsidRDefault="004C0B1B" w:rsidP="004C0B1B">
      <w:pPr>
        <w:spacing w:line="276" w:lineRule="auto"/>
        <w:ind w:firstLine="720"/>
        <w:jc w:val="both"/>
        <w:rPr>
          <w:sz w:val="28"/>
          <w:szCs w:val="28"/>
        </w:rPr>
      </w:pPr>
      <w:r w:rsidRPr="00B544E4">
        <w:rPr>
          <w:sz w:val="28"/>
          <w:szCs w:val="28"/>
        </w:rPr>
        <w:t>1.1.6. прочие расходы на 1 куб. м/сутки 0,075 тыс. руб., в пересчете на подключаемую нагрузку 90,36 куб. м/сутки соответствуют значению 6,78 тыс. руб. (0,075 тыс. руб. * 90,36 куб. м/ сутки), расходы приняты по предложению организации, при этом значение не превышает расчетную величину экономически обоснованных расходов, корректировка не производилась.</w:t>
      </w:r>
    </w:p>
    <w:p w14:paraId="40B5A7B9" w14:textId="77777777" w:rsidR="004C0B1B" w:rsidRPr="00B544E4" w:rsidRDefault="004C0B1B" w:rsidP="004C0B1B">
      <w:pPr>
        <w:spacing w:line="276" w:lineRule="auto"/>
        <w:ind w:firstLine="720"/>
        <w:jc w:val="both"/>
        <w:rPr>
          <w:sz w:val="28"/>
          <w:szCs w:val="28"/>
        </w:rPr>
      </w:pPr>
      <w:r w:rsidRPr="00B544E4">
        <w:rPr>
          <w:sz w:val="28"/>
          <w:szCs w:val="28"/>
        </w:rPr>
        <w:t>1.3. Налог на прибыль рассчитан в соответствии с действующим законодательством 20% от налогооблагаемой базы принятой в расчет в размере 3538,05 тыс. руб., расходы приняты по предложению регулирующего органа, так как значение, предложенное организацией в размере 4171,95 тыс. руб., превышает расчетную величину экономически обоснованных расходов на 633,90 тыс. руб., произведена корректировка.</w:t>
      </w:r>
    </w:p>
    <w:p w14:paraId="13F03090" w14:textId="77777777" w:rsidR="004C0B1B" w:rsidRPr="00B544E4" w:rsidRDefault="004C0B1B" w:rsidP="004C0B1B">
      <w:pPr>
        <w:spacing w:line="276" w:lineRule="auto"/>
        <w:ind w:firstLine="720"/>
        <w:jc w:val="both"/>
        <w:rPr>
          <w:color w:val="4472C4"/>
          <w:sz w:val="20"/>
          <w:szCs w:val="20"/>
          <w:highlight w:val="yellow"/>
        </w:rPr>
      </w:pPr>
    </w:p>
    <w:p w14:paraId="0083BB50" w14:textId="77777777" w:rsidR="004C0B1B" w:rsidRPr="00B544E4" w:rsidRDefault="004C0B1B" w:rsidP="004C0B1B">
      <w:pPr>
        <w:tabs>
          <w:tab w:val="left" w:pos="284"/>
        </w:tabs>
        <w:ind w:firstLine="567"/>
        <w:jc w:val="center"/>
        <w:rPr>
          <w:b/>
          <w:sz w:val="28"/>
          <w:szCs w:val="28"/>
        </w:rPr>
      </w:pPr>
      <w:r w:rsidRPr="00B544E4">
        <w:rPr>
          <w:b/>
          <w:sz w:val="28"/>
          <w:szCs w:val="28"/>
        </w:rPr>
        <w:t>Расчет индивидуальной платы на подключение</w:t>
      </w:r>
    </w:p>
    <w:p w14:paraId="58B5ABFA" w14:textId="77777777" w:rsidR="004C0B1B" w:rsidRPr="00B544E4" w:rsidRDefault="004C0B1B" w:rsidP="004C0B1B">
      <w:pPr>
        <w:tabs>
          <w:tab w:val="left" w:pos="284"/>
        </w:tabs>
        <w:ind w:firstLine="567"/>
        <w:jc w:val="center"/>
        <w:rPr>
          <w:b/>
          <w:sz w:val="28"/>
          <w:szCs w:val="28"/>
        </w:rPr>
      </w:pPr>
      <w:r w:rsidRPr="00B544E4">
        <w:rPr>
          <w:b/>
          <w:sz w:val="28"/>
          <w:szCs w:val="28"/>
        </w:rPr>
        <w:t>к системе, водоотведения</w:t>
      </w:r>
    </w:p>
    <w:p w14:paraId="4C936D56" w14:textId="77777777" w:rsidR="004C0B1B" w:rsidRPr="00B544E4" w:rsidRDefault="004C0B1B" w:rsidP="004C0B1B">
      <w:pPr>
        <w:ind w:firstLine="708"/>
        <w:jc w:val="both"/>
        <w:rPr>
          <w:sz w:val="28"/>
          <w:szCs w:val="28"/>
        </w:rPr>
      </w:pPr>
      <w:r w:rsidRPr="00B544E4">
        <w:rPr>
          <w:sz w:val="28"/>
          <w:szCs w:val="28"/>
        </w:rPr>
        <w:t>Предприятием плата за подключение (технологическое присоединение) в индивидуальном порядке ОАО «СКЭК», ИНН 4205153492, объектов капитального строительства: детский сад № 11 на 200 мест с бассейном, детский сад на 200 мест с бассейном, общеобразовательная школа на 1225 учащихся с универсальным спортивным блоком на 170 посещений в смену расположенного по адресу: г. Кемерово, Центральный район, микрорайон № 7Б, заявителя МП г. Кемерово «</w:t>
      </w:r>
      <w:proofErr w:type="spellStart"/>
      <w:r w:rsidRPr="00B544E4">
        <w:rPr>
          <w:sz w:val="28"/>
          <w:szCs w:val="28"/>
        </w:rPr>
        <w:t>ГорУКС</w:t>
      </w:r>
      <w:proofErr w:type="spellEnd"/>
      <w:r w:rsidRPr="00B544E4">
        <w:rPr>
          <w:sz w:val="28"/>
          <w:szCs w:val="28"/>
        </w:rPr>
        <w:t>» предложена на следующем уровне:</w:t>
      </w:r>
    </w:p>
    <w:p w14:paraId="4ED6678A" w14:textId="77777777" w:rsidR="004C0B1B" w:rsidRPr="00B544E4" w:rsidRDefault="004C0B1B" w:rsidP="004C0B1B">
      <w:pPr>
        <w:ind w:firstLine="708"/>
        <w:jc w:val="both"/>
        <w:rPr>
          <w:sz w:val="28"/>
          <w:szCs w:val="28"/>
        </w:rPr>
      </w:pPr>
      <w:r w:rsidRPr="00B544E4">
        <w:rPr>
          <w:sz w:val="28"/>
          <w:szCs w:val="28"/>
        </w:rPr>
        <w:t>- к системе водоотведения, с подключаемой (присоединяемой) нагрузкой 90,36 м</w:t>
      </w:r>
      <w:r w:rsidRPr="00B544E4">
        <w:rPr>
          <w:sz w:val="28"/>
          <w:szCs w:val="28"/>
          <w:vertAlign w:val="superscript"/>
        </w:rPr>
        <w:t>3</w:t>
      </w:r>
      <w:r w:rsidRPr="00B544E4">
        <w:rPr>
          <w:sz w:val="28"/>
          <w:szCs w:val="28"/>
        </w:rPr>
        <w:t>/сутки в размере 20908,97 тыс. руб. (без НДС).</w:t>
      </w:r>
    </w:p>
    <w:p w14:paraId="124EF72C" w14:textId="77777777" w:rsidR="004C0B1B" w:rsidRPr="00B544E4" w:rsidRDefault="004C0B1B" w:rsidP="004C0B1B">
      <w:pPr>
        <w:tabs>
          <w:tab w:val="left" w:pos="284"/>
        </w:tabs>
        <w:ind w:firstLine="567"/>
        <w:jc w:val="center"/>
        <w:rPr>
          <w:b/>
          <w:color w:val="4472C4"/>
          <w:sz w:val="6"/>
          <w:szCs w:val="28"/>
        </w:rPr>
      </w:pPr>
    </w:p>
    <w:p w14:paraId="7A6D04E2" w14:textId="77777777" w:rsidR="004C0B1B" w:rsidRPr="00B544E4" w:rsidRDefault="004C0B1B" w:rsidP="004C0B1B">
      <w:pPr>
        <w:ind w:firstLine="708"/>
        <w:jc w:val="both"/>
        <w:rPr>
          <w:color w:val="4472C4"/>
          <w:sz w:val="28"/>
          <w:szCs w:val="28"/>
        </w:rPr>
      </w:pPr>
      <w:r w:rsidRPr="00B544E4">
        <w:rPr>
          <w:sz w:val="28"/>
          <w:szCs w:val="28"/>
        </w:rPr>
        <w:t xml:space="preserve">  На основании проведенного специалистами РЭК КО анализа, с учетом корректировок, предлагается установить плату за подключение (технологическое присоединение) в индивидуальном порядке ОАО «СКЭК», ИНН 4205153492,</w:t>
      </w:r>
      <w:r w:rsidRPr="00B544E4">
        <w:rPr>
          <w:color w:val="4472C4"/>
          <w:sz w:val="28"/>
          <w:szCs w:val="28"/>
        </w:rPr>
        <w:t xml:space="preserve"> </w:t>
      </w:r>
      <w:r w:rsidRPr="00B544E4">
        <w:rPr>
          <w:sz w:val="28"/>
          <w:szCs w:val="28"/>
        </w:rPr>
        <w:t>объектов капитального строительства: детский сад № 11 на 200 мест с бассейном, детский сад на 200 мест с бассейном, общеобразовательная школа на 1225 учащихся с универсальным спортивным блоком на 170 посещений в смену расположенного по адресу: г. Кемерово, Центральный район, микрорайон № 7Б, заявителя МП г. Кемерово «</w:t>
      </w:r>
      <w:proofErr w:type="spellStart"/>
      <w:r w:rsidRPr="00B544E4">
        <w:rPr>
          <w:sz w:val="28"/>
          <w:szCs w:val="28"/>
        </w:rPr>
        <w:t>ГорУКС</w:t>
      </w:r>
      <w:proofErr w:type="spellEnd"/>
      <w:r w:rsidRPr="00B544E4">
        <w:rPr>
          <w:sz w:val="28"/>
          <w:szCs w:val="28"/>
        </w:rPr>
        <w:t>» на следующем уровне:</w:t>
      </w:r>
    </w:p>
    <w:p w14:paraId="43615141" w14:textId="77777777" w:rsidR="004C0B1B" w:rsidRPr="00B544E4" w:rsidRDefault="004C0B1B" w:rsidP="004C0B1B">
      <w:pPr>
        <w:ind w:firstLine="708"/>
        <w:jc w:val="both"/>
        <w:rPr>
          <w:sz w:val="28"/>
          <w:szCs w:val="28"/>
        </w:rPr>
      </w:pPr>
      <w:r w:rsidRPr="00B544E4">
        <w:rPr>
          <w:sz w:val="28"/>
          <w:szCs w:val="28"/>
        </w:rPr>
        <w:t>- к системе водоотведения, с подключаемой (присоединяемой) нагрузкой 90,36 м</w:t>
      </w:r>
      <w:r w:rsidRPr="00B544E4">
        <w:rPr>
          <w:sz w:val="28"/>
          <w:szCs w:val="28"/>
          <w:vertAlign w:val="superscript"/>
        </w:rPr>
        <w:t>3</w:t>
      </w:r>
      <w:r w:rsidRPr="00B544E4">
        <w:rPr>
          <w:sz w:val="28"/>
          <w:szCs w:val="28"/>
        </w:rPr>
        <w:t>/сутки в размере 17739,40 тыс. руб. (без НДС).</w:t>
      </w:r>
    </w:p>
    <w:p w14:paraId="6B43CED7" w14:textId="04B7385D" w:rsidR="004C0B1B" w:rsidRPr="004436A0" w:rsidRDefault="004C0B1B" w:rsidP="004436A0">
      <w:pPr>
        <w:ind w:firstLine="708"/>
        <w:jc w:val="both"/>
        <w:rPr>
          <w:sz w:val="28"/>
          <w:szCs w:val="28"/>
        </w:rPr>
      </w:pPr>
      <w:r w:rsidRPr="00B544E4">
        <w:rPr>
          <w:sz w:val="28"/>
          <w:szCs w:val="28"/>
        </w:rPr>
        <w:t xml:space="preserve"> Расчеты представлены в Приложении № 2 к экспертному заключению.</w:t>
      </w:r>
    </w:p>
    <w:p w14:paraId="0BAD075B" w14:textId="77777777" w:rsidR="004C0B1B" w:rsidRDefault="004C0B1B" w:rsidP="004C0B1B">
      <w:pPr>
        <w:tabs>
          <w:tab w:val="left" w:pos="2835"/>
          <w:tab w:val="left" w:pos="3119"/>
        </w:tabs>
        <w:spacing w:line="26" w:lineRule="atLeast"/>
        <w:jc w:val="right"/>
        <w:rPr>
          <w:sz w:val="28"/>
          <w:szCs w:val="28"/>
        </w:rPr>
        <w:sectPr w:rsidR="004C0B1B" w:rsidSect="003B1D16">
          <w:pgSz w:w="11906" w:h="16838"/>
          <w:pgMar w:top="993" w:right="850" w:bottom="1134" w:left="1276" w:header="708" w:footer="708" w:gutter="0"/>
          <w:cols w:space="708"/>
          <w:docGrid w:linePitch="360"/>
        </w:sectPr>
      </w:pPr>
    </w:p>
    <w:p w14:paraId="23630F5C" w14:textId="0121E078" w:rsidR="004C0B1B" w:rsidRPr="00B544E4" w:rsidRDefault="004C0B1B" w:rsidP="004C0B1B">
      <w:pPr>
        <w:tabs>
          <w:tab w:val="left" w:pos="2835"/>
          <w:tab w:val="left" w:pos="3119"/>
        </w:tabs>
        <w:spacing w:line="26" w:lineRule="atLeast"/>
        <w:jc w:val="right"/>
        <w:rPr>
          <w:sz w:val="28"/>
          <w:szCs w:val="28"/>
        </w:rPr>
      </w:pPr>
      <w:r w:rsidRPr="00B544E4">
        <w:rPr>
          <w:sz w:val="28"/>
          <w:szCs w:val="28"/>
        </w:rPr>
        <w:lastRenderedPageBreak/>
        <w:t>Приложение № 1</w:t>
      </w:r>
    </w:p>
    <w:p w14:paraId="2A50FCA3" w14:textId="77777777" w:rsidR="004C0B1B" w:rsidRPr="00B544E4" w:rsidRDefault="004C0B1B" w:rsidP="004C0B1B">
      <w:pPr>
        <w:tabs>
          <w:tab w:val="left" w:pos="2835"/>
          <w:tab w:val="left" w:pos="3119"/>
        </w:tabs>
        <w:spacing w:line="26" w:lineRule="atLeast"/>
        <w:jc w:val="center"/>
        <w:rPr>
          <w:highlight w:val="yellow"/>
        </w:rPr>
      </w:pPr>
    </w:p>
    <w:p w14:paraId="7FF8C63D" w14:textId="77777777" w:rsidR="004C0B1B" w:rsidRPr="00B544E4" w:rsidRDefault="004C0B1B" w:rsidP="004C0B1B">
      <w:pPr>
        <w:tabs>
          <w:tab w:val="left" w:pos="2835"/>
          <w:tab w:val="left" w:pos="3119"/>
        </w:tabs>
        <w:spacing w:line="26" w:lineRule="atLeast"/>
        <w:jc w:val="center"/>
        <w:rPr>
          <w:highlight w:val="yellow"/>
        </w:rPr>
      </w:pPr>
    </w:p>
    <w:p w14:paraId="05DA07E0" w14:textId="2DA1EAF4" w:rsidR="004C0B1B" w:rsidRPr="00B544E4" w:rsidRDefault="004C0B1B" w:rsidP="004C0B1B">
      <w:pPr>
        <w:tabs>
          <w:tab w:val="left" w:pos="2835"/>
          <w:tab w:val="left" w:pos="3119"/>
        </w:tabs>
        <w:spacing w:line="26" w:lineRule="atLeast"/>
        <w:jc w:val="center"/>
      </w:pPr>
      <w:r w:rsidRPr="00B544E4">
        <w:rPr>
          <w:noProof/>
        </w:rPr>
        <w:drawing>
          <wp:inline distT="0" distB="0" distL="0" distR="0" wp14:anchorId="3A1656C8" wp14:editId="31E15C62">
            <wp:extent cx="6105525" cy="64960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5525" cy="6496050"/>
                    </a:xfrm>
                    <a:prstGeom prst="rect">
                      <a:avLst/>
                    </a:prstGeom>
                    <a:noFill/>
                    <a:ln>
                      <a:noFill/>
                    </a:ln>
                  </pic:spPr>
                </pic:pic>
              </a:graphicData>
            </a:graphic>
          </wp:inline>
        </w:drawing>
      </w:r>
    </w:p>
    <w:p w14:paraId="186CDDA4" w14:textId="77777777" w:rsidR="004C0B1B" w:rsidRPr="00B544E4" w:rsidRDefault="004C0B1B" w:rsidP="004C0B1B">
      <w:pPr>
        <w:tabs>
          <w:tab w:val="left" w:pos="2835"/>
          <w:tab w:val="left" w:pos="3119"/>
        </w:tabs>
        <w:spacing w:line="26" w:lineRule="atLeast"/>
        <w:jc w:val="center"/>
        <w:rPr>
          <w:highlight w:val="yellow"/>
        </w:rPr>
      </w:pPr>
    </w:p>
    <w:p w14:paraId="237F9813" w14:textId="77777777" w:rsidR="004C0B1B" w:rsidRPr="00B544E4" w:rsidRDefault="004C0B1B" w:rsidP="004C0B1B">
      <w:pPr>
        <w:tabs>
          <w:tab w:val="left" w:pos="2835"/>
          <w:tab w:val="left" w:pos="3119"/>
        </w:tabs>
        <w:spacing w:line="26" w:lineRule="atLeast"/>
        <w:jc w:val="center"/>
        <w:rPr>
          <w:highlight w:val="yellow"/>
        </w:rPr>
      </w:pPr>
    </w:p>
    <w:p w14:paraId="70F9CCEB" w14:textId="77777777" w:rsidR="004C0B1B" w:rsidRPr="00B544E4" w:rsidRDefault="004C0B1B" w:rsidP="004C0B1B">
      <w:pPr>
        <w:tabs>
          <w:tab w:val="left" w:pos="2835"/>
          <w:tab w:val="left" w:pos="3119"/>
        </w:tabs>
        <w:spacing w:line="26" w:lineRule="atLeast"/>
        <w:jc w:val="center"/>
        <w:rPr>
          <w:highlight w:val="yellow"/>
        </w:rPr>
      </w:pPr>
    </w:p>
    <w:p w14:paraId="3A37402B" w14:textId="77777777" w:rsidR="004C0B1B" w:rsidRPr="00B544E4" w:rsidRDefault="004C0B1B" w:rsidP="004C0B1B">
      <w:pPr>
        <w:tabs>
          <w:tab w:val="left" w:pos="2835"/>
          <w:tab w:val="left" w:pos="3119"/>
        </w:tabs>
        <w:spacing w:line="26" w:lineRule="atLeast"/>
        <w:jc w:val="center"/>
        <w:rPr>
          <w:highlight w:val="yellow"/>
        </w:rPr>
      </w:pPr>
    </w:p>
    <w:p w14:paraId="74A58191" w14:textId="77777777" w:rsidR="004C0B1B" w:rsidRPr="00B544E4" w:rsidRDefault="004C0B1B" w:rsidP="004C0B1B">
      <w:pPr>
        <w:tabs>
          <w:tab w:val="left" w:pos="2835"/>
          <w:tab w:val="left" w:pos="3119"/>
        </w:tabs>
        <w:spacing w:line="26" w:lineRule="atLeast"/>
        <w:jc w:val="center"/>
        <w:rPr>
          <w:highlight w:val="yellow"/>
        </w:rPr>
      </w:pPr>
    </w:p>
    <w:p w14:paraId="0C68909D" w14:textId="77777777" w:rsidR="004C0B1B" w:rsidRPr="00B544E4" w:rsidRDefault="004C0B1B" w:rsidP="004C0B1B">
      <w:pPr>
        <w:tabs>
          <w:tab w:val="left" w:pos="2835"/>
          <w:tab w:val="left" w:pos="3119"/>
        </w:tabs>
        <w:spacing w:line="26" w:lineRule="atLeast"/>
        <w:jc w:val="center"/>
        <w:rPr>
          <w:highlight w:val="yellow"/>
        </w:rPr>
      </w:pPr>
    </w:p>
    <w:p w14:paraId="2280911B" w14:textId="77777777" w:rsidR="004C0B1B" w:rsidRPr="00B544E4" w:rsidRDefault="004C0B1B" w:rsidP="004C0B1B">
      <w:pPr>
        <w:tabs>
          <w:tab w:val="left" w:pos="2835"/>
          <w:tab w:val="left" w:pos="3119"/>
        </w:tabs>
        <w:spacing w:line="26" w:lineRule="atLeast"/>
        <w:jc w:val="center"/>
        <w:rPr>
          <w:highlight w:val="yellow"/>
        </w:rPr>
      </w:pPr>
    </w:p>
    <w:p w14:paraId="394B89E2" w14:textId="77777777" w:rsidR="004C0B1B" w:rsidRPr="00B544E4" w:rsidRDefault="004C0B1B" w:rsidP="004C0B1B">
      <w:pPr>
        <w:tabs>
          <w:tab w:val="left" w:pos="2835"/>
          <w:tab w:val="left" w:pos="3119"/>
        </w:tabs>
        <w:spacing w:line="26" w:lineRule="atLeast"/>
        <w:jc w:val="center"/>
        <w:rPr>
          <w:highlight w:val="yellow"/>
        </w:rPr>
      </w:pPr>
    </w:p>
    <w:p w14:paraId="21F56B1C" w14:textId="77777777" w:rsidR="004C0B1B" w:rsidRPr="00B544E4" w:rsidRDefault="004C0B1B" w:rsidP="004C0B1B">
      <w:pPr>
        <w:tabs>
          <w:tab w:val="left" w:pos="2835"/>
          <w:tab w:val="left" w:pos="3119"/>
        </w:tabs>
        <w:spacing w:line="26" w:lineRule="atLeast"/>
        <w:jc w:val="center"/>
        <w:rPr>
          <w:highlight w:val="yellow"/>
        </w:rPr>
      </w:pPr>
    </w:p>
    <w:p w14:paraId="5F1ADA00" w14:textId="77777777" w:rsidR="004C0B1B" w:rsidRPr="00B544E4" w:rsidRDefault="004C0B1B" w:rsidP="004C0B1B">
      <w:pPr>
        <w:tabs>
          <w:tab w:val="left" w:pos="2835"/>
          <w:tab w:val="left" w:pos="3119"/>
        </w:tabs>
        <w:spacing w:line="26" w:lineRule="atLeast"/>
        <w:jc w:val="center"/>
        <w:rPr>
          <w:highlight w:val="yellow"/>
        </w:rPr>
      </w:pPr>
    </w:p>
    <w:p w14:paraId="242A211F" w14:textId="77777777" w:rsidR="004C0B1B" w:rsidRPr="00B544E4" w:rsidRDefault="004C0B1B" w:rsidP="004C0B1B">
      <w:pPr>
        <w:tabs>
          <w:tab w:val="left" w:pos="2835"/>
          <w:tab w:val="left" w:pos="3119"/>
        </w:tabs>
        <w:spacing w:line="26" w:lineRule="atLeast"/>
        <w:jc w:val="center"/>
        <w:rPr>
          <w:highlight w:val="yellow"/>
        </w:rPr>
      </w:pPr>
    </w:p>
    <w:p w14:paraId="1BD5725F" w14:textId="77777777" w:rsidR="004C0B1B" w:rsidRPr="00B544E4" w:rsidRDefault="004C0B1B" w:rsidP="004C0B1B">
      <w:pPr>
        <w:tabs>
          <w:tab w:val="left" w:pos="2835"/>
          <w:tab w:val="left" w:pos="3119"/>
        </w:tabs>
        <w:spacing w:line="26" w:lineRule="atLeast"/>
        <w:jc w:val="right"/>
        <w:rPr>
          <w:sz w:val="28"/>
        </w:rPr>
      </w:pPr>
      <w:r w:rsidRPr="00B544E4">
        <w:rPr>
          <w:sz w:val="28"/>
        </w:rPr>
        <w:lastRenderedPageBreak/>
        <w:t>Приложение № 2</w:t>
      </w:r>
    </w:p>
    <w:p w14:paraId="690C2361" w14:textId="5E731CB9" w:rsidR="00F849F8" w:rsidRPr="004C0B1B" w:rsidRDefault="004C0B1B" w:rsidP="004C0B1B">
      <w:pPr>
        <w:pStyle w:val="33"/>
        <w:ind w:firstLine="0"/>
        <w:rPr>
          <w:sz w:val="28"/>
          <w:szCs w:val="28"/>
        </w:rPr>
      </w:pPr>
      <w:r w:rsidRPr="00B544E4">
        <w:rPr>
          <w:noProof/>
        </w:rPr>
        <w:drawing>
          <wp:inline distT="0" distB="0" distL="0" distR="0" wp14:anchorId="060BFE71" wp14:editId="70008173">
            <wp:extent cx="6267450" cy="84931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67450" cy="8493125"/>
                    </a:xfrm>
                    <a:prstGeom prst="rect">
                      <a:avLst/>
                    </a:prstGeom>
                    <a:noFill/>
                    <a:ln>
                      <a:noFill/>
                    </a:ln>
                  </pic:spPr>
                </pic:pic>
              </a:graphicData>
            </a:graphic>
          </wp:inline>
        </w:drawing>
      </w:r>
    </w:p>
    <w:p w14:paraId="2D019C3D" w14:textId="77777777" w:rsidR="004C0B1B" w:rsidRDefault="004C0B1B" w:rsidP="00B72D0D">
      <w:pPr>
        <w:ind w:left="5812" w:right="142"/>
        <w:jc w:val="both"/>
        <w:sectPr w:rsidR="004C0B1B" w:rsidSect="003B1D16">
          <w:pgSz w:w="11906" w:h="16838"/>
          <w:pgMar w:top="993" w:right="850" w:bottom="1134" w:left="1276" w:header="708" w:footer="708" w:gutter="0"/>
          <w:cols w:space="708"/>
          <w:docGrid w:linePitch="360"/>
        </w:sectPr>
      </w:pPr>
    </w:p>
    <w:p w14:paraId="31D39313" w14:textId="68D534B6" w:rsidR="004C0B1B" w:rsidRDefault="004C0B1B" w:rsidP="004C0B1B">
      <w:pPr>
        <w:ind w:left="5812" w:right="142"/>
        <w:jc w:val="both"/>
      </w:pPr>
      <w:r>
        <w:lastRenderedPageBreak/>
        <w:t xml:space="preserve">Приложение № 6 к протоколу № 22 заседания Правления Региональной энергетической комиссии Кузбасса от 14.05.2020 </w:t>
      </w:r>
    </w:p>
    <w:p w14:paraId="56541AE2" w14:textId="77777777" w:rsidR="00E87222" w:rsidRDefault="00E87222" w:rsidP="004C0B1B">
      <w:pPr>
        <w:ind w:left="5812" w:right="142"/>
        <w:jc w:val="both"/>
      </w:pPr>
    </w:p>
    <w:p w14:paraId="6C01F456" w14:textId="77777777" w:rsidR="00E87222" w:rsidRDefault="00E87222" w:rsidP="00E87222">
      <w:pPr>
        <w:jc w:val="center"/>
        <w:rPr>
          <w:b/>
          <w:bCs/>
          <w:kern w:val="32"/>
          <w:sz w:val="28"/>
          <w:szCs w:val="28"/>
        </w:rPr>
      </w:pPr>
      <w:r>
        <w:rPr>
          <w:b/>
          <w:bCs/>
          <w:kern w:val="32"/>
          <w:sz w:val="28"/>
          <w:szCs w:val="28"/>
        </w:rPr>
        <w:t>Плата</w:t>
      </w:r>
      <w:r w:rsidRPr="00DC07C6">
        <w:rPr>
          <w:b/>
          <w:bCs/>
          <w:kern w:val="32"/>
          <w:sz w:val="28"/>
          <w:szCs w:val="28"/>
        </w:rPr>
        <w:t xml:space="preserve"> </w:t>
      </w:r>
      <w:r>
        <w:rPr>
          <w:b/>
          <w:bCs/>
          <w:kern w:val="32"/>
          <w:sz w:val="28"/>
          <w:szCs w:val="28"/>
        </w:rPr>
        <w:t>з</w:t>
      </w:r>
      <w:r w:rsidRPr="00DC07C6">
        <w:rPr>
          <w:b/>
          <w:bCs/>
          <w:kern w:val="32"/>
          <w:sz w:val="28"/>
          <w:szCs w:val="28"/>
        </w:rPr>
        <w:t>а подключение (технологическое присоединение)</w:t>
      </w:r>
      <w:r>
        <w:rPr>
          <w:b/>
          <w:bCs/>
          <w:kern w:val="32"/>
          <w:sz w:val="28"/>
          <w:szCs w:val="28"/>
        </w:rPr>
        <w:t xml:space="preserve"> </w:t>
      </w:r>
    </w:p>
    <w:p w14:paraId="22078593" w14:textId="77777777" w:rsidR="00E87222" w:rsidRDefault="00E87222" w:rsidP="00E87222">
      <w:pPr>
        <w:jc w:val="center"/>
        <w:rPr>
          <w:b/>
          <w:bCs/>
          <w:kern w:val="32"/>
          <w:sz w:val="28"/>
          <w:szCs w:val="28"/>
        </w:rPr>
      </w:pPr>
      <w:r>
        <w:rPr>
          <w:b/>
          <w:bCs/>
          <w:kern w:val="32"/>
          <w:sz w:val="28"/>
          <w:szCs w:val="28"/>
        </w:rPr>
        <w:t>в индивидуальном порядке</w:t>
      </w:r>
      <w:r w:rsidRPr="00DC07C6">
        <w:rPr>
          <w:b/>
          <w:bCs/>
          <w:kern w:val="32"/>
          <w:sz w:val="28"/>
          <w:szCs w:val="28"/>
        </w:rPr>
        <w:t xml:space="preserve"> к </w:t>
      </w:r>
      <w:r>
        <w:rPr>
          <w:b/>
          <w:bCs/>
          <w:kern w:val="32"/>
          <w:sz w:val="28"/>
          <w:szCs w:val="28"/>
        </w:rPr>
        <w:t>системе</w:t>
      </w:r>
      <w:r w:rsidRPr="00DC07C6">
        <w:rPr>
          <w:b/>
          <w:bCs/>
          <w:kern w:val="32"/>
          <w:sz w:val="28"/>
          <w:szCs w:val="28"/>
        </w:rPr>
        <w:t xml:space="preserve"> </w:t>
      </w:r>
      <w:r>
        <w:rPr>
          <w:b/>
          <w:bCs/>
          <w:kern w:val="32"/>
          <w:sz w:val="28"/>
          <w:szCs w:val="28"/>
        </w:rPr>
        <w:t>водоотведения</w:t>
      </w:r>
    </w:p>
    <w:p w14:paraId="159C1579" w14:textId="77777777" w:rsidR="00E87222" w:rsidRDefault="00E87222" w:rsidP="00E87222">
      <w:pPr>
        <w:jc w:val="center"/>
        <w:rPr>
          <w:bCs/>
          <w:kern w:val="32"/>
          <w:sz w:val="28"/>
          <w:szCs w:val="28"/>
        </w:rPr>
      </w:pPr>
      <w:r w:rsidRPr="00DC07C6">
        <w:rPr>
          <w:b/>
          <w:bCs/>
          <w:kern w:val="32"/>
          <w:sz w:val="28"/>
          <w:szCs w:val="28"/>
        </w:rPr>
        <w:t>ОАО «</w:t>
      </w:r>
      <w:r w:rsidRPr="00B0538A">
        <w:rPr>
          <w:b/>
          <w:bCs/>
          <w:sz w:val="28"/>
          <w:szCs w:val="28"/>
        </w:rPr>
        <w:t>С</w:t>
      </w:r>
      <w:r>
        <w:rPr>
          <w:b/>
          <w:bCs/>
          <w:sz w:val="28"/>
          <w:szCs w:val="28"/>
        </w:rPr>
        <w:t>еверо-Кузбасская энергетическая компания</w:t>
      </w:r>
      <w:r w:rsidRPr="00DC07C6">
        <w:rPr>
          <w:b/>
          <w:bCs/>
          <w:kern w:val="32"/>
          <w:sz w:val="28"/>
          <w:szCs w:val="28"/>
        </w:rPr>
        <w:t>» (г. Кемерово)</w:t>
      </w:r>
      <w:r w:rsidRPr="00DC07C6">
        <w:rPr>
          <w:bCs/>
          <w:kern w:val="32"/>
          <w:sz w:val="28"/>
          <w:szCs w:val="28"/>
        </w:rPr>
        <w:t xml:space="preserve"> </w:t>
      </w:r>
    </w:p>
    <w:p w14:paraId="1FF077DC" w14:textId="77777777" w:rsidR="00E87222" w:rsidRDefault="00E87222" w:rsidP="00E87222">
      <w:pPr>
        <w:jc w:val="center"/>
        <w:rPr>
          <w:bCs/>
          <w:kern w:val="32"/>
          <w:sz w:val="28"/>
          <w:szCs w:val="28"/>
        </w:rPr>
      </w:pPr>
    </w:p>
    <w:p w14:paraId="6732EF89" w14:textId="77777777" w:rsidR="00E87222" w:rsidRPr="00F41723" w:rsidRDefault="00E87222" w:rsidP="00E87222">
      <w:pPr>
        <w:jc w:val="center"/>
        <w:rPr>
          <w:b/>
          <w:sz w:val="28"/>
          <w:szCs w:val="28"/>
        </w:rPr>
      </w:pPr>
    </w:p>
    <w:tbl>
      <w:tblPr>
        <w:tblW w:w="10966" w:type="dxa"/>
        <w:jc w:val="center"/>
        <w:tblLayout w:type="fixed"/>
        <w:tblLook w:val="04A0" w:firstRow="1" w:lastRow="0" w:firstColumn="1" w:lastColumn="0" w:noHBand="0" w:noVBand="1"/>
      </w:tblPr>
      <w:tblGrid>
        <w:gridCol w:w="562"/>
        <w:gridCol w:w="5061"/>
        <w:gridCol w:w="2250"/>
        <w:gridCol w:w="1405"/>
        <w:gridCol w:w="1688"/>
      </w:tblGrid>
      <w:tr w:rsidR="00E87222" w:rsidRPr="00F41723" w14:paraId="572F3DE8" w14:textId="77777777" w:rsidTr="007964A6">
        <w:trPr>
          <w:trHeight w:val="1137"/>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C58F3" w14:textId="77777777" w:rsidR="00E87222" w:rsidRPr="004D5095" w:rsidRDefault="00E87222" w:rsidP="003B1D16">
            <w:pPr>
              <w:jc w:val="center"/>
              <w:rPr>
                <w:color w:val="000000"/>
              </w:rPr>
            </w:pPr>
            <w:r w:rsidRPr="004D5095">
              <w:rPr>
                <w:color w:val="000000"/>
              </w:rPr>
              <w:t>№ п/п</w:t>
            </w:r>
          </w:p>
        </w:tc>
        <w:tc>
          <w:tcPr>
            <w:tcW w:w="5061" w:type="dxa"/>
            <w:tcBorders>
              <w:top w:val="single" w:sz="4" w:space="0" w:color="auto"/>
              <w:left w:val="single" w:sz="4" w:space="0" w:color="auto"/>
              <w:bottom w:val="single" w:sz="4" w:space="0" w:color="auto"/>
              <w:right w:val="single" w:sz="4" w:space="0" w:color="auto"/>
            </w:tcBorders>
            <w:shd w:val="clear" w:color="000000" w:fill="FFFFFF"/>
            <w:vAlign w:val="center"/>
          </w:tcPr>
          <w:p w14:paraId="628D379E" w14:textId="77777777" w:rsidR="00E87222" w:rsidRPr="004D5095" w:rsidRDefault="00E87222" w:rsidP="003B1D16">
            <w:pPr>
              <w:jc w:val="center"/>
              <w:rPr>
                <w:color w:val="000000"/>
              </w:rPr>
            </w:pPr>
            <w:r w:rsidRPr="004D5095">
              <w:rPr>
                <w:color w:val="000000"/>
              </w:rPr>
              <w:t>Наименование объекта</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5E9BA454" w14:textId="77777777" w:rsidR="00E87222" w:rsidRPr="004D5095" w:rsidRDefault="00E87222" w:rsidP="003B1D16">
            <w:pPr>
              <w:jc w:val="center"/>
              <w:rPr>
                <w:color w:val="000000"/>
              </w:rPr>
            </w:pPr>
            <w:r w:rsidRPr="004D5095">
              <w:rPr>
                <w:color w:val="000000"/>
              </w:rPr>
              <w:t>Место расположения объекта</w:t>
            </w:r>
          </w:p>
        </w:tc>
        <w:tc>
          <w:tcPr>
            <w:tcW w:w="1405" w:type="dxa"/>
            <w:tcBorders>
              <w:top w:val="single" w:sz="4" w:space="0" w:color="auto"/>
              <w:left w:val="single" w:sz="4" w:space="0" w:color="auto"/>
              <w:bottom w:val="single" w:sz="4" w:space="0" w:color="auto"/>
              <w:right w:val="single" w:sz="4" w:space="0" w:color="auto"/>
            </w:tcBorders>
            <w:shd w:val="clear" w:color="000000" w:fill="FFFFFF"/>
            <w:vAlign w:val="center"/>
          </w:tcPr>
          <w:p w14:paraId="13FC14FE" w14:textId="77777777" w:rsidR="00E87222" w:rsidRPr="004D5095" w:rsidRDefault="00E87222" w:rsidP="003B1D16">
            <w:pPr>
              <w:jc w:val="center"/>
              <w:rPr>
                <w:color w:val="000000"/>
              </w:rPr>
            </w:pPr>
            <w:proofErr w:type="spellStart"/>
            <w:r w:rsidRPr="004D5095">
              <w:rPr>
                <w:color w:val="000000"/>
              </w:rPr>
              <w:t>Подключа</w:t>
            </w:r>
            <w:r>
              <w:rPr>
                <w:color w:val="000000"/>
              </w:rPr>
              <w:t>-</w:t>
            </w:r>
            <w:r w:rsidRPr="004D5095">
              <w:rPr>
                <w:color w:val="000000"/>
              </w:rPr>
              <w:t>емая</w:t>
            </w:r>
            <w:proofErr w:type="spellEnd"/>
            <w:r w:rsidRPr="004D5095">
              <w:rPr>
                <w:color w:val="000000"/>
              </w:rPr>
              <w:t xml:space="preserve"> (</w:t>
            </w:r>
            <w:proofErr w:type="spellStart"/>
            <w:r w:rsidRPr="004D5095">
              <w:rPr>
                <w:color w:val="000000"/>
              </w:rPr>
              <w:t>присоеди</w:t>
            </w:r>
            <w:r>
              <w:rPr>
                <w:color w:val="000000"/>
              </w:rPr>
              <w:t>-</w:t>
            </w:r>
            <w:r w:rsidRPr="004D5095">
              <w:rPr>
                <w:color w:val="000000"/>
              </w:rPr>
              <w:t>няемая</w:t>
            </w:r>
            <w:proofErr w:type="spellEnd"/>
            <w:r w:rsidRPr="004D5095">
              <w:rPr>
                <w:color w:val="000000"/>
              </w:rPr>
              <w:t>) нагрузка, м</w:t>
            </w:r>
            <w:r w:rsidRPr="004D5095">
              <w:rPr>
                <w:color w:val="000000"/>
                <w:vertAlign w:val="superscript"/>
              </w:rPr>
              <w:t>3</w:t>
            </w:r>
            <w:r w:rsidRPr="004D5095">
              <w:rPr>
                <w:color w:val="000000"/>
              </w:rPr>
              <w:t>/сутки</w:t>
            </w:r>
          </w:p>
        </w:tc>
        <w:tc>
          <w:tcPr>
            <w:tcW w:w="1686" w:type="dxa"/>
            <w:tcBorders>
              <w:top w:val="single" w:sz="4" w:space="0" w:color="auto"/>
              <w:left w:val="nil"/>
              <w:bottom w:val="single" w:sz="4" w:space="0" w:color="auto"/>
              <w:right w:val="single" w:sz="4" w:space="0" w:color="auto"/>
            </w:tcBorders>
            <w:shd w:val="clear" w:color="000000" w:fill="FFFFFF"/>
            <w:vAlign w:val="center"/>
          </w:tcPr>
          <w:p w14:paraId="48BE0C05" w14:textId="77777777" w:rsidR="00E87222" w:rsidRPr="004D5095" w:rsidRDefault="00E87222" w:rsidP="003B1D16">
            <w:pPr>
              <w:jc w:val="center"/>
              <w:rPr>
                <w:color w:val="000000"/>
              </w:rPr>
            </w:pPr>
            <w:r w:rsidRPr="004D5095">
              <w:rPr>
                <w:color w:val="000000"/>
              </w:rPr>
              <w:t>Плата за подключение (технологи-</w:t>
            </w:r>
            <w:proofErr w:type="spellStart"/>
            <w:r w:rsidRPr="004D5095">
              <w:rPr>
                <w:color w:val="000000"/>
              </w:rPr>
              <w:t>ческое</w:t>
            </w:r>
            <w:proofErr w:type="spellEnd"/>
            <w:r w:rsidRPr="004D5095">
              <w:rPr>
                <w:color w:val="000000"/>
              </w:rPr>
              <w:t xml:space="preserve"> </w:t>
            </w:r>
            <w:proofErr w:type="spellStart"/>
            <w:r w:rsidRPr="004D5095">
              <w:rPr>
                <w:color w:val="000000"/>
              </w:rPr>
              <w:t>присоедине-ние</w:t>
            </w:r>
            <w:proofErr w:type="spellEnd"/>
            <w:r w:rsidRPr="004D5095">
              <w:rPr>
                <w:color w:val="000000"/>
              </w:rPr>
              <w:t xml:space="preserve">), </w:t>
            </w:r>
          </w:p>
          <w:p w14:paraId="3DDFFB0D" w14:textId="77777777" w:rsidR="00E87222" w:rsidRPr="004D5095" w:rsidRDefault="00E87222" w:rsidP="003B1D16">
            <w:pPr>
              <w:jc w:val="center"/>
              <w:rPr>
                <w:color w:val="000000"/>
              </w:rPr>
            </w:pPr>
            <w:r w:rsidRPr="004D5095">
              <w:rPr>
                <w:color w:val="000000"/>
              </w:rPr>
              <w:t xml:space="preserve">тыс. руб. </w:t>
            </w:r>
          </w:p>
          <w:p w14:paraId="54AEF664" w14:textId="77777777" w:rsidR="00E87222" w:rsidRPr="004D5095" w:rsidRDefault="00E87222" w:rsidP="003B1D16">
            <w:pPr>
              <w:jc w:val="center"/>
              <w:rPr>
                <w:color w:val="000000"/>
              </w:rPr>
            </w:pPr>
            <w:r w:rsidRPr="004D5095">
              <w:rPr>
                <w:color w:val="000000"/>
              </w:rPr>
              <w:t>(без НДС)</w:t>
            </w:r>
          </w:p>
        </w:tc>
      </w:tr>
      <w:tr w:rsidR="00E87222" w:rsidRPr="00F41723" w14:paraId="663F076B" w14:textId="77777777" w:rsidTr="007964A6">
        <w:trPr>
          <w:trHeight w:val="567"/>
          <w:jc w:val="center"/>
        </w:trPr>
        <w:tc>
          <w:tcPr>
            <w:tcW w:w="10966"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4A66D67B" w14:textId="77777777" w:rsidR="00E87222" w:rsidRPr="000E6879" w:rsidRDefault="00E87222" w:rsidP="003B1D16">
            <w:pPr>
              <w:jc w:val="center"/>
              <w:rPr>
                <w:color w:val="000000"/>
                <w:sz w:val="28"/>
                <w:szCs w:val="28"/>
              </w:rPr>
            </w:pPr>
            <w:r>
              <w:rPr>
                <w:color w:val="000000"/>
                <w:sz w:val="28"/>
                <w:szCs w:val="28"/>
              </w:rPr>
              <w:t>Водоотведение</w:t>
            </w:r>
          </w:p>
        </w:tc>
      </w:tr>
      <w:tr w:rsidR="00E87222" w:rsidRPr="0063782B" w14:paraId="4DDE8D2F" w14:textId="77777777" w:rsidTr="007964A6">
        <w:trPr>
          <w:trHeight w:val="611"/>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1B0C92CD" w14:textId="77777777" w:rsidR="00E87222" w:rsidRPr="0063782B" w:rsidRDefault="00E87222" w:rsidP="003B1D16">
            <w:pPr>
              <w:jc w:val="center"/>
              <w:rPr>
                <w:sz w:val="26"/>
                <w:szCs w:val="26"/>
              </w:rPr>
            </w:pPr>
            <w:r w:rsidRPr="0063782B">
              <w:rPr>
                <w:sz w:val="26"/>
                <w:szCs w:val="26"/>
              </w:rPr>
              <w:t>1.</w:t>
            </w:r>
          </w:p>
        </w:tc>
        <w:tc>
          <w:tcPr>
            <w:tcW w:w="5061" w:type="dxa"/>
            <w:tcBorders>
              <w:top w:val="nil"/>
              <w:left w:val="single" w:sz="4" w:space="0" w:color="auto"/>
              <w:bottom w:val="single" w:sz="4" w:space="0" w:color="auto"/>
              <w:right w:val="single" w:sz="4" w:space="0" w:color="auto"/>
            </w:tcBorders>
            <w:shd w:val="clear" w:color="000000" w:fill="FFFFFF"/>
            <w:vAlign w:val="center"/>
          </w:tcPr>
          <w:p w14:paraId="4C6890C6" w14:textId="77777777" w:rsidR="00E87222" w:rsidRPr="0063782B" w:rsidRDefault="00E87222" w:rsidP="003B1D16">
            <w:r>
              <w:t>Детский сад № 11 на 200 мест с бассейном (земельный участок с кадастровым номером 42:24:0501009:466)</w:t>
            </w:r>
          </w:p>
        </w:tc>
        <w:tc>
          <w:tcPr>
            <w:tcW w:w="2250" w:type="dxa"/>
            <w:vMerge w:val="restart"/>
            <w:tcBorders>
              <w:top w:val="nil"/>
              <w:left w:val="single" w:sz="4" w:space="0" w:color="auto"/>
              <w:right w:val="single" w:sz="4" w:space="0" w:color="auto"/>
            </w:tcBorders>
            <w:shd w:val="clear" w:color="000000" w:fill="FFFFFF"/>
            <w:vAlign w:val="center"/>
          </w:tcPr>
          <w:p w14:paraId="6286CEA6" w14:textId="77777777" w:rsidR="00E87222" w:rsidRPr="0063782B" w:rsidRDefault="00E87222" w:rsidP="003B1D16">
            <w:r>
              <w:t>г. Кемерово, Центральный район, микрорайон 7 Б</w:t>
            </w:r>
          </w:p>
        </w:tc>
        <w:tc>
          <w:tcPr>
            <w:tcW w:w="1405" w:type="dxa"/>
            <w:vMerge w:val="restart"/>
            <w:tcBorders>
              <w:top w:val="nil"/>
              <w:left w:val="single" w:sz="4" w:space="0" w:color="auto"/>
              <w:right w:val="single" w:sz="4" w:space="0" w:color="auto"/>
            </w:tcBorders>
            <w:shd w:val="clear" w:color="000000" w:fill="FFFFFF"/>
            <w:vAlign w:val="center"/>
          </w:tcPr>
          <w:p w14:paraId="68B2A486" w14:textId="77777777" w:rsidR="00E87222" w:rsidRPr="0063782B" w:rsidRDefault="00E87222" w:rsidP="003B1D16">
            <w:pPr>
              <w:jc w:val="center"/>
              <w:rPr>
                <w:sz w:val="28"/>
                <w:szCs w:val="28"/>
              </w:rPr>
            </w:pPr>
            <w:r>
              <w:rPr>
                <w:sz w:val="28"/>
                <w:szCs w:val="28"/>
              </w:rPr>
              <w:t>90,36</w:t>
            </w:r>
          </w:p>
        </w:tc>
        <w:tc>
          <w:tcPr>
            <w:tcW w:w="1686" w:type="dxa"/>
            <w:vMerge w:val="restart"/>
            <w:tcBorders>
              <w:top w:val="nil"/>
              <w:left w:val="nil"/>
              <w:right w:val="single" w:sz="4" w:space="0" w:color="auto"/>
            </w:tcBorders>
            <w:shd w:val="clear" w:color="000000" w:fill="FFFFFF"/>
            <w:vAlign w:val="center"/>
          </w:tcPr>
          <w:p w14:paraId="285E89F0" w14:textId="77777777" w:rsidR="00E87222" w:rsidRPr="0063782B" w:rsidRDefault="00E87222" w:rsidP="003B1D16">
            <w:pPr>
              <w:jc w:val="center"/>
              <w:rPr>
                <w:sz w:val="28"/>
                <w:szCs w:val="28"/>
              </w:rPr>
            </w:pPr>
            <w:r>
              <w:rPr>
                <w:sz w:val="28"/>
                <w:szCs w:val="28"/>
              </w:rPr>
              <w:t>17739,40</w:t>
            </w:r>
          </w:p>
        </w:tc>
      </w:tr>
      <w:tr w:rsidR="00E87222" w:rsidRPr="0063782B" w14:paraId="6DD41CE7" w14:textId="77777777" w:rsidTr="007964A6">
        <w:trPr>
          <w:trHeight w:val="611"/>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6DDB2B79" w14:textId="77777777" w:rsidR="00E87222" w:rsidRPr="0063782B" w:rsidRDefault="00E87222" w:rsidP="003B1D16">
            <w:pPr>
              <w:jc w:val="center"/>
              <w:rPr>
                <w:sz w:val="26"/>
                <w:szCs w:val="26"/>
              </w:rPr>
            </w:pPr>
            <w:r w:rsidRPr="0063782B">
              <w:rPr>
                <w:sz w:val="26"/>
                <w:szCs w:val="26"/>
              </w:rPr>
              <w:t>2.</w:t>
            </w:r>
          </w:p>
        </w:tc>
        <w:tc>
          <w:tcPr>
            <w:tcW w:w="5061" w:type="dxa"/>
            <w:tcBorders>
              <w:top w:val="nil"/>
              <w:left w:val="single" w:sz="4" w:space="0" w:color="auto"/>
              <w:bottom w:val="single" w:sz="4" w:space="0" w:color="auto"/>
              <w:right w:val="single" w:sz="4" w:space="0" w:color="auto"/>
            </w:tcBorders>
            <w:shd w:val="clear" w:color="000000" w:fill="FFFFFF"/>
            <w:vAlign w:val="center"/>
          </w:tcPr>
          <w:p w14:paraId="0C1FB446" w14:textId="77777777" w:rsidR="00E87222" w:rsidRPr="0063782B" w:rsidRDefault="00E87222" w:rsidP="003B1D16">
            <w:r>
              <w:t>Детский сад на 200 мест с бассейном (земельный участок с кадастровым номером 42:24:0501009:7111)</w:t>
            </w:r>
          </w:p>
        </w:tc>
        <w:tc>
          <w:tcPr>
            <w:tcW w:w="2250" w:type="dxa"/>
            <w:vMerge/>
            <w:tcBorders>
              <w:left w:val="single" w:sz="4" w:space="0" w:color="auto"/>
              <w:right w:val="single" w:sz="4" w:space="0" w:color="auto"/>
            </w:tcBorders>
            <w:shd w:val="clear" w:color="000000" w:fill="FFFFFF"/>
            <w:vAlign w:val="center"/>
          </w:tcPr>
          <w:p w14:paraId="3753A9E3" w14:textId="77777777" w:rsidR="00E87222" w:rsidRPr="0063782B" w:rsidRDefault="00E87222" w:rsidP="003B1D16">
            <w:pPr>
              <w:rPr>
                <w:sz w:val="28"/>
                <w:szCs w:val="28"/>
              </w:rPr>
            </w:pPr>
          </w:p>
        </w:tc>
        <w:tc>
          <w:tcPr>
            <w:tcW w:w="1405" w:type="dxa"/>
            <w:vMerge/>
            <w:tcBorders>
              <w:left w:val="single" w:sz="4" w:space="0" w:color="auto"/>
              <w:right w:val="single" w:sz="4" w:space="0" w:color="auto"/>
            </w:tcBorders>
            <w:shd w:val="clear" w:color="000000" w:fill="FFFFFF"/>
            <w:vAlign w:val="center"/>
          </w:tcPr>
          <w:p w14:paraId="1FA935BF" w14:textId="77777777" w:rsidR="00E87222" w:rsidRPr="0063782B" w:rsidRDefault="00E87222" w:rsidP="003B1D16">
            <w:pPr>
              <w:rPr>
                <w:sz w:val="28"/>
                <w:szCs w:val="28"/>
              </w:rPr>
            </w:pPr>
          </w:p>
        </w:tc>
        <w:tc>
          <w:tcPr>
            <w:tcW w:w="1686" w:type="dxa"/>
            <w:vMerge/>
            <w:tcBorders>
              <w:left w:val="nil"/>
              <w:right w:val="single" w:sz="4" w:space="0" w:color="auto"/>
            </w:tcBorders>
            <w:shd w:val="clear" w:color="000000" w:fill="FFFFFF"/>
            <w:vAlign w:val="center"/>
          </w:tcPr>
          <w:p w14:paraId="397F906B" w14:textId="77777777" w:rsidR="00E87222" w:rsidRPr="0063782B" w:rsidRDefault="00E87222" w:rsidP="003B1D16">
            <w:pPr>
              <w:jc w:val="center"/>
              <w:rPr>
                <w:sz w:val="28"/>
                <w:szCs w:val="28"/>
              </w:rPr>
            </w:pPr>
          </w:p>
        </w:tc>
      </w:tr>
      <w:tr w:rsidR="00E87222" w:rsidRPr="0063782B" w14:paraId="0C742648" w14:textId="77777777" w:rsidTr="007964A6">
        <w:trPr>
          <w:trHeight w:val="611"/>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7D65C76B" w14:textId="77777777" w:rsidR="00E87222" w:rsidRPr="0063782B" w:rsidRDefault="00E87222" w:rsidP="003B1D16">
            <w:pPr>
              <w:jc w:val="center"/>
              <w:rPr>
                <w:sz w:val="26"/>
                <w:szCs w:val="26"/>
              </w:rPr>
            </w:pPr>
            <w:r>
              <w:rPr>
                <w:sz w:val="26"/>
                <w:szCs w:val="26"/>
              </w:rPr>
              <w:t>3</w:t>
            </w:r>
            <w:r w:rsidRPr="0063782B">
              <w:rPr>
                <w:sz w:val="26"/>
                <w:szCs w:val="26"/>
              </w:rPr>
              <w:t>.</w:t>
            </w:r>
          </w:p>
        </w:tc>
        <w:tc>
          <w:tcPr>
            <w:tcW w:w="5061" w:type="dxa"/>
            <w:tcBorders>
              <w:top w:val="nil"/>
              <w:left w:val="single" w:sz="4" w:space="0" w:color="auto"/>
              <w:bottom w:val="single" w:sz="4" w:space="0" w:color="auto"/>
              <w:right w:val="single" w:sz="4" w:space="0" w:color="auto"/>
            </w:tcBorders>
            <w:shd w:val="clear" w:color="000000" w:fill="FFFFFF"/>
            <w:vAlign w:val="center"/>
          </w:tcPr>
          <w:p w14:paraId="44A05DAA" w14:textId="77777777" w:rsidR="00E87222" w:rsidRDefault="00E87222" w:rsidP="003B1D16">
            <w:r>
              <w:t xml:space="preserve">Общеобразовательная школа на 1225 учащихся </w:t>
            </w:r>
          </w:p>
          <w:p w14:paraId="57361E18" w14:textId="77777777" w:rsidR="00E87222" w:rsidRDefault="00E87222" w:rsidP="003B1D16">
            <w:r>
              <w:t xml:space="preserve">с универсальным спортивным блоком </w:t>
            </w:r>
          </w:p>
          <w:p w14:paraId="522D68AB" w14:textId="77777777" w:rsidR="00E87222" w:rsidRDefault="00E87222" w:rsidP="003B1D16">
            <w:r>
              <w:t xml:space="preserve">на 170 посещений в смену (земельный участок </w:t>
            </w:r>
          </w:p>
          <w:p w14:paraId="33153BD1" w14:textId="77777777" w:rsidR="00E87222" w:rsidRPr="0063782B" w:rsidRDefault="00E87222" w:rsidP="003B1D16">
            <w:r>
              <w:t>с кадастровым номером 42:24:0501009:491)</w:t>
            </w:r>
          </w:p>
        </w:tc>
        <w:tc>
          <w:tcPr>
            <w:tcW w:w="2250" w:type="dxa"/>
            <w:vMerge/>
            <w:tcBorders>
              <w:left w:val="single" w:sz="4" w:space="0" w:color="auto"/>
              <w:bottom w:val="single" w:sz="4" w:space="0" w:color="auto"/>
              <w:right w:val="single" w:sz="4" w:space="0" w:color="auto"/>
            </w:tcBorders>
            <w:shd w:val="clear" w:color="000000" w:fill="FFFFFF"/>
            <w:vAlign w:val="center"/>
          </w:tcPr>
          <w:p w14:paraId="50A496A5" w14:textId="77777777" w:rsidR="00E87222" w:rsidRPr="0063782B" w:rsidRDefault="00E87222" w:rsidP="003B1D16">
            <w:pPr>
              <w:rPr>
                <w:sz w:val="28"/>
                <w:szCs w:val="28"/>
              </w:rPr>
            </w:pPr>
          </w:p>
        </w:tc>
        <w:tc>
          <w:tcPr>
            <w:tcW w:w="1405" w:type="dxa"/>
            <w:vMerge/>
            <w:tcBorders>
              <w:left w:val="single" w:sz="4" w:space="0" w:color="auto"/>
              <w:bottom w:val="single" w:sz="4" w:space="0" w:color="auto"/>
              <w:right w:val="single" w:sz="4" w:space="0" w:color="auto"/>
            </w:tcBorders>
            <w:shd w:val="clear" w:color="000000" w:fill="FFFFFF"/>
            <w:vAlign w:val="center"/>
          </w:tcPr>
          <w:p w14:paraId="553409FD" w14:textId="77777777" w:rsidR="00E87222" w:rsidRPr="0063782B" w:rsidRDefault="00E87222" w:rsidP="003B1D16">
            <w:pPr>
              <w:rPr>
                <w:sz w:val="28"/>
                <w:szCs w:val="28"/>
              </w:rPr>
            </w:pPr>
          </w:p>
        </w:tc>
        <w:tc>
          <w:tcPr>
            <w:tcW w:w="1686" w:type="dxa"/>
            <w:vMerge/>
            <w:tcBorders>
              <w:left w:val="nil"/>
              <w:bottom w:val="single" w:sz="4" w:space="0" w:color="auto"/>
              <w:right w:val="single" w:sz="4" w:space="0" w:color="auto"/>
            </w:tcBorders>
            <w:shd w:val="clear" w:color="000000" w:fill="FFFFFF"/>
            <w:vAlign w:val="center"/>
          </w:tcPr>
          <w:p w14:paraId="487004C7" w14:textId="77777777" w:rsidR="00E87222" w:rsidRPr="0063782B" w:rsidRDefault="00E87222" w:rsidP="003B1D16">
            <w:pPr>
              <w:jc w:val="center"/>
              <w:rPr>
                <w:sz w:val="28"/>
                <w:szCs w:val="28"/>
              </w:rPr>
            </w:pPr>
          </w:p>
        </w:tc>
      </w:tr>
    </w:tbl>
    <w:p w14:paraId="5EED3F6B" w14:textId="77777777" w:rsidR="00E87222" w:rsidRDefault="00E87222" w:rsidP="00E87222">
      <w:pPr>
        <w:widowControl w:val="0"/>
        <w:jc w:val="both"/>
        <w:outlineLvl w:val="1"/>
        <w:rPr>
          <w:sz w:val="28"/>
          <w:szCs w:val="28"/>
        </w:rPr>
      </w:pPr>
    </w:p>
    <w:p w14:paraId="510CACAA" w14:textId="77777777" w:rsidR="007964A6" w:rsidRDefault="007964A6" w:rsidP="004C0B1B">
      <w:pPr>
        <w:ind w:right="142"/>
        <w:jc w:val="both"/>
        <w:sectPr w:rsidR="007964A6" w:rsidSect="003B1D16">
          <w:pgSz w:w="11906" w:h="16838"/>
          <w:pgMar w:top="993" w:right="850" w:bottom="1134" w:left="1276" w:header="708" w:footer="708" w:gutter="0"/>
          <w:cols w:space="708"/>
          <w:docGrid w:linePitch="360"/>
        </w:sectPr>
      </w:pPr>
    </w:p>
    <w:p w14:paraId="7F9D18E4" w14:textId="0D7AC012" w:rsidR="007964A6" w:rsidRDefault="007964A6" w:rsidP="007964A6">
      <w:pPr>
        <w:ind w:left="5812" w:right="142"/>
        <w:jc w:val="both"/>
      </w:pPr>
      <w:r>
        <w:lastRenderedPageBreak/>
        <w:t xml:space="preserve">Приложение № 7 к протоколу № 22 заседания Правления Региональной энергетической комиссии Кузбасса от 14.05.2020 </w:t>
      </w:r>
    </w:p>
    <w:p w14:paraId="0A3F0EFD" w14:textId="77777777" w:rsidR="007964A6" w:rsidRDefault="007964A6" w:rsidP="004C0B1B">
      <w:pPr>
        <w:ind w:right="142"/>
        <w:jc w:val="both"/>
        <w:sectPr w:rsidR="007964A6" w:rsidSect="003B1D16">
          <w:pgSz w:w="11906" w:h="16838"/>
          <w:pgMar w:top="993" w:right="850" w:bottom="1134" w:left="1276" w:header="708" w:footer="708" w:gutter="0"/>
          <w:cols w:space="708"/>
          <w:docGrid w:linePitch="360"/>
        </w:sectPr>
      </w:pPr>
      <w:r w:rsidRPr="007964A6">
        <w:rPr>
          <w:noProof/>
        </w:rPr>
        <w:drawing>
          <wp:inline distT="0" distB="0" distL="0" distR="0" wp14:anchorId="16444B7A" wp14:editId="4EB9CD9F">
            <wp:extent cx="6210300" cy="822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10300" cy="8229600"/>
                    </a:xfrm>
                    <a:prstGeom prst="rect">
                      <a:avLst/>
                    </a:prstGeom>
                    <a:noFill/>
                    <a:ln>
                      <a:noFill/>
                    </a:ln>
                  </pic:spPr>
                </pic:pic>
              </a:graphicData>
            </a:graphic>
          </wp:inline>
        </w:drawing>
      </w:r>
    </w:p>
    <w:p w14:paraId="302EC06D" w14:textId="306DF935" w:rsidR="007964A6" w:rsidRDefault="007964A6" w:rsidP="007964A6">
      <w:pPr>
        <w:ind w:left="5812" w:right="142"/>
        <w:jc w:val="both"/>
      </w:pPr>
      <w:r>
        <w:lastRenderedPageBreak/>
        <w:t xml:space="preserve">Приложение № 8 к протоколу № 22 заседания Правления Региональной энергетической комиссии Кузбасса от 14.05.2020 </w:t>
      </w:r>
    </w:p>
    <w:p w14:paraId="05FE3801" w14:textId="77777777" w:rsidR="004436A0" w:rsidRDefault="004436A0" w:rsidP="007964A6">
      <w:pPr>
        <w:ind w:left="5812" w:right="142"/>
        <w:jc w:val="both"/>
      </w:pPr>
    </w:p>
    <w:p w14:paraId="14C4876E" w14:textId="77777777" w:rsidR="004436A0" w:rsidRDefault="004436A0" w:rsidP="004436A0">
      <w:pPr>
        <w:jc w:val="center"/>
        <w:rPr>
          <w:b/>
          <w:sz w:val="28"/>
          <w:szCs w:val="28"/>
        </w:rPr>
      </w:pPr>
      <w:r w:rsidRPr="002626F4">
        <w:rPr>
          <w:b/>
          <w:sz w:val="28"/>
          <w:szCs w:val="28"/>
        </w:rPr>
        <w:t>Экспертное заключение</w:t>
      </w:r>
      <w:r>
        <w:rPr>
          <w:b/>
          <w:sz w:val="28"/>
          <w:szCs w:val="28"/>
        </w:rPr>
        <w:t xml:space="preserve"> Р</w:t>
      </w:r>
      <w:r w:rsidRPr="002626F4">
        <w:rPr>
          <w:b/>
          <w:sz w:val="28"/>
          <w:szCs w:val="28"/>
        </w:rPr>
        <w:t xml:space="preserve">егиональной энергетической комиссии </w:t>
      </w:r>
      <w:r>
        <w:rPr>
          <w:b/>
          <w:sz w:val="28"/>
          <w:szCs w:val="28"/>
        </w:rPr>
        <w:t>Кузбасса по утверждению</w:t>
      </w:r>
      <w:r w:rsidRPr="00B82FD3">
        <w:rPr>
          <w:b/>
          <w:sz w:val="28"/>
          <w:szCs w:val="28"/>
        </w:rPr>
        <w:t xml:space="preserve"> платы за</w:t>
      </w:r>
      <w:r w:rsidRPr="00820D40">
        <w:rPr>
          <w:b/>
          <w:sz w:val="28"/>
          <w:szCs w:val="28"/>
        </w:rPr>
        <w:t xml:space="preserve"> подключение к </w:t>
      </w:r>
      <w:r>
        <w:rPr>
          <w:b/>
          <w:sz w:val="28"/>
          <w:szCs w:val="28"/>
        </w:rPr>
        <w:t>системе водоснабжения и водоотведения ОАО «СКЭК»</w:t>
      </w:r>
      <w:r w:rsidRPr="00820D40">
        <w:rPr>
          <w:b/>
          <w:sz w:val="28"/>
          <w:szCs w:val="28"/>
        </w:rPr>
        <w:t>,</w:t>
      </w:r>
      <w:r>
        <w:rPr>
          <w:b/>
          <w:sz w:val="28"/>
          <w:szCs w:val="28"/>
        </w:rPr>
        <w:t xml:space="preserve"> ИНН 4205153492</w:t>
      </w:r>
      <w:r w:rsidRPr="00820D40">
        <w:rPr>
          <w:b/>
          <w:sz w:val="28"/>
          <w:szCs w:val="28"/>
        </w:rPr>
        <w:t>, в индивидуальном порядке объект</w:t>
      </w:r>
      <w:r>
        <w:rPr>
          <w:b/>
          <w:sz w:val="28"/>
          <w:szCs w:val="28"/>
        </w:rPr>
        <w:t>а</w:t>
      </w:r>
      <w:r w:rsidRPr="00820D40">
        <w:rPr>
          <w:b/>
          <w:sz w:val="28"/>
          <w:szCs w:val="28"/>
        </w:rPr>
        <w:t xml:space="preserve"> </w:t>
      </w:r>
      <w:r>
        <w:rPr>
          <w:b/>
          <w:sz w:val="28"/>
          <w:szCs w:val="28"/>
        </w:rPr>
        <w:t>ООО «</w:t>
      </w:r>
      <w:proofErr w:type="spellStart"/>
      <w:r>
        <w:rPr>
          <w:b/>
          <w:sz w:val="28"/>
          <w:szCs w:val="28"/>
        </w:rPr>
        <w:t>Промстрой</w:t>
      </w:r>
      <w:proofErr w:type="spellEnd"/>
      <w:r>
        <w:rPr>
          <w:b/>
          <w:sz w:val="28"/>
          <w:szCs w:val="28"/>
        </w:rPr>
        <w:t>-Мегаполис»</w:t>
      </w:r>
      <w:r w:rsidRPr="00820D40">
        <w:rPr>
          <w:b/>
          <w:sz w:val="28"/>
          <w:szCs w:val="28"/>
        </w:rPr>
        <w:t xml:space="preserve"> по адресу: </w:t>
      </w:r>
      <w:r>
        <w:rPr>
          <w:b/>
          <w:sz w:val="28"/>
          <w:szCs w:val="28"/>
        </w:rPr>
        <w:t>г. Кемерово, Ленинский район, Микрорайон №72А</w:t>
      </w:r>
      <w:r w:rsidRPr="00820D40">
        <w:rPr>
          <w:b/>
          <w:sz w:val="28"/>
          <w:szCs w:val="28"/>
        </w:rPr>
        <w:t xml:space="preserve"> </w:t>
      </w:r>
      <w:r w:rsidRPr="00210930">
        <w:rPr>
          <w:b/>
          <w:sz w:val="28"/>
          <w:szCs w:val="28"/>
        </w:rPr>
        <w:t xml:space="preserve">(земельный участок с кадастровым номером 42:04:0349002:4223) </w:t>
      </w:r>
      <w:r w:rsidRPr="00820D40">
        <w:rPr>
          <w:b/>
          <w:sz w:val="28"/>
          <w:szCs w:val="28"/>
        </w:rPr>
        <w:t>с подключаемой нагрузкой</w:t>
      </w:r>
      <w:r>
        <w:rPr>
          <w:b/>
          <w:sz w:val="28"/>
          <w:szCs w:val="28"/>
        </w:rPr>
        <w:t xml:space="preserve"> более</w:t>
      </w:r>
      <w:r w:rsidRPr="00820D40">
        <w:rPr>
          <w:b/>
          <w:sz w:val="28"/>
          <w:szCs w:val="28"/>
        </w:rPr>
        <w:t xml:space="preserve"> </w:t>
      </w:r>
      <w:r w:rsidRPr="00140BDD">
        <w:rPr>
          <w:b/>
          <w:sz w:val="28"/>
          <w:szCs w:val="28"/>
        </w:rPr>
        <w:t xml:space="preserve">250 куб. метров в сутки и (или) осуществляется с использованием создаваемых сетей </w:t>
      </w:r>
      <w:r>
        <w:rPr>
          <w:b/>
          <w:sz w:val="28"/>
          <w:szCs w:val="28"/>
        </w:rPr>
        <w:t>водоотведения</w:t>
      </w:r>
      <w:r w:rsidRPr="00140BDD">
        <w:rPr>
          <w:b/>
          <w:sz w:val="28"/>
          <w:szCs w:val="28"/>
        </w:rPr>
        <w:t xml:space="preserve"> с наружным диаметром, превышающим 250 мм</w:t>
      </w:r>
      <w:r w:rsidRPr="00820D40">
        <w:rPr>
          <w:b/>
          <w:sz w:val="28"/>
          <w:szCs w:val="28"/>
        </w:rPr>
        <w:t xml:space="preserve"> </w:t>
      </w:r>
    </w:p>
    <w:p w14:paraId="528C4E71" w14:textId="77777777" w:rsidR="004436A0" w:rsidRPr="002626F4" w:rsidRDefault="004436A0" w:rsidP="004436A0">
      <w:pPr>
        <w:jc w:val="center"/>
        <w:rPr>
          <w:b/>
          <w:sz w:val="28"/>
          <w:szCs w:val="28"/>
        </w:rPr>
      </w:pPr>
    </w:p>
    <w:p w14:paraId="5B7985ED" w14:textId="77777777" w:rsidR="004436A0" w:rsidRPr="002626F4" w:rsidRDefault="004436A0" w:rsidP="004436A0">
      <w:pPr>
        <w:pStyle w:val="af8"/>
        <w:ind w:firstLine="720"/>
        <w:rPr>
          <w:b/>
          <w:sz w:val="28"/>
          <w:szCs w:val="28"/>
        </w:rPr>
      </w:pPr>
      <w:r w:rsidRPr="002626F4">
        <w:rPr>
          <w:b/>
          <w:sz w:val="28"/>
          <w:szCs w:val="28"/>
        </w:rPr>
        <w:t xml:space="preserve">Нормативно-методической основой проведения анализа материалов, </w:t>
      </w:r>
      <w:r>
        <w:rPr>
          <w:b/>
          <w:sz w:val="28"/>
          <w:szCs w:val="28"/>
        </w:rPr>
        <w:t>представленных ОАО «СКЭК» (г. Кемерово)</w:t>
      </w:r>
      <w:r w:rsidRPr="002626F4">
        <w:rPr>
          <w:b/>
          <w:sz w:val="28"/>
          <w:szCs w:val="28"/>
        </w:rPr>
        <w:t xml:space="preserve"> являются:</w:t>
      </w:r>
    </w:p>
    <w:p w14:paraId="6013B3BB" w14:textId="77777777" w:rsidR="004436A0" w:rsidRDefault="004436A0" w:rsidP="004436A0">
      <w:pPr>
        <w:numPr>
          <w:ilvl w:val="1"/>
          <w:numId w:val="18"/>
        </w:numPr>
        <w:tabs>
          <w:tab w:val="clear" w:pos="2160"/>
          <w:tab w:val="num" w:pos="0"/>
          <w:tab w:val="left" w:pos="993"/>
        </w:tabs>
        <w:ind w:left="0" w:firstLine="709"/>
        <w:jc w:val="both"/>
        <w:rPr>
          <w:sz w:val="28"/>
          <w:szCs w:val="28"/>
        </w:rPr>
      </w:pPr>
      <w:r>
        <w:rPr>
          <w:sz w:val="28"/>
          <w:szCs w:val="28"/>
        </w:rPr>
        <w:t>Гражданский кодекс Российской Федерации;</w:t>
      </w:r>
    </w:p>
    <w:p w14:paraId="6EE2F694" w14:textId="77777777" w:rsidR="004436A0" w:rsidRDefault="004436A0" w:rsidP="004436A0">
      <w:pPr>
        <w:numPr>
          <w:ilvl w:val="1"/>
          <w:numId w:val="18"/>
        </w:numPr>
        <w:tabs>
          <w:tab w:val="clear" w:pos="2160"/>
          <w:tab w:val="num" w:pos="0"/>
          <w:tab w:val="left" w:pos="993"/>
        </w:tabs>
        <w:ind w:left="0" w:firstLine="709"/>
        <w:jc w:val="both"/>
        <w:rPr>
          <w:sz w:val="28"/>
          <w:szCs w:val="28"/>
        </w:rPr>
      </w:pPr>
      <w:r>
        <w:rPr>
          <w:sz w:val="28"/>
          <w:szCs w:val="28"/>
        </w:rPr>
        <w:t xml:space="preserve">Федеральный закон </w:t>
      </w:r>
      <w:r w:rsidRPr="00F14C11">
        <w:rPr>
          <w:sz w:val="28"/>
          <w:szCs w:val="28"/>
        </w:rPr>
        <w:t>от</w:t>
      </w:r>
      <w:r>
        <w:rPr>
          <w:sz w:val="28"/>
          <w:szCs w:val="28"/>
        </w:rPr>
        <w:t xml:space="preserve"> </w:t>
      </w:r>
      <w:r w:rsidRPr="00F14C11">
        <w:rPr>
          <w:sz w:val="28"/>
          <w:szCs w:val="28"/>
        </w:rPr>
        <w:t>07.12.2011</w:t>
      </w:r>
      <w:r>
        <w:rPr>
          <w:sz w:val="28"/>
          <w:szCs w:val="28"/>
        </w:rPr>
        <w:t xml:space="preserve"> </w:t>
      </w:r>
      <w:r w:rsidRPr="00F14C11">
        <w:rPr>
          <w:sz w:val="28"/>
          <w:szCs w:val="28"/>
        </w:rPr>
        <w:t>№</w:t>
      </w:r>
      <w:r>
        <w:rPr>
          <w:sz w:val="28"/>
          <w:szCs w:val="28"/>
        </w:rPr>
        <w:t xml:space="preserve"> </w:t>
      </w:r>
      <w:r w:rsidRPr="00F14C11">
        <w:rPr>
          <w:sz w:val="28"/>
          <w:szCs w:val="28"/>
        </w:rPr>
        <w:t>416-ФЗ</w:t>
      </w:r>
      <w:r>
        <w:rPr>
          <w:sz w:val="28"/>
          <w:szCs w:val="28"/>
        </w:rPr>
        <w:t xml:space="preserve"> «</w:t>
      </w:r>
      <w:r w:rsidRPr="00F14C11">
        <w:rPr>
          <w:sz w:val="28"/>
          <w:szCs w:val="28"/>
        </w:rPr>
        <w:t>О водоснабжении и водоотведении</w:t>
      </w:r>
      <w:r>
        <w:rPr>
          <w:sz w:val="28"/>
          <w:szCs w:val="28"/>
        </w:rPr>
        <w:t>»</w:t>
      </w:r>
      <w:r w:rsidRPr="00F14C11">
        <w:rPr>
          <w:sz w:val="28"/>
          <w:szCs w:val="28"/>
        </w:rPr>
        <w:t>;</w:t>
      </w:r>
    </w:p>
    <w:p w14:paraId="141A9051" w14:textId="77777777" w:rsidR="004436A0" w:rsidRDefault="004436A0" w:rsidP="004436A0">
      <w:pPr>
        <w:numPr>
          <w:ilvl w:val="1"/>
          <w:numId w:val="18"/>
        </w:numPr>
        <w:tabs>
          <w:tab w:val="clear" w:pos="2160"/>
          <w:tab w:val="num" w:pos="0"/>
          <w:tab w:val="left" w:pos="993"/>
        </w:tabs>
        <w:ind w:left="0" w:firstLine="709"/>
        <w:jc w:val="both"/>
        <w:rPr>
          <w:sz w:val="28"/>
          <w:szCs w:val="28"/>
        </w:rPr>
      </w:pPr>
      <w:r>
        <w:rPr>
          <w:sz w:val="28"/>
          <w:szCs w:val="28"/>
        </w:rPr>
        <w:t>Постановление Правительства РФ от</w:t>
      </w:r>
      <w:r w:rsidRPr="00F14C11">
        <w:rPr>
          <w:sz w:val="28"/>
          <w:szCs w:val="28"/>
        </w:rPr>
        <w:t xml:space="preserve"> 13.05.2013 № 406 </w:t>
      </w:r>
      <w:r>
        <w:rPr>
          <w:sz w:val="28"/>
          <w:szCs w:val="28"/>
        </w:rPr>
        <w:t>«</w:t>
      </w:r>
      <w:r w:rsidRPr="00F14C11">
        <w:rPr>
          <w:sz w:val="28"/>
          <w:szCs w:val="28"/>
        </w:rPr>
        <w:t>О государственном регулировании тарифов в сфере водоснабжения и водоотведения</w:t>
      </w:r>
      <w:r>
        <w:rPr>
          <w:sz w:val="28"/>
          <w:szCs w:val="28"/>
        </w:rPr>
        <w:t>»</w:t>
      </w:r>
      <w:r w:rsidRPr="00F14C11">
        <w:rPr>
          <w:sz w:val="28"/>
          <w:szCs w:val="28"/>
        </w:rPr>
        <w:t>;</w:t>
      </w:r>
    </w:p>
    <w:p w14:paraId="5A1F3357" w14:textId="77777777" w:rsidR="004436A0" w:rsidRDefault="004436A0" w:rsidP="004436A0">
      <w:pPr>
        <w:numPr>
          <w:ilvl w:val="1"/>
          <w:numId w:val="18"/>
        </w:numPr>
        <w:tabs>
          <w:tab w:val="clear" w:pos="2160"/>
          <w:tab w:val="num" w:pos="0"/>
          <w:tab w:val="left" w:pos="993"/>
        </w:tabs>
        <w:ind w:left="0" w:firstLine="709"/>
        <w:jc w:val="both"/>
        <w:rPr>
          <w:sz w:val="28"/>
          <w:szCs w:val="28"/>
        </w:rPr>
      </w:pPr>
      <w:r>
        <w:rPr>
          <w:sz w:val="28"/>
          <w:szCs w:val="28"/>
        </w:rPr>
        <w:t>Приказ ФСТ России от</w:t>
      </w:r>
      <w:r w:rsidRPr="00D525CE">
        <w:rPr>
          <w:sz w:val="28"/>
          <w:szCs w:val="28"/>
        </w:rPr>
        <w:t xml:space="preserve"> 27.12. 2013 № 1746-э</w:t>
      </w:r>
      <w:r>
        <w:rPr>
          <w:sz w:val="28"/>
          <w:szCs w:val="28"/>
        </w:rPr>
        <w:t xml:space="preserve"> «</w:t>
      </w:r>
      <w:r w:rsidRPr="00D525CE">
        <w:rPr>
          <w:sz w:val="28"/>
          <w:szCs w:val="28"/>
        </w:rPr>
        <w:t>Об утверждении методических указаний по расчету регулируемых тарифов в сфере водоснабжения и водоотведения</w:t>
      </w:r>
      <w:r>
        <w:rPr>
          <w:sz w:val="28"/>
          <w:szCs w:val="28"/>
        </w:rPr>
        <w:t>»</w:t>
      </w:r>
      <w:r w:rsidRPr="00D525CE">
        <w:rPr>
          <w:sz w:val="28"/>
          <w:szCs w:val="28"/>
        </w:rPr>
        <w:t>;</w:t>
      </w:r>
    </w:p>
    <w:p w14:paraId="7A01681E" w14:textId="77777777" w:rsidR="004436A0" w:rsidRDefault="004436A0" w:rsidP="004436A0">
      <w:pPr>
        <w:numPr>
          <w:ilvl w:val="1"/>
          <w:numId w:val="18"/>
        </w:numPr>
        <w:tabs>
          <w:tab w:val="clear" w:pos="2160"/>
          <w:tab w:val="num" w:pos="0"/>
          <w:tab w:val="left" w:pos="993"/>
        </w:tabs>
        <w:ind w:left="0" w:firstLine="709"/>
        <w:jc w:val="both"/>
        <w:rPr>
          <w:sz w:val="28"/>
          <w:szCs w:val="28"/>
        </w:rPr>
      </w:pPr>
      <w:r>
        <w:rPr>
          <w:sz w:val="28"/>
          <w:szCs w:val="28"/>
        </w:rPr>
        <w:t>Налоговый кодекс Российской Федерации (в дальнейшем НК РФ);</w:t>
      </w:r>
    </w:p>
    <w:p w14:paraId="23044D19" w14:textId="77777777" w:rsidR="004436A0" w:rsidRDefault="004436A0" w:rsidP="004436A0">
      <w:pPr>
        <w:numPr>
          <w:ilvl w:val="1"/>
          <w:numId w:val="18"/>
        </w:numPr>
        <w:tabs>
          <w:tab w:val="clear" w:pos="2160"/>
          <w:tab w:val="num" w:pos="0"/>
          <w:tab w:val="left" w:pos="993"/>
        </w:tabs>
        <w:ind w:left="0" w:firstLine="709"/>
        <w:jc w:val="both"/>
        <w:rPr>
          <w:sz w:val="28"/>
          <w:szCs w:val="28"/>
        </w:rPr>
      </w:pPr>
      <w:r>
        <w:rPr>
          <w:sz w:val="28"/>
          <w:szCs w:val="28"/>
        </w:rPr>
        <w:t>Трудовой Кодекс Российской Федерации (в дальнейшем ТК РФ);</w:t>
      </w:r>
    </w:p>
    <w:p w14:paraId="770E77D8" w14:textId="77777777" w:rsidR="004436A0" w:rsidRDefault="004436A0" w:rsidP="004436A0">
      <w:pPr>
        <w:numPr>
          <w:ilvl w:val="1"/>
          <w:numId w:val="18"/>
        </w:numPr>
        <w:tabs>
          <w:tab w:val="clear" w:pos="2160"/>
          <w:tab w:val="num" w:pos="0"/>
          <w:tab w:val="left" w:pos="993"/>
        </w:tabs>
        <w:ind w:left="0" w:firstLine="709"/>
        <w:jc w:val="both"/>
        <w:rPr>
          <w:sz w:val="28"/>
          <w:szCs w:val="28"/>
        </w:rPr>
      </w:pPr>
      <w:r w:rsidRPr="004E7CC9">
        <w:rPr>
          <w:sz w:val="28"/>
          <w:szCs w:val="28"/>
        </w:rPr>
        <w:t xml:space="preserve">Федеральный Закон от 17.08.1995 № 147-ФЗ </w:t>
      </w:r>
      <w:r>
        <w:rPr>
          <w:sz w:val="28"/>
          <w:szCs w:val="28"/>
        </w:rPr>
        <w:t>«</w:t>
      </w:r>
      <w:r w:rsidRPr="004E7CC9">
        <w:rPr>
          <w:sz w:val="28"/>
          <w:szCs w:val="28"/>
        </w:rPr>
        <w:t>О естественных монополиях</w:t>
      </w:r>
      <w:r>
        <w:rPr>
          <w:sz w:val="28"/>
          <w:szCs w:val="28"/>
        </w:rPr>
        <w:t>»</w:t>
      </w:r>
      <w:r w:rsidRPr="004E7CC9">
        <w:rPr>
          <w:sz w:val="28"/>
          <w:szCs w:val="28"/>
        </w:rPr>
        <w:t>;</w:t>
      </w:r>
    </w:p>
    <w:p w14:paraId="0118896A" w14:textId="77777777" w:rsidR="004436A0" w:rsidRDefault="004436A0" w:rsidP="004436A0">
      <w:pPr>
        <w:numPr>
          <w:ilvl w:val="1"/>
          <w:numId w:val="18"/>
        </w:numPr>
        <w:tabs>
          <w:tab w:val="clear" w:pos="2160"/>
          <w:tab w:val="num" w:pos="0"/>
          <w:tab w:val="left" w:pos="993"/>
        </w:tabs>
        <w:ind w:left="0" w:firstLine="709"/>
        <w:jc w:val="both"/>
        <w:rPr>
          <w:sz w:val="28"/>
          <w:szCs w:val="28"/>
        </w:rPr>
      </w:pPr>
      <w:r>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255C695F" w14:textId="77777777" w:rsidR="004436A0" w:rsidRPr="00555BD5" w:rsidRDefault="004436A0" w:rsidP="004436A0">
      <w:pPr>
        <w:numPr>
          <w:ilvl w:val="1"/>
          <w:numId w:val="18"/>
        </w:numPr>
        <w:tabs>
          <w:tab w:val="clear" w:pos="2160"/>
          <w:tab w:val="num" w:pos="0"/>
          <w:tab w:val="left" w:pos="993"/>
        </w:tabs>
        <w:ind w:left="0" w:firstLine="709"/>
        <w:jc w:val="both"/>
        <w:rPr>
          <w:sz w:val="28"/>
          <w:szCs w:val="28"/>
        </w:rPr>
      </w:pPr>
      <w:r w:rsidRPr="00555BD5">
        <w:rPr>
          <w:sz w:val="28"/>
          <w:szCs w:val="28"/>
        </w:rPr>
        <w:t xml:space="preserve">Постановление Правительства РФ от 29 июля 2013 г. </w:t>
      </w:r>
      <w:r>
        <w:rPr>
          <w:sz w:val="28"/>
          <w:szCs w:val="28"/>
        </w:rPr>
        <w:t>№</w:t>
      </w:r>
      <w:r w:rsidRPr="00555BD5">
        <w:rPr>
          <w:sz w:val="28"/>
          <w:szCs w:val="28"/>
        </w:rPr>
        <w:t xml:space="preserve"> 644 </w:t>
      </w:r>
      <w:r>
        <w:rPr>
          <w:sz w:val="28"/>
          <w:szCs w:val="28"/>
        </w:rPr>
        <w:t>«</w:t>
      </w:r>
      <w:r w:rsidRPr="00555BD5">
        <w:rPr>
          <w:sz w:val="28"/>
          <w:szCs w:val="28"/>
        </w:rPr>
        <w:t>Об утверждении Правил холодного водоснабжения и водоотведения и о внесении изменений в некоторые акты Правительства Российской Федерации</w:t>
      </w:r>
      <w:r>
        <w:rPr>
          <w:sz w:val="28"/>
          <w:szCs w:val="28"/>
        </w:rPr>
        <w:t>»;</w:t>
      </w:r>
    </w:p>
    <w:p w14:paraId="65432E63" w14:textId="77777777" w:rsidR="004436A0" w:rsidRDefault="004436A0" w:rsidP="004436A0">
      <w:pPr>
        <w:numPr>
          <w:ilvl w:val="1"/>
          <w:numId w:val="18"/>
        </w:numPr>
        <w:tabs>
          <w:tab w:val="clear" w:pos="2160"/>
          <w:tab w:val="num" w:pos="0"/>
          <w:tab w:val="left" w:pos="993"/>
        </w:tabs>
        <w:ind w:left="0" w:firstLine="709"/>
        <w:jc w:val="both"/>
        <w:rPr>
          <w:sz w:val="28"/>
          <w:szCs w:val="28"/>
        </w:rPr>
      </w:pPr>
      <w:r>
        <w:rPr>
          <w:sz w:val="28"/>
          <w:szCs w:val="28"/>
        </w:rPr>
        <w:t xml:space="preserve">Постановление Правительства РФ </w:t>
      </w:r>
      <w:r w:rsidRPr="00D525CE">
        <w:rPr>
          <w:sz w:val="28"/>
          <w:szCs w:val="28"/>
        </w:rPr>
        <w:t xml:space="preserve">от 29.07.2013 № 641 </w:t>
      </w:r>
      <w:r>
        <w:rPr>
          <w:sz w:val="28"/>
          <w:szCs w:val="28"/>
        </w:rPr>
        <w:t>«</w:t>
      </w:r>
      <w:r w:rsidRPr="00D525CE">
        <w:rPr>
          <w:sz w:val="28"/>
          <w:szCs w:val="28"/>
        </w:rPr>
        <w:t>Об инвестиционных и производственных программах организаций, осуществляющих деятельность в сфере водоснабжения и водоотведения</w:t>
      </w:r>
      <w:r>
        <w:rPr>
          <w:sz w:val="28"/>
          <w:szCs w:val="28"/>
        </w:rPr>
        <w:t>»;</w:t>
      </w:r>
    </w:p>
    <w:p w14:paraId="5D577F3E" w14:textId="77777777" w:rsidR="004436A0" w:rsidRPr="00D67C30" w:rsidRDefault="004436A0" w:rsidP="004436A0">
      <w:pPr>
        <w:numPr>
          <w:ilvl w:val="1"/>
          <w:numId w:val="18"/>
        </w:numPr>
        <w:tabs>
          <w:tab w:val="clear" w:pos="2160"/>
          <w:tab w:val="num" w:pos="0"/>
          <w:tab w:val="left" w:pos="993"/>
        </w:tabs>
        <w:ind w:left="0" w:firstLine="709"/>
        <w:jc w:val="both"/>
        <w:rPr>
          <w:sz w:val="28"/>
          <w:szCs w:val="28"/>
        </w:rPr>
      </w:pPr>
      <w:r w:rsidRPr="00D67C30">
        <w:rPr>
          <w:sz w:val="28"/>
          <w:szCs w:val="28"/>
        </w:rPr>
        <w:t>Приказ Министерства строительства и жилищно-коммунального хозяйства Российской Федерации от 30.12.2019 № 918/</w:t>
      </w:r>
      <w:proofErr w:type="spellStart"/>
      <w:r w:rsidRPr="00D67C30">
        <w:rPr>
          <w:sz w:val="28"/>
          <w:szCs w:val="28"/>
        </w:rPr>
        <w:t>пр</w:t>
      </w:r>
      <w:proofErr w:type="spellEnd"/>
      <w:r>
        <w:rPr>
          <w:sz w:val="28"/>
          <w:szCs w:val="28"/>
        </w:rPr>
        <w:t xml:space="preserve"> «</w:t>
      </w:r>
      <w:r w:rsidRPr="00D67C30">
        <w:rPr>
          <w:sz w:val="28"/>
          <w:szCs w:val="28"/>
        </w:rPr>
        <w:t>Об утверждении укрупненных нормативов цены строительства</w:t>
      </w:r>
      <w:r>
        <w:rPr>
          <w:sz w:val="28"/>
          <w:szCs w:val="28"/>
        </w:rPr>
        <w:t>»</w:t>
      </w:r>
      <w:r w:rsidRPr="00D67C30">
        <w:rPr>
          <w:sz w:val="28"/>
          <w:szCs w:val="28"/>
        </w:rPr>
        <w:t>;</w:t>
      </w:r>
    </w:p>
    <w:p w14:paraId="00B945A5" w14:textId="77777777" w:rsidR="004436A0" w:rsidRDefault="004436A0" w:rsidP="004436A0">
      <w:pPr>
        <w:numPr>
          <w:ilvl w:val="1"/>
          <w:numId w:val="18"/>
        </w:numPr>
        <w:tabs>
          <w:tab w:val="clear" w:pos="2160"/>
          <w:tab w:val="num" w:pos="0"/>
          <w:tab w:val="left" w:pos="993"/>
        </w:tabs>
        <w:ind w:left="0" w:firstLine="709"/>
        <w:jc w:val="both"/>
        <w:rPr>
          <w:sz w:val="28"/>
          <w:szCs w:val="28"/>
        </w:rPr>
      </w:pPr>
      <w:r>
        <w:rPr>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EB16F6E" w14:textId="77777777" w:rsidR="004436A0" w:rsidRDefault="004436A0" w:rsidP="004436A0">
      <w:pPr>
        <w:jc w:val="center"/>
        <w:rPr>
          <w:b/>
          <w:sz w:val="28"/>
          <w:szCs w:val="28"/>
        </w:rPr>
      </w:pPr>
    </w:p>
    <w:p w14:paraId="7EB26F59" w14:textId="77777777" w:rsidR="004436A0" w:rsidRPr="004E7CC9" w:rsidRDefault="004436A0" w:rsidP="004436A0">
      <w:pPr>
        <w:jc w:val="center"/>
        <w:rPr>
          <w:b/>
          <w:sz w:val="28"/>
          <w:szCs w:val="28"/>
        </w:rPr>
      </w:pPr>
      <w:r w:rsidRPr="004E7CC9">
        <w:rPr>
          <w:b/>
          <w:sz w:val="28"/>
          <w:szCs w:val="28"/>
        </w:rPr>
        <w:t>Перечень представленных материалов</w:t>
      </w:r>
    </w:p>
    <w:p w14:paraId="1E66989A" w14:textId="77777777" w:rsidR="004436A0" w:rsidRPr="004E7CC9" w:rsidRDefault="004436A0" w:rsidP="004436A0">
      <w:pPr>
        <w:ind w:left="360"/>
        <w:jc w:val="both"/>
        <w:rPr>
          <w:sz w:val="28"/>
          <w:szCs w:val="28"/>
        </w:rPr>
      </w:pPr>
    </w:p>
    <w:p w14:paraId="60F91BBE" w14:textId="77777777" w:rsidR="004436A0" w:rsidRPr="004E7CC9" w:rsidRDefault="004436A0" w:rsidP="004436A0">
      <w:pPr>
        <w:jc w:val="both"/>
        <w:rPr>
          <w:sz w:val="28"/>
          <w:szCs w:val="28"/>
          <w:u w:val="single"/>
        </w:rPr>
      </w:pPr>
      <w:r w:rsidRPr="004E7CC9">
        <w:rPr>
          <w:sz w:val="28"/>
          <w:szCs w:val="28"/>
          <w:u w:val="single"/>
        </w:rPr>
        <w:t xml:space="preserve">Исх. от </w:t>
      </w:r>
      <w:r>
        <w:rPr>
          <w:sz w:val="28"/>
          <w:szCs w:val="28"/>
          <w:u w:val="single"/>
        </w:rPr>
        <w:t xml:space="preserve">15.04.2020 </w:t>
      </w:r>
      <w:r w:rsidRPr="004E7CC9">
        <w:rPr>
          <w:sz w:val="28"/>
          <w:szCs w:val="28"/>
          <w:u w:val="single"/>
        </w:rPr>
        <w:t>№ </w:t>
      </w:r>
      <w:r>
        <w:rPr>
          <w:sz w:val="28"/>
          <w:szCs w:val="28"/>
          <w:u w:val="single"/>
        </w:rPr>
        <w:t>ЭОИ</w:t>
      </w:r>
      <w:r w:rsidRPr="00D67C30">
        <w:rPr>
          <w:sz w:val="28"/>
          <w:szCs w:val="28"/>
          <w:u w:val="single"/>
        </w:rPr>
        <w:t>сх202</w:t>
      </w:r>
      <w:r>
        <w:rPr>
          <w:sz w:val="28"/>
          <w:szCs w:val="28"/>
          <w:u w:val="single"/>
        </w:rPr>
        <w:t>0</w:t>
      </w:r>
      <w:r w:rsidRPr="00D67C30">
        <w:rPr>
          <w:sz w:val="28"/>
          <w:szCs w:val="28"/>
          <w:u w:val="single"/>
        </w:rPr>
        <w:t>/00</w:t>
      </w:r>
      <w:r>
        <w:rPr>
          <w:sz w:val="28"/>
          <w:szCs w:val="28"/>
          <w:u w:val="single"/>
        </w:rPr>
        <w:t>60:</w:t>
      </w:r>
    </w:p>
    <w:p w14:paraId="4FAA3305" w14:textId="77777777" w:rsidR="004436A0" w:rsidRPr="00210930" w:rsidRDefault="004436A0" w:rsidP="004436A0">
      <w:pPr>
        <w:ind w:firstLine="720"/>
        <w:jc w:val="both"/>
        <w:rPr>
          <w:sz w:val="28"/>
          <w:szCs w:val="28"/>
        </w:rPr>
      </w:pPr>
      <w:r w:rsidRPr="00210930">
        <w:rPr>
          <w:sz w:val="28"/>
          <w:szCs w:val="28"/>
        </w:rPr>
        <w:t xml:space="preserve">Расчет платы за подключение к системам водоснабжения </w:t>
      </w:r>
      <w:r>
        <w:rPr>
          <w:sz w:val="28"/>
          <w:szCs w:val="28"/>
        </w:rPr>
        <w:t>ОАО «СКЭК»;</w:t>
      </w:r>
    </w:p>
    <w:p w14:paraId="4F742F57" w14:textId="77777777" w:rsidR="004436A0" w:rsidRPr="00210930" w:rsidRDefault="004436A0" w:rsidP="004436A0">
      <w:pPr>
        <w:ind w:firstLine="720"/>
        <w:jc w:val="both"/>
        <w:rPr>
          <w:sz w:val="28"/>
          <w:szCs w:val="28"/>
        </w:rPr>
      </w:pPr>
      <w:r w:rsidRPr="00210930">
        <w:rPr>
          <w:sz w:val="28"/>
          <w:szCs w:val="28"/>
        </w:rPr>
        <w:t xml:space="preserve">Расчет платы за подключение к системам водоотведения </w:t>
      </w:r>
      <w:r>
        <w:rPr>
          <w:sz w:val="28"/>
          <w:szCs w:val="28"/>
        </w:rPr>
        <w:t>ОАО «СКЭК»;</w:t>
      </w:r>
    </w:p>
    <w:p w14:paraId="3749055B" w14:textId="77777777" w:rsidR="004436A0" w:rsidRPr="00210930" w:rsidRDefault="004436A0" w:rsidP="004436A0">
      <w:pPr>
        <w:ind w:firstLine="720"/>
        <w:jc w:val="both"/>
        <w:rPr>
          <w:sz w:val="28"/>
          <w:szCs w:val="28"/>
        </w:rPr>
      </w:pPr>
      <w:r w:rsidRPr="00210930">
        <w:rPr>
          <w:sz w:val="28"/>
          <w:szCs w:val="28"/>
        </w:rPr>
        <w:t>Пояснительная записка к расчету индивидуальной платы</w:t>
      </w:r>
      <w:r>
        <w:rPr>
          <w:sz w:val="28"/>
          <w:szCs w:val="28"/>
        </w:rPr>
        <w:t>;</w:t>
      </w:r>
    </w:p>
    <w:p w14:paraId="075F4B5B" w14:textId="77777777" w:rsidR="004436A0" w:rsidRPr="00210930" w:rsidRDefault="004436A0" w:rsidP="004436A0">
      <w:pPr>
        <w:ind w:firstLine="720"/>
        <w:jc w:val="both"/>
        <w:rPr>
          <w:sz w:val="28"/>
          <w:szCs w:val="28"/>
        </w:rPr>
      </w:pPr>
      <w:r w:rsidRPr="00210930">
        <w:rPr>
          <w:sz w:val="28"/>
          <w:szCs w:val="28"/>
        </w:rPr>
        <w:t>Заявка№ 455*202 от 05.02.2020</w:t>
      </w:r>
      <w:r>
        <w:rPr>
          <w:sz w:val="28"/>
          <w:szCs w:val="28"/>
        </w:rPr>
        <w:t>;</w:t>
      </w:r>
    </w:p>
    <w:p w14:paraId="6DDA869F" w14:textId="77777777" w:rsidR="004436A0" w:rsidRPr="00210930" w:rsidRDefault="004436A0" w:rsidP="004436A0">
      <w:pPr>
        <w:ind w:firstLine="720"/>
        <w:jc w:val="both"/>
        <w:rPr>
          <w:sz w:val="28"/>
          <w:szCs w:val="28"/>
        </w:rPr>
      </w:pPr>
      <w:r w:rsidRPr="00210930">
        <w:rPr>
          <w:sz w:val="28"/>
          <w:szCs w:val="28"/>
        </w:rPr>
        <w:t xml:space="preserve">Проект договора о подключении к централизованным системе водоотведения </w:t>
      </w:r>
      <w:r>
        <w:rPr>
          <w:sz w:val="28"/>
          <w:szCs w:val="28"/>
        </w:rPr>
        <w:t>ОАО «СКЭК»</w:t>
      </w:r>
      <w:r w:rsidRPr="00210930">
        <w:rPr>
          <w:sz w:val="28"/>
          <w:szCs w:val="28"/>
        </w:rPr>
        <w:t xml:space="preserve"> с приложением</w:t>
      </w:r>
      <w:r>
        <w:rPr>
          <w:sz w:val="28"/>
          <w:szCs w:val="28"/>
        </w:rPr>
        <w:t>;</w:t>
      </w:r>
    </w:p>
    <w:p w14:paraId="736B742D" w14:textId="77777777" w:rsidR="004436A0" w:rsidRPr="00210930" w:rsidRDefault="004436A0" w:rsidP="004436A0">
      <w:pPr>
        <w:ind w:firstLine="720"/>
        <w:jc w:val="both"/>
        <w:rPr>
          <w:sz w:val="28"/>
          <w:szCs w:val="28"/>
        </w:rPr>
      </w:pPr>
      <w:r w:rsidRPr="00210930">
        <w:rPr>
          <w:sz w:val="28"/>
          <w:szCs w:val="28"/>
        </w:rPr>
        <w:t>Технические условия на подключение к централи</w:t>
      </w:r>
      <w:r>
        <w:rPr>
          <w:sz w:val="28"/>
          <w:szCs w:val="28"/>
        </w:rPr>
        <w:t>зованной системе  водоотведения;</w:t>
      </w:r>
    </w:p>
    <w:p w14:paraId="7C54CA45" w14:textId="77777777" w:rsidR="004436A0" w:rsidRPr="00210930" w:rsidRDefault="004436A0" w:rsidP="004436A0">
      <w:pPr>
        <w:ind w:firstLine="720"/>
        <w:jc w:val="both"/>
        <w:rPr>
          <w:sz w:val="28"/>
          <w:szCs w:val="28"/>
        </w:rPr>
      </w:pPr>
      <w:r w:rsidRPr="00210930">
        <w:rPr>
          <w:sz w:val="28"/>
          <w:szCs w:val="28"/>
        </w:rPr>
        <w:t>Расчет стоимости строительства объекта №B182.1 (водоснабжение)</w:t>
      </w:r>
      <w:r>
        <w:rPr>
          <w:sz w:val="28"/>
          <w:szCs w:val="28"/>
        </w:rPr>
        <w:t>;</w:t>
      </w:r>
    </w:p>
    <w:p w14:paraId="5BE0B6DF" w14:textId="77777777" w:rsidR="004436A0" w:rsidRPr="00210930" w:rsidRDefault="004436A0" w:rsidP="004436A0">
      <w:pPr>
        <w:ind w:firstLine="720"/>
        <w:jc w:val="both"/>
        <w:rPr>
          <w:sz w:val="28"/>
          <w:szCs w:val="28"/>
        </w:rPr>
      </w:pPr>
      <w:r w:rsidRPr="00210930">
        <w:rPr>
          <w:sz w:val="28"/>
          <w:szCs w:val="28"/>
        </w:rPr>
        <w:t>Расчет стоимости строительства объекта №B182.2 (водоотведение)</w:t>
      </w:r>
      <w:r>
        <w:rPr>
          <w:sz w:val="28"/>
          <w:szCs w:val="28"/>
        </w:rPr>
        <w:t>;</w:t>
      </w:r>
    </w:p>
    <w:p w14:paraId="56D461F3" w14:textId="77777777" w:rsidR="004436A0" w:rsidRPr="00210930" w:rsidRDefault="004436A0" w:rsidP="004436A0">
      <w:pPr>
        <w:ind w:firstLine="720"/>
        <w:jc w:val="both"/>
        <w:rPr>
          <w:sz w:val="28"/>
          <w:szCs w:val="28"/>
        </w:rPr>
      </w:pPr>
      <w:r w:rsidRPr="00210930">
        <w:rPr>
          <w:sz w:val="28"/>
          <w:szCs w:val="28"/>
        </w:rPr>
        <w:t>Сметная документация, рабочая документация</w:t>
      </w:r>
      <w:r>
        <w:rPr>
          <w:sz w:val="28"/>
          <w:szCs w:val="28"/>
        </w:rPr>
        <w:t>;</w:t>
      </w:r>
    </w:p>
    <w:p w14:paraId="2CBE986C" w14:textId="77777777" w:rsidR="004436A0" w:rsidRPr="00210930" w:rsidRDefault="004436A0" w:rsidP="004436A0">
      <w:pPr>
        <w:ind w:firstLine="720"/>
        <w:jc w:val="both"/>
        <w:rPr>
          <w:sz w:val="28"/>
          <w:szCs w:val="28"/>
        </w:rPr>
      </w:pPr>
      <w:r w:rsidRPr="00210930">
        <w:rPr>
          <w:sz w:val="28"/>
          <w:szCs w:val="28"/>
        </w:rPr>
        <w:t>Уставные документы:</w:t>
      </w:r>
    </w:p>
    <w:p w14:paraId="26EA255A" w14:textId="77777777" w:rsidR="004436A0" w:rsidRPr="00210930" w:rsidRDefault="004436A0" w:rsidP="004436A0">
      <w:pPr>
        <w:ind w:firstLine="720"/>
        <w:jc w:val="both"/>
        <w:rPr>
          <w:sz w:val="28"/>
          <w:szCs w:val="28"/>
        </w:rPr>
      </w:pPr>
      <w:r w:rsidRPr="00210930">
        <w:rPr>
          <w:sz w:val="28"/>
          <w:szCs w:val="28"/>
        </w:rPr>
        <w:t xml:space="preserve">Устав </w:t>
      </w:r>
      <w:r>
        <w:rPr>
          <w:sz w:val="28"/>
          <w:szCs w:val="28"/>
        </w:rPr>
        <w:t>ОАО «СКЭК»</w:t>
      </w:r>
      <w:r w:rsidRPr="00210930">
        <w:rPr>
          <w:sz w:val="28"/>
          <w:szCs w:val="28"/>
        </w:rPr>
        <w:t>, изменения в устав</w:t>
      </w:r>
      <w:r>
        <w:rPr>
          <w:sz w:val="28"/>
          <w:szCs w:val="28"/>
        </w:rPr>
        <w:t>;</w:t>
      </w:r>
    </w:p>
    <w:p w14:paraId="7FA7B76C" w14:textId="77777777" w:rsidR="004436A0" w:rsidRPr="00210930" w:rsidRDefault="004436A0" w:rsidP="004436A0">
      <w:pPr>
        <w:ind w:firstLine="720"/>
        <w:jc w:val="both"/>
        <w:rPr>
          <w:sz w:val="28"/>
          <w:szCs w:val="28"/>
        </w:rPr>
      </w:pPr>
      <w:r w:rsidRPr="00210930">
        <w:rPr>
          <w:sz w:val="28"/>
          <w:szCs w:val="28"/>
        </w:rPr>
        <w:t>Решение един</w:t>
      </w:r>
      <w:r>
        <w:rPr>
          <w:sz w:val="28"/>
          <w:szCs w:val="28"/>
        </w:rPr>
        <w:t>ственного акционера ОАО «СКЭК»;</w:t>
      </w:r>
    </w:p>
    <w:p w14:paraId="6034A03F" w14:textId="77777777" w:rsidR="004436A0" w:rsidRPr="00210930" w:rsidRDefault="004436A0" w:rsidP="004436A0">
      <w:pPr>
        <w:ind w:firstLine="720"/>
        <w:jc w:val="both"/>
        <w:rPr>
          <w:sz w:val="28"/>
          <w:szCs w:val="28"/>
        </w:rPr>
      </w:pPr>
      <w:r w:rsidRPr="00210930">
        <w:rPr>
          <w:sz w:val="28"/>
          <w:szCs w:val="28"/>
        </w:rPr>
        <w:t>Свидетельство о государственной регистрации юридического листа, выписка из ЕГРЮЛ, о внесении записи в ЕГРЮЛ</w:t>
      </w:r>
      <w:r>
        <w:rPr>
          <w:sz w:val="28"/>
          <w:szCs w:val="28"/>
        </w:rPr>
        <w:t>;</w:t>
      </w:r>
    </w:p>
    <w:p w14:paraId="5DF46E05" w14:textId="77777777" w:rsidR="004436A0" w:rsidRPr="00210930" w:rsidRDefault="004436A0" w:rsidP="004436A0">
      <w:pPr>
        <w:ind w:firstLine="720"/>
        <w:jc w:val="both"/>
        <w:rPr>
          <w:sz w:val="28"/>
          <w:szCs w:val="28"/>
        </w:rPr>
      </w:pPr>
      <w:r w:rsidRPr="00210930">
        <w:rPr>
          <w:sz w:val="28"/>
          <w:szCs w:val="28"/>
        </w:rPr>
        <w:t>Свидетельство о постановке на учет в налоговом органе и присвоении ИНН/КПП</w:t>
      </w:r>
      <w:r>
        <w:rPr>
          <w:sz w:val="28"/>
          <w:szCs w:val="28"/>
        </w:rPr>
        <w:t>;</w:t>
      </w:r>
    </w:p>
    <w:p w14:paraId="052DAD8E" w14:textId="77777777" w:rsidR="004436A0" w:rsidRPr="00210930" w:rsidRDefault="004436A0" w:rsidP="004436A0">
      <w:pPr>
        <w:ind w:firstLine="720"/>
        <w:jc w:val="both"/>
        <w:rPr>
          <w:sz w:val="28"/>
          <w:szCs w:val="28"/>
        </w:rPr>
      </w:pPr>
      <w:r w:rsidRPr="00210930">
        <w:rPr>
          <w:sz w:val="28"/>
          <w:szCs w:val="28"/>
        </w:rPr>
        <w:t>Доверенность от 20.07.2018 №113/2-2.2 на заместителя генерального директора Волкова Дмитрия Дмитриевича</w:t>
      </w:r>
      <w:r>
        <w:rPr>
          <w:sz w:val="28"/>
          <w:szCs w:val="28"/>
        </w:rPr>
        <w:t>;</w:t>
      </w:r>
    </w:p>
    <w:p w14:paraId="4467DE1A" w14:textId="77777777" w:rsidR="004436A0" w:rsidRPr="00210930" w:rsidRDefault="004436A0" w:rsidP="004436A0">
      <w:pPr>
        <w:ind w:firstLine="720"/>
        <w:jc w:val="both"/>
        <w:rPr>
          <w:sz w:val="28"/>
          <w:szCs w:val="28"/>
        </w:rPr>
      </w:pPr>
      <w:r w:rsidRPr="00210930">
        <w:rPr>
          <w:sz w:val="28"/>
          <w:szCs w:val="28"/>
        </w:rPr>
        <w:t xml:space="preserve">Копия правил внутреннего трудового распорядка </w:t>
      </w:r>
      <w:r>
        <w:rPr>
          <w:sz w:val="28"/>
          <w:szCs w:val="28"/>
        </w:rPr>
        <w:t>ОАО «СКЭК»</w:t>
      </w:r>
      <w:r w:rsidRPr="00210930">
        <w:rPr>
          <w:sz w:val="28"/>
          <w:szCs w:val="28"/>
        </w:rPr>
        <w:t xml:space="preserve"> приказ №314 от 30.12.2016</w:t>
      </w:r>
      <w:r>
        <w:rPr>
          <w:sz w:val="28"/>
          <w:szCs w:val="28"/>
        </w:rPr>
        <w:t>;</w:t>
      </w:r>
    </w:p>
    <w:p w14:paraId="5FC06A27" w14:textId="77777777" w:rsidR="004436A0" w:rsidRPr="00210930" w:rsidRDefault="004436A0" w:rsidP="004436A0">
      <w:pPr>
        <w:ind w:firstLine="720"/>
        <w:jc w:val="both"/>
        <w:rPr>
          <w:sz w:val="28"/>
          <w:szCs w:val="28"/>
        </w:rPr>
      </w:pPr>
      <w:r w:rsidRPr="00210930">
        <w:rPr>
          <w:sz w:val="28"/>
          <w:szCs w:val="28"/>
        </w:rPr>
        <w:t>Копии статистической отчетности:</w:t>
      </w:r>
    </w:p>
    <w:p w14:paraId="73B54AC8" w14:textId="77777777" w:rsidR="004436A0" w:rsidRPr="00210930" w:rsidRDefault="004436A0" w:rsidP="004436A0">
      <w:pPr>
        <w:ind w:firstLine="720"/>
        <w:jc w:val="both"/>
        <w:rPr>
          <w:sz w:val="28"/>
          <w:szCs w:val="28"/>
        </w:rPr>
      </w:pPr>
      <w:r w:rsidRPr="00210930">
        <w:rPr>
          <w:sz w:val="28"/>
          <w:szCs w:val="28"/>
        </w:rPr>
        <w:t xml:space="preserve">Копия статистической отчетности 1-Водопровод </w:t>
      </w:r>
      <w:r>
        <w:rPr>
          <w:sz w:val="28"/>
          <w:szCs w:val="28"/>
        </w:rPr>
        <w:t>г. Кемерово</w:t>
      </w:r>
      <w:r w:rsidRPr="00210930">
        <w:rPr>
          <w:sz w:val="28"/>
          <w:szCs w:val="28"/>
        </w:rPr>
        <w:t xml:space="preserve"> 2017г</w:t>
      </w:r>
      <w:r>
        <w:rPr>
          <w:sz w:val="28"/>
          <w:szCs w:val="28"/>
        </w:rPr>
        <w:t>;</w:t>
      </w:r>
    </w:p>
    <w:p w14:paraId="0D02DB16" w14:textId="77777777" w:rsidR="004436A0" w:rsidRPr="00210930" w:rsidRDefault="004436A0" w:rsidP="004436A0">
      <w:pPr>
        <w:ind w:firstLine="720"/>
        <w:jc w:val="both"/>
        <w:rPr>
          <w:sz w:val="28"/>
          <w:szCs w:val="28"/>
        </w:rPr>
      </w:pPr>
      <w:r w:rsidRPr="00210930">
        <w:rPr>
          <w:sz w:val="28"/>
          <w:szCs w:val="28"/>
        </w:rPr>
        <w:t xml:space="preserve">Копия статистической отчетности 1-Канализация </w:t>
      </w:r>
      <w:r>
        <w:rPr>
          <w:sz w:val="28"/>
          <w:szCs w:val="28"/>
        </w:rPr>
        <w:t>г. Кемерово</w:t>
      </w:r>
      <w:r w:rsidRPr="00210930">
        <w:rPr>
          <w:sz w:val="28"/>
          <w:szCs w:val="28"/>
        </w:rPr>
        <w:t xml:space="preserve"> 2017г</w:t>
      </w:r>
      <w:r>
        <w:rPr>
          <w:sz w:val="28"/>
          <w:szCs w:val="28"/>
        </w:rPr>
        <w:t>;</w:t>
      </w:r>
    </w:p>
    <w:p w14:paraId="419B9B5B" w14:textId="77777777" w:rsidR="004436A0" w:rsidRPr="00210930" w:rsidRDefault="004436A0" w:rsidP="004436A0">
      <w:pPr>
        <w:ind w:firstLine="720"/>
        <w:jc w:val="both"/>
        <w:rPr>
          <w:sz w:val="28"/>
          <w:szCs w:val="28"/>
        </w:rPr>
      </w:pPr>
      <w:r w:rsidRPr="00210930">
        <w:rPr>
          <w:sz w:val="28"/>
          <w:szCs w:val="28"/>
        </w:rPr>
        <w:t xml:space="preserve">Копия статистической отчетности 1-Водопровод </w:t>
      </w:r>
      <w:r>
        <w:rPr>
          <w:sz w:val="28"/>
          <w:szCs w:val="28"/>
        </w:rPr>
        <w:t>г. Кемерово</w:t>
      </w:r>
      <w:r w:rsidRPr="00210930">
        <w:rPr>
          <w:sz w:val="28"/>
          <w:szCs w:val="28"/>
        </w:rPr>
        <w:t xml:space="preserve"> 2018г</w:t>
      </w:r>
      <w:r>
        <w:rPr>
          <w:sz w:val="28"/>
          <w:szCs w:val="28"/>
        </w:rPr>
        <w:t>;</w:t>
      </w:r>
    </w:p>
    <w:p w14:paraId="09A3CD06" w14:textId="77777777" w:rsidR="004436A0" w:rsidRPr="00210930" w:rsidRDefault="004436A0" w:rsidP="004436A0">
      <w:pPr>
        <w:ind w:firstLine="720"/>
        <w:jc w:val="both"/>
        <w:rPr>
          <w:sz w:val="28"/>
          <w:szCs w:val="28"/>
        </w:rPr>
      </w:pPr>
      <w:r w:rsidRPr="00210930">
        <w:rPr>
          <w:sz w:val="28"/>
          <w:szCs w:val="28"/>
        </w:rPr>
        <w:t xml:space="preserve">Копия статистической отчетности 1-Водопровод </w:t>
      </w:r>
      <w:r>
        <w:rPr>
          <w:sz w:val="28"/>
          <w:szCs w:val="28"/>
        </w:rPr>
        <w:t>р. Кемеровский</w:t>
      </w:r>
      <w:r w:rsidRPr="00210930">
        <w:rPr>
          <w:sz w:val="28"/>
          <w:szCs w:val="28"/>
        </w:rPr>
        <w:t xml:space="preserve"> 2018г</w:t>
      </w:r>
      <w:r>
        <w:rPr>
          <w:sz w:val="28"/>
          <w:szCs w:val="28"/>
        </w:rPr>
        <w:t>;</w:t>
      </w:r>
    </w:p>
    <w:p w14:paraId="6BFD2649" w14:textId="77777777" w:rsidR="004436A0" w:rsidRPr="00210930" w:rsidRDefault="004436A0" w:rsidP="004436A0">
      <w:pPr>
        <w:ind w:firstLine="720"/>
        <w:jc w:val="both"/>
        <w:rPr>
          <w:sz w:val="28"/>
          <w:szCs w:val="28"/>
        </w:rPr>
      </w:pPr>
      <w:r w:rsidRPr="00210930">
        <w:rPr>
          <w:sz w:val="28"/>
          <w:szCs w:val="28"/>
        </w:rPr>
        <w:t xml:space="preserve">Копия статистической отчетности 1-Канализация </w:t>
      </w:r>
      <w:r>
        <w:rPr>
          <w:sz w:val="28"/>
          <w:szCs w:val="28"/>
        </w:rPr>
        <w:t>г. Кемерово</w:t>
      </w:r>
      <w:r w:rsidRPr="00210930">
        <w:rPr>
          <w:sz w:val="28"/>
          <w:szCs w:val="28"/>
        </w:rPr>
        <w:t xml:space="preserve"> 2018г</w:t>
      </w:r>
      <w:r>
        <w:rPr>
          <w:sz w:val="28"/>
          <w:szCs w:val="28"/>
        </w:rPr>
        <w:t>;</w:t>
      </w:r>
    </w:p>
    <w:p w14:paraId="69B2A6D1" w14:textId="77777777" w:rsidR="004436A0" w:rsidRPr="00210930" w:rsidRDefault="004436A0" w:rsidP="004436A0">
      <w:pPr>
        <w:ind w:firstLine="720"/>
        <w:jc w:val="both"/>
        <w:rPr>
          <w:sz w:val="28"/>
          <w:szCs w:val="28"/>
        </w:rPr>
      </w:pPr>
      <w:r w:rsidRPr="00210930">
        <w:rPr>
          <w:sz w:val="28"/>
          <w:szCs w:val="28"/>
        </w:rPr>
        <w:t xml:space="preserve">Копия статистической отчетности 1-Канализация </w:t>
      </w:r>
      <w:r>
        <w:rPr>
          <w:sz w:val="28"/>
          <w:szCs w:val="28"/>
        </w:rPr>
        <w:t>р. Кемеровский</w:t>
      </w:r>
      <w:r w:rsidRPr="00210930">
        <w:rPr>
          <w:sz w:val="28"/>
          <w:szCs w:val="28"/>
        </w:rPr>
        <w:t xml:space="preserve"> 2018г</w:t>
      </w:r>
      <w:r>
        <w:rPr>
          <w:sz w:val="28"/>
          <w:szCs w:val="28"/>
        </w:rPr>
        <w:t>;</w:t>
      </w:r>
    </w:p>
    <w:p w14:paraId="05B69A23" w14:textId="77777777" w:rsidR="004436A0" w:rsidRPr="00210930" w:rsidRDefault="004436A0" w:rsidP="004436A0">
      <w:pPr>
        <w:ind w:firstLine="720"/>
        <w:jc w:val="both"/>
        <w:rPr>
          <w:sz w:val="28"/>
          <w:szCs w:val="28"/>
        </w:rPr>
      </w:pPr>
      <w:r w:rsidRPr="00210930">
        <w:rPr>
          <w:sz w:val="28"/>
          <w:szCs w:val="28"/>
        </w:rPr>
        <w:t xml:space="preserve">Копия статистической отчетности 1-Канализация </w:t>
      </w:r>
      <w:r>
        <w:rPr>
          <w:sz w:val="28"/>
          <w:szCs w:val="28"/>
        </w:rPr>
        <w:t>г. Кемерово</w:t>
      </w:r>
      <w:r w:rsidRPr="00210930">
        <w:rPr>
          <w:sz w:val="28"/>
          <w:szCs w:val="28"/>
        </w:rPr>
        <w:t xml:space="preserve"> 2019г</w:t>
      </w:r>
      <w:r>
        <w:rPr>
          <w:sz w:val="28"/>
          <w:szCs w:val="28"/>
        </w:rPr>
        <w:t>;</w:t>
      </w:r>
    </w:p>
    <w:p w14:paraId="4943EE02" w14:textId="77777777" w:rsidR="004436A0" w:rsidRPr="00210930" w:rsidRDefault="004436A0" w:rsidP="004436A0">
      <w:pPr>
        <w:ind w:firstLine="720"/>
        <w:jc w:val="both"/>
        <w:rPr>
          <w:sz w:val="28"/>
          <w:szCs w:val="28"/>
        </w:rPr>
      </w:pPr>
      <w:r w:rsidRPr="00210930">
        <w:rPr>
          <w:sz w:val="28"/>
          <w:szCs w:val="28"/>
        </w:rPr>
        <w:t xml:space="preserve">Копия статистической отчетности 1-Канализация </w:t>
      </w:r>
      <w:r>
        <w:rPr>
          <w:sz w:val="28"/>
          <w:szCs w:val="28"/>
        </w:rPr>
        <w:t>р. Кемеровский</w:t>
      </w:r>
      <w:r w:rsidRPr="00210930">
        <w:rPr>
          <w:sz w:val="28"/>
          <w:szCs w:val="28"/>
        </w:rPr>
        <w:t xml:space="preserve"> 2019г</w:t>
      </w:r>
      <w:r>
        <w:rPr>
          <w:sz w:val="28"/>
          <w:szCs w:val="28"/>
        </w:rPr>
        <w:t>;</w:t>
      </w:r>
    </w:p>
    <w:p w14:paraId="4E0E8C88" w14:textId="77777777" w:rsidR="004436A0" w:rsidRPr="00210930" w:rsidRDefault="004436A0" w:rsidP="004436A0">
      <w:pPr>
        <w:ind w:firstLine="720"/>
        <w:jc w:val="both"/>
        <w:rPr>
          <w:sz w:val="28"/>
          <w:szCs w:val="28"/>
        </w:rPr>
      </w:pPr>
      <w:r w:rsidRPr="00210930">
        <w:rPr>
          <w:sz w:val="28"/>
          <w:szCs w:val="28"/>
        </w:rPr>
        <w:t xml:space="preserve">Копия статистической отчетности 1-Водопровод </w:t>
      </w:r>
      <w:r>
        <w:rPr>
          <w:sz w:val="28"/>
          <w:szCs w:val="28"/>
        </w:rPr>
        <w:t>г. Кемерово</w:t>
      </w:r>
      <w:r w:rsidRPr="00210930">
        <w:rPr>
          <w:sz w:val="28"/>
          <w:szCs w:val="28"/>
        </w:rPr>
        <w:t xml:space="preserve"> 2019г</w:t>
      </w:r>
      <w:r>
        <w:rPr>
          <w:sz w:val="28"/>
          <w:szCs w:val="28"/>
        </w:rPr>
        <w:t>;</w:t>
      </w:r>
    </w:p>
    <w:p w14:paraId="1F321407" w14:textId="77777777" w:rsidR="004436A0" w:rsidRPr="00210930" w:rsidRDefault="004436A0" w:rsidP="004436A0">
      <w:pPr>
        <w:ind w:firstLine="720"/>
        <w:jc w:val="both"/>
        <w:rPr>
          <w:sz w:val="28"/>
          <w:szCs w:val="28"/>
        </w:rPr>
      </w:pPr>
      <w:r w:rsidRPr="00210930">
        <w:rPr>
          <w:sz w:val="28"/>
          <w:szCs w:val="28"/>
        </w:rPr>
        <w:t xml:space="preserve">Копия статистической отчетности 1-Водопровод </w:t>
      </w:r>
      <w:r>
        <w:rPr>
          <w:sz w:val="28"/>
          <w:szCs w:val="28"/>
        </w:rPr>
        <w:t>р. Кемеровский</w:t>
      </w:r>
      <w:r w:rsidRPr="00210930">
        <w:rPr>
          <w:sz w:val="28"/>
          <w:szCs w:val="28"/>
        </w:rPr>
        <w:t xml:space="preserve"> 2019г</w:t>
      </w:r>
      <w:r>
        <w:rPr>
          <w:sz w:val="28"/>
          <w:szCs w:val="28"/>
        </w:rPr>
        <w:t>;</w:t>
      </w:r>
    </w:p>
    <w:p w14:paraId="5F37031E" w14:textId="77777777" w:rsidR="004436A0" w:rsidRPr="00210930" w:rsidRDefault="004436A0" w:rsidP="004436A0">
      <w:pPr>
        <w:ind w:firstLine="720"/>
        <w:jc w:val="both"/>
        <w:rPr>
          <w:sz w:val="28"/>
          <w:szCs w:val="28"/>
        </w:rPr>
      </w:pPr>
      <w:r w:rsidRPr="00210930">
        <w:rPr>
          <w:sz w:val="28"/>
          <w:szCs w:val="28"/>
        </w:rPr>
        <w:t xml:space="preserve">Копия статистической отчетности Форма П-4 за декабрь 2017 </w:t>
      </w:r>
      <w:r>
        <w:rPr>
          <w:sz w:val="28"/>
          <w:szCs w:val="28"/>
        </w:rPr>
        <w:t>г. Кемерово;</w:t>
      </w:r>
    </w:p>
    <w:p w14:paraId="5C7F870A" w14:textId="77777777" w:rsidR="004436A0" w:rsidRPr="00210930" w:rsidRDefault="004436A0" w:rsidP="004436A0">
      <w:pPr>
        <w:ind w:firstLine="720"/>
        <w:jc w:val="both"/>
        <w:rPr>
          <w:sz w:val="28"/>
          <w:szCs w:val="28"/>
        </w:rPr>
      </w:pPr>
      <w:r w:rsidRPr="00210930">
        <w:rPr>
          <w:sz w:val="28"/>
          <w:szCs w:val="28"/>
        </w:rPr>
        <w:t xml:space="preserve">Копия статистической отчетности Форма П-4 за декабрь 2018 </w:t>
      </w:r>
      <w:r>
        <w:rPr>
          <w:sz w:val="28"/>
          <w:szCs w:val="28"/>
        </w:rPr>
        <w:t>г. Кемерово;</w:t>
      </w:r>
    </w:p>
    <w:p w14:paraId="236C6F1D" w14:textId="77777777" w:rsidR="004436A0" w:rsidRPr="00210930" w:rsidRDefault="004436A0" w:rsidP="004436A0">
      <w:pPr>
        <w:ind w:firstLine="720"/>
        <w:jc w:val="both"/>
        <w:rPr>
          <w:sz w:val="28"/>
          <w:szCs w:val="28"/>
        </w:rPr>
      </w:pPr>
      <w:r w:rsidRPr="00210930">
        <w:rPr>
          <w:sz w:val="28"/>
          <w:szCs w:val="28"/>
        </w:rPr>
        <w:t xml:space="preserve">Копия статистической отчетности Форма П-4 за март 2019 </w:t>
      </w:r>
      <w:r>
        <w:rPr>
          <w:sz w:val="28"/>
          <w:szCs w:val="28"/>
        </w:rPr>
        <w:t>г. Кемерово;</w:t>
      </w:r>
    </w:p>
    <w:p w14:paraId="11EF7545" w14:textId="77777777" w:rsidR="004436A0" w:rsidRPr="00210930" w:rsidRDefault="004436A0" w:rsidP="004436A0">
      <w:pPr>
        <w:ind w:firstLine="720"/>
        <w:jc w:val="both"/>
        <w:rPr>
          <w:sz w:val="28"/>
          <w:szCs w:val="28"/>
        </w:rPr>
      </w:pPr>
      <w:r w:rsidRPr="00210930">
        <w:rPr>
          <w:sz w:val="28"/>
          <w:szCs w:val="28"/>
        </w:rPr>
        <w:t xml:space="preserve">Копия форма 22-ЖКХ 2017 </w:t>
      </w:r>
      <w:r>
        <w:rPr>
          <w:sz w:val="28"/>
          <w:szCs w:val="28"/>
        </w:rPr>
        <w:t>г. Кемерово;</w:t>
      </w:r>
    </w:p>
    <w:p w14:paraId="2A72815B" w14:textId="77777777" w:rsidR="004436A0" w:rsidRPr="00210930" w:rsidRDefault="004436A0" w:rsidP="004436A0">
      <w:pPr>
        <w:ind w:firstLine="720"/>
        <w:jc w:val="both"/>
        <w:rPr>
          <w:sz w:val="28"/>
          <w:szCs w:val="28"/>
        </w:rPr>
      </w:pPr>
      <w:r w:rsidRPr="00210930">
        <w:rPr>
          <w:sz w:val="28"/>
          <w:szCs w:val="28"/>
        </w:rPr>
        <w:lastRenderedPageBreak/>
        <w:t xml:space="preserve">Копия форма 22-ЖКХ 2018 </w:t>
      </w:r>
      <w:r>
        <w:rPr>
          <w:sz w:val="28"/>
          <w:szCs w:val="28"/>
        </w:rPr>
        <w:t>г. Кемерово;</w:t>
      </w:r>
    </w:p>
    <w:p w14:paraId="05D936C3" w14:textId="77777777" w:rsidR="004436A0" w:rsidRPr="00210930" w:rsidRDefault="004436A0" w:rsidP="004436A0">
      <w:pPr>
        <w:ind w:firstLine="720"/>
        <w:jc w:val="both"/>
        <w:rPr>
          <w:sz w:val="28"/>
          <w:szCs w:val="28"/>
        </w:rPr>
      </w:pPr>
      <w:r w:rsidRPr="00210930">
        <w:rPr>
          <w:sz w:val="28"/>
          <w:szCs w:val="28"/>
        </w:rPr>
        <w:t xml:space="preserve">Копия форма 22-ЖКХ 2019 </w:t>
      </w:r>
      <w:r>
        <w:rPr>
          <w:sz w:val="28"/>
          <w:szCs w:val="28"/>
        </w:rPr>
        <w:t>г. Кемерово;</w:t>
      </w:r>
    </w:p>
    <w:p w14:paraId="79167AE1" w14:textId="77777777" w:rsidR="004436A0" w:rsidRPr="00210930" w:rsidRDefault="004436A0" w:rsidP="004436A0">
      <w:pPr>
        <w:ind w:firstLine="720"/>
        <w:jc w:val="both"/>
        <w:rPr>
          <w:sz w:val="28"/>
          <w:szCs w:val="28"/>
        </w:rPr>
      </w:pPr>
      <w:r w:rsidRPr="00210930">
        <w:rPr>
          <w:sz w:val="28"/>
          <w:szCs w:val="28"/>
        </w:rPr>
        <w:t xml:space="preserve">Копия форма 4-ФСС 2017 </w:t>
      </w:r>
      <w:r>
        <w:rPr>
          <w:sz w:val="28"/>
          <w:szCs w:val="28"/>
        </w:rPr>
        <w:t>г. Кемерово;</w:t>
      </w:r>
    </w:p>
    <w:p w14:paraId="6E74F1BC" w14:textId="77777777" w:rsidR="004436A0" w:rsidRPr="00210930" w:rsidRDefault="004436A0" w:rsidP="004436A0">
      <w:pPr>
        <w:ind w:firstLine="720"/>
        <w:jc w:val="both"/>
        <w:rPr>
          <w:sz w:val="28"/>
          <w:szCs w:val="28"/>
        </w:rPr>
      </w:pPr>
      <w:r w:rsidRPr="00210930">
        <w:rPr>
          <w:sz w:val="28"/>
          <w:szCs w:val="28"/>
        </w:rPr>
        <w:t xml:space="preserve">Копия форма 4-ФСС 2018 </w:t>
      </w:r>
      <w:r>
        <w:rPr>
          <w:sz w:val="28"/>
          <w:szCs w:val="28"/>
        </w:rPr>
        <w:t>г. Кемерово;</w:t>
      </w:r>
    </w:p>
    <w:p w14:paraId="176ABDFF" w14:textId="77777777" w:rsidR="004436A0" w:rsidRPr="00210930" w:rsidRDefault="004436A0" w:rsidP="004436A0">
      <w:pPr>
        <w:ind w:firstLine="720"/>
        <w:jc w:val="both"/>
        <w:rPr>
          <w:sz w:val="28"/>
          <w:szCs w:val="28"/>
        </w:rPr>
      </w:pPr>
      <w:r w:rsidRPr="00210930">
        <w:rPr>
          <w:sz w:val="28"/>
          <w:szCs w:val="28"/>
        </w:rPr>
        <w:t xml:space="preserve">Копия форма 4-ФСС 2019 </w:t>
      </w:r>
      <w:r>
        <w:rPr>
          <w:sz w:val="28"/>
          <w:szCs w:val="28"/>
        </w:rPr>
        <w:t>г. Кемерово;</w:t>
      </w:r>
    </w:p>
    <w:p w14:paraId="7507AD7C" w14:textId="77777777" w:rsidR="004436A0" w:rsidRPr="00210930" w:rsidRDefault="004436A0" w:rsidP="004436A0">
      <w:pPr>
        <w:ind w:firstLine="720"/>
        <w:jc w:val="both"/>
        <w:rPr>
          <w:sz w:val="28"/>
          <w:szCs w:val="28"/>
        </w:rPr>
      </w:pPr>
      <w:r w:rsidRPr="00210930">
        <w:rPr>
          <w:sz w:val="28"/>
          <w:szCs w:val="28"/>
        </w:rPr>
        <w:t xml:space="preserve">Копия приказа </w:t>
      </w:r>
      <w:r>
        <w:rPr>
          <w:sz w:val="28"/>
          <w:szCs w:val="28"/>
        </w:rPr>
        <w:t>«</w:t>
      </w:r>
      <w:r w:rsidRPr="00210930">
        <w:rPr>
          <w:sz w:val="28"/>
          <w:szCs w:val="28"/>
        </w:rPr>
        <w:t>Об учетной политике на 2018 год</w:t>
      </w:r>
      <w:r>
        <w:rPr>
          <w:sz w:val="28"/>
          <w:szCs w:val="28"/>
        </w:rPr>
        <w:t>»</w:t>
      </w:r>
      <w:r w:rsidRPr="00210930">
        <w:rPr>
          <w:sz w:val="28"/>
          <w:szCs w:val="28"/>
        </w:rPr>
        <w:t xml:space="preserve"> №324 от 29.12.2017 с изменениями (с приложение рабочего плана счетов)</w:t>
      </w:r>
      <w:r>
        <w:rPr>
          <w:sz w:val="28"/>
          <w:szCs w:val="28"/>
        </w:rPr>
        <w:t>;</w:t>
      </w:r>
    </w:p>
    <w:p w14:paraId="429763AF" w14:textId="77777777" w:rsidR="004436A0" w:rsidRPr="00210930" w:rsidRDefault="004436A0" w:rsidP="004436A0">
      <w:pPr>
        <w:ind w:firstLine="720"/>
        <w:jc w:val="both"/>
        <w:rPr>
          <w:sz w:val="28"/>
          <w:szCs w:val="28"/>
        </w:rPr>
      </w:pPr>
      <w:r w:rsidRPr="00210930">
        <w:rPr>
          <w:sz w:val="28"/>
          <w:szCs w:val="28"/>
        </w:rPr>
        <w:t>Корпия приказа о внесении изменений в учетную политику от 08.04.2019 №80/1</w:t>
      </w:r>
      <w:r>
        <w:rPr>
          <w:sz w:val="28"/>
          <w:szCs w:val="28"/>
        </w:rPr>
        <w:t>;</w:t>
      </w:r>
    </w:p>
    <w:p w14:paraId="44D8114F" w14:textId="77777777" w:rsidR="004436A0" w:rsidRPr="00210930" w:rsidRDefault="004436A0" w:rsidP="004436A0">
      <w:pPr>
        <w:ind w:firstLine="720"/>
        <w:jc w:val="both"/>
        <w:rPr>
          <w:sz w:val="28"/>
          <w:szCs w:val="28"/>
        </w:rPr>
      </w:pPr>
      <w:r w:rsidRPr="00210930">
        <w:rPr>
          <w:sz w:val="28"/>
          <w:szCs w:val="28"/>
        </w:rPr>
        <w:t xml:space="preserve">Копия утвержденной инвестиционной программы от 31.12.2018 №775 для </w:t>
      </w:r>
      <w:r>
        <w:rPr>
          <w:sz w:val="28"/>
          <w:szCs w:val="28"/>
        </w:rPr>
        <w:t>ОАО «СКЭК»</w:t>
      </w:r>
      <w:r w:rsidRPr="00210930">
        <w:rPr>
          <w:sz w:val="28"/>
          <w:szCs w:val="28"/>
        </w:rPr>
        <w:t xml:space="preserve"> (</w:t>
      </w:r>
      <w:r>
        <w:rPr>
          <w:sz w:val="28"/>
          <w:szCs w:val="28"/>
        </w:rPr>
        <w:t>г. Кемерово</w:t>
      </w:r>
      <w:r w:rsidRPr="00210930">
        <w:rPr>
          <w:sz w:val="28"/>
          <w:szCs w:val="28"/>
        </w:rPr>
        <w:t>) в сфере холодного водоснабжения и водоотведения Кемеровского городского округа на 2019 -2038 годы</w:t>
      </w:r>
      <w:r>
        <w:rPr>
          <w:sz w:val="28"/>
          <w:szCs w:val="28"/>
        </w:rPr>
        <w:t>;</w:t>
      </w:r>
    </w:p>
    <w:p w14:paraId="301CCA48" w14:textId="77777777" w:rsidR="004436A0" w:rsidRPr="00210930" w:rsidRDefault="004436A0" w:rsidP="004436A0">
      <w:pPr>
        <w:ind w:firstLine="720"/>
        <w:jc w:val="both"/>
        <w:rPr>
          <w:sz w:val="28"/>
          <w:szCs w:val="28"/>
        </w:rPr>
      </w:pPr>
      <w:r w:rsidRPr="00210930">
        <w:rPr>
          <w:sz w:val="28"/>
          <w:szCs w:val="28"/>
        </w:rPr>
        <w:t>Лицензии на осуществлении деятельности:</w:t>
      </w:r>
    </w:p>
    <w:p w14:paraId="5B890A0A" w14:textId="77777777" w:rsidR="004436A0" w:rsidRPr="00210930" w:rsidRDefault="004436A0" w:rsidP="004436A0">
      <w:pPr>
        <w:ind w:firstLine="720"/>
        <w:jc w:val="both"/>
        <w:rPr>
          <w:sz w:val="28"/>
          <w:szCs w:val="28"/>
        </w:rPr>
      </w:pPr>
      <w:r w:rsidRPr="00210930">
        <w:rPr>
          <w:sz w:val="28"/>
          <w:szCs w:val="28"/>
        </w:rPr>
        <w:t>Участок Кедровский</w:t>
      </w:r>
      <w:r>
        <w:rPr>
          <w:sz w:val="28"/>
          <w:szCs w:val="28"/>
        </w:rPr>
        <w:t>;</w:t>
      </w:r>
    </w:p>
    <w:p w14:paraId="33531253" w14:textId="77777777" w:rsidR="004436A0" w:rsidRPr="00210930" w:rsidRDefault="004436A0" w:rsidP="004436A0">
      <w:pPr>
        <w:ind w:firstLine="720"/>
        <w:jc w:val="both"/>
        <w:rPr>
          <w:sz w:val="28"/>
          <w:szCs w:val="28"/>
        </w:rPr>
      </w:pPr>
      <w:r w:rsidRPr="00210930">
        <w:rPr>
          <w:sz w:val="28"/>
          <w:szCs w:val="28"/>
        </w:rPr>
        <w:t>Участок Петровский</w:t>
      </w:r>
      <w:r>
        <w:rPr>
          <w:sz w:val="28"/>
          <w:szCs w:val="28"/>
        </w:rPr>
        <w:t>;</w:t>
      </w:r>
    </w:p>
    <w:p w14:paraId="14F2DB30" w14:textId="77777777" w:rsidR="004436A0" w:rsidRPr="00210930" w:rsidRDefault="004436A0" w:rsidP="004436A0">
      <w:pPr>
        <w:ind w:firstLine="720"/>
        <w:jc w:val="both"/>
        <w:rPr>
          <w:sz w:val="28"/>
          <w:szCs w:val="28"/>
        </w:rPr>
      </w:pPr>
      <w:r w:rsidRPr="00210930">
        <w:rPr>
          <w:sz w:val="28"/>
          <w:szCs w:val="28"/>
        </w:rPr>
        <w:t xml:space="preserve">Участок </w:t>
      </w:r>
      <w:proofErr w:type="spellStart"/>
      <w:r w:rsidRPr="00210930">
        <w:rPr>
          <w:sz w:val="28"/>
          <w:szCs w:val="28"/>
        </w:rPr>
        <w:t>Ягуновский</w:t>
      </w:r>
      <w:proofErr w:type="spellEnd"/>
      <w:r w:rsidRPr="00210930">
        <w:rPr>
          <w:sz w:val="28"/>
          <w:szCs w:val="28"/>
        </w:rPr>
        <w:t xml:space="preserve"> водозабор</w:t>
      </w:r>
      <w:r>
        <w:rPr>
          <w:sz w:val="28"/>
          <w:szCs w:val="28"/>
        </w:rPr>
        <w:t>;</w:t>
      </w:r>
    </w:p>
    <w:p w14:paraId="43CF7C88" w14:textId="77777777" w:rsidR="004436A0" w:rsidRPr="00210930" w:rsidRDefault="004436A0" w:rsidP="004436A0">
      <w:pPr>
        <w:ind w:firstLine="720"/>
        <w:jc w:val="both"/>
        <w:rPr>
          <w:sz w:val="28"/>
          <w:szCs w:val="28"/>
        </w:rPr>
      </w:pPr>
      <w:r w:rsidRPr="00210930">
        <w:rPr>
          <w:sz w:val="28"/>
          <w:szCs w:val="28"/>
        </w:rPr>
        <w:t>Участок Пугачевский водозабор</w:t>
      </w:r>
      <w:r>
        <w:rPr>
          <w:sz w:val="28"/>
          <w:szCs w:val="28"/>
        </w:rPr>
        <w:t>;</w:t>
      </w:r>
    </w:p>
    <w:p w14:paraId="09E93AD0" w14:textId="77777777" w:rsidR="004436A0" w:rsidRPr="00210930" w:rsidRDefault="004436A0" w:rsidP="004436A0">
      <w:pPr>
        <w:ind w:firstLine="720"/>
        <w:jc w:val="both"/>
        <w:rPr>
          <w:sz w:val="28"/>
          <w:szCs w:val="28"/>
        </w:rPr>
      </w:pPr>
      <w:r w:rsidRPr="00210930">
        <w:rPr>
          <w:sz w:val="28"/>
          <w:szCs w:val="28"/>
        </w:rPr>
        <w:t>Копии бухгалтерс</w:t>
      </w:r>
      <w:r>
        <w:rPr>
          <w:sz w:val="28"/>
          <w:szCs w:val="28"/>
        </w:rPr>
        <w:t>кой и статистической отчетности;</w:t>
      </w:r>
    </w:p>
    <w:p w14:paraId="5381E307" w14:textId="77777777" w:rsidR="004436A0" w:rsidRPr="00210930" w:rsidRDefault="004436A0" w:rsidP="004436A0">
      <w:pPr>
        <w:ind w:firstLine="720"/>
        <w:jc w:val="both"/>
        <w:rPr>
          <w:sz w:val="28"/>
          <w:szCs w:val="28"/>
        </w:rPr>
      </w:pPr>
      <w:r w:rsidRPr="00210930">
        <w:rPr>
          <w:sz w:val="28"/>
          <w:szCs w:val="28"/>
        </w:rPr>
        <w:t>Бухгалтерская финансовая отчетность за 2017 год (формы №1-5). Пояснительная записка к балансу</w:t>
      </w:r>
      <w:r>
        <w:rPr>
          <w:sz w:val="28"/>
          <w:szCs w:val="28"/>
        </w:rPr>
        <w:t>;</w:t>
      </w:r>
    </w:p>
    <w:p w14:paraId="38EF567D" w14:textId="77777777" w:rsidR="004436A0" w:rsidRPr="00210930" w:rsidRDefault="004436A0" w:rsidP="004436A0">
      <w:pPr>
        <w:ind w:firstLine="720"/>
        <w:jc w:val="both"/>
        <w:rPr>
          <w:sz w:val="28"/>
          <w:szCs w:val="28"/>
        </w:rPr>
      </w:pPr>
      <w:r w:rsidRPr="00210930">
        <w:rPr>
          <w:sz w:val="28"/>
          <w:szCs w:val="28"/>
        </w:rPr>
        <w:t>Пояснения к бухгалтерской (финансовой) отчетности 2017 года</w:t>
      </w:r>
      <w:r>
        <w:rPr>
          <w:sz w:val="28"/>
          <w:szCs w:val="28"/>
        </w:rPr>
        <w:t>;</w:t>
      </w:r>
    </w:p>
    <w:p w14:paraId="50D5D62C" w14:textId="77777777" w:rsidR="004436A0" w:rsidRPr="00210930" w:rsidRDefault="004436A0" w:rsidP="004436A0">
      <w:pPr>
        <w:ind w:firstLine="720"/>
        <w:jc w:val="both"/>
        <w:rPr>
          <w:sz w:val="28"/>
          <w:szCs w:val="28"/>
        </w:rPr>
      </w:pPr>
      <w:r w:rsidRPr="00210930">
        <w:rPr>
          <w:sz w:val="28"/>
          <w:szCs w:val="28"/>
        </w:rPr>
        <w:t>Бухгалтерская финансовая отчетность за 2018 год (формы №1-5). Пояснительная записка к балансу</w:t>
      </w:r>
      <w:r>
        <w:rPr>
          <w:sz w:val="28"/>
          <w:szCs w:val="28"/>
        </w:rPr>
        <w:t>;</w:t>
      </w:r>
    </w:p>
    <w:p w14:paraId="36862AE1" w14:textId="77777777" w:rsidR="004436A0" w:rsidRPr="00210930" w:rsidRDefault="004436A0" w:rsidP="004436A0">
      <w:pPr>
        <w:ind w:firstLine="720"/>
        <w:jc w:val="both"/>
        <w:rPr>
          <w:sz w:val="28"/>
          <w:szCs w:val="28"/>
        </w:rPr>
      </w:pPr>
      <w:r w:rsidRPr="00210930">
        <w:rPr>
          <w:sz w:val="28"/>
          <w:szCs w:val="28"/>
        </w:rPr>
        <w:t>Пояснения к бухгалтерской (финансовой) отчетности 2018 года</w:t>
      </w:r>
      <w:r>
        <w:rPr>
          <w:sz w:val="28"/>
          <w:szCs w:val="28"/>
        </w:rPr>
        <w:t>;</w:t>
      </w:r>
    </w:p>
    <w:p w14:paraId="5427CBDC" w14:textId="77777777" w:rsidR="004436A0" w:rsidRPr="00210930" w:rsidRDefault="004436A0" w:rsidP="004436A0">
      <w:pPr>
        <w:ind w:firstLine="720"/>
        <w:jc w:val="both"/>
        <w:rPr>
          <w:sz w:val="28"/>
          <w:szCs w:val="28"/>
        </w:rPr>
      </w:pPr>
      <w:r w:rsidRPr="00210930">
        <w:rPr>
          <w:sz w:val="28"/>
          <w:szCs w:val="28"/>
        </w:rPr>
        <w:t>Бухгалтерская финансовая отчетность за 2019 год (формы №1-5). Пояснительная записка к балансу</w:t>
      </w:r>
      <w:r>
        <w:rPr>
          <w:sz w:val="28"/>
          <w:szCs w:val="28"/>
        </w:rPr>
        <w:t>;</w:t>
      </w:r>
    </w:p>
    <w:p w14:paraId="15C493C3" w14:textId="77777777" w:rsidR="004436A0" w:rsidRPr="00210930" w:rsidRDefault="004436A0" w:rsidP="004436A0">
      <w:pPr>
        <w:ind w:firstLine="720"/>
        <w:jc w:val="both"/>
        <w:rPr>
          <w:sz w:val="28"/>
          <w:szCs w:val="28"/>
        </w:rPr>
      </w:pPr>
      <w:r w:rsidRPr="00210930">
        <w:rPr>
          <w:sz w:val="28"/>
          <w:szCs w:val="28"/>
        </w:rPr>
        <w:t>Пояснения к бухгалтерской (финансовой) отчетности 2019 года</w:t>
      </w:r>
      <w:r>
        <w:rPr>
          <w:sz w:val="28"/>
          <w:szCs w:val="28"/>
        </w:rPr>
        <w:t>;</w:t>
      </w:r>
    </w:p>
    <w:p w14:paraId="31655557" w14:textId="77777777" w:rsidR="004436A0" w:rsidRPr="00210930" w:rsidRDefault="004436A0" w:rsidP="004436A0">
      <w:pPr>
        <w:ind w:firstLine="720"/>
        <w:jc w:val="both"/>
        <w:rPr>
          <w:sz w:val="28"/>
          <w:szCs w:val="28"/>
        </w:rPr>
      </w:pPr>
      <w:r w:rsidRPr="00210930">
        <w:rPr>
          <w:sz w:val="28"/>
          <w:szCs w:val="28"/>
        </w:rPr>
        <w:t>Концессионное соглашение №2 от 28.12.2018 года</w:t>
      </w:r>
      <w:r>
        <w:rPr>
          <w:sz w:val="28"/>
          <w:szCs w:val="28"/>
        </w:rPr>
        <w:t>;</w:t>
      </w:r>
    </w:p>
    <w:p w14:paraId="1787B89C" w14:textId="77777777" w:rsidR="004436A0" w:rsidRPr="00210930" w:rsidRDefault="004436A0" w:rsidP="004436A0">
      <w:pPr>
        <w:ind w:firstLine="720"/>
        <w:jc w:val="both"/>
        <w:rPr>
          <w:sz w:val="28"/>
          <w:szCs w:val="28"/>
        </w:rPr>
      </w:pPr>
      <w:r w:rsidRPr="00210930">
        <w:rPr>
          <w:sz w:val="28"/>
          <w:szCs w:val="28"/>
        </w:rPr>
        <w:t>Приложение №1</w:t>
      </w:r>
      <w:r>
        <w:rPr>
          <w:sz w:val="28"/>
          <w:szCs w:val="28"/>
        </w:rPr>
        <w:t>;</w:t>
      </w:r>
    </w:p>
    <w:p w14:paraId="4CC1EF85" w14:textId="77777777" w:rsidR="004436A0" w:rsidRPr="00210930" w:rsidRDefault="004436A0" w:rsidP="004436A0">
      <w:pPr>
        <w:ind w:firstLine="720"/>
        <w:jc w:val="both"/>
        <w:rPr>
          <w:sz w:val="28"/>
          <w:szCs w:val="28"/>
        </w:rPr>
      </w:pPr>
      <w:r w:rsidRPr="00210930">
        <w:rPr>
          <w:sz w:val="28"/>
          <w:szCs w:val="28"/>
        </w:rPr>
        <w:t>Приложение №2</w:t>
      </w:r>
      <w:r>
        <w:rPr>
          <w:sz w:val="28"/>
          <w:szCs w:val="28"/>
        </w:rPr>
        <w:t>;</w:t>
      </w:r>
    </w:p>
    <w:p w14:paraId="470E99A8" w14:textId="77777777" w:rsidR="004436A0" w:rsidRPr="00210930" w:rsidRDefault="004436A0" w:rsidP="004436A0">
      <w:pPr>
        <w:ind w:firstLine="720"/>
        <w:jc w:val="both"/>
        <w:rPr>
          <w:sz w:val="28"/>
          <w:szCs w:val="28"/>
        </w:rPr>
      </w:pPr>
      <w:r w:rsidRPr="00210930">
        <w:rPr>
          <w:sz w:val="28"/>
          <w:szCs w:val="28"/>
        </w:rPr>
        <w:t>Приложение №3</w:t>
      </w:r>
      <w:r>
        <w:rPr>
          <w:sz w:val="28"/>
          <w:szCs w:val="28"/>
        </w:rPr>
        <w:t>;</w:t>
      </w:r>
    </w:p>
    <w:p w14:paraId="1629A1CB" w14:textId="77777777" w:rsidR="004436A0" w:rsidRPr="00210930" w:rsidRDefault="004436A0" w:rsidP="004436A0">
      <w:pPr>
        <w:ind w:firstLine="720"/>
        <w:jc w:val="both"/>
        <w:rPr>
          <w:sz w:val="28"/>
          <w:szCs w:val="28"/>
        </w:rPr>
      </w:pPr>
      <w:r w:rsidRPr="00210930">
        <w:rPr>
          <w:sz w:val="28"/>
          <w:szCs w:val="28"/>
        </w:rPr>
        <w:t>Приложение №4</w:t>
      </w:r>
      <w:r>
        <w:rPr>
          <w:sz w:val="28"/>
          <w:szCs w:val="28"/>
        </w:rPr>
        <w:t>;</w:t>
      </w:r>
    </w:p>
    <w:p w14:paraId="5630A177" w14:textId="77777777" w:rsidR="004436A0" w:rsidRPr="00210930" w:rsidRDefault="004436A0" w:rsidP="004436A0">
      <w:pPr>
        <w:ind w:firstLine="720"/>
        <w:jc w:val="both"/>
        <w:rPr>
          <w:sz w:val="28"/>
          <w:szCs w:val="28"/>
        </w:rPr>
      </w:pPr>
      <w:r w:rsidRPr="00210930">
        <w:rPr>
          <w:sz w:val="28"/>
          <w:szCs w:val="28"/>
        </w:rPr>
        <w:t>Приложение №5</w:t>
      </w:r>
      <w:r>
        <w:rPr>
          <w:sz w:val="28"/>
          <w:szCs w:val="28"/>
        </w:rPr>
        <w:t>;</w:t>
      </w:r>
    </w:p>
    <w:p w14:paraId="22AF3F54" w14:textId="77777777" w:rsidR="004436A0" w:rsidRPr="00210930" w:rsidRDefault="004436A0" w:rsidP="004436A0">
      <w:pPr>
        <w:ind w:firstLine="720"/>
        <w:jc w:val="both"/>
        <w:rPr>
          <w:sz w:val="28"/>
          <w:szCs w:val="28"/>
        </w:rPr>
      </w:pPr>
      <w:r w:rsidRPr="00210930">
        <w:rPr>
          <w:sz w:val="28"/>
          <w:szCs w:val="28"/>
        </w:rPr>
        <w:t>Приложение №6</w:t>
      </w:r>
      <w:r>
        <w:rPr>
          <w:sz w:val="28"/>
          <w:szCs w:val="28"/>
        </w:rPr>
        <w:t>;</w:t>
      </w:r>
    </w:p>
    <w:p w14:paraId="381D3EFA" w14:textId="77777777" w:rsidR="004436A0" w:rsidRPr="00210930" w:rsidRDefault="004436A0" w:rsidP="004436A0">
      <w:pPr>
        <w:ind w:firstLine="720"/>
        <w:jc w:val="both"/>
        <w:rPr>
          <w:sz w:val="28"/>
          <w:szCs w:val="28"/>
        </w:rPr>
      </w:pPr>
      <w:r w:rsidRPr="00210930">
        <w:rPr>
          <w:sz w:val="28"/>
          <w:szCs w:val="28"/>
        </w:rPr>
        <w:t>Приложение №7</w:t>
      </w:r>
      <w:r>
        <w:rPr>
          <w:sz w:val="28"/>
          <w:szCs w:val="28"/>
        </w:rPr>
        <w:t>;</w:t>
      </w:r>
    </w:p>
    <w:p w14:paraId="5505BEE8" w14:textId="77777777" w:rsidR="004436A0" w:rsidRPr="00210930" w:rsidRDefault="004436A0" w:rsidP="004436A0">
      <w:pPr>
        <w:ind w:firstLine="720"/>
        <w:jc w:val="both"/>
        <w:rPr>
          <w:sz w:val="28"/>
          <w:szCs w:val="28"/>
        </w:rPr>
      </w:pPr>
      <w:r w:rsidRPr="00210930">
        <w:rPr>
          <w:sz w:val="28"/>
          <w:szCs w:val="28"/>
        </w:rPr>
        <w:t>Приложение №8</w:t>
      </w:r>
      <w:r>
        <w:rPr>
          <w:sz w:val="28"/>
          <w:szCs w:val="28"/>
        </w:rPr>
        <w:t>;</w:t>
      </w:r>
    </w:p>
    <w:p w14:paraId="5879AC10" w14:textId="77777777" w:rsidR="004436A0" w:rsidRPr="00210930" w:rsidRDefault="004436A0" w:rsidP="004436A0">
      <w:pPr>
        <w:ind w:firstLine="720"/>
        <w:jc w:val="both"/>
        <w:rPr>
          <w:sz w:val="28"/>
          <w:szCs w:val="28"/>
        </w:rPr>
      </w:pPr>
      <w:r w:rsidRPr="00210930">
        <w:rPr>
          <w:sz w:val="28"/>
          <w:szCs w:val="28"/>
        </w:rPr>
        <w:t>Приложение №9</w:t>
      </w:r>
      <w:r>
        <w:rPr>
          <w:sz w:val="28"/>
          <w:szCs w:val="28"/>
        </w:rPr>
        <w:t>;</w:t>
      </w:r>
    </w:p>
    <w:p w14:paraId="4ECABD39" w14:textId="77777777" w:rsidR="004436A0" w:rsidRPr="00210930" w:rsidRDefault="004436A0" w:rsidP="004436A0">
      <w:pPr>
        <w:ind w:firstLine="720"/>
        <w:jc w:val="both"/>
        <w:rPr>
          <w:sz w:val="28"/>
          <w:szCs w:val="28"/>
        </w:rPr>
      </w:pPr>
      <w:r w:rsidRPr="00210930">
        <w:rPr>
          <w:sz w:val="28"/>
          <w:szCs w:val="28"/>
        </w:rPr>
        <w:t>Акт приема-передачи от 01.01.2019</w:t>
      </w:r>
      <w:r>
        <w:rPr>
          <w:sz w:val="28"/>
          <w:szCs w:val="28"/>
        </w:rPr>
        <w:t>;</w:t>
      </w:r>
    </w:p>
    <w:p w14:paraId="52CA24A0" w14:textId="77777777" w:rsidR="004436A0" w:rsidRPr="00210930" w:rsidRDefault="004436A0" w:rsidP="004436A0">
      <w:pPr>
        <w:ind w:firstLine="720"/>
        <w:jc w:val="both"/>
        <w:rPr>
          <w:sz w:val="28"/>
          <w:szCs w:val="28"/>
        </w:rPr>
      </w:pPr>
      <w:r w:rsidRPr="00210930">
        <w:rPr>
          <w:sz w:val="28"/>
          <w:szCs w:val="28"/>
        </w:rPr>
        <w:t>Акт приема-передачи от 19.12.2019</w:t>
      </w:r>
      <w:r>
        <w:rPr>
          <w:sz w:val="28"/>
          <w:szCs w:val="28"/>
        </w:rPr>
        <w:t>;</w:t>
      </w:r>
    </w:p>
    <w:p w14:paraId="2FEBDDB3" w14:textId="77777777" w:rsidR="004436A0" w:rsidRPr="00210930" w:rsidRDefault="004436A0" w:rsidP="004436A0">
      <w:pPr>
        <w:ind w:firstLine="720"/>
        <w:jc w:val="both"/>
        <w:rPr>
          <w:sz w:val="28"/>
          <w:szCs w:val="28"/>
        </w:rPr>
      </w:pPr>
      <w:r w:rsidRPr="00210930">
        <w:rPr>
          <w:sz w:val="28"/>
          <w:szCs w:val="28"/>
        </w:rPr>
        <w:t>Акт приема-передачи от 30.12.2020</w:t>
      </w:r>
      <w:r>
        <w:rPr>
          <w:sz w:val="28"/>
          <w:szCs w:val="28"/>
        </w:rPr>
        <w:t>;</w:t>
      </w:r>
    </w:p>
    <w:p w14:paraId="06A4F220" w14:textId="77777777" w:rsidR="004436A0" w:rsidRPr="00AB21E9" w:rsidRDefault="004436A0" w:rsidP="004436A0">
      <w:pPr>
        <w:ind w:firstLine="720"/>
        <w:jc w:val="both"/>
        <w:rPr>
          <w:sz w:val="28"/>
          <w:szCs w:val="28"/>
        </w:rPr>
      </w:pPr>
      <w:r w:rsidRPr="00210930">
        <w:rPr>
          <w:sz w:val="28"/>
          <w:szCs w:val="28"/>
        </w:rPr>
        <w:t>Дополнительное соглашение от 23.12.2019</w:t>
      </w:r>
      <w:r>
        <w:rPr>
          <w:sz w:val="28"/>
          <w:szCs w:val="28"/>
        </w:rPr>
        <w:t>.</w:t>
      </w:r>
    </w:p>
    <w:p w14:paraId="00E95DCA" w14:textId="77777777" w:rsidR="004436A0" w:rsidRDefault="004436A0" w:rsidP="004436A0">
      <w:pPr>
        <w:ind w:firstLine="720"/>
        <w:jc w:val="both"/>
        <w:rPr>
          <w:sz w:val="28"/>
          <w:szCs w:val="28"/>
        </w:rPr>
      </w:pPr>
      <w:r>
        <w:rPr>
          <w:sz w:val="28"/>
          <w:szCs w:val="28"/>
        </w:rPr>
        <w:t>В адрес Региональной энергетической комиссии Кузбасса поступили документы от ОАО «СКЭК»</w:t>
      </w:r>
      <w:r w:rsidRPr="00786E63">
        <w:rPr>
          <w:sz w:val="28"/>
          <w:szCs w:val="28"/>
        </w:rPr>
        <w:t xml:space="preserve"> с заявлением на утверждение платы за подключение в индивидуальном порядке</w:t>
      </w:r>
      <w:r>
        <w:rPr>
          <w:sz w:val="28"/>
          <w:szCs w:val="28"/>
        </w:rPr>
        <w:t>.</w:t>
      </w:r>
    </w:p>
    <w:p w14:paraId="13BFCFA6" w14:textId="77777777" w:rsidR="004436A0" w:rsidRPr="00D80FF2" w:rsidRDefault="004436A0" w:rsidP="004436A0">
      <w:pPr>
        <w:ind w:firstLine="708"/>
        <w:jc w:val="both"/>
        <w:rPr>
          <w:sz w:val="28"/>
          <w:szCs w:val="28"/>
        </w:rPr>
      </w:pPr>
      <w:r>
        <w:rPr>
          <w:sz w:val="28"/>
          <w:szCs w:val="28"/>
        </w:rPr>
        <w:lastRenderedPageBreak/>
        <w:t>По предложению предприятия для подключения проектируемого жилого микрорайона по адресу: г. Кемерово, Ленинский район, Микрорайон № 72А (земельный участок с кадастровым номером 42:04:0349002:4223) ООО «</w:t>
      </w:r>
      <w:proofErr w:type="spellStart"/>
      <w:r>
        <w:rPr>
          <w:sz w:val="28"/>
          <w:szCs w:val="28"/>
        </w:rPr>
        <w:t>Промстрой</w:t>
      </w:r>
      <w:proofErr w:type="spellEnd"/>
      <w:r>
        <w:rPr>
          <w:sz w:val="28"/>
          <w:szCs w:val="28"/>
        </w:rPr>
        <w:t xml:space="preserve">-Мегаполис» необходимо реализовать следующие </w:t>
      </w:r>
      <w:r w:rsidRPr="00D80FF2">
        <w:rPr>
          <w:sz w:val="28"/>
          <w:szCs w:val="28"/>
        </w:rPr>
        <w:t>мероприятия:</w:t>
      </w:r>
    </w:p>
    <w:p w14:paraId="408DCECD" w14:textId="77777777" w:rsidR="004436A0" w:rsidRPr="00D67C30" w:rsidRDefault="004436A0" w:rsidP="004436A0">
      <w:pPr>
        <w:pStyle w:val="ConsPlusNormal"/>
        <w:numPr>
          <w:ilvl w:val="0"/>
          <w:numId w:val="19"/>
        </w:numPr>
        <w:tabs>
          <w:tab w:val="left" w:pos="993"/>
        </w:tabs>
        <w:ind w:left="0" w:firstLine="709"/>
        <w:jc w:val="both"/>
      </w:pPr>
      <w:r w:rsidRPr="00D67C30">
        <w:t>Проектирование и строител</w:t>
      </w:r>
      <w:r>
        <w:t xml:space="preserve">ьство </w:t>
      </w:r>
      <w:r w:rsidRPr="00D67C30">
        <w:t xml:space="preserve">ниток водопровода </w:t>
      </w:r>
      <w:r>
        <w:t xml:space="preserve">D225мм пэ </w:t>
      </w:r>
      <w:r w:rsidRPr="00D67C30">
        <w:t xml:space="preserve">- от </w:t>
      </w:r>
      <w:r>
        <w:t xml:space="preserve">водопровода D 1000мм до границ земельного участка, </w:t>
      </w:r>
      <w:r>
        <w:rPr>
          <w:lang w:val="en-US"/>
        </w:rPr>
        <w:t>L</w:t>
      </w:r>
      <w:r w:rsidRPr="0095397E">
        <w:t xml:space="preserve"> = 532 </w:t>
      </w:r>
      <w:r>
        <w:t>м;</w:t>
      </w:r>
    </w:p>
    <w:p w14:paraId="1B4355FF" w14:textId="77777777" w:rsidR="004436A0" w:rsidRDefault="004436A0" w:rsidP="004436A0">
      <w:pPr>
        <w:pStyle w:val="ConsPlusNormal"/>
        <w:numPr>
          <w:ilvl w:val="0"/>
          <w:numId w:val="19"/>
        </w:numPr>
        <w:tabs>
          <w:tab w:val="left" w:pos="993"/>
        </w:tabs>
        <w:ind w:left="0" w:firstLine="709"/>
        <w:jc w:val="both"/>
      </w:pPr>
      <w:r w:rsidRPr="000E66D6">
        <w:t>Проектирование и строительство канализационного коллектора</w:t>
      </w:r>
      <w:r>
        <w:t>,</w:t>
      </w:r>
      <w:r w:rsidRPr="000E66D6">
        <w:t xml:space="preserve"> от </w:t>
      </w:r>
      <w:r>
        <w:t xml:space="preserve">проектируемого канализационного коллектора Восточного планировочного района до границ земельного участка, D 280 мм </w:t>
      </w:r>
      <w:r>
        <w:rPr>
          <w:lang w:val="en-US"/>
        </w:rPr>
        <w:t>L</w:t>
      </w:r>
      <w:r w:rsidRPr="0095397E">
        <w:t xml:space="preserve"> = </w:t>
      </w:r>
      <w:r>
        <w:t>9</w:t>
      </w:r>
      <w:r w:rsidRPr="0095397E">
        <w:t xml:space="preserve"> </w:t>
      </w:r>
      <w:r>
        <w:t>м.</w:t>
      </w:r>
    </w:p>
    <w:p w14:paraId="0146C665" w14:textId="77777777" w:rsidR="004436A0" w:rsidRDefault="004436A0" w:rsidP="004436A0">
      <w:pPr>
        <w:pStyle w:val="ConsPlusNormal"/>
        <w:tabs>
          <w:tab w:val="left" w:pos="993"/>
        </w:tabs>
        <w:ind w:firstLine="709"/>
        <w:jc w:val="both"/>
      </w:pPr>
    </w:p>
    <w:p w14:paraId="12AD6089" w14:textId="77777777" w:rsidR="004436A0" w:rsidRPr="004A782B" w:rsidRDefault="004436A0" w:rsidP="004436A0">
      <w:pPr>
        <w:jc w:val="center"/>
        <w:rPr>
          <w:b/>
          <w:sz w:val="28"/>
          <w:szCs w:val="28"/>
        </w:rPr>
      </w:pPr>
      <w:r w:rsidRPr="004A782B">
        <w:rPr>
          <w:b/>
          <w:sz w:val="28"/>
          <w:szCs w:val="28"/>
        </w:rPr>
        <w:t>Анализ величины максимальной мощности</w:t>
      </w:r>
    </w:p>
    <w:p w14:paraId="205D29E5" w14:textId="77777777" w:rsidR="004436A0" w:rsidRDefault="004436A0" w:rsidP="004436A0">
      <w:pPr>
        <w:jc w:val="center"/>
        <w:rPr>
          <w:b/>
          <w:sz w:val="28"/>
          <w:szCs w:val="28"/>
        </w:rPr>
      </w:pPr>
      <w:r w:rsidRPr="004A782B">
        <w:rPr>
          <w:b/>
          <w:sz w:val="28"/>
          <w:szCs w:val="28"/>
        </w:rPr>
        <w:t xml:space="preserve">для утверждения </w:t>
      </w:r>
      <w:r w:rsidRPr="00742295">
        <w:rPr>
          <w:b/>
          <w:sz w:val="28"/>
          <w:szCs w:val="28"/>
        </w:rPr>
        <w:t xml:space="preserve">индивидуальной платы </w:t>
      </w:r>
      <w:r w:rsidRPr="004A782B">
        <w:rPr>
          <w:b/>
          <w:sz w:val="28"/>
          <w:szCs w:val="28"/>
        </w:rPr>
        <w:t xml:space="preserve">за подключение </w:t>
      </w:r>
    </w:p>
    <w:p w14:paraId="311D0847" w14:textId="77777777" w:rsidR="004436A0" w:rsidRPr="004A782B" w:rsidRDefault="004436A0" w:rsidP="004436A0">
      <w:pPr>
        <w:jc w:val="center"/>
        <w:rPr>
          <w:sz w:val="28"/>
          <w:szCs w:val="28"/>
        </w:rPr>
      </w:pPr>
    </w:p>
    <w:p w14:paraId="41D351F7" w14:textId="77777777" w:rsidR="004436A0" w:rsidRDefault="004436A0" w:rsidP="004436A0">
      <w:pPr>
        <w:spacing w:line="276" w:lineRule="auto"/>
        <w:ind w:firstLine="720"/>
        <w:jc w:val="both"/>
        <w:rPr>
          <w:sz w:val="28"/>
          <w:szCs w:val="28"/>
        </w:rPr>
      </w:pPr>
      <w:r w:rsidRPr="004A782B">
        <w:rPr>
          <w:sz w:val="28"/>
          <w:szCs w:val="28"/>
        </w:rPr>
        <w:t>В соответст</w:t>
      </w:r>
      <w:r>
        <w:rPr>
          <w:sz w:val="28"/>
          <w:szCs w:val="28"/>
        </w:rPr>
        <w:t xml:space="preserve">вии с представленными документами </w:t>
      </w:r>
      <w:r w:rsidRPr="004A782B">
        <w:rPr>
          <w:sz w:val="28"/>
          <w:szCs w:val="28"/>
        </w:rPr>
        <w:t>планируется присоединить объект максимальной мощностью</w:t>
      </w:r>
      <w:r>
        <w:rPr>
          <w:sz w:val="28"/>
          <w:szCs w:val="28"/>
        </w:rPr>
        <w:t>:</w:t>
      </w:r>
    </w:p>
    <w:p w14:paraId="62FC3B78" w14:textId="77777777" w:rsidR="004436A0" w:rsidRDefault="004436A0" w:rsidP="004436A0">
      <w:pPr>
        <w:ind w:firstLine="720"/>
        <w:jc w:val="both"/>
        <w:rPr>
          <w:sz w:val="28"/>
          <w:szCs w:val="28"/>
        </w:rPr>
      </w:pPr>
      <w:r>
        <w:rPr>
          <w:sz w:val="28"/>
          <w:szCs w:val="28"/>
        </w:rPr>
        <w:t>в части водоотведения – 1378 м</w:t>
      </w:r>
      <w:r w:rsidRPr="007E1FDB">
        <w:rPr>
          <w:sz w:val="28"/>
          <w:szCs w:val="28"/>
          <w:vertAlign w:val="superscript"/>
        </w:rPr>
        <w:t>3</w:t>
      </w:r>
      <w:r>
        <w:rPr>
          <w:sz w:val="28"/>
          <w:szCs w:val="28"/>
        </w:rPr>
        <w:t>/</w:t>
      </w:r>
      <w:proofErr w:type="spellStart"/>
      <w:r>
        <w:rPr>
          <w:sz w:val="28"/>
          <w:szCs w:val="28"/>
        </w:rPr>
        <w:t>сут</w:t>
      </w:r>
      <w:proofErr w:type="spellEnd"/>
      <w:r>
        <w:rPr>
          <w:sz w:val="28"/>
          <w:szCs w:val="28"/>
        </w:rPr>
        <w:t>;</w:t>
      </w:r>
    </w:p>
    <w:p w14:paraId="01825EBD" w14:textId="77777777" w:rsidR="004436A0" w:rsidRDefault="004436A0" w:rsidP="004436A0">
      <w:pPr>
        <w:ind w:firstLine="720"/>
        <w:jc w:val="both"/>
        <w:rPr>
          <w:sz w:val="28"/>
          <w:szCs w:val="28"/>
        </w:rPr>
      </w:pPr>
      <w:r>
        <w:rPr>
          <w:sz w:val="28"/>
          <w:szCs w:val="28"/>
        </w:rPr>
        <w:t>в части водоснабжения:</w:t>
      </w:r>
    </w:p>
    <w:p w14:paraId="01791A9B" w14:textId="77777777" w:rsidR="004436A0" w:rsidRDefault="004436A0" w:rsidP="004436A0">
      <w:pPr>
        <w:ind w:firstLine="720"/>
        <w:jc w:val="both"/>
        <w:rPr>
          <w:sz w:val="28"/>
          <w:szCs w:val="28"/>
        </w:rPr>
      </w:pPr>
      <w:proofErr w:type="spellStart"/>
      <w:r>
        <w:rPr>
          <w:sz w:val="28"/>
          <w:szCs w:val="28"/>
        </w:rPr>
        <w:t>хоз</w:t>
      </w:r>
      <w:proofErr w:type="spellEnd"/>
      <w:r>
        <w:rPr>
          <w:sz w:val="28"/>
          <w:szCs w:val="28"/>
        </w:rPr>
        <w:t>-питьевые нужды – 1378 м</w:t>
      </w:r>
      <w:r w:rsidRPr="007E1FDB">
        <w:rPr>
          <w:sz w:val="28"/>
          <w:szCs w:val="28"/>
          <w:vertAlign w:val="superscript"/>
        </w:rPr>
        <w:t>3</w:t>
      </w:r>
      <w:r>
        <w:rPr>
          <w:sz w:val="28"/>
          <w:szCs w:val="28"/>
        </w:rPr>
        <w:t>/</w:t>
      </w:r>
      <w:proofErr w:type="spellStart"/>
      <w:r>
        <w:rPr>
          <w:sz w:val="28"/>
          <w:szCs w:val="28"/>
        </w:rPr>
        <w:t>сут</w:t>
      </w:r>
      <w:proofErr w:type="spellEnd"/>
      <w:r>
        <w:rPr>
          <w:sz w:val="28"/>
          <w:szCs w:val="28"/>
        </w:rPr>
        <w:t>;</w:t>
      </w:r>
    </w:p>
    <w:p w14:paraId="1DFE6AA7" w14:textId="77777777" w:rsidR="004436A0" w:rsidRDefault="004436A0" w:rsidP="004436A0">
      <w:pPr>
        <w:ind w:firstLine="720"/>
        <w:jc w:val="both"/>
        <w:rPr>
          <w:sz w:val="28"/>
          <w:szCs w:val="28"/>
        </w:rPr>
      </w:pPr>
      <w:r>
        <w:rPr>
          <w:sz w:val="28"/>
          <w:szCs w:val="28"/>
        </w:rPr>
        <w:t>на нужды пожаротушения внутреннее и внешнее – 15 л/с;</w:t>
      </w:r>
    </w:p>
    <w:p w14:paraId="444E4C70" w14:textId="77777777" w:rsidR="004436A0" w:rsidRPr="004A782B" w:rsidRDefault="004436A0" w:rsidP="004436A0">
      <w:pPr>
        <w:ind w:firstLine="720"/>
        <w:jc w:val="both"/>
        <w:rPr>
          <w:sz w:val="28"/>
          <w:szCs w:val="28"/>
        </w:rPr>
      </w:pPr>
      <w:r w:rsidRPr="004A782B">
        <w:rPr>
          <w:sz w:val="28"/>
          <w:szCs w:val="28"/>
        </w:rPr>
        <w:t>Необходимость подключения подтверждается заявк</w:t>
      </w:r>
      <w:r>
        <w:rPr>
          <w:sz w:val="28"/>
          <w:szCs w:val="28"/>
        </w:rPr>
        <w:t>ой</w:t>
      </w:r>
      <w:r w:rsidRPr="004A782B">
        <w:rPr>
          <w:sz w:val="28"/>
          <w:szCs w:val="28"/>
        </w:rPr>
        <w:t xml:space="preserve"> </w:t>
      </w:r>
      <w:r>
        <w:rPr>
          <w:sz w:val="28"/>
          <w:szCs w:val="28"/>
        </w:rPr>
        <w:t>ООО «</w:t>
      </w:r>
      <w:proofErr w:type="spellStart"/>
      <w:r>
        <w:rPr>
          <w:sz w:val="28"/>
          <w:szCs w:val="28"/>
        </w:rPr>
        <w:t>Промстрой</w:t>
      </w:r>
      <w:proofErr w:type="spellEnd"/>
      <w:r>
        <w:rPr>
          <w:sz w:val="28"/>
          <w:szCs w:val="28"/>
        </w:rPr>
        <w:t>-Мегаполис»</w:t>
      </w:r>
      <w:r w:rsidRPr="003D179C">
        <w:rPr>
          <w:sz w:val="28"/>
          <w:szCs w:val="28"/>
        </w:rPr>
        <w:t xml:space="preserve"> </w:t>
      </w:r>
      <w:r w:rsidRPr="004A782B">
        <w:rPr>
          <w:sz w:val="28"/>
          <w:szCs w:val="28"/>
        </w:rPr>
        <w:t>и техническими условиями на подключени</w:t>
      </w:r>
      <w:r>
        <w:rPr>
          <w:sz w:val="28"/>
          <w:szCs w:val="28"/>
        </w:rPr>
        <w:t xml:space="preserve">е. </w:t>
      </w:r>
    </w:p>
    <w:p w14:paraId="0AD745FC" w14:textId="77777777" w:rsidR="004436A0" w:rsidRDefault="004436A0" w:rsidP="004436A0">
      <w:pPr>
        <w:ind w:firstLine="720"/>
        <w:jc w:val="both"/>
        <w:rPr>
          <w:sz w:val="28"/>
          <w:szCs w:val="28"/>
        </w:rPr>
      </w:pPr>
      <w:r w:rsidRPr="004A782B">
        <w:rPr>
          <w:sz w:val="28"/>
          <w:szCs w:val="28"/>
        </w:rPr>
        <w:t xml:space="preserve">На основе представленных в РЭК </w:t>
      </w:r>
      <w:r>
        <w:rPr>
          <w:sz w:val="28"/>
          <w:szCs w:val="28"/>
        </w:rPr>
        <w:t xml:space="preserve">Кузбасса </w:t>
      </w:r>
      <w:r w:rsidRPr="004A782B">
        <w:rPr>
          <w:sz w:val="28"/>
          <w:szCs w:val="28"/>
        </w:rPr>
        <w:t>материалов, подтверждающих объём заявленной мощности, предлагается согласиться с предлагаемой предприятием вели</w:t>
      </w:r>
      <w:r>
        <w:rPr>
          <w:sz w:val="28"/>
          <w:szCs w:val="28"/>
        </w:rPr>
        <w:t>чиной максимальной</w:t>
      </w:r>
      <w:r w:rsidRPr="004A782B">
        <w:rPr>
          <w:sz w:val="28"/>
          <w:szCs w:val="28"/>
        </w:rPr>
        <w:t xml:space="preserve"> мощност</w:t>
      </w:r>
      <w:r>
        <w:rPr>
          <w:sz w:val="28"/>
          <w:szCs w:val="28"/>
        </w:rPr>
        <w:t>ью</w:t>
      </w:r>
      <w:r w:rsidRPr="004A782B">
        <w:rPr>
          <w:sz w:val="28"/>
          <w:szCs w:val="28"/>
        </w:rPr>
        <w:t xml:space="preserve"> заявител</w:t>
      </w:r>
      <w:r>
        <w:rPr>
          <w:sz w:val="28"/>
          <w:szCs w:val="28"/>
        </w:rPr>
        <w:t>я:</w:t>
      </w:r>
    </w:p>
    <w:p w14:paraId="7FA495E1" w14:textId="77777777" w:rsidR="004436A0" w:rsidRDefault="004436A0" w:rsidP="004436A0">
      <w:pPr>
        <w:ind w:firstLine="720"/>
        <w:jc w:val="both"/>
        <w:rPr>
          <w:sz w:val="28"/>
          <w:szCs w:val="28"/>
        </w:rPr>
      </w:pPr>
      <w:r>
        <w:rPr>
          <w:sz w:val="28"/>
          <w:szCs w:val="28"/>
        </w:rPr>
        <w:t>в части водоотведения – 1378 м</w:t>
      </w:r>
      <w:r w:rsidRPr="007E1FDB">
        <w:rPr>
          <w:sz w:val="28"/>
          <w:szCs w:val="28"/>
          <w:vertAlign w:val="superscript"/>
        </w:rPr>
        <w:t>3</w:t>
      </w:r>
      <w:r>
        <w:rPr>
          <w:sz w:val="28"/>
          <w:szCs w:val="28"/>
        </w:rPr>
        <w:t>/</w:t>
      </w:r>
      <w:proofErr w:type="spellStart"/>
      <w:r>
        <w:rPr>
          <w:sz w:val="28"/>
          <w:szCs w:val="28"/>
        </w:rPr>
        <w:t>сут</w:t>
      </w:r>
      <w:proofErr w:type="spellEnd"/>
      <w:r>
        <w:rPr>
          <w:sz w:val="28"/>
          <w:szCs w:val="28"/>
        </w:rPr>
        <w:t>;</w:t>
      </w:r>
    </w:p>
    <w:p w14:paraId="6816E7ED" w14:textId="77777777" w:rsidR="004436A0" w:rsidRDefault="004436A0" w:rsidP="004436A0">
      <w:pPr>
        <w:ind w:firstLine="720"/>
        <w:jc w:val="both"/>
        <w:rPr>
          <w:sz w:val="28"/>
          <w:szCs w:val="28"/>
        </w:rPr>
      </w:pPr>
      <w:r>
        <w:rPr>
          <w:sz w:val="28"/>
          <w:szCs w:val="28"/>
        </w:rPr>
        <w:t>в части водоснабжения:</w:t>
      </w:r>
    </w:p>
    <w:p w14:paraId="51CC4D6E" w14:textId="77777777" w:rsidR="004436A0" w:rsidRDefault="004436A0" w:rsidP="004436A0">
      <w:pPr>
        <w:ind w:firstLine="720"/>
        <w:jc w:val="both"/>
        <w:rPr>
          <w:sz w:val="28"/>
          <w:szCs w:val="28"/>
        </w:rPr>
      </w:pPr>
      <w:proofErr w:type="spellStart"/>
      <w:r>
        <w:rPr>
          <w:sz w:val="28"/>
          <w:szCs w:val="28"/>
        </w:rPr>
        <w:t>хоз</w:t>
      </w:r>
      <w:proofErr w:type="spellEnd"/>
      <w:r>
        <w:rPr>
          <w:sz w:val="28"/>
          <w:szCs w:val="28"/>
        </w:rPr>
        <w:t>-питьевые нужды – 1378 м</w:t>
      </w:r>
      <w:r w:rsidRPr="007E1FDB">
        <w:rPr>
          <w:sz w:val="28"/>
          <w:szCs w:val="28"/>
          <w:vertAlign w:val="superscript"/>
        </w:rPr>
        <w:t>3</w:t>
      </w:r>
      <w:r>
        <w:rPr>
          <w:sz w:val="28"/>
          <w:szCs w:val="28"/>
        </w:rPr>
        <w:t>/</w:t>
      </w:r>
      <w:proofErr w:type="spellStart"/>
      <w:r>
        <w:rPr>
          <w:sz w:val="28"/>
          <w:szCs w:val="28"/>
        </w:rPr>
        <w:t>сут</w:t>
      </w:r>
      <w:proofErr w:type="spellEnd"/>
      <w:r>
        <w:rPr>
          <w:sz w:val="28"/>
          <w:szCs w:val="28"/>
        </w:rPr>
        <w:t>;</w:t>
      </w:r>
    </w:p>
    <w:p w14:paraId="25C3691A" w14:textId="77777777" w:rsidR="004436A0" w:rsidRDefault="004436A0" w:rsidP="004436A0">
      <w:pPr>
        <w:ind w:firstLine="720"/>
        <w:jc w:val="both"/>
        <w:rPr>
          <w:sz w:val="28"/>
          <w:szCs w:val="28"/>
        </w:rPr>
      </w:pPr>
      <w:r>
        <w:rPr>
          <w:sz w:val="28"/>
          <w:szCs w:val="28"/>
        </w:rPr>
        <w:t>на нужды пожаротушения внутреннее и внешнее – 15 л/с;</w:t>
      </w:r>
    </w:p>
    <w:p w14:paraId="54A3D2C0" w14:textId="77777777" w:rsidR="004436A0" w:rsidRDefault="004436A0" w:rsidP="004436A0">
      <w:pPr>
        <w:autoSpaceDE w:val="0"/>
        <w:autoSpaceDN w:val="0"/>
        <w:adjustRightInd w:val="0"/>
        <w:ind w:firstLine="540"/>
        <w:jc w:val="both"/>
        <w:rPr>
          <w:sz w:val="28"/>
          <w:szCs w:val="28"/>
        </w:rPr>
      </w:pPr>
      <w:r>
        <w:rPr>
          <w:sz w:val="28"/>
          <w:szCs w:val="28"/>
        </w:rPr>
        <w:t>В соответствии с п. 85 п</w:t>
      </w:r>
      <w:r w:rsidRPr="00880CEF">
        <w:rPr>
          <w:sz w:val="28"/>
          <w:szCs w:val="28"/>
        </w:rPr>
        <w:t>остановлени</w:t>
      </w:r>
      <w:r>
        <w:rPr>
          <w:sz w:val="28"/>
          <w:szCs w:val="28"/>
        </w:rPr>
        <w:t>я</w:t>
      </w:r>
      <w:r w:rsidRPr="00880CEF">
        <w:rPr>
          <w:sz w:val="28"/>
          <w:szCs w:val="28"/>
        </w:rPr>
        <w:t xml:space="preserve"> Правительства РФ от 13.05.2013 № 406 </w:t>
      </w:r>
      <w:r>
        <w:rPr>
          <w:sz w:val="28"/>
          <w:szCs w:val="28"/>
        </w:rPr>
        <w:t>«</w:t>
      </w:r>
      <w:r w:rsidRPr="00880CEF">
        <w:rPr>
          <w:sz w:val="28"/>
          <w:szCs w:val="28"/>
        </w:rPr>
        <w:t>О государственном регулировании тарифов в сфере водоснабжения и водоотведения</w:t>
      </w:r>
      <w:r>
        <w:rPr>
          <w:sz w:val="28"/>
          <w:szCs w:val="28"/>
        </w:rPr>
        <w:t>»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2BD8F475" w14:textId="77777777" w:rsidR="004436A0" w:rsidRDefault="004436A0" w:rsidP="004436A0">
      <w:pPr>
        <w:ind w:firstLine="720"/>
        <w:jc w:val="both"/>
        <w:rPr>
          <w:sz w:val="28"/>
          <w:szCs w:val="28"/>
        </w:rPr>
      </w:pPr>
    </w:p>
    <w:p w14:paraId="3D26E4C7" w14:textId="77777777" w:rsidR="004436A0" w:rsidRDefault="004436A0" w:rsidP="004436A0">
      <w:pPr>
        <w:tabs>
          <w:tab w:val="left" w:pos="2835"/>
          <w:tab w:val="left" w:pos="3119"/>
        </w:tabs>
        <w:jc w:val="center"/>
        <w:rPr>
          <w:b/>
          <w:sz w:val="28"/>
          <w:szCs w:val="28"/>
        </w:rPr>
      </w:pPr>
      <w:r w:rsidRPr="002A5F64">
        <w:rPr>
          <w:b/>
          <w:sz w:val="28"/>
          <w:szCs w:val="28"/>
        </w:rPr>
        <w:t>Физический объ</w:t>
      </w:r>
      <w:r>
        <w:rPr>
          <w:b/>
          <w:sz w:val="28"/>
          <w:szCs w:val="28"/>
        </w:rPr>
        <w:t>ё</w:t>
      </w:r>
      <w:r w:rsidRPr="002A5F64">
        <w:rPr>
          <w:b/>
          <w:sz w:val="28"/>
          <w:szCs w:val="28"/>
        </w:rPr>
        <w:t>м работ</w:t>
      </w:r>
      <w:r>
        <w:rPr>
          <w:b/>
          <w:sz w:val="28"/>
          <w:szCs w:val="28"/>
        </w:rPr>
        <w:t xml:space="preserve"> </w:t>
      </w:r>
      <w:r w:rsidRPr="002A5F64">
        <w:rPr>
          <w:b/>
          <w:sz w:val="28"/>
          <w:szCs w:val="28"/>
        </w:rPr>
        <w:t xml:space="preserve">по </w:t>
      </w:r>
      <w:r>
        <w:rPr>
          <w:b/>
          <w:sz w:val="28"/>
          <w:szCs w:val="28"/>
        </w:rPr>
        <w:t>подключению</w:t>
      </w:r>
      <w:r w:rsidRPr="002A5F64">
        <w:rPr>
          <w:b/>
          <w:sz w:val="28"/>
          <w:szCs w:val="28"/>
        </w:rPr>
        <w:t xml:space="preserve"> </w:t>
      </w:r>
    </w:p>
    <w:p w14:paraId="18236995" w14:textId="77777777" w:rsidR="004436A0" w:rsidRPr="002A5F64" w:rsidRDefault="004436A0" w:rsidP="004436A0">
      <w:pPr>
        <w:tabs>
          <w:tab w:val="left" w:pos="2835"/>
          <w:tab w:val="left" w:pos="3119"/>
        </w:tabs>
        <w:jc w:val="center"/>
        <w:rPr>
          <w:sz w:val="28"/>
          <w:szCs w:val="28"/>
        </w:rPr>
      </w:pPr>
    </w:p>
    <w:p w14:paraId="219630F4" w14:textId="77777777" w:rsidR="004436A0" w:rsidRDefault="004436A0" w:rsidP="004436A0">
      <w:pPr>
        <w:autoSpaceDE w:val="0"/>
        <w:autoSpaceDN w:val="0"/>
        <w:adjustRightInd w:val="0"/>
        <w:ind w:firstLine="709"/>
        <w:jc w:val="both"/>
        <w:rPr>
          <w:sz w:val="28"/>
          <w:szCs w:val="28"/>
        </w:rPr>
      </w:pPr>
      <w:r w:rsidRPr="00EF6AD2">
        <w:rPr>
          <w:sz w:val="28"/>
          <w:szCs w:val="28"/>
        </w:rPr>
        <w:t xml:space="preserve">В целях обеспечения подключения </w:t>
      </w:r>
      <w:r>
        <w:rPr>
          <w:sz w:val="28"/>
          <w:szCs w:val="28"/>
        </w:rPr>
        <w:t>проектируемого жилого микрорайона по адресу: г. Кемерово, Ленинский район, Микрорайон №72А (земельный участок с кадастровым номером 42:04:0349002:4223)</w:t>
      </w:r>
      <w:r w:rsidRPr="00EF6AD2">
        <w:rPr>
          <w:sz w:val="28"/>
          <w:szCs w:val="28"/>
        </w:rPr>
        <w:t xml:space="preserve"> и дальнейшего гарантированного </w:t>
      </w:r>
      <w:r>
        <w:rPr>
          <w:sz w:val="28"/>
          <w:szCs w:val="28"/>
        </w:rPr>
        <w:t xml:space="preserve">водоотведения без </w:t>
      </w:r>
      <w:r w:rsidRPr="00EF6AD2">
        <w:rPr>
          <w:sz w:val="28"/>
          <w:szCs w:val="28"/>
        </w:rPr>
        <w:t xml:space="preserve">ущерба для существующих потребителей, запитанных от </w:t>
      </w:r>
      <w:r>
        <w:rPr>
          <w:sz w:val="28"/>
          <w:szCs w:val="28"/>
        </w:rPr>
        <w:t xml:space="preserve">ОАО </w:t>
      </w:r>
      <w:r>
        <w:rPr>
          <w:sz w:val="28"/>
          <w:szCs w:val="28"/>
        </w:rPr>
        <w:lastRenderedPageBreak/>
        <w:t>«СКЭК»</w:t>
      </w:r>
      <w:r w:rsidRPr="00EF6AD2">
        <w:rPr>
          <w:sz w:val="28"/>
          <w:szCs w:val="28"/>
        </w:rPr>
        <w:t xml:space="preserve">, </w:t>
      </w:r>
      <w:r>
        <w:rPr>
          <w:sz w:val="28"/>
          <w:szCs w:val="28"/>
        </w:rPr>
        <w:t xml:space="preserve">по предложению предприятия, </w:t>
      </w:r>
      <w:r w:rsidRPr="00EF6AD2">
        <w:rPr>
          <w:sz w:val="28"/>
          <w:szCs w:val="28"/>
        </w:rPr>
        <w:t xml:space="preserve">необходимо выполнить </w:t>
      </w:r>
      <w:r>
        <w:rPr>
          <w:sz w:val="28"/>
          <w:szCs w:val="28"/>
        </w:rPr>
        <w:t>следующие мероприятия:</w:t>
      </w:r>
    </w:p>
    <w:p w14:paraId="19E0C07B" w14:textId="77777777" w:rsidR="004436A0" w:rsidRPr="00D67C30" w:rsidRDefault="004436A0" w:rsidP="004436A0">
      <w:pPr>
        <w:pStyle w:val="ConsPlusNormal"/>
        <w:numPr>
          <w:ilvl w:val="0"/>
          <w:numId w:val="19"/>
        </w:numPr>
        <w:tabs>
          <w:tab w:val="left" w:pos="993"/>
        </w:tabs>
        <w:ind w:left="0" w:firstLine="709"/>
        <w:jc w:val="both"/>
      </w:pPr>
      <w:r w:rsidRPr="00D67C30">
        <w:t>Проектирование и строител</w:t>
      </w:r>
      <w:r>
        <w:t xml:space="preserve">ьство </w:t>
      </w:r>
      <w:r w:rsidRPr="00D67C30">
        <w:t xml:space="preserve">ниток водопровода </w:t>
      </w:r>
      <w:r>
        <w:t xml:space="preserve">D225мм пэ </w:t>
      </w:r>
      <w:r w:rsidRPr="00D67C30">
        <w:t xml:space="preserve">- от </w:t>
      </w:r>
      <w:r>
        <w:t xml:space="preserve">водопровода D 1000мм до границ земельного участка, </w:t>
      </w:r>
      <w:r>
        <w:rPr>
          <w:lang w:val="en-US"/>
        </w:rPr>
        <w:t>L</w:t>
      </w:r>
      <w:r w:rsidRPr="0095397E">
        <w:t xml:space="preserve"> = 532 </w:t>
      </w:r>
      <w:r>
        <w:t>м;</w:t>
      </w:r>
    </w:p>
    <w:p w14:paraId="5E44FF3B" w14:textId="77777777" w:rsidR="004436A0" w:rsidRDefault="004436A0" w:rsidP="004436A0">
      <w:pPr>
        <w:pStyle w:val="ConsPlusNormal"/>
        <w:numPr>
          <w:ilvl w:val="0"/>
          <w:numId w:val="19"/>
        </w:numPr>
        <w:tabs>
          <w:tab w:val="left" w:pos="993"/>
        </w:tabs>
        <w:ind w:left="0" w:firstLine="709"/>
        <w:jc w:val="both"/>
      </w:pPr>
      <w:r w:rsidRPr="000E66D6">
        <w:t>Проектирование и строительство канализационного коллектора</w:t>
      </w:r>
      <w:r>
        <w:t>,</w:t>
      </w:r>
      <w:r w:rsidRPr="000E66D6">
        <w:t xml:space="preserve"> от </w:t>
      </w:r>
      <w:r>
        <w:t xml:space="preserve">проектируемого канализационного коллектора Восточного планировочного района до границ земельного участка, D 280 мм </w:t>
      </w:r>
      <w:r>
        <w:rPr>
          <w:lang w:val="en-US"/>
        </w:rPr>
        <w:t>L</w:t>
      </w:r>
      <w:r w:rsidRPr="0095397E">
        <w:t xml:space="preserve"> = </w:t>
      </w:r>
      <w:r>
        <w:t>9</w:t>
      </w:r>
      <w:r w:rsidRPr="0095397E">
        <w:t xml:space="preserve"> </w:t>
      </w:r>
      <w:r>
        <w:t>м.</w:t>
      </w:r>
    </w:p>
    <w:p w14:paraId="18005E64" w14:textId="77777777" w:rsidR="004436A0" w:rsidRDefault="004436A0" w:rsidP="004436A0">
      <w:pPr>
        <w:autoSpaceDE w:val="0"/>
        <w:autoSpaceDN w:val="0"/>
        <w:adjustRightInd w:val="0"/>
        <w:ind w:firstLine="709"/>
        <w:jc w:val="both"/>
        <w:outlineLvl w:val="1"/>
        <w:rPr>
          <w:sz w:val="28"/>
          <w:szCs w:val="28"/>
        </w:rPr>
      </w:pPr>
      <w:r>
        <w:rPr>
          <w:sz w:val="28"/>
          <w:szCs w:val="28"/>
        </w:rPr>
        <w:t>Таким образом, по мнению экспертов, необходимость мероприятий</w:t>
      </w:r>
      <w:r w:rsidRPr="00DB3705">
        <w:rPr>
          <w:sz w:val="28"/>
          <w:szCs w:val="28"/>
        </w:rPr>
        <w:t xml:space="preserve"> для подключения </w:t>
      </w:r>
      <w:r>
        <w:rPr>
          <w:sz w:val="28"/>
          <w:szCs w:val="28"/>
        </w:rPr>
        <w:t>проектируемого жилого микрорайона по адресу: г. Кемерово, Ленинский район, Микрорайон №72А (земельный участок с кадастровым номером 42:04:0349002:4223) согласована со всеми заинтересованными сторонами и является обоснованной.</w:t>
      </w:r>
    </w:p>
    <w:p w14:paraId="6131E1A4" w14:textId="77777777" w:rsidR="004436A0" w:rsidRDefault="004436A0" w:rsidP="004436A0">
      <w:pPr>
        <w:autoSpaceDE w:val="0"/>
        <w:autoSpaceDN w:val="0"/>
        <w:adjustRightInd w:val="0"/>
        <w:ind w:firstLine="709"/>
        <w:jc w:val="both"/>
        <w:outlineLvl w:val="1"/>
        <w:rPr>
          <w:sz w:val="28"/>
          <w:szCs w:val="28"/>
        </w:rPr>
      </w:pPr>
      <w:r>
        <w:rPr>
          <w:sz w:val="28"/>
          <w:szCs w:val="28"/>
        </w:rPr>
        <w:t xml:space="preserve">Согласно п. 13 статьи 18 Федеральный закон </w:t>
      </w:r>
      <w:r w:rsidRPr="00F14C11">
        <w:rPr>
          <w:sz w:val="28"/>
          <w:szCs w:val="28"/>
        </w:rPr>
        <w:t>от</w:t>
      </w:r>
      <w:r>
        <w:rPr>
          <w:sz w:val="28"/>
          <w:szCs w:val="28"/>
        </w:rPr>
        <w:t xml:space="preserve"> </w:t>
      </w:r>
      <w:r w:rsidRPr="00F14C11">
        <w:rPr>
          <w:sz w:val="28"/>
          <w:szCs w:val="28"/>
        </w:rPr>
        <w:t>07.12.2011</w:t>
      </w:r>
      <w:r>
        <w:rPr>
          <w:sz w:val="28"/>
          <w:szCs w:val="28"/>
        </w:rPr>
        <w:t xml:space="preserve"> </w:t>
      </w:r>
      <w:r w:rsidRPr="00F14C11">
        <w:rPr>
          <w:sz w:val="28"/>
          <w:szCs w:val="28"/>
        </w:rPr>
        <w:t>№</w:t>
      </w:r>
      <w:r>
        <w:rPr>
          <w:sz w:val="28"/>
          <w:szCs w:val="28"/>
        </w:rPr>
        <w:t xml:space="preserve"> </w:t>
      </w:r>
      <w:r w:rsidRPr="00F14C11">
        <w:rPr>
          <w:sz w:val="28"/>
          <w:szCs w:val="28"/>
        </w:rPr>
        <w:t>416-ФЗ</w:t>
      </w:r>
      <w:r>
        <w:rPr>
          <w:sz w:val="28"/>
          <w:szCs w:val="28"/>
        </w:rPr>
        <w:t xml:space="preserve"> «</w:t>
      </w:r>
      <w:r w:rsidRPr="00F14C11">
        <w:rPr>
          <w:sz w:val="28"/>
          <w:szCs w:val="28"/>
        </w:rPr>
        <w:t>О водоснабжении и водоотведении</w:t>
      </w:r>
      <w:r>
        <w:rPr>
          <w:sz w:val="28"/>
          <w:szCs w:val="28"/>
        </w:rPr>
        <w:t>» п</w:t>
      </w:r>
      <w:r w:rsidRPr="004E6FF5">
        <w:rPr>
          <w:sz w:val="28"/>
          <w:szCs w:val="28"/>
        </w:rPr>
        <w:t>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основами ценообразования в сфере водоснабжения и водоотведения, утвержденными Правительством Российской Федерации.</w:t>
      </w:r>
      <w:r>
        <w:rPr>
          <w:sz w:val="28"/>
          <w:szCs w:val="28"/>
        </w:rPr>
        <w:t xml:space="preserve"> Согласно представленных расчетов ОАО «СКЭК» для обеспечения гарантированного напора в центральной части г. Кемерово и удовлетворения потребности по обеспечению Проектируемого жилого микрорайона по адресу: г. Кемерово, Ленинский район, Микрорайон №72А (земельный участок с кадастровым номером 42:04:0349002:4223), необходимо произвести строительство подводящих сетей. </w:t>
      </w:r>
    </w:p>
    <w:p w14:paraId="51AA3D13" w14:textId="77777777" w:rsidR="004436A0" w:rsidRPr="008274AB" w:rsidRDefault="004436A0" w:rsidP="004436A0">
      <w:pPr>
        <w:autoSpaceDE w:val="0"/>
        <w:autoSpaceDN w:val="0"/>
        <w:adjustRightInd w:val="0"/>
        <w:ind w:firstLine="709"/>
        <w:jc w:val="both"/>
        <w:outlineLvl w:val="1"/>
        <w:rPr>
          <w:sz w:val="28"/>
          <w:szCs w:val="28"/>
        </w:rPr>
      </w:pPr>
      <w:r w:rsidRPr="008274AB">
        <w:rPr>
          <w:sz w:val="28"/>
          <w:szCs w:val="28"/>
        </w:rPr>
        <w:t xml:space="preserve">В соответствии с информационным письмом ФСТ России от 4 августа 2014 г. №СЗ-8458/5 </w:t>
      </w:r>
      <w:r>
        <w:rPr>
          <w:sz w:val="28"/>
          <w:szCs w:val="28"/>
        </w:rPr>
        <w:t>«</w:t>
      </w:r>
      <w:r w:rsidRPr="008274AB">
        <w:rPr>
          <w:sz w:val="28"/>
          <w:szCs w:val="28"/>
        </w:rPr>
        <w:t>По вопросу установления платы за подключение (технологическое присоединение) к системам водоснабжения и водоотведения</w:t>
      </w:r>
      <w:r>
        <w:rPr>
          <w:sz w:val="28"/>
          <w:szCs w:val="28"/>
        </w:rPr>
        <w:t>»</w:t>
      </w:r>
      <w:r w:rsidRPr="008274AB">
        <w:rPr>
          <w:sz w:val="28"/>
          <w:szCs w:val="28"/>
        </w:rPr>
        <w:t xml:space="preserve"> отсутствие утвержденной в установленном порядке инвестиционной программы не является основанием для не</w:t>
      </w:r>
      <w:r>
        <w:rPr>
          <w:sz w:val="28"/>
          <w:szCs w:val="28"/>
        </w:rPr>
        <w:t xml:space="preserve"> </w:t>
      </w:r>
      <w:r w:rsidRPr="008274AB">
        <w:rPr>
          <w:sz w:val="28"/>
          <w:szCs w:val="28"/>
        </w:rPr>
        <w:t>установления органом регулирования организациям водопроводно-канализационного хозяйства индивидуальной платы за подключение.</w:t>
      </w:r>
    </w:p>
    <w:p w14:paraId="0AF5DC58" w14:textId="77777777" w:rsidR="004436A0" w:rsidRPr="008274AB" w:rsidRDefault="004436A0" w:rsidP="004436A0">
      <w:pPr>
        <w:autoSpaceDE w:val="0"/>
        <w:autoSpaceDN w:val="0"/>
        <w:adjustRightInd w:val="0"/>
        <w:ind w:firstLine="709"/>
        <w:jc w:val="both"/>
        <w:outlineLvl w:val="1"/>
        <w:rPr>
          <w:sz w:val="28"/>
          <w:szCs w:val="28"/>
        </w:rPr>
      </w:pPr>
      <w:r w:rsidRPr="008274AB">
        <w:rPr>
          <w:sz w:val="28"/>
          <w:szCs w:val="28"/>
        </w:rPr>
        <w:t>На основании указанн</w:t>
      </w:r>
      <w:r>
        <w:rPr>
          <w:sz w:val="28"/>
          <w:szCs w:val="28"/>
        </w:rPr>
        <w:t xml:space="preserve">ого выше, включение мероприятий, необходимых для подключения объектов заявителя, </w:t>
      </w:r>
      <w:r w:rsidRPr="008274AB">
        <w:rPr>
          <w:sz w:val="28"/>
          <w:szCs w:val="28"/>
        </w:rPr>
        <w:t>в инвестиционную программу является не обязательным.</w:t>
      </w:r>
    </w:p>
    <w:p w14:paraId="1512D8AA" w14:textId="77777777" w:rsidR="004436A0" w:rsidRDefault="004436A0" w:rsidP="004436A0">
      <w:pPr>
        <w:autoSpaceDE w:val="0"/>
        <w:autoSpaceDN w:val="0"/>
        <w:adjustRightInd w:val="0"/>
        <w:ind w:firstLine="709"/>
        <w:jc w:val="both"/>
        <w:outlineLvl w:val="1"/>
        <w:rPr>
          <w:sz w:val="28"/>
          <w:szCs w:val="28"/>
        </w:rPr>
      </w:pPr>
    </w:p>
    <w:p w14:paraId="0F0EAA2F" w14:textId="77777777" w:rsidR="004436A0" w:rsidRDefault="004436A0" w:rsidP="004436A0">
      <w:pPr>
        <w:tabs>
          <w:tab w:val="left" w:pos="2835"/>
          <w:tab w:val="left" w:pos="3119"/>
        </w:tabs>
        <w:jc w:val="center"/>
        <w:rPr>
          <w:b/>
          <w:sz w:val="28"/>
          <w:szCs w:val="28"/>
        </w:rPr>
      </w:pPr>
      <w:r>
        <w:rPr>
          <w:b/>
          <w:sz w:val="28"/>
          <w:szCs w:val="28"/>
        </w:rPr>
        <w:t xml:space="preserve">Объём капитальных вложений необходимый для подключения </w:t>
      </w:r>
    </w:p>
    <w:p w14:paraId="40A377EF" w14:textId="77777777" w:rsidR="004436A0" w:rsidRPr="00663A45" w:rsidRDefault="004436A0" w:rsidP="004436A0">
      <w:pPr>
        <w:ind w:firstLine="720"/>
        <w:jc w:val="both"/>
        <w:rPr>
          <w:bCs/>
          <w:sz w:val="28"/>
        </w:rPr>
      </w:pPr>
    </w:p>
    <w:p w14:paraId="5A3CE1C4" w14:textId="77777777" w:rsidR="004436A0" w:rsidRPr="00F7417F" w:rsidRDefault="004436A0" w:rsidP="004436A0">
      <w:pPr>
        <w:pStyle w:val="a7"/>
        <w:numPr>
          <w:ilvl w:val="0"/>
          <w:numId w:val="20"/>
        </w:numPr>
        <w:tabs>
          <w:tab w:val="left" w:pos="1134"/>
        </w:tabs>
        <w:ind w:left="0" w:firstLine="709"/>
        <w:jc w:val="both"/>
        <w:rPr>
          <w:b/>
          <w:sz w:val="28"/>
          <w:szCs w:val="28"/>
        </w:rPr>
      </w:pPr>
      <w:r w:rsidRPr="00F7417F">
        <w:rPr>
          <w:b/>
          <w:sz w:val="28"/>
          <w:szCs w:val="28"/>
        </w:rPr>
        <w:t xml:space="preserve">Холодное водоснабжение. Строительство </w:t>
      </w:r>
      <w:r>
        <w:rPr>
          <w:b/>
          <w:sz w:val="28"/>
          <w:szCs w:val="28"/>
        </w:rPr>
        <w:t xml:space="preserve">и реконструкция </w:t>
      </w:r>
      <w:r w:rsidRPr="00F7417F">
        <w:rPr>
          <w:b/>
          <w:sz w:val="28"/>
          <w:szCs w:val="28"/>
        </w:rPr>
        <w:t>сетей для подключения к централизованной системе холодного водоснабжения.</w:t>
      </w:r>
    </w:p>
    <w:p w14:paraId="6CAE0327" w14:textId="77777777" w:rsidR="004436A0" w:rsidRDefault="004436A0" w:rsidP="004436A0">
      <w:pPr>
        <w:pStyle w:val="a7"/>
        <w:tabs>
          <w:tab w:val="left" w:pos="1134"/>
        </w:tabs>
        <w:ind w:left="0" w:firstLine="709"/>
        <w:jc w:val="both"/>
        <w:rPr>
          <w:sz w:val="28"/>
          <w:szCs w:val="28"/>
        </w:rPr>
      </w:pPr>
    </w:p>
    <w:p w14:paraId="6ABBDF09" w14:textId="77777777" w:rsidR="004436A0" w:rsidRPr="00867D6A" w:rsidRDefault="004436A0" w:rsidP="004436A0">
      <w:pPr>
        <w:pStyle w:val="a7"/>
        <w:tabs>
          <w:tab w:val="left" w:pos="1134"/>
        </w:tabs>
        <w:ind w:left="0" w:firstLine="709"/>
        <w:jc w:val="both"/>
        <w:rPr>
          <w:sz w:val="28"/>
          <w:szCs w:val="28"/>
        </w:rPr>
      </w:pPr>
      <w:r w:rsidRPr="00867D6A">
        <w:rPr>
          <w:sz w:val="28"/>
          <w:szCs w:val="28"/>
        </w:rPr>
        <w:lastRenderedPageBreak/>
        <w:t xml:space="preserve">Стоимость </w:t>
      </w:r>
      <w:r>
        <w:rPr>
          <w:sz w:val="28"/>
          <w:szCs w:val="28"/>
        </w:rPr>
        <w:t xml:space="preserve">мероприятий по подключению проектируемого жилого микрорайона по адресу: г. Кемерово, Ленинский район, Микрорайон №72А (земельный участок с кадастровым номером 42:04:0349002:4223) </w:t>
      </w:r>
      <w:r w:rsidRPr="00867D6A">
        <w:rPr>
          <w:sz w:val="28"/>
          <w:szCs w:val="28"/>
        </w:rPr>
        <w:t>заявителя согласно сметной документации</w:t>
      </w:r>
      <w:r>
        <w:rPr>
          <w:sz w:val="28"/>
          <w:szCs w:val="28"/>
        </w:rPr>
        <w:t>,</w:t>
      </w:r>
      <w:r w:rsidRPr="00867D6A">
        <w:rPr>
          <w:sz w:val="28"/>
          <w:szCs w:val="28"/>
        </w:rPr>
        <w:t xml:space="preserve"> по укрупненным нормативам</w:t>
      </w:r>
      <w:r>
        <w:rPr>
          <w:sz w:val="28"/>
          <w:szCs w:val="28"/>
        </w:rPr>
        <w:t>,</w:t>
      </w:r>
      <w:r w:rsidRPr="00867D6A">
        <w:rPr>
          <w:sz w:val="28"/>
          <w:szCs w:val="28"/>
        </w:rPr>
        <w:t xml:space="preserve"> составляет </w:t>
      </w:r>
      <w:r>
        <w:rPr>
          <w:sz w:val="28"/>
          <w:szCs w:val="28"/>
        </w:rPr>
        <w:t>13 474,571 тыс. руб. без НДС</w:t>
      </w:r>
      <w:r w:rsidRPr="00867D6A">
        <w:rPr>
          <w:sz w:val="28"/>
          <w:szCs w:val="28"/>
        </w:rPr>
        <w:t xml:space="preserve">. </w:t>
      </w:r>
    </w:p>
    <w:p w14:paraId="44683D74" w14:textId="77777777" w:rsidR="004436A0" w:rsidRDefault="004436A0" w:rsidP="004436A0">
      <w:pPr>
        <w:tabs>
          <w:tab w:val="left" w:pos="1134"/>
        </w:tabs>
        <w:ind w:firstLine="709"/>
        <w:jc w:val="both"/>
        <w:rPr>
          <w:sz w:val="28"/>
          <w:szCs w:val="28"/>
        </w:rPr>
      </w:pPr>
      <w:r w:rsidRPr="00867D6A">
        <w:rPr>
          <w:sz w:val="28"/>
          <w:szCs w:val="28"/>
        </w:rPr>
        <w:t xml:space="preserve">Сметные расчеты выполнены в ценах на </w:t>
      </w:r>
      <w:r>
        <w:rPr>
          <w:sz w:val="28"/>
          <w:szCs w:val="28"/>
        </w:rPr>
        <w:t xml:space="preserve">апрель 2020 </w:t>
      </w:r>
      <w:r w:rsidRPr="00867D6A">
        <w:rPr>
          <w:sz w:val="28"/>
          <w:szCs w:val="28"/>
        </w:rPr>
        <w:t xml:space="preserve">г. В связи с этим с учетом ввода объектов в </w:t>
      </w:r>
      <w:r>
        <w:rPr>
          <w:sz w:val="28"/>
          <w:szCs w:val="28"/>
        </w:rPr>
        <w:t>четвертом квартале 2022 г</w:t>
      </w:r>
      <w:r w:rsidRPr="00867D6A">
        <w:rPr>
          <w:sz w:val="28"/>
          <w:szCs w:val="28"/>
        </w:rPr>
        <w:t xml:space="preserve">. стоимость строительства пересчитана с использованием </w:t>
      </w:r>
      <w:r>
        <w:rPr>
          <w:sz w:val="28"/>
          <w:szCs w:val="28"/>
        </w:rPr>
        <w:t xml:space="preserve">индексов-дефляторов и </w:t>
      </w:r>
      <w:r w:rsidRPr="00867D6A">
        <w:rPr>
          <w:sz w:val="28"/>
          <w:szCs w:val="28"/>
        </w:rPr>
        <w:t>составит:</w:t>
      </w:r>
    </w:p>
    <w:p w14:paraId="6E0A552B" w14:textId="77777777" w:rsidR="004436A0" w:rsidRDefault="004436A0" w:rsidP="004436A0">
      <w:pPr>
        <w:tabs>
          <w:tab w:val="left" w:pos="1134"/>
        </w:tabs>
        <w:ind w:firstLine="709"/>
        <w:jc w:val="both"/>
        <w:rPr>
          <w:sz w:val="28"/>
          <w:szCs w:val="28"/>
        </w:rPr>
      </w:pPr>
      <w:r w:rsidRPr="002C7C62">
        <w:rPr>
          <w:sz w:val="28"/>
          <w:szCs w:val="28"/>
        </w:rPr>
        <w:t>13 474,571</w:t>
      </w:r>
      <w:r>
        <w:rPr>
          <w:sz w:val="28"/>
          <w:szCs w:val="28"/>
        </w:rPr>
        <w:t>тыс</w:t>
      </w:r>
      <w:r w:rsidRPr="00867D6A">
        <w:rPr>
          <w:sz w:val="28"/>
          <w:szCs w:val="28"/>
        </w:rPr>
        <w:t xml:space="preserve">. руб. * </w:t>
      </w:r>
      <w:r>
        <w:rPr>
          <w:sz w:val="28"/>
          <w:szCs w:val="28"/>
        </w:rPr>
        <w:t>1,094</w:t>
      </w:r>
      <w:r w:rsidRPr="00867D6A">
        <w:rPr>
          <w:sz w:val="28"/>
          <w:szCs w:val="28"/>
        </w:rPr>
        <w:t xml:space="preserve"> = </w:t>
      </w:r>
      <w:r w:rsidRPr="002C7C62">
        <w:rPr>
          <w:sz w:val="28"/>
          <w:szCs w:val="28"/>
        </w:rPr>
        <w:t>14 741,18</w:t>
      </w:r>
      <w:r>
        <w:rPr>
          <w:sz w:val="28"/>
          <w:szCs w:val="28"/>
        </w:rPr>
        <w:t xml:space="preserve"> тыс</w:t>
      </w:r>
      <w:r w:rsidRPr="00867D6A">
        <w:rPr>
          <w:sz w:val="28"/>
          <w:szCs w:val="28"/>
        </w:rPr>
        <w:t xml:space="preserve">. руб. </w:t>
      </w:r>
      <w:r>
        <w:rPr>
          <w:sz w:val="28"/>
          <w:szCs w:val="28"/>
        </w:rPr>
        <w:t>без НДС.</w:t>
      </w:r>
    </w:p>
    <w:p w14:paraId="1D723E25" w14:textId="77777777" w:rsidR="004436A0" w:rsidRDefault="004436A0" w:rsidP="004436A0">
      <w:pPr>
        <w:tabs>
          <w:tab w:val="left" w:pos="1134"/>
        </w:tabs>
        <w:ind w:firstLine="709"/>
        <w:jc w:val="both"/>
        <w:rPr>
          <w:sz w:val="28"/>
          <w:szCs w:val="28"/>
        </w:rPr>
      </w:pPr>
      <w:r>
        <w:rPr>
          <w:sz w:val="28"/>
          <w:szCs w:val="28"/>
        </w:rPr>
        <w:t xml:space="preserve">При этом предприятием дополнительно представлен расчет стоимости, выполненный по НБ «ТСНБ-2001 Кемеровской области в редакции 2014 г.». Согласно указанного расчета стоимость строительства сетей водоснабжения составляет 12 162,317 тыс. руб. без НДС. Расчет выполнен в ценах на февраль 2020 года. </w:t>
      </w:r>
    </w:p>
    <w:p w14:paraId="42C6DE18" w14:textId="77777777" w:rsidR="004436A0" w:rsidRDefault="004436A0" w:rsidP="004436A0">
      <w:pPr>
        <w:tabs>
          <w:tab w:val="left" w:pos="1134"/>
        </w:tabs>
        <w:ind w:firstLine="709"/>
        <w:jc w:val="both"/>
        <w:rPr>
          <w:sz w:val="28"/>
          <w:szCs w:val="28"/>
        </w:rPr>
      </w:pPr>
    </w:p>
    <w:p w14:paraId="62431196" w14:textId="77777777" w:rsidR="004436A0" w:rsidRPr="00F7417F" w:rsidRDefault="004436A0" w:rsidP="004436A0">
      <w:pPr>
        <w:pStyle w:val="a7"/>
        <w:numPr>
          <w:ilvl w:val="0"/>
          <w:numId w:val="20"/>
        </w:numPr>
        <w:tabs>
          <w:tab w:val="left" w:pos="1134"/>
        </w:tabs>
        <w:ind w:left="0" w:firstLine="709"/>
        <w:jc w:val="both"/>
        <w:rPr>
          <w:b/>
          <w:sz w:val="28"/>
          <w:szCs w:val="28"/>
        </w:rPr>
      </w:pPr>
      <w:r w:rsidRPr="00F7417F">
        <w:rPr>
          <w:b/>
          <w:sz w:val="28"/>
          <w:szCs w:val="28"/>
        </w:rPr>
        <w:t>Водоотведения. Строительство сетей для подключения к централизованной системе водоотведения.</w:t>
      </w:r>
    </w:p>
    <w:p w14:paraId="4206A3A6" w14:textId="77777777" w:rsidR="004436A0" w:rsidRDefault="004436A0" w:rsidP="004436A0">
      <w:pPr>
        <w:tabs>
          <w:tab w:val="left" w:pos="1134"/>
        </w:tabs>
        <w:ind w:firstLine="709"/>
        <w:jc w:val="both"/>
        <w:rPr>
          <w:sz w:val="28"/>
          <w:szCs w:val="28"/>
        </w:rPr>
      </w:pPr>
    </w:p>
    <w:p w14:paraId="13C0F053" w14:textId="77777777" w:rsidR="004436A0" w:rsidRDefault="004436A0" w:rsidP="004436A0">
      <w:pPr>
        <w:pStyle w:val="a7"/>
        <w:tabs>
          <w:tab w:val="left" w:pos="1134"/>
        </w:tabs>
        <w:ind w:left="0" w:firstLine="709"/>
        <w:jc w:val="both"/>
        <w:rPr>
          <w:sz w:val="28"/>
          <w:szCs w:val="28"/>
        </w:rPr>
      </w:pPr>
      <w:r w:rsidRPr="00867D6A">
        <w:rPr>
          <w:sz w:val="28"/>
          <w:szCs w:val="28"/>
        </w:rPr>
        <w:t xml:space="preserve">Стоимость </w:t>
      </w:r>
      <w:r>
        <w:rPr>
          <w:sz w:val="28"/>
          <w:szCs w:val="28"/>
        </w:rPr>
        <w:t xml:space="preserve">мероприятий по подключению проектируемого жилого микрорайона по адресу: г. Кемерово, Ленинский район, Микрорайон №72А (земельный участок с кадастровым номером 42:04:0349002:4223) </w:t>
      </w:r>
      <w:r w:rsidRPr="00867D6A">
        <w:rPr>
          <w:sz w:val="28"/>
          <w:szCs w:val="28"/>
        </w:rPr>
        <w:t xml:space="preserve">согласно </w:t>
      </w:r>
      <w:r>
        <w:rPr>
          <w:sz w:val="28"/>
          <w:szCs w:val="28"/>
        </w:rPr>
        <w:t>представленному расчету стоимости строительства по НБ «ТСНБ-2001 Кемеровской области в редакции 2014 г.»,</w:t>
      </w:r>
      <w:r w:rsidRPr="00867D6A">
        <w:rPr>
          <w:sz w:val="28"/>
          <w:szCs w:val="28"/>
        </w:rPr>
        <w:t xml:space="preserve"> составляет </w:t>
      </w:r>
      <w:r>
        <w:rPr>
          <w:sz w:val="28"/>
          <w:szCs w:val="28"/>
        </w:rPr>
        <w:t>302,807 тыс. руб. без НДС</w:t>
      </w:r>
      <w:r w:rsidRPr="00867D6A">
        <w:rPr>
          <w:sz w:val="28"/>
          <w:szCs w:val="28"/>
        </w:rPr>
        <w:t xml:space="preserve">. </w:t>
      </w:r>
    </w:p>
    <w:p w14:paraId="6BD04B89" w14:textId="77777777" w:rsidR="004436A0" w:rsidRDefault="004436A0" w:rsidP="004436A0">
      <w:pPr>
        <w:tabs>
          <w:tab w:val="left" w:pos="1134"/>
        </w:tabs>
        <w:ind w:firstLine="709"/>
        <w:jc w:val="both"/>
        <w:rPr>
          <w:sz w:val="28"/>
          <w:szCs w:val="28"/>
        </w:rPr>
      </w:pPr>
      <w:r w:rsidRPr="00867D6A">
        <w:rPr>
          <w:sz w:val="28"/>
          <w:szCs w:val="28"/>
        </w:rPr>
        <w:t xml:space="preserve">Сметные расчеты выполнены в ценах на </w:t>
      </w:r>
      <w:r>
        <w:rPr>
          <w:sz w:val="28"/>
          <w:szCs w:val="28"/>
        </w:rPr>
        <w:t xml:space="preserve">апрель 2020 </w:t>
      </w:r>
      <w:r w:rsidRPr="00867D6A">
        <w:rPr>
          <w:sz w:val="28"/>
          <w:szCs w:val="28"/>
        </w:rPr>
        <w:t xml:space="preserve">г. В связи с этим с учетом ввода объектов в </w:t>
      </w:r>
      <w:r>
        <w:rPr>
          <w:sz w:val="28"/>
          <w:szCs w:val="28"/>
        </w:rPr>
        <w:t>четвертом квартале 2022 г</w:t>
      </w:r>
      <w:r w:rsidRPr="00867D6A">
        <w:rPr>
          <w:sz w:val="28"/>
          <w:szCs w:val="28"/>
        </w:rPr>
        <w:t xml:space="preserve">. стоимость строительства пересчитана с использованием </w:t>
      </w:r>
      <w:r>
        <w:rPr>
          <w:sz w:val="28"/>
          <w:szCs w:val="28"/>
        </w:rPr>
        <w:t xml:space="preserve">индексов-дефляторов и </w:t>
      </w:r>
      <w:r w:rsidRPr="00867D6A">
        <w:rPr>
          <w:sz w:val="28"/>
          <w:szCs w:val="28"/>
        </w:rPr>
        <w:t>составит:</w:t>
      </w:r>
    </w:p>
    <w:p w14:paraId="30EEA721" w14:textId="77777777" w:rsidR="004436A0" w:rsidRDefault="004436A0" w:rsidP="004436A0">
      <w:pPr>
        <w:tabs>
          <w:tab w:val="left" w:pos="1134"/>
        </w:tabs>
        <w:ind w:firstLine="709"/>
        <w:jc w:val="both"/>
        <w:rPr>
          <w:sz w:val="28"/>
          <w:szCs w:val="28"/>
        </w:rPr>
      </w:pPr>
      <w:r>
        <w:rPr>
          <w:sz w:val="28"/>
          <w:szCs w:val="28"/>
        </w:rPr>
        <w:t>302,807 тыс</w:t>
      </w:r>
      <w:r w:rsidRPr="00867D6A">
        <w:rPr>
          <w:sz w:val="28"/>
          <w:szCs w:val="28"/>
        </w:rPr>
        <w:t xml:space="preserve">. руб. * </w:t>
      </w:r>
      <w:r>
        <w:rPr>
          <w:sz w:val="28"/>
          <w:szCs w:val="28"/>
        </w:rPr>
        <w:t>1,094</w:t>
      </w:r>
      <w:r w:rsidRPr="00867D6A">
        <w:rPr>
          <w:sz w:val="28"/>
          <w:szCs w:val="28"/>
        </w:rPr>
        <w:t xml:space="preserve"> = </w:t>
      </w:r>
      <w:r>
        <w:rPr>
          <w:sz w:val="28"/>
          <w:szCs w:val="28"/>
        </w:rPr>
        <w:t>331,27 тыс</w:t>
      </w:r>
      <w:r w:rsidRPr="00867D6A">
        <w:rPr>
          <w:sz w:val="28"/>
          <w:szCs w:val="28"/>
        </w:rPr>
        <w:t xml:space="preserve">. руб. </w:t>
      </w:r>
      <w:r>
        <w:rPr>
          <w:sz w:val="28"/>
          <w:szCs w:val="28"/>
        </w:rPr>
        <w:t>без НДС.</w:t>
      </w:r>
    </w:p>
    <w:p w14:paraId="4E8E673E" w14:textId="77777777" w:rsidR="004436A0" w:rsidRDefault="004436A0" w:rsidP="004436A0">
      <w:pPr>
        <w:tabs>
          <w:tab w:val="left" w:pos="1134"/>
        </w:tabs>
        <w:ind w:firstLine="709"/>
        <w:jc w:val="both"/>
        <w:rPr>
          <w:sz w:val="28"/>
          <w:szCs w:val="28"/>
        </w:rPr>
      </w:pPr>
      <w:r>
        <w:rPr>
          <w:sz w:val="28"/>
          <w:szCs w:val="28"/>
        </w:rPr>
        <w:t>При этом предприятием дополнительно представлен расчет стоимости, выполненный по</w:t>
      </w:r>
      <w:r w:rsidRPr="001C0968">
        <w:t xml:space="preserve"> </w:t>
      </w:r>
      <w:r w:rsidRPr="001C0968">
        <w:rPr>
          <w:sz w:val="28"/>
          <w:szCs w:val="28"/>
        </w:rPr>
        <w:t xml:space="preserve">Укрупненным нормативам цены строительства </w:t>
      </w:r>
      <w:r>
        <w:rPr>
          <w:sz w:val="28"/>
          <w:szCs w:val="28"/>
        </w:rPr>
        <w:t>«</w:t>
      </w:r>
      <w:r w:rsidRPr="001C0968">
        <w:rPr>
          <w:sz w:val="28"/>
          <w:szCs w:val="28"/>
        </w:rPr>
        <w:t>Сети водоснабжения и канализации</w:t>
      </w:r>
      <w:r>
        <w:rPr>
          <w:sz w:val="28"/>
          <w:szCs w:val="28"/>
        </w:rPr>
        <w:t>»</w:t>
      </w:r>
      <w:r w:rsidRPr="001C0968">
        <w:rPr>
          <w:sz w:val="28"/>
          <w:szCs w:val="28"/>
        </w:rPr>
        <w:t xml:space="preserve"> НЦС 81-02-14-2020, утвержденны</w:t>
      </w:r>
      <w:r>
        <w:rPr>
          <w:sz w:val="28"/>
          <w:szCs w:val="28"/>
        </w:rPr>
        <w:t>м</w:t>
      </w:r>
      <w:r w:rsidRPr="001C0968">
        <w:rPr>
          <w:sz w:val="28"/>
          <w:szCs w:val="28"/>
        </w:rPr>
        <w:t xml:space="preserve"> приказом </w:t>
      </w:r>
      <w:r>
        <w:rPr>
          <w:sz w:val="28"/>
          <w:szCs w:val="28"/>
        </w:rPr>
        <w:t xml:space="preserve">Минстроя России от 30.12.2019г. № 918/пр. Согласно указанного расчета стоимость строительства сетей водоотведения составляет </w:t>
      </w:r>
      <w:r w:rsidRPr="001C0968">
        <w:rPr>
          <w:sz w:val="28"/>
          <w:szCs w:val="28"/>
        </w:rPr>
        <w:t>411,816</w:t>
      </w:r>
      <w:r>
        <w:rPr>
          <w:sz w:val="28"/>
          <w:szCs w:val="28"/>
        </w:rPr>
        <w:t xml:space="preserve"> тыс. руб. без НДС. Расчет выполнен в ценах на апрель 2020 года. </w:t>
      </w:r>
    </w:p>
    <w:p w14:paraId="481B8F96" w14:textId="77777777" w:rsidR="004436A0" w:rsidRDefault="004436A0" w:rsidP="004436A0">
      <w:pPr>
        <w:ind w:firstLine="720"/>
        <w:jc w:val="both"/>
        <w:rPr>
          <w:sz w:val="28"/>
          <w:szCs w:val="28"/>
        </w:rPr>
      </w:pPr>
      <w:r w:rsidRPr="00AF591A">
        <w:rPr>
          <w:bCs/>
          <w:sz w:val="28"/>
        </w:rPr>
        <w:t>Экспертная группа</w:t>
      </w:r>
      <w:r>
        <w:rPr>
          <w:bCs/>
          <w:sz w:val="28"/>
        </w:rPr>
        <w:t>,</w:t>
      </w:r>
      <w:r w:rsidRPr="00AF591A">
        <w:rPr>
          <w:bCs/>
          <w:sz w:val="28"/>
        </w:rPr>
        <w:t xml:space="preserve"> рассмотрев представленные обосновывающие материалы, учитывая их объем и качество, предлагает принять к расчету индивидуальной платы затраты на финансирование капитальных вложений </w:t>
      </w:r>
      <w:r>
        <w:rPr>
          <w:bCs/>
          <w:sz w:val="28"/>
        </w:rPr>
        <w:t>в размере</w:t>
      </w:r>
      <w:r>
        <w:rPr>
          <w:sz w:val="28"/>
          <w:szCs w:val="28"/>
        </w:rPr>
        <w:t>:</w:t>
      </w:r>
    </w:p>
    <w:p w14:paraId="64605411" w14:textId="77777777" w:rsidR="004436A0" w:rsidRPr="003F080B" w:rsidRDefault="004436A0" w:rsidP="004436A0">
      <w:pPr>
        <w:spacing w:line="30" w:lineRule="atLeast"/>
        <w:ind w:firstLine="720"/>
        <w:jc w:val="both"/>
        <w:rPr>
          <w:sz w:val="28"/>
          <w:szCs w:val="28"/>
        </w:rPr>
      </w:pPr>
      <w:r w:rsidRPr="003F080B">
        <w:rPr>
          <w:sz w:val="28"/>
          <w:szCs w:val="28"/>
        </w:rPr>
        <w:t>в части водоотведения –</w:t>
      </w:r>
      <w:r>
        <w:rPr>
          <w:sz w:val="28"/>
          <w:szCs w:val="28"/>
        </w:rPr>
        <w:t xml:space="preserve"> </w:t>
      </w:r>
      <w:r w:rsidRPr="0093035C">
        <w:rPr>
          <w:sz w:val="28"/>
          <w:szCs w:val="28"/>
        </w:rPr>
        <w:t>320,94</w:t>
      </w:r>
      <w:r>
        <w:rPr>
          <w:sz w:val="28"/>
          <w:szCs w:val="28"/>
        </w:rPr>
        <w:t xml:space="preserve"> тыс</w:t>
      </w:r>
      <w:r w:rsidRPr="00867D6A">
        <w:rPr>
          <w:sz w:val="28"/>
          <w:szCs w:val="28"/>
        </w:rPr>
        <w:t xml:space="preserve">. руб. </w:t>
      </w:r>
      <w:r>
        <w:rPr>
          <w:sz w:val="28"/>
          <w:szCs w:val="28"/>
        </w:rPr>
        <w:t>без НДС;</w:t>
      </w:r>
    </w:p>
    <w:p w14:paraId="5E860390" w14:textId="77777777" w:rsidR="004436A0" w:rsidRDefault="004436A0" w:rsidP="004436A0">
      <w:pPr>
        <w:spacing w:line="30" w:lineRule="atLeast"/>
        <w:ind w:firstLine="720"/>
        <w:jc w:val="both"/>
        <w:rPr>
          <w:sz w:val="28"/>
          <w:szCs w:val="28"/>
        </w:rPr>
      </w:pPr>
      <w:r w:rsidRPr="007407FC">
        <w:rPr>
          <w:sz w:val="28"/>
          <w:szCs w:val="28"/>
        </w:rPr>
        <w:t xml:space="preserve">в части водоснабжения – </w:t>
      </w:r>
      <w:r w:rsidRPr="0093035C">
        <w:rPr>
          <w:sz w:val="28"/>
          <w:szCs w:val="28"/>
        </w:rPr>
        <w:t>12 854,53</w:t>
      </w:r>
      <w:r>
        <w:rPr>
          <w:sz w:val="28"/>
          <w:szCs w:val="28"/>
        </w:rPr>
        <w:t xml:space="preserve"> тыс. руб. без НДС</w:t>
      </w:r>
      <w:r w:rsidRPr="00867D6A">
        <w:rPr>
          <w:sz w:val="28"/>
          <w:szCs w:val="28"/>
        </w:rPr>
        <w:t>.</w:t>
      </w:r>
    </w:p>
    <w:p w14:paraId="5643A106" w14:textId="77777777" w:rsidR="004436A0" w:rsidRDefault="004436A0" w:rsidP="004436A0">
      <w:pPr>
        <w:spacing w:line="30" w:lineRule="atLeast"/>
        <w:ind w:firstLine="720"/>
        <w:jc w:val="both"/>
        <w:rPr>
          <w:sz w:val="28"/>
          <w:szCs w:val="28"/>
        </w:rPr>
      </w:pPr>
      <w:r>
        <w:rPr>
          <w:sz w:val="28"/>
          <w:szCs w:val="28"/>
        </w:rPr>
        <w:t>Корректировка предложения предприятия обусловлена следующим:</w:t>
      </w:r>
    </w:p>
    <w:p w14:paraId="7B854ABA" w14:textId="77777777" w:rsidR="004436A0" w:rsidRDefault="004436A0" w:rsidP="004436A0">
      <w:pPr>
        <w:spacing w:line="30" w:lineRule="atLeast"/>
        <w:ind w:firstLine="720"/>
        <w:jc w:val="both"/>
        <w:rPr>
          <w:sz w:val="28"/>
          <w:szCs w:val="28"/>
        </w:rPr>
      </w:pPr>
      <w:r>
        <w:rPr>
          <w:sz w:val="28"/>
          <w:szCs w:val="28"/>
        </w:rPr>
        <w:t xml:space="preserve">при расчете стоимости строительства по НБ «ТСНБ-2001 Кемеровской области в редакции 2014 г.» предприятием учтены расходы на «Временные здания сооружения». </w:t>
      </w:r>
      <w:r w:rsidRPr="001C0968">
        <w:rPr>
          <w:sz w:val="28"/>
          <w:szCs w:val="28"/>
        </w:rPr>
        <w:t xml:space="preserve">При выполнении работ подрядной организацией АО </w:t>
      </w:r>
      <w:r>
        <w:rPr>
          <w:sz w:val="28"/>
          <w:szCs w:val="28"/>
        </w:rPr>
        <w:t>«</w:t>
      </w:r>
      <w:proofErr w:type="spellStart"/>
      <w:r w:rsidRPr="001C0968">
        <w:rPr>
          <w:sz w:val="28"/>
          <w:szCs w:val="28"/>
        </w:rPr>
        <w:t>КемВод</w:t>
      </w:r>
      <w:proofErr w:type="spellEnd"/>
      <w:r>
        <w:rPr>
          <w:sz w:val="28"/>
          <w:szCs w:val="28"/>
        </w:rPr>
        <w:t>»</w:t>
      </w:r>
      <w:r w:rsidRPr="001C0968">
        <w:rPr>
          <w:sz w:val="28"/>
          <w:szCs w:val="28"/>
        </w:rPr>
        <w:t xml:space="preserve"> в качестве временных зданий используются биотуалеты и </w:t>
      </w:r>
      <w:proofErr w:type="spellStart"/>
      <w:r w:rsidRPr="001C0968">
        <w:rPr>
          <w:sz w:val="28"/>
          <w:szCs w:val="28"/>
        </w:rPr>
        <w:t>вахтовки</w:t>
      </w:r>
      <w:proofErr w:type="spellEnd"/>
      <w:r w:rsidRPr="001C0968">
        <w:rPr>
          <w:sz w:val="28"/>
          <w:szCs w:val="28"/>
        </w:rPr>
        <w:t xml:space="preserve">, которые </w:t>
      </w:r>
      <w:r w:rsidRPr="001C0968">
        <w:rPr>
          <w:sz w:val="28"/>
          <w:szCs w:val="28"/>
        </w:rPr>
        <w:lastRenderedPageBreak/>
        <w:t>используются в качестве бытовок.</w:t>
      </w:r>
      <w:r>
        <w:rPr>
          <w:sz w:val="28"/>
          <w:szCs w:val="28"/>
        </w:rPr>
        <w:t xml:space="preserve"> При этом необходимо отметить, что предприятием применяется коэффициент в соответствии с Приложением 1 «</w:t>
      </w:r>
      <w:r w:rsidRPr="00A31212">
        <w:rPr>
          <w:sz w:val="28"/>
          <w:szCs w:val="28"/>
        </w:rPr>
        <w:t>ГСН-2001. Сборник сметных норм затрат на строительство временных зданий и сооружений. ГСН 81-05-01-2001</w:t>
      </w:r>
      <w:r>
        <w:rPr>
          <w:sz w:val="28"/>
          <w:szCs w:val="28"/>
        </w:rPr>
        <w:t>». Указанные коэффициенты определены для титульных зданий и сооружений. Д</w:t>
      </w:r>
      <w:r w:rsidRPr="00A31212">
        <w:rPr>
          <w:sz w:val="28"/>
          <w:szCs w:val="28"/>
        </w:rPr>
        <w:t>ушевые, кубовые, не</w:t>
      </w:r>
      <w:r>
        <w:rPr>
          <w:sz w:val="28"/>
          <w:szCs w:val="28"/>
        </w:rPr>
        <w:t xml:space="preserve"> </w:t>
      </w:r>
      <w:r w:rsidRPr="00A31212">
        <w:rPr>
          <w:sz w:val="28"/>
          <w:szCs w:val="28"/>
        </w:rPr>
        <w:t>канализованные уборные и помещения для обогрева рабочих</w:t>
      </w:r>
      <w:r>
        <w:rPr>
          <w:sz w:val="28"/>
          <w:szCs w:val="28"/>
        </w:rPr>
        <w:t xml:space="preserve"> относятся к нетитульным </w:t>
      </w:r>
      <w:r w:rsidRPr="001C0968">
        <w:rPr>
          <w:sz w:val="28"/>
          <w:szCs w:val="28"/>
        </w:rPr>
        <w:t>сооружениям</w:t>
      </w:r>
      <w:r>
        <w:rPr>
          <w:sz w:val="28"/>
          <w:szCs w:val="28"/>
        </w:rPr>
        <w:t xml:space="preserve">. Кроме того, </w:t>
      </w:r>
      <w:r w:rsidRPr="00A31212">
        <w:rPr>
          <w:sz w:val="28"/>
          <w:szCs w:val="28"/>
        </w:rPr>
        <w:t>указанные расходы носят рекомендательный характер</w:t>
      </w:r>
      <w:r>
        <w:rPr>
          <w:sz w:val="28"/>
          <w:szCs w:val="28"/>
        </w:rPr>
        <w:t>. В связи с этим, предлагается исключить из расчета стоимости расходы на «Временные здания сооружения»;</w:t>
      </w:r>
    </w:p>
    <w:p w14:paraId="4390C2D2" w14:textId="77777777" w:rsidR="004436A0" w:rsidRDefault="004436A0" w:rsidP="004436A0">
      <w:pPr>
        <w:spacing w:line="30" w:lineRule="atLeast"/>
        <w:ind w:firstLine="720"/>
        <w:jc w:val="both"/>
        <w:rPr>
          <w:sz w:val="28"/>
          <w:szCs w:val="28"/>
        </w:rPr>
      </w:pPr>
      <w:r>
        <w:rPr>
          <w:sz w:val="28"/>
          <w:szCs w:val="28"/>
        </w:rPr>
        <w:t>при расчете стоимости строительства по НБ «ТСНБ-2001 Кемеровской области в редакции 2014 г.» предприятием учтены расходы на «Резерв на непредвиденные работы и затраты». Указанные расходы приняты к расчету в соответствии с «</w:t>
      </w:r>
      <w:r w:rsidRPr="001014EE">
        <w:rPr>
          <w:sz w:val="28"/>
          <w:szCs w:val="28"/>
        </w:rPr>
        <w:t>МДС 81-35.2004. Методика определения стоимости строительной продукции на территории Российской Федерации</w:t>
      </w:r>
      <w:r>
        <w:rPr>
          <w:sz w:val="28"/>
          <w:szCs w:val="28"/>
        </w:rPr>
        <w:t xml:space="preserve">» </w:t>
      </w:r>
      <w:r w:rsidRPr="001014EE">
        <w:rPr>
          <w:sz w:val="28"/>
          <w:szCs w:val="28"/>
        </w:rPr>
        <w:t xml:space="preserve">(принята и введена в действие Постановлением Госстроя России от 05.03.2004 </w:t>
      </w:r>
      <w:r>
        <w:rPr>
          <w:sz w:val="28"/>
          <w:szCs w:val="28"/>
        </w:rPr>
        <w:t>№</w:t>
      </w:r>
      <w:r w:rsidRPr="001014EE">
        <w:rPr>
          <w:sz w:val="28"/>
          <w:szCs w:val="28"/>
        </w:rPr>
        <w:t xml:space="preserve"> 15/1)</w:t>
      </w:r>
      <w:r>
        <w:rPr>
          <w:sz w:val="28"/>
          <w:szCs w:val="28"/>
        </w:rPr>
        <w:t xml:space="preserve">. При этом, согласно </w:t>
      </w:r>
      <w:r w:rsidRPr="001014EE">
        <w:rPr>
          <w:sz w:val="28"/>
          <w:szCs w:val="28"/>
        </w:rPr>
        <w:t xml:space="preserve">Письму Госстроя от 23.10.2012 </w:t>
      </w:r>
      <w:r>
        <w:rPr>
          <w:sz w:val="28"/>
          <w:szCs w:val="28"/>
        </w:rPr>
        <w:t>№</w:t>
      </w:r>
      <w:r w:rsidRPr="001014EE">
        <w:rPr>
          <w:sz w:val="28"/>
          <w:szCs w:val="28"/>
        </w:rPr>
        <w:t xml:space="preserve"> 910-СГ/005/ГС </w:t>
      </w:r>
      <w:r>
        <w:rPr>
          <w:sz w:val="28"/>
          <w:szCs w:val="28"/>
        </w:rPr>
        <w:t>«</w:t>
      </w:r>
      <w:r w:rsidRPr="001014EE">
        <w:rPr>
          <w:sz w:val="28"/>
          <w:szCs w:val="28"/>
        </w:rPr>
        <w:t>Об определении резерва средств на непредвиденные работы и затраты для объектов капитального строительства</w:t>
      </w:r>
      <w:r>
        <w:rPr>
          <w:sz w:val="28"/>
          <w:szCs w:val="28"/>
        </w:rPr>
        <w:t>»</w:t>
      </w:r>
      <w:r w:rsidRPr="001014EE">
        <w:rPr>
          <w:sz w:val="28"/>
          <w:szCs w:val="28"/>
        </w:rPr>
        <w:t xml:space="preserve"> резерв на непредвиденные расходы установлен для определения сметной стоимости объектов капитального строительства, финансирование строительства, реконструкции или капитального ремонта которых планируется осуществить с привлечением средств федерального бюджета. Вопросы, касающиеся применения данных нормативов для определения сметной стоимости объектов капитального строительства, финансирование строительства, реконструкции или капитального ремонта которых планируется осуществить без привлечения средств федерального бюджета, являются полномочиями соответствующего распорядителя средств.</w:t>
      </w:r>
      <w:r>
        <w:rPr>
          <w:sz w:val="28"/>
          <w:szCs w:val="28"/>
        </w:rPr>
        <w:t xml:space="preserve"> Также указанные расходы учитываются в случае </w:t>
      </w:r>
      <w:r w:rsidRPr="001014EE">
        <w:rPr>
          <w:sz w:val="28"/>
          <w:szCs w:val="28"/>
        </w:rPr>
        <w:t>отсутствия рабочей документации</w:t>
      </w:r>
      <w:r>
        <w:rPr>
          <w:sz w:val="28"/>
          <w:szCs w:val="28"/>
        </w:rPr>
        <w:t>. Таким образом, предлагается исключить из расчета стоимости строительства сетей указанные расходы.</w:t>
      </w:r>
    </w:p>
    <w:p w14:paraId="238ED8DE" w14:textId="77777777" w:rsidR="004436A0" w:rsidRDefault="004436A0" w:rsidP="004436A0">
      <w:pPr>
        <w:tabs>
          <w:tab w:val="left" w:pos="993"/>
        </w:tabs>
        <w:ind w:left="709"/>
        <w:jc w:val="both"/>
        <w:rPr>
          <w:bCs/>
          <w:sz w:val="28"/>
        </w:rPr>
      </w:pPr>
    </w:p>
    <w:p w14:paraId="3A2289AD" w14:textId="77777777" w:rsidR="004436A0" w:rsidRDefault="004436A0" w:rsidP="004436A0">
      <w:pPr>
        <w:tabs>
          <w:tab w:val="left" w:pos="993"/>
        </w:tabs>
        <w:ind w:left="709"/>
        <w:jc w:val="both"/>
        <w:rPr>
          <w:sz w:val="28"/>
          <w:szCs w:val="28"/>
        </w:rPr>
      </w:pPr>
      <w:r>
        <w:rPr>
          <w:bCs/>
          <w:sz w:val="28"/>
        </w:rPr>
        <w:t xml:space="preserve"> </w:t>
      </w:r>
      <w:r>
        <w:rPr>
          <w:sz w:val="28"/>
          <w:szCs w:val="28"/>
        </w:rPr>
        <w:t>Предложение по величине капитальных вложений</w:t>
      </w:r>
    </w:p>
    <w:p w14:paraId="5A088132" w14:textId="77777777" w:rsidR="004436A0" w:rsidRDefault="004436A0" w:rsidP="004436A0">
      <w:pPr>
        <w:tabs>
          <w:tab w:val="left" w:pos="993"/>
        </w:tabs>
        <w:ind w:left="709"/>
        <w:jc w:val="both"/>
        <w:rPr>
          <w:sz w:val="28"/>
          <w:szCs w:val="28"/>
        </w:rPr>
      </w:pPr>
    </w:p>
    <w:tbl>
      <w:tblPr>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2174"/>
        <w:gridCol w:w="2410"/>
        <w:gridCol w:w="2833"/>
      </w:tblGrid>
      <w:tr w:rsidR="004436A0" w:rsidRPr="007C4410" w14:paraId="078DF00B" w14:textId="77777777" w:rsidTr="003B1D16">
        <w:trPr>
          <w:trHeight w:val="259"/>
        </w:trPr>
        <w:tc>
          <w:tcPr>
            <w:tcW w:w="2079" w:type="dxa"/>
          </w:tcPr>
          <w:p w14:paraId="135142B8" w14:textId="77777777" w:rsidR="004436A0" w:rsidRPr="007C4410" w:rsidRDefault="004436A0" w:rsidP="003B1D16">
            <w:pPr>
              <w:jc w:val="center"/>
            </w:pPr>
            <w:r w:rsidRPr="007C4410">
              <w:t>Вид регулируемой деятельности</w:t>
            </w:r>
          </w:p>
        </w:tc>
        <w:tc>
          <w:tcPr>
            <w:tcW w:w="2174" w:type="dxa"/>
            <w:shd w:val="clear" w:color="auto" w:fill="auto"/>
            <w:vAlign w:val="center"/>
          </w:tcPr>
          <w:p w14:paraId="2F79415F" w14:textId="77777777" w:rsidR="004436A0" w:rsidRPr="007C4410" w:rsidRDefault="004436A0" w:rsidP="003B1D16">
            <w:pPr>
              <w:jc w:val="center"/>
            </w:pPr>
            <w:r w:rsidRPr="007C4410">
              <w:t>Предложение предприятия, тыс. руб.</w:t>
            </w:r>
          </w:p>
        </w:tc>
        <w:tc>
          <w:tcPr>
            <w:tcW w:w="2410" w:type="dxa"/>
            <w:shd w:val="clear" w:color="auto" w:fill="auto"/>
            <w:vAlign w:val="center"/>
          </w:tcPr>
          <w:p w14:paraId="59CD99A6" w14:textId="77777777" w:rsidR="004436A0" w:rsidRPr="007C4410" w:rsidRDefault="004436A0" w:rsidP="003B1D16">
            <w:pPr>
              <w:jc w:val="center"/>
            </w:pPr>
            <w:r w:rsidRPr="007C4410">
              <w:t>Предложение экспертной группы, тыс. руб.</w:t>
            </w:r>
          </w:p>
        </w:tc>
        <w:tc>
          <w:tcPr>
            <w:tcW w:w="2833" w:type="dxa"/>
            <w:shd w:val="clear" w:color="auto" w:fill="auto"/>
            <w:vAlign w:val="center"/>
          </w:tcPr>
          <w:p w14:paraId="3F8C61BA" w14:textId="77777777" w:rsidR="004436A0" w:rsidRPr="007C4410" w:rsidRDefault="004436A0" w:rsidP="003B1D16">
            <w:pPr>
              <w:jc w:val="center"/>
            </w:pPr>
            <w:r w:rsidRPr="007C4410">
              <w:t>Корректировка в сторону снижения, тыс. руб.</w:t>
            </w:r>
          </w:p>
        </w:tc>
      </w:tr>
      <w:tr w:rsidR="004436A0" w:rsidRPr="007C4410" w14:paraId="3727F92A" w14:textId="77777777" w:rsidTr="003B1D16">
        <w:trPr>
          <w:trHeight w:val="259"/>
        </w:trPr>
        <w:tc>
          <w:tcPr>
            <w:tcW w:w="2079" w:type="dxa"/>
          </w:tcPr>
          <w:p w14:paraId="6B3E96CF" w14:textId="77777777" w:rsidR="004436A0" w:rsidRPr="007C4410" w:rsidRDefault="004436A0" w:rsidP="003B1D16">
            <w:pPr>
              <w:jc w:val="center"/>
            </w:pPr>
            <w:r w:rsidRPr="007C4410">
              <w:t>водоотведение</w:t>
            </w:r>
          </w:p>
        </w:tc>
        <w:tc>
          <w:tcPr>
            <w:tcW w:w="2174" w:type="dxa"/>
            <w:shd w:val="clear" w:color="auto" w:fill="auto"/>
            <w:vAlign w:val="center"/>
          </w:tcPr>
          <w:p w14:paraId="5B2C619C" w14:textId="77777777" w:rsidR="004436A0" w:rsidRDefault="004436A0" w:rsidP="003B1D16">
            <w:pPr>
              <w:jc w:val="center"/>
              <w:rPr>
                <w:color w:val="000000"/>
              </w:rPr>
            </w:pPr>
            <w:r>
              <w:rPr>
                <w:color w:val="000000"/>
              </w:rPr>
              <w:t>331,27</w:t>
            </w:r>
          </w:p>
        </w:tc>
        <w:tc>
          <w:tcPr>
            <w:tcW w:w="2410" w:type="dxa"/>
            <w:shd w:val="clear" w:color="auto" w:fill="auto"/>
            <w:vAlign w:val="center"/>
          </w:tcPr>
          <w:p w14:paraId="50A9726A" w14:textId="77777777" w:rsidR="004436A0" w:rsidRDefault="004436A0" w:rsidP="003B1D16">
            <w:pPr>
              <w:jc w:val="center"/>
              <w:rPr>
                <w:color w:val="000000"/>
              </w:rPr>
            </w:pPr>
            <w:r>
              <w:rPr>
                <w:color w:val="000000"/>
              </w:rPr>
              <w:t>320,94</w:t>
            </w:r>
          </w:p>
        </w:tc>
        <w:tc>
          <w:tcPr>
            <w:tcW w:w="2833" w:type="dxa"/>
            <w:shd w:val="clear" w:color="auto" w:fill="auto"/>
            <w:vAlign w:val="center"/>
          </w:tcPr>
          <w:p w14:paraId="0F97370F" w14:textId="77777777" w:rsidR="004436A0" w:rsidRDefault="004436A0" w:rsidP="003B1D16">
            <w:pPr>
              <w:jc w:val="center"/>
              <w:rPr>
                <w:color w:val="000000"/>
              </w:rPr>
            </w:pPr>
            <w:r>
              <w:rPr>
                <w:color w:val="000000"/>
              </w:rPr>
              <w:t>10,33</w:t>
            </w:r>
          </w:p>
        </w:tc>
      </w:tr>
      <w:tr w:rsidR="004436A0" w:rsidRPr="007C4410" w14:paraId="100E7962" w14:textId="77777777" w:rsidTr="003B1D16">
        <w:trPr>
          <w:trHeight w:val="259"/>
        </w:trPr>
        <w:tc>
          <w:tcPr>
            <w:tcW w:w="2079" w:type="dxa"/>
          </w:tcPr>
          <w:p w14:paraId="138E9B60" w14:textId="77777777" w:rsidR="004436A0" w:rsidRPr="007C4410" w:rsidRDefault="004436A0" w:rsidP="003B1D16">
            <w:pPr>
              <w:jc w:val="center"/>
            </w:pPr>
            <w:r w:rsidRPr="007C4410">
              <w:t>водоснабжение</w:t>
            </w:r>
          </w:p>
        </w:tc>
        <w:tc>
          <w:tcPr>
            <w:tcW w:w="2174" w:type="dxa"/>
            <w:shd w:val="clear" w:color="auto" w:fill="auto"/>
            <w:vAlign w:val="center"/>
          </w:tcPr>
          <w:p w14:paraId="60EB608E" w14:textId="77777777" w:rsidR="004436A0" w:rsidRDefault="004436A0" w:rsidP="003B1D16">
            <w:pPr>
              <w:jc w:val="center"/>
              <w:rPr>
                <w:color w:val="000000"/>
              </w:rPr>
            </w:pPr>
            <w:r>
              <w:rPr>
                <w:color w:val="000000"/>
              </w:rPr>
              <w:t>14 741,18</w:t>
            </w:r>
          </w:p>
        </w:tc>
        <w:tc>
          <w:tcPr>
            <w:tcW w:w="2410" w:type="dxa"/>
            <w:shd w:val="clear" w:color="auto" w:fill="auto"/>
            <w:vAlign w:val="center"/>
          </w:tcPr>
          <w:p w14:paraId="40E407A5" w14:textId="77777777" w:rsidR="004436A0" w:rsidRDefault="004436A0" w:rsidP="003B1D16">
            <w:pPr>
              <w:jc w:val="center"/>
              <w:rPr>
                <w:color w:val="000000"/>
              </w:rPr>
            </w:pPr>
            <w:r>
              <w:rPr>
                <w:color w:val="000000"/>
              </w:rPr>
              <w:t>12 854,53</w:t>
            </w:r>
          </w:p>
        </w:tc>
        <w:tc>
          <w:tcPr>
            <w:tcW w:w="2833" w:type="dxa"/>
            <w:shd w:val="clear" w:color="auto" w:fill="auto"/>
            <w:vAlign w:val="center"/>
          </w:tcPr>
          <w:p w14:paraId="0706198A" w14:textId="77777777" w:rsidR="004436A0" w:rsidRDefault="004436A0" w:rsidP="003B1D16">
            <w:pPr>
              <w:jc w:val="center"/>
              <w:rPr>
                <w:color w:val="000000"/>
              </w:rPr>
            </w:pPr>
            <w:r>
              <w:rPr>
                <w:color w:val="000000"/>
              </w:rPr>
              <w:t>1 886,65</w:t>
            </w:r>
          </w:p>
        </w:tc>
      </w:tr>
    </w:tbl>
    <w:p w14:paraId="16536B90" w14:textId="77777777" w:rsidR="004436A0" w:rsidRDefault="004436A0" w:rsidP="004436A0">
      <w:pPr>
        <w:tabs>
          <w:tab w:val="left" w:pos="2835"/>
          <w:tab w:val="left" w:pos="3119"/>
        </w:tabs>
        <w:spacing w:line="26" w:lineRule="atLeast"/>
        <w:jc w:val="center"/>
        <w:rPr>
          <w:b/>
          <w:sz w:val="28"/>
          <w:szCs w:val="28"/>
        </w:rPr>
      </w:pPr>
    </w:p>
    <w:p w14:paraId="19522751" w14:textId="77777777" w:rsidR="004436A0" w:rsidRPr="00D52FED" w:rsidRDefault="004436A0" w:rsidP="004436A0">
      <w:pPr>
        <w:tabs>
          <w:tab w:val="left" w:pos="2835"/>
          <w:tab w:val="left" w:pos="3119"/>
        </w:tabs>
        <w:spacing w:line="26" w:lineRule="atLeast"/>
        <w:jc w:val="center"/>
        <w:rPr>
          <w:b/>
          <w:sz w:val="28"/>
          <w:szCs w:val="28"/>
        </w:rPr>
      </w:pPr>
      <w:r w:rsidRPr="00D52FED">
        <w:rPr>
          <w:b/>
          <w:sz w:val="28"/>
          <w:szCs w:val="28"/>
        </w:rPr>
        <w:t>Расходы на проведение мероприятий по подключению заявителей</w:t>
      </w:r>
    </w:p>
    <w:p w14:paraId="7FBB0425" w14:textId="77777777" w:rsidR="004436A0" w:rsidRPr="00D52FED" w:rsidRDefault="004436A0" w:rsidP="004436A0">
      <w:pPr>
        <w:spacing w:line="276" w:lineRule="auto"/>
        <w:ind w:firstLine="720"/>
        <w:jc w:val="both"/>
        <w:rPr>
          <w:sz w:val="28"/>
          <w:szCs w:val="28"/>
        </w:rPr>
      </w:pPr>
    </w:p>
    <w:p w14:paraId="449B08B6" w14:textId="77777777" w:rsidR="004436A0" w:rsidRPr="00D52FED" w:rsidRDefault="004436A0" w:rsidP="004436A0">
      <w:pPr>
        <w:spacing w:line="276" w:lineRule="auto"/>
        <w:ind w:firstLine="720"/>
        <w:jc w:val="both"/>
        <w:rPr>
          <w:sz w:val="28"/>
          <w:szCs w:val="28"/>
        </w:rPr>
      </w:pPr>
      <w:r w:rsidRPr="00D52FED">
        <w:rPr>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0AA9FEF8" w14:textId="77777777" w:rsidR="004436A0" w:rsidRPr="00D52FED" w:rsidRDefault="004436A0" w:rsidP="004436A0">
      <w:pPr>
        <w:spacing w:line="276" w:lineRule="auto"/>
        <w:ind w:firstLine="720"/>
        <w:jc w:val="both"/>
        <w:rPr>
          <w:sz w:val="28"/>
          <w:szCs w:val="28"/>
        </w:rPr>
      </w:pPr>
      <w:r w:rsidRPr="00D52FED">
        <w:rPr>
          <w:sz w:val="28"/>
          <w:szCs w:val="28"/>
        </w:rPr>
        <w:t>1. Расходы, связанные с подключением (технологическим присоединением)</w:t>
      </w:r>
    </w:p>
    <w:p w14:paraId="36A72332" w14:textId="77777777" w:rsidR="004436A0" w:rsidRPr="00D52FED" w:rsidRDefault="004436A0" w:rsidP="004436A0">
      <w:pPr>
        <w:spacing w:line="276" w:lineRule="auto"/>
        <w:ind w:firstLine="720"/>
        <w:jc w:val="both"/>
        <w:rPr>
          <w:sz w:val="28"/>
          <w:szCs w:val="28"/>
        </w:rPr>
      </w:pPr>
      <w:r w:rsidRPr="00D52FED">
        <w:rPr>
          <w:sz w:val="28"/>
          <w:szCs w:val="28"/>
        </w:rPr>
        <w:lastRenderedPageBreak/>
        <w:t>1.1. Расходы на проведение мероприятий по подключению заявителей</w:t>
      </w:r>
    </w:p>
    <w:p w14:paraId="44FE0A5C" w14:textId="77777777" w:rsidR="004436A0" w:rsidRPr="00D52FED" w:rsidRDefault="004436A0" w:rsidP="004436A0">
      <w:pPr>
        <w:spacing w:line="276" w:lineRule="auto"/>
        <w:ind w:firstLine="720"/>
        <w:jc w:val="both"/>
        <w:rPr>
          <w:sz w:val="28"/>
          <w:szCs w:val="28"/>
        </w:rPr>
      </w:pPr>
      <w:r w:rsidRPr="00D52FED">
        <w:rPr>
          <w:sz w:val="28"/>
          <w:szCs w:val="28"/>
        </w:rPr>
        <w:t>1.1.1. расходы на проектирование</w:t>
      </w:r>
    </w:p>
    <w:p w14:paraId="60E0330D" w14:textId="77777777" w:rsidR="004436A0" w:rsidRPr="00D52FED" w:rsidRDefault="004436A0" w:rsidP="004436A0">
      <w:pPr>
        <w:spacing w:line="276" w:lineRule="auto"/>
        <w:ind w:firstLine="720"/>
        <w:jc w:val="both"/>
        <w:rPr>
          <w:sz w:val="28"/>
          <w:szCs w:val="28"/>
        </w:rPr>
      </w:pPr>
      <w:r w:rsidRPr="00D52FED">
        <w:rPr>
          <w:sz w:val="28"/>
          <w:szCs w:val="28"/>
        </w:rPr>
        <w:t>1.1.2. расходы на сырье и материалы</w:t>
      </w:r>
    </w:p>
    <w:p w14:paraId="14136C71" w14:textId="77777777" w:rsidR="004436A0" w:rsidRPr="00D52FED" w:rsidRDefault="004436A0" w:rsidP="004436A0">
      <w:pPr>
        <w:spacing w:line="276" w:lineRule="auto"/>
        <w:ind w:firstLine="720"/>
        <w:jc w:val="both"/>
        <w:rPr>
          <w:sz w:val="28"/>
          <w:szCs w:val="28"/>
        </w:rPr>
      </w:pPr>
      <w:r w:rsidRPr="00D52FED">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4833E20C" w14:textId="77777777" w:rsidR="004436A0" w:rsidRPr="00D52FED" w:rsidRDefault="004436A0" w:rsidP="004436A0">
      <w:pPr>
        <w:spacing w:line="276" w:lineRule="auto"/>
        <w:ind w:firstLine="720"/>
        <w:jc w:val="both"/>
        <w:rPr>
          <w:sz w:val="28"/>
          <w:szCs w:val="28"/>
        </w:rPr>
      </w:pPr>
      <w:r w:rsidRPr="00D52FED">
        <w:rPr>
          <w:sz w:val="28"/>
          <w:szCs w:val="28"/>
        </w:rPr>
        <w:t>1.1.4. расходы на оплату работ и услуг сторонних организаций</w:t>
      </w:r>
    </w:p>
    <w:p w14:paraId="0973CCA4" w14:textId="77777777" w:rsidR="004436A0" w:rsidRPr="00D52FED" w:rsidRDefault="004436A0" w:rsidP="004436A0">
      <w:pPr>
        <w:spacing w:line="276" w:lineRule="auto"/>
        <w:ind w:firstLine="720"/>
        <w:jc w:val="both"/>
        <w:rPr>
          <w:sz w:val="28"/>
          <w:szCs w:val="28"/>
        </w:rPr>
      </w:pPr>
      <w:r w:rsidRPr="00D52FED">
        <w:rPr>
          <w:sz w:val="28"/>
          <w:szCs w:val="28"/>
        </w:rPr>
        <w:t>1.1.5. оплата труда и отчисления на социальные нужды</w:t>
      </w:r>
    </w:p>
    <w:p w14:paraId="3A7E60BB" w14:textId="77777777" w:rsidR="004436A0" w:rsidRPr="00D52FED" w:rsidRDefault="004436A0" w:rsidP="004436A0">
      <w:pPr>
        <w:spacing w:line="276" w:lineRule="auto"/>
        <w:ind w:firstLine="720"/>
        <w:jc w:val="both"/>
        <w:rPr>
          <w:sz w:val="28"/>
          <w:szCs w:val="28"/>
        </w:rPr>
      </w:pPr>
      <w:r w:rsidRPr="00D52FED">
        <w:rPr>
          <w:sz w:val="28"/>
          <w:szCs w:val="28"/>
        </w:rPr>
        <w:t>1.1.6. прочие расходы</w:t>
      </w:r>
    </w:p>
    <w:p w14:paraId="1D51C5C5" w14:textId="77777777" w:rsidR="004436A0" w:rsidRPr="00D52FED" w:rsidRDefault="004436A0" w:rsidP="004436A0">
      <w:pPr>
        <w:spacing w:line="276" w:lineRule="auto"/>
        <w:ind w:firstLine="720"/>
        <w:jc w:val="both"/>
        <w:rPr>
          <w:sz w:val="28"/>
          <w:szCs w:val="28"/>
        </w:rPr>
      </w:pPr>
      <w:r w:rsidRPr="00D52FED">
        <w:rPr>
          <w:sz w:val="28"/>
          <w:szCs w:val="28"/>
        </w:rPr>
        <w:t>1.2. Внереализационные расходы, всего</w:t>
      </w:r>
    </w:p>
    <w:p w14:paraId="651CD641" w14:textId="77777777" w:rsidR="004436A0" w:rsidRPr="00D52FED" w:rsidRDefault="004436A0" w:rsidP="004436A0">
      <w:pPr>
        <w:spacing w:line="276" w:lineRule="auto"/>
        <w:ind w:firstLine="720"/>
        <w:jc w:val="both"/>
        <w:rPr>
          <w:sz w:val="28"/>
          <w:szCs w:val="28"/>
        </w:rPr>
      </w:pPr>
      <w:r w:rsidRPr="00D52FED">
        <w:rPr>
          <w:sz w:val="28"/>
          <w:szCs w:val="28"/>
        </w:rPr>
        <w:t>1.2.1. расходы на услуги банков</w:t>
      </w:r>
    </w:p>
    <w:p w14:paraId="1E546497" w14:textId="77777777" w:rsidR="004436A0" w:rsidRPr="00D52FED" w:rsidRDefault="004436A0" w:rsidP="004436A0">
      <w:pPr>
        <w:spacing w:line="276" w:lineRule="auto"/>
        <w:ind w:firstLine="720"/>
        <w:jc w:val="both"/>
        <w:rPr>
          <w:sz w:val="28"/>
          <w:szCs w:val="28"/>
        </w:rPr>
      </w:pPr>
      <w:r w:rsidRPr="00D52FED">
        <w:rPr>
          <w:sz w:val="28"/>
          <w:szCs w:val="28"/>
        </w:rPr>
        <w:t>1.2.2. расходы на обслуживание заемных средств</w:t>
      </w:r>
    </w:p>
    <w:p w14:paraId="26A3BAB1" w14:textId="77777777" w:rsidR="004436A0" w:rsidRPr="00D52FED" w:rsidRDefault="004436A0" w:rsidP="004436A0">
      <w:pPr>
        <w:spacing w:line="276" w:lineRule="auto"/>
        <w:ind w:firstLine="720"/>
        <w:jc w:val="both"/>
        <w:rPr>
          <w:sz w:val="28"/>
          <w:szCs w:val="28"/>
        </w:rPr>
      </w:pPr>
      <w:r w:rsidRPr="00D52FED">
        <w:rPr>
          <w:sz w:val="28"/>
          <w:szCs w:val="28"/>
        </w:rPr>
        <w:t xml:space="preserve">1.3. Налог на прибыль </w:t>
      </w:r>
    </w:p>
    <w:p w14:paraId="723DD6DD" w14:textId="77777777" w:rsidR="004436A0" w:rsidRPr="00D52FED" w:rsidRDefault="004436A0" w:rsidP="004436A0">
      <w:pPr>
        <w:spacing w:line="276" w:lineRule="auto"/>
        <w:ind w:firstLine="720"/>
        <w:jc w:val="both"/>
        <w:rPr>
          <w:sz w:val="28"/>
          <w:szCs w:val="28"/>
        </w:rPr>
      </w:pPr>
      <w:r w:rsidRPr="00D52FED">
        <w:rPr>
          <w:sz w:val="28"/>
          <w:szCs w:val="28"/>
        </w:rPr>
        <w:t>ОАО «СКЭК» заявлены следующие расходы, связанные с подключением (технологическим присоединением)</w:t>
      </w:r>
    </w:p>
    <w:p w14:paraId="4968CFD3" w14:textId="77777777" w:rsidR="004436A0" w:rsidRPr="00D52FED" w:rsidRDefault="004436A0" w:rsidP="004436A0">
      <w:pPr>
        <w:spacing w:line="276" w:lineRule="auto"/>
        <w:ind w:firstLine="720"/>
        <w:jc w:val="both"/>
        <w:rPr>
          <w:sz w:val="28"/>
          <w:szCs w:val="28"/>
          <w:u w:val="single"/>
        </w:rPr>
      </w:pPr>
      <w:r w:rsidRPr="00D52FED">
        <w:rPr>
          <w:sz w:val="28"/>
          <w:szCs w:val="28"/>
          <w:u w:val="single"/>
        </w:rPr>
        <w:t>к системе холодного водоснабжения:</w:t>
      </w:r>
    </w:p>
    <w:p w14:paraId="54F9AF16" w14:textId="77777777" w:rsidR="004436A0" w:rsidRPr="00D52FED" w:rsidRDefault="004436A0" w:rsidP="004436A0">
      <w:pPr>
        <w:spacing w:line="276" w:lineRule="auto"/>
        <w:ind w:firstLine="720"/>
        <w:jc w:val="both"/>
        <w:rPr>
          <w:sz w:val="28"/>
          <w:szCs w:val="28"/>
        </w:rPr>
      </w:pPr>
      <w:r w:rsidRPr="00D52FED">
        <w:rPr>
          <w:sz w:val="28"/>
          <w:szCs w:val="28"/>
        </w:rPr>
        <w:t>1. Расходы, связанные с подключением (технологическим присоединением) в размере 4436,31 тыс. руб.</w:t>
      </w:r>
    </w:p>
    <w:p w14:paraId="09BECC3E" w14:textId="77777777" w:rsidR="004436A0" w:rsidRPr="00D52FED" w:rsidRDefault="004436A0" w:rsidP="004436A0">
      <w:pPr>
        <w:spacing w:line="276" w:lineRule="auto"/>
        <w:ind w:firstLine="720"/>
        <w:jc w:val="both"/>
        <w:rPr>
          <w:sz w:val="28"/>
          <w:szCs w:val="28"/>
        </w:rPr>
      </w:pPr>
      <w:r w:rsidRPr="00D52FED">
        <w:rPr>
          <w:sz w:val="28"/>
          <w:szCs w:val="28"/>
        </w:rPr>
        <w:t>1.1. Расходы на проведение мероприятий по подключению заявителей соответствуют значению 751,01 тыс. руб.</w:t>
      </w:r>
    </w:p>
    <w:p w14:paraId="77AE138D" w14:textId="77777777" w:rsidR="004436A0" w:rsidRPr="00D52FED" w:rsidRDefault="004436A0" w:rsidP="004436A0">
      <w:pPr>
        <w:spacing w:line="276" w:lineRule="auto"/>
        <w:ind w:firstLine="720"/>
        <w:jc w:val="both"/>
        <w:rPr>
          <w:sz w:val="28"/>
          <w:szCs w:val="28"/>
        </w:rPr>
      </w:pPr>
      <w:r w:rsidRPr="00D52FED">
        <w:rPr>
          <w:sz w:val="28"/>
          <w:szCs w:val="28"/>
        </w:rPr>
        <w:t xml:space="preserve">1.1.2. расходы на сырье и материалы соответствуют значению 12,40 тыс. руб. </w:t>
      </w:r>
    </w:p>
    <w:p w14:paraId="6C310ECB" w14:textId="77777777" w:rsidR="004436A0" w:rsidRPr="00D52FED" w:rsidRDefault="004436A0" w:rsidP="004436A0">
      <w:pPr>
        <w:spacing w:line="276" w:lineRule="auto"/>
        <w:ind w:firstLine="720"/>
        <w:jc w:val="both"/>
        <w:rPr>
          <w:sz w:val="28"/>
          <w:szCs w:val="28"/>
        </w:rPr>
      </w:pPr>
      <w:r w:rsidRPr="00D52FED">
        <w:rPr>
          <w:sz w:val="28"/>
          <w:szCs w:val="28"/>
        </w:rPr>
        <w:t xml:space="preserve">1.1.4. расходы на оплату работ и услуг сторонних организаций соответствуют значению 146,07 тыс. руб. </w:t>
      </w:r>
    </w:p>
    <w:p w14:paraId="31116447" w14:textId="77777777" w:rsidR="004436A0" w:rsidRPr="00D52FED" w:rsidRDefault="004436A0" w:rsidP="004436A0">
      <w:pPr>
        <w:spacing w:line="276" w:lineRule="auto"/>
        <w:ind w:firstLine="720"/>
        <w:jc w:val="both"/>
        <w:rPr>
          <w:sz w:val="28"/>
          <w:szCs w:val="28"/>
        </w:rPr>
      </w:pPr>
      <w:r w:rsidRPr="00D52FED">
        <w:rPr>
          <w:sz w:val="28"/>
          <w:szCs w:val="28"/>
        </w:rPr>
        <w:t xml:space="preserve">1.1.5. оплата труда и отчисления на социальные нужды соответствуют значению 489,19 тыс. руб. </w:t>
      </w:r>
    </w:p>
    <w:p w14:paraId="0340CC3E" w14:textId="77777777" w:rsidR="004436A0" w:rsidRPr="00D52FED" w:rsidRDefault="004436A0" w:rsidP="004436A0">
      <w:pPr>
        <w:spacing w:line="276" w:lineRule="auto"/>
        <w:ind w:firstLine="720"/>
        <w:jc w:val="both"/>
        <w:rPr>
          <w:sz w:val="28"/>
          <w:szCs w:val="28"/>
        </w:rPr>
      </w:pPr>
      <w:r w:rsidRPr="00D52FED">
        <w:rPr>
          <w:sz w:val="28"/>
          <w:szCs w:val="28"/>
        </w:rPr>
        <w:t xml:space="preserve">1.1.6. прочие расходы соответствуют значению 103,35 тыс. руб. </w:t>
      </w:r>
    </w:p>
    <w:p w14:paraId="67E80ED5" w14:textId="77777777" w:rsidR="004436A0" w:rsidRPr="00D52FED" w:rsidRDefault="004436A0" w:rsidP="004436A0">
      <w:pPr>
        <w:spacing w:line="276" w:lineRule="auto"/>
        <w:ind w:firstLine="720"/>
        <w:jc w:val="both"/>
        <w:rPr>
          <w:sz w:val="28"/>
          <w:szCs w:val="28"/>
        </w:rPr>
      </w:pPr>
      <w:r w:rsidRPr="00D52FED">
        <w:rPr>
          <w:sz w:val="28"/>
          <w:szCs w:val="28"/>
        </w:rPr>
        <w:t>1.3. Налог на прибыль в размере 3685,30 тыс. руб.</w:t>
      </w:r>
    </w:p>
    <w:p w14:paraId="4C8DF6F1" w14:textId="77777777" w:rsidR="004436A0" w:rsidRPr="00D52FED" w:rsidRDefault="004436A0" w:rsidP="004436A0">
      <w:pPr>
        <w:spacing w:line="276" w:lineRule="auto"/>
        <w:ind w:firstLine="720"/>
        <w:jc w:val="both"/>
        <w:rPr>
          <w:sz w:val="28"/>
          <w:szCs w:val="28"/>
          <w:u w:val="single"/>
        </w:rPr>
      </w:pPr>
      <w:r w:rsidRPr="00D52FED">
        <w:rPr>
          <w:sz w:val="28"/>
          <w:szCs w:val="28"/>
          <w:u w:val="single"/>
        </w:rPr>
        <w:t>к системе водоотведения:</w:t>
      </w:r>
    </w:p>
    <w:p w14:paraId="7D476C2A" w14:textId="77777777" w:rsidR="004436A0" w:rsidRPr="00D52FED" w:rsidRDefault="004436A0" w:rsidP="004436A0">
      <w:pPr>
        <w:spacing w:line="276" w:lineRule="auto"/>
        <w:ind w:firstLine="720"/>
        <w:jc w:val="both"/>
        <w:rPr>
          <w:sz w:val="28"/>
          <w:szCs w:val="28"/>
        </w:rPr>
      </w:pPr>
      <w:r w:rsidRPr="00D52FED">
        <w:rPr>
          <w:sz w:val="28"/>
          <w:szCs w:val="28"/>
        </w:rPr>
        <w:t>1. Расходы, связанные с подключением (технологическим присоединением) в размере 833,83 тыс. руб.</w:t>
      </w:r>
    </w:p>
    <w:p w14:paraId="380D87B0" w14:textId="77777777" w:rsidR="004436A0" w:rsidRPr="00D52FED" w:rsidRDefault="004436A0" w:rsidP="004436A0">
      <w:pPr>
        <w:spacing w:line="276" w:lineRule="auto"/>
        <w:ind w:firstLine="720"/>
        <w:jc w:val="both"/>
        <w:rPr>
          <w:sz w:val="28"/>
          <w:szCs w:val="28"/>
        </w:rPr>
      </w:pPr>
      <w:r w:rsidRPr="00D52FED">
        <w:rPr>
          <w:sz w:val="28"/>
          <w:szCs w:val="28"/>
        </w:rPr>
        <w:t>1.1. Расходы на проведение мероприятий по подключению заявителей соответствуют значению 751,01 тыс. руб.</w:t>
      </w:r>
    </w:p>
    <w:p w14:paraId="7A1B2B4C" w14:textId="77777777" w:rsidR="004436A0" w:rsidRPr="00D52FED" w:rsidRDefault="004436A0" w:rsidP="004436A0">
      <w:pPr>
        <w:spacing w:line="276" w:lineRule="auto"/>
        <w:ind w:firstLine="720"/>
        <w:jc w:val="both"/>
        <w:rPr>
          <w:sz w:val="28"/>
          <w:szCs w:val="28"/>
        </w:rPr>
      </w:pPr>
      <w:r w:rsidRPr="00D52FED">
        <w:rPr>
          <w:sz w:val="28"/>
          <w:szCs w:val="28"/>
        </w:rPr>
        <w:t xml:space="preserve">1.1.2. расходы на сырье и материалы соответствуют значению 12,40 тыс. руб. </w:t>
      </w:r>
    </w:p>
    <w:p w14:paraId="7F5903EF" w14:textId="77777777" w:rsidR="004436A0" w:rsidRPr="00D52FED" w:rsidRDefault="004436A0" w:rsidP="004436A0">
      <w:pPr>
        <w:spacing w:line="276" w:lineRule="auto"/>
        <w:ind w:firstLine="720"/>
        <w:jc w:val="both"/>
        <w:rPr>
          <w:sz w:val="28"/>
          <w:szCs w:val="28"/>
        </w:rPr>
      </w:pPr>
      <w:r w:rsidRPr="00D52FED">
        <w:rPr>
          <w:sz w:val="28"/>
          <w:szCs w:val="28"/>
        </w:rPr>
        <w:t xml:space="preserve">1.1.4. расходы на оплату работ и услуг сторонних организаций соответствуют значению 146,07 тыс. руб. </w:t>
      </w:r>
    </w:p>
    <w:p w14:paraId="14F8D573" w14:textId="77777777" w:rsidR="004436A0" w:rsidRPr="00D52FED" w:rsidRDefault="004436A0" w:rsidP="004436A0">
      <w:pPr>
        <w:spacing w:line="276" w:lineRule="auto"/>
        <w:ind w:firstLine="720"/>
        <w:jc w:val="both"/>
        <w:rPr>
          <w:sz w:val="28"/>
          <w:szCs w:val="28"/>
        </w:rPr>
      </w:pPr>
      <w:r w:rsidRPr="00D52FED">
        <w:rPr>
          <w:sz w:val="28"/>
          <w:szCs w:val="28"/>
        </w:rPr>
        <w:t xml:space="preserve">1.1.5. оплата труда и отчисления на социальные нужды соответствуют значению 489,19 тыс. руб. </w:t>
      </w:r>
    </w:p>
    <w:p w14:paraId="2921465D" w14:textId="77777777" w:rsidR="004436A0" w:rsidRPr="00D52FED" w:rsidRDefault="004436A0" w:rsidP="004436A0">
      <w:pPr>
        <w:spacing w:line="276" w:lineRule="auto"/>
        <w:ind w:firstLine="720"/>
        <w:jc w:val="both"/>
        <w:rPr>
          <w:sz w:val="28"/>
          <w:szCs w:val="28"/>
        </w:rPr>
      </w:pPr>
      <w:r w:rsidRPr="00D52FED">
        <w:rPr>
          <w:sz w:val="28"/>
          <w:szCs w:val="28"/>
        </w:rPr>
        <w:lastRenderedPageBreak/>
        <w:t xml:space="preserve">1.1.6. прочие расходы соответствуют значению 103,35 тыс. руб. </w:t>
      </w:r>
    </w:p>
    <w:p w14:paraId="7C95305A" w14:textId="77777777" w:rsidR="004436A0" w:rsidRPr="00D52FED" w:rsidRDefault="004436A0" w:rsidP="004436A0">
      <w:pPr>
        <w:spacing w:line="276" w:lineRule="auto"/>
        <w:ind w:firstLine="720"/>
        <w:jc w:val="both"/>
        <w:rPr>
          <w:sz w:val="28"/>
          <w:szCs w:val="28"/>
        </w:rPr>
      </w:pPr>
      <w:r w:rsidRPr="00D52FED">
        <w:rPr>
          <w:sz w:val="28"/>
          <w:szCs w:val="28"/>
        </w:rPr>
        <w:t>1.3. Налог на прибыль в размере 82,82 тыс. руб.</w:t>
      </w:r>
    </w:p>
    <w:p w14:paraId="026CF358" w14:textId="77777777" w:rsidR="004436A0" w:rsidRPr="00D52FED" w:rsidRDefault="004436A0" w:rsidP="004436A0">
      <w:pPr>
        <w:spacing w:line="276" w:lineRule="auto"/>
        <w:ind w:firstLine="720"/>
        <w:jc w:val="both"/>
        <w:rPr>
          <w:sz w:val="28"/>
          <w:szCs w:val="28"/>
        </w:rPr>
      </w:pPr>
      <w:r w:rsidRPr="00D52FED">
        <w:rPr>
          <w:sz w:val="28"/>
          <w:szCs w:val="28"/>
        </w:rPr>
        <w:t>ОАО «СКЭК» ведет раздельный учет доходов и расходов по регулируемым видам деятельности. Согласно представленной учетной политике предусмотрен следующий учет расходов и распределение:</w:t>
      </w:r>
    </w:p>
    <w:p w14:paraId="28C03A2E" w14:textId="77777777" w:rsidR="004436A0" w:rsidRPr="00D52FED" w:rsidRDefault="004436A0" w:rsidP="004436A0">
      <w:pPr>
        <w:spacing w:line="276" w:lineRule="auto"/>
        <w:ind w:firstLine="720"/>
        <w:jc w:val="both"/>
        <w:rPr>
          <w:sz w:val="28"/>
          <w:szCs w:val="28"/>
        </w:rPr>
      </w:pPr>
      <w:r w:rsidRPr="00D52FED">
        <w:rPr>
          <w:sz w:val="28"/>
          <w:szCs w:val="28"/>
        </w:rPr>
        <w:t>- расходы по предоставлению услуг по технологическому присоединению учитываются обособлено на счете 20.42 «Технологическое присоединение»;</w:t>
      </w:r>
    </w:p>
    <w:p w14:paraId="7184CDED" w14:textId="77777777" w:rsidR="004436A0" w:rsidRPr="00D52FED" w:rsidRDefault="004436A0" w:rsidP="004436A0">
      <w:pPr>
        <w:spacing w:line="276" w:lineRule="auto"/>
        <w:ind w:firstLine="720"/>
        <w:jc w:val="both"/>
        <w:rPr>
          <w:sz w:val="28"/>
          <w:szCs w:val="28"/>
        </w:rPr>
      </w:pPr>
      <w:r w:rsidRPr="00D52FED">
        <w:rPr>
          <w:sz w:val="28"/>
          <w:szCs w:val="28"/>
        </w:rPr>
        <w:t>- «Общехозяйственные расходы» учитываются на счете 26 и ежемесячно распределяются по установленному фиксированному проценту в следующем порядке: реализация услуг по подключению к системам водоснабжения и водоотведения 0,81%;</w:t>
      </w:r>
    </w:p>
    <w:p w14:paraId="0EDCFE6D" w14:textId="77777777" w:rsidR="004436A0" w:rsidRPr="00D52FED" w:rsidRDefault="004436A0" w:rsidP="004436A0">
      <w:pPr>
        <w:spacing w:line="276" w:lineRule="auto"/>
        <w:ind w:firstLine="720"/>
        <w:jc w:val="both"/>
        <w:rPr>
          <w:sz w:val="28"/>
          <w:szCs w:val="28"/>
        </w:rPr>
      </w:pPr>
      <w:r w:rsidRPr="00D52FED">
        <w:rPr>
          <w:sz w:val="28"/>
          <w:szCs w:val="28"/>
        </w:rPr>
        <w:t>- расходы по содержанию СКС и КР учитываются на счете 20.24 «Услуги УКС и КР» с последующим распределением между видами деятельности ежемесячно пропорционально объемам выполненных работ или проконтролированных работ;</w:t>
      </w:r>
    </w:p>
    <w:p w14:paraId="4F1962DB" w14:textId="77777777" w:rsidR="004436A0" w:rsidRPr="00D52FED" w:rsidRDefault="004436A0" w:rsidP="004436A0">
      <w:pPr>
        <w:spacing w:line="276" w:lineRule="auto"/>
        <w:ind w:firstLine="720"/>
        <w:jc w:val="both"/>
        <w:rPr>
          <w:sz w:val="28"/>
          <w:szCs w:val="28"/>
        </w:rPr>
      </w:pPr>
      <w:r w:rsidRPr="00D52FED">
        <w:rPr>
          <w:sz w:val="28"/>
          <w:szCs w:val="28"/>
        </w:rPr>
        <w:t>Расходы, связанные с подключением (технологическим присоединением) по предложенным ОАО «СКЭК» статьям рассчитаны специалистом исходя из принятых фактических расходов 2018 года 4903,37 тыс. руб. с учетом исключения расходов на ДМС 26,87 тыс. руб. и Представительских расходов 0,44 тыс. руб. (4930,68 тыс. руб. – 26,87 тыс. руб. – 0,44 тыс. руб. = 4903,37 тыс. руб.), в том числе:</w:t>
      </w:r>
    </w:p>
    <w:p w14:paraId="1BF23B6F" w14:textId="77777777" w:rsidR="004436A0" w:rsidRPr="00D52FED" w:rsidRDefault="004436A0" w:rsidP="004436A0">
      <w:pPr>
        <w:spacing w:line="276" w:lineRule="auto"/>
        <w:ind w:firstLine="720"/>
        <w:jc w:val="both"/>
        <w:rPr>
          <w:sz w:val="28"/>
          <w:szCs w:val="28"/>
        </w:rPr>
      </w:pPr>
      <w:r w:rsidRPr="00D52FED">
        <w:rPr>
          <w:sz w:val="28"/>
          <w:szCs w:val="28"/>
        </w:rPr>
        <w:t>- по счету 20.42 «Технологическое присоединение» 3043,41 тыс. руб.;</w:t>
      </w:r>
    </w:p>
    <w:p w14:paraId="36DEDCEE" w14:textId="77777777" w:rsidR="004436A0" w:rsidRPr="00D52FED" w:rsidRDefault="004436A0" w:rsidP="004436A0">
      <w:pPr>
        <w:spacing w:line="276" w:lineRule="auto"/>
        <w:ind w:firstLine="720"/>
        <w:jc w:val="both"/>
        <w:rPr>
          <w:sz w:val="28"/>
          <w:szCs w:val="28"/>
        </w:rPr>
      </w:pPr>
      <w:r w:rsidRPr="00D52FED">
        <w:rPr>
          <w:sz w:val="28"/>
          <w:szCs w:val="28"/>
        </w:rPr>
        <w:t>- по счету 26 «Общехозяйственные расходы» 1873,10 тыс. руб., за исключением расходов на ДМС 26,87 тыс. руб. и Представительских расходов 0,44 тыс. руб.;</w:t>
      </w:r>
    </w:p>
    <w:p w14:paraId="1ECE5481" w14:textId="77777777" w:rsidR="004436A0" w:rsidRPr="00D52FED" w:rsidRDefault="004436A0" w:rsidP="004436A0">
      <w:pPr>
        <w:spacing w:line="276" w:lineRule="auto"/>
        <w:ind w:firstLine="720"/>
        <w:jc w:val="both"/>
        <w:rPr>
          <w:sz w:val="28"/>
          <w:szCs w:val="28"/>
        </w:rPr>
      </w:pPr>
      <w:r w:rsidRPr="00D52FED">
        <w:rPr>
          <w:sz w:val="28"/>
          <w:szCs w:val="28"/>
        </w:rPr>
        <w:t>- по счету 20.24 «Услуги УКС и КР» 14,18 тыс. руб.</w:t>
      </w:r>
    </w:p>
    <w:p w14:paraId="6C8C9B9F" w14:textId="77777777" w:rsidR="004436A0" w:rsidRPr="00D52FED" w:rsidRDefault="004436A0" w:rsidP="004436A0">
      <w:pPr>
        <w:spacing w:line="276" w:lineRule="auto"/>
        <w:ind w:firstLine="720"/>
        <w:jc w:val="both"/>
        <w:rPr>
          <w:sz w:val="28"/>
          <w:szCs w:val="28"/>
        </w:rPr>
      </w:pPr>
      <w:r w:rsidRPr="00D52FED">
        <w:rPr>
          <w:sz w:val="28"/>
          <w:szCs w:val="28"/>
        </w:rPr>
        <w:t xml:space="preserve">с учетом индекса потребительских цен Минэкономразвития России прогноза социально-экономического развития Российской Федерации на период до 2024 года от 30.09.2019 на 2019 год 104,7%, на 2020 год 103,0%. </w:t>
      </w:r>
    </w:p>
    <w:p w14:paraId="693B1CE5" w14:textId="77777777" w:rsidR="004436A0" w:rsidRPr="00D52FED" w:rsidRDefault="004436A0" w:rsidP="004436A0">
      <w:pPr>
        <w:spacing w:line="276" w:lineRule="auto"/>
        <w:ind w:firstLine="720"/>
        <w:jc w:val="both"/>
        <w:rPr>
          <w:sz w:val="28"/>
          <w:szCs w:val="28"/>
        </w:rPr>
      </w:pPr>
      <w:r w:rsidRPr="00D52FED">
        <w:rPr>
          <w:sz w:val="28"/>
          <w:szCs w:val="28"/>
        </w:rPr>
        <w:t>Объем подключаемой нагрузки определен исходя из средних фактических объемов подключения согласно представленным реестрам и заключенным договорам за 2016-2018 годы (4700,15 м</w:t>
      </w:r>
      <w:r w:rsidRPr="00D52FED">
        <w:rPr>
          <w:sz w:val="28"/>
          <w:szCs w:val="28"/>
          <w:vertAlign w:val="superscript"/>
        </w:rPr>
        <w:t>3</w:t>
      </w:r>
      <w:r w:rsidRPr="00D52FED">
        <w:rPr>
          <w:sz w:val="28"/>
          <w:szCs w:val="28"/>
        </w:rPr>
        <w:t xml:space="preserve"> в сутки 2016 год +12009,34 м</w:t>
      </w:r>
      <w:r w:rsidRPr="00D52FED">
        <w:rPr>
          <w:sz w:val="28"/>
          <w:szCs w:val="28"/>
          <w:vertAlign w:val="superscript"/>
        </w:rPr>
        <w:t>3</w:t>
      </w:r>
      <w:r w:rsidRPr="00D52FED">
        <w:rPr>
          <w:sz w:val="28"/>
          <w:szCs w:val="28"/>
        </w:rPr>
        <w:t xml:space="preserve"> в сутки 2017 год +12461,93 м</w:t>
      </w:r>
      <w:r w:rsidRPr="00D52FED">
        <w:rPr>
          <w:sz w:val="28"/>
          <w:szCs w:val="28"/>
          <w:vertAlign w:val="superscript"/>
        </w:rPr>
        <w:t>3</w:t>
      </w:r>
      <w:r w:rsidRPr="00D52FED">
        <w:rPr>
          <w:sz w:val="28"/>
          <w:szCs w:val="28"/>
        </w:rPr>
        <w:t xml:space="preserve"> в сутки 2018 год) / 3 = 9723,81 м</w:t>
      </w:r>
      <w:r w:rsidRPr="00D52FED">
        <w:rPr>
          <w:sz w:val="28"/>
          <w:szCs w:val="28"/>
          <w:vertAlign w:val="superscript"/>
        </w:rPr>
        <w:t>3</w:t>
      </w:r>
      <w:r w:rsidRPr="00D52FED">
        <w:rPr>
          <w:sz w:val="28"/>
          <w:szCs w:val="28"/>
        </w:rPr>
        <w:t xml:space="preserve"> в сутки.</w:t>
      </w:r>
    </w:p>
    <w:p w14:paraId="1BD05A08" w14:textId="77777777" w:rsidR="004436A0" w:rsidRPr="00D52FED" w:rsidRDefault="004436A0" w:rsidP="004436A0">
      <w:pPr>
        <w:spacing w:line="276" w:lineRule="auto"/>
        <w:ind w:firstLine="720"/>
        <w:jc w:val="both"/>
        <w:rPr>
          <w:sz w:val="28"/>
          <w:szCs w:val="28"/>
        </w:rPr>
      </w:pPr>
      <w:r w:rsidRPr="00D52FED">
        <w:rPr>
          <w:sz w:val="28"/>
          <w:szCs w:val="28"/>
        </w:rPr>
        <w:t>Расчет расходов на 2020 год содержится в Приложении № 1, и соответствует значению на 1 куб. м/сутки 0,544 тыс. руб. / м</w:t>
      </w:r>
      <w:r w:rsidRPr="00D52FED">
        <w:rPr>
          <w:sz w:val="28"/>
          <w:szCs w:val="28"/>
          <w:vertAlign w:val="superscript"/>
        </w:rPr>
        <w:t>3</w:t>
      </w:r>
      <w:r w:rsidRPr="00D52FED">
        <w:rPr>
          <w:sz w:val="28"/>
          <w:szCs w:val="28"/>
        </w:rPr>
        <w:t xml:space="preserve"> в сутки (4903,37 тыс. руб.*104,7%*103,0%/ 9723,81 м</w:t>
      </w:r>
      <w:r w:rsidRPr="00D52FED">
        <w:rPr>
          <w:sz w:val="28"/>
          <w:szCs w:val="28"/>
          <w:vertAlign w:val="superscript"/>
        </w:rPr>
        <w:t>3</w:t>
      </w:r>
      <w:r w:rsidRPr="00D52FED">
        <w:rPr>
          <w:sz w:val="28"/>
          <w:szCs w:val="28"/>
        </w:rPr>
        <w:t xml:space="preserve"> в сутки), в пересчете на подключаемую нагрузку:</w:t>
      </w:r>
    </w:p>
    <w:p w14:paraId="231A9A68" w14:textId="77777777" w:rsidR="004436A0" w:rsidRPr="00D52FED" w:rsidRDefault="004436A0" w:rsidP="004436A0">
      <w:pPr>
        <w:spacing w:line="276" w:lineRule="auto"/>
        <w:ind w:firstLine="720"/>
        <w:jc w:val="both"/>
        <w:rPr>
          <w:sz w:val="28"/>
          <w:szCs w:val="28"/>
        </w:rPr>
      </w:pPr>
      <w:r w:rsidRPr="00D52FED">
        <w:rPr>
          <w:sz w:val="28"/>
          <w:szCs w:val="28"/>
          <w:u w:val="single"/>
        </w:rPr>
        <w:t>к системе холодного водоснабжения</w:t>
      </w:r>
      <w:r w:rsidRPr="00D52FED">
        <w:rPr>
          <w:sz w:val="28"/>
          <w:szCs w:val="28"/>
        </w:rPr>
        <w:t xml:space="preserve"> 1378 куб. м/сутки соответствует значению 749,63 тыс. руб., расходы приняты по расчету регулирующего органа, </w:t>
      </w:r>
      <w:r w:rsidRPr="00D52FED">
        <w:rPr>
          <w:sz w:val="28"/>
          <w:szCs w:val="28"/>
        </w:rPr>
        <w:lastRenderedPageBreak/>
        <w:t xml:space="preserve">так как значение, предложенное организацией в размере 751,01 тыс. руб., превышает расчетную величину экономически обоснованных расходов на 1,38 тыс. руб. </w:t>
      </w:r>
    </w:p>
    <w:p w14:paraId="4EA255C8" w14:textId="77777777" w:rsidR="004436A0" w:rsidRPr="00D52FED" w:rsidRDefault="004436A0" w:rsidP="004436A0">
      <w:pPr>
        <w:spacing w:line="276" w:lineRule="auto"/>
        <w:ind w:firstLine="720"/>
        <w:jc w:val="both"/>
        <w:rPr>
          <w:sz w:val="28"/>
          <w:szCs w:val="28"/>
        </w:rPr>
      </w:pPr>
      <w:r w:rsidRPr="00D52FED">
        <w:rPr>
          <w:sz w:val="28"/>
          <w:szCs w:val="28"/>
          <w:u w:val="single"/>
        </w:rPr>
        <w:t>к системе водоотведения</w:t>
      </w:r>
      <w:r w:rsidRPr="00D52FED">
        <w:rPr>
          <w:sz w:val="28"/>
          <w:szCs w:val="28"/>
        </w:rPr>
        <w:t xml:space="preserve"> 1378 куб. м/сутки соответствует значению 749,63 тыс. руб., расходы приняты по расчету регулирующего органа, так как значение, предложенное организацией в размере 751,01 тыс. руб., превышает расчетную величину экономически обоснованных расходов на 1,38 тыс. руб. </w:t>
      </w:r>
    </w:p>
    <w:p w14:paraId="44C1B6DE" w14:textId="77777777" w:rsidR="004436A0" w:rsidRPr="003901E0" w:rsidRDefault="004436A0" w:rsidP="004436A0">
      <w:pPr>
        <w:spacing w:line="276" w:lineRule="auto"/>
        <w:ind w:firstLine="720"/>
        <w:jc w:val="both"/>
        <w:rPr>
          <w:sz w:val="28"/>
          <w:szCs w:val="28"/>
        </w:rPr>
      </w:pPr>
      <w:r w:rsidRPr="003901E0">
        <w:rPr>
          <w:sz w:val="28"/>
          <w:szCs w:val="28"/>
        </w:rPr>
        <w:t>Кроме того, регулятором принята величина налога на прибыль в соответствии с действующим законодательством 20% от налогооблагаемой базы принятой в расчет:</w:t>
      </w:r>
    </w:p>
    <w:p w14:paraId="56913AFD" w14:textId="77777777" w:rsidR="004436A0" w:rsidRPr="003901E0" w:rsidRDefault="004436A0" w:rsidP="004436A0">
      <w:pPr>
        <w:spacing w:line="276" w:lineRule="auto"/>
        <w:ind w:firstLine="720"/>
        <w:jc w:val="both"/>
        <w:rPr>
          <w:sz w:val="28"/>
          <w:szCs w:val="28"/>
        </w:rPr>
      </w:pPr>
      <w:r w:rsidRPr="003901E0">
        <w:rPr>
          <w:sz w:val="28"/>
          <w:szCs w:val="28"/>
          <w:u w:val="single"/>
        </w:rPr>
        <w:t>холодного водоснабжения</w:t>
      </w:r>
      <w:r w:rsidRPr="003901E0">
        <w:rPr>
          <w:sz w:val="28"/>
          <w:szCs w:val="28"/>
        </w:rPr>
        <w:t xml:space="preserve"> в размере 12854,53 тыс. руб., налог на прибыль составляет 3213,63 тыс. руб. (без НДС), корректировка произведена в сторону снижения на 471,67 тыс. руб.;</w:t>
      </w:r>
    </w:p>
    <w:p w14:paraId="1C90DBAC" w14:textId="77777777" w:rsidR="004436A0" w:rsidRPr="003901E0" w:rsidRDefault="004436A0" w:rsidP="004436A0">
      <w:pPr>
        <w:spacing w:line="276" w:lineRule="auto"/>
        <w:ind w:firstLine="720"/>
        <w:jc w:val="both"/>
        <w:rPr>
          <w:sz w:val="28"/>
          <w:szCs w:val="28"/>
        </w:rPr>
      </w:pPr>
      <w:r w:rsidRPr="003901E0">
        <w:rPr>
          <w:sz w:val="28"/>
          <w:szCs w:val="28"/>
          <w:u w:val="single"/>
        </w:rPr>
        <w:t>водоотведения</w:t>
      </w:r>
      <w:r w:rsidRPr="003901E0">
        <w:rPr>
          <w:sz w:val="28"/>
          <w:szCs w:val="28"/>
        </w:rPr>
        <w:t xml:space="preserve"> в размере 320,94 тыс. руб., налог на прибыль составляет 80,24 тыс. руб. (без НДС), корректировка произведена в сторону снижения на 2,59 тыс. руб.</w:t>
      </w:r>
    </w:p>
    <w:p w14:paraId="7C480E34" w14:textId="77777777" w:rsidR="004436A0" w:rsidRPr="003901E0" w:rsidRDefault="004436A0" w:rsidP="004436A0">
      <w:pPr>
        <w:spacing w:line="276" w:lineRule="auto"/>
        <w:ind w:firstLine="720"/>
        <w:jc w:val="both"/>
        <w:rPr>
          <w:sz w:val="28"/>
          <w:szCs w:val="28"/>
        </w:rPr>
      </w:pPr>
      <w:r w:rsidRPr="003901E0">
        <w:rPr>
          <w:sz w:val="28"/>
          <w:szCs w:val="28"/>
        </w:rPr>
        <w:t>Таким образом, в соответствии с разделом 1 Приложения 8 Методических рекомендаций в состав расходов, связанных с подключением (технологическим присоединением) специалистом учтено:</w:t>
      </w:r>
    </w:p>
    <w:p w14:paraId="7355CDFC" w14:textId="77777777" w:rsidR="004436A0" w:rsidRPr="003901E0" w:rsidRDefault="004436A0" w:rsidP="004436A0">
      <w:pPr>
        <w:spacing w:line="276" w:lineRule="auto"/>
        <w:ind w:firstLine="720"/>
        <w:jc w:val="both"/>
        <w:rPr>
          <w:sz w:val="28"/>
          <w:szCs w:val="28"/>
        </w:rPr>
      </w:pPr>
      <w:r w:rsidRPr="003901E0">
        <w:rPr>
          <w:sz w:val="28"/>
          <w:szCs w:val="28"/>
          <w:u w:val="single"/>
        </w:rPr>
        <w:t>к системе холодного водоснабжения</w:t>
      </w:r>
    </w:p>
    <w:p w14:paraId="3DCC285F" w14:textId="77777777" w:rsidR="004436A0" w:rsidRPr="003901E0" w:rsidRDefault="004436A0" w:rsidP="004436A0">
      <w:pPr>
        <w:spacing w:line="276" w:lineRule="auto"/>
        <w:ind w:firstLine="720"/>
        <w:jc w:val="both"/>
        <w:rPr>
          <w:sz w:val="28"/>
          <w:szCs w:val="28"/>
        </w:rPr>
      </w:pPr>
      <w:r w:rsidRPr="003901E0">
        <w:rPr>
          <w:sz w:val="28"/>
          <w:szCs w:val="28"/>
        </w:rPr>
        <w:t xml:space="preserve">1. Расходы, связанные с подключением (технологическим присоединением) в размере </w:t>
      </w:r>
      <w:r w:rsidRPr="003901E0">
        <w:rPr>
          <w:b/>
          <w:sz w:val="28"/>
          <w:szCs w:val="28"/>
        </w:rPr>
        <w:t>3963,26</w:t>
      </w:r>
      <w:r w:rsidRPr="003901E0">
        <w:rPr>
          <w:sz w:val="28"/>
          <w:szCs w:val="28"/>
        </w:rPr>
        <w:t xml:space="preserve"> тыс. руб. приняты по расчету регулирующего органа, так как значение, предложенное организацией в размере 4436,31 тыс. руб., превышает расчетную величину экономически обоснованных расходов на 473,05 тыс. руб., произведена корректировка.</w:t>
      </w:r>
    </w:p>
    <w:p w14:paraId="5C3586AC" w14:textId="77777777" w:rsidR="004436A0" w:rsidRPr="003901E0" w:rsidRDefault="004436A0" w:rsidP="004436A0">
      <w:pPr>
        <w:spacing w:line="276" w:lineRule="auto"/>
        <w:ind w:firstLine="720"/>
        <w:jc w:val="both"/>
        <w:rPr>
          <w:sz w:val="28"/>
          <w:szCs w:val="28"/>
        </w:rPr>
      </w:pPr>
      <w:r w:rsidRPr="003901E0">
        <w:rPr>
          <w:sz w:val="28"/>
          <w:szCs w:val="28"/>
        </w:rPr>
        <w:t xml:space="preserve">1.1. Расходы на проведение мероприятий по подключению заявителей 749,63 тыс. руб. приняты по расчету регулирующего органа, так как значение, предложенное организацией в размере 751,01 тыс. руб., превышает расчетную величину экономически обоснованных расходов на 1,38 тыс. руб. </w:t>
      </w:r>
    </w:p>
    <w:p w14:paraId="0C7C5D3D" w14:textId="77777777" w:rsidR="004436A0" w:rsidRPr="003901E0" w:rsidRDefault="004436A0" w:rsidP="004436A0">
      <w:pPr>
        <w:spacing w:line="276" w:lineRule="auto"/>
        <w:ind w:firstLine="720"/>
        <w:jc w:val="both"/>
        <w:rPr>
          <w:sz w:val="28"/>
          <w:szCs w:val="28"/>
        </w:rPr>
      </w:pPr>
      <w:r w:rsidRPr="003901E0">
        <w:rPr>
          <w:sz w:val="28"/>
          <w:szCs w:val="28"/>
        </w:rPr>
        <w:t>1.1.2. расходы на сырье и материалы на 1 куб. м/сутки 0,009 тыс. руб., в пересчете на подключаемую нагрузку 1378 куб. м/сутки соответствуют значению 12,40 тыс. руб. (0,009 тыс. руб. * 1378 куб. м/сутки) приняты по предложению организации, при этом значение не превышает расчетную величину экономически обоснованных расходов, корректировка не производилась.</w:t>
      </w:r>
    </w:p>
    <w:p w14:paraId="1A119E17" w14:textId="77777777" w:rsidR="004436A0" w:rsidRPr="003901E0" w:rsidRDefault="004436A0" w:rsidP="004436A0">
      <w:pPr>
        <w:spacing w:line="276" w:lineRule="auto"/>
        <w:ind w:firstLine="720"/>
        <w:jc w:val="both"/>
        <w:rPr>
          <w:sz w:val="28"/>
          <w:szCs w:val="28"/>
        </w:rPr>
      </w:pPr>
      <w:r w:rsidRPr="003901E0">
        <w:rPr>
          <w:sz w:val="28"/>
          <w:szCs w:val="28"/>
        </w:rPr>
        <w:t xml:space="preserve">1.1.4. расходы на оплату работ и услуг сторонних организаций на 1 куб. м/сутки 0,106 тыс. руб., в пересчете на подключаемую нагрузку 1378 куб. м/сутки соответствуют значению 146,07 тыс. руб. (0,106 тыс. руб. * 1378 куб. м/сутки) приняты по предложению организации, при этом значение не превышает </w:t>
      </w:r>
      <w:r w:rsidRPr="003901E0">
        <w:rPr>
          <w:sz w:val="28"/>
          <w:szCs w:val="28"/>
        </w:rPr>
        <w:lastRenderedPageBreak/>
        <w:t>расчетную величину экономически обоснованных расходов, корректировка не производилась.</w:t>
      </w:r>
    </w:p>
    <w:p w14:paraId="30EAA349" w14:textId="77777777" w:rsidR="004436A0" w:rsidRPr="003901E0" w:rsidRDefault="004436A0" w:rsidP="004436A0">
      <w:pPr>
        <w:spacing w:line="276" w:lineRule="auto"/>
        <w:ind w:firstLine="720"/>
        <w:jc w:val="both"/>
        <w:rPr>
          <w:sz w:val="28"/>
          <w:szCs w:val="28"/>
        </w:rPr>
      </w:pPr>
      <w:r w:rsidRPr="003901E0">
        <w:rPr>
          <w:sz w:val="28"/>
          <w:szCs w:val="28"/>
        </w:rPr>
        <w:t>1.1.5. оплата труда и отчисления на социальные нужды на 1 куб. м/сутки 0,354 тыс. руб., в пересчете на подключаемую нагрузку 1378 куб. м/сутки соответствуют значению 487,81 тыс. руб. (0,354 тыс. руб. * 1378 куб. м/сутки), расходы приняты по расчету регулирующего органа, так как значение, предложенное организацией в размере 489,19 тыс. руб., превышает расчетную величину экономически обоснованных расходов на 1,38 тыс. руб., произведена корректировка.</w:t>
      </w:r>
    </w:p>
    <w:p w14:paraId="3486F393" w14:textId="77777777" w:rsidR="004436A0" w:rsidRPr="003901E0" w:rsidRDefault="004436A0" w:rsidP="004436A0">
      <w:pPr>
        <w:spacing w:line="276" w:lineRule="auto"/>
        <w:ind w:firstLine="720"/>
        <w:jc w:val="both"/>
        <w:rPr>
          <w:sz w:val="28"/>
          <w:szCs w:val="28"/>
        </w:rPr>
      </w:pPr>
      <w:r w:rsidRPr="003901E0">
        <w:rPr>
          <w:sz w:val="28"/>
          <w:szCs w:val="28"/>
        </w:rPr>
        <w:t>1.1.6. прочие расходы на 1 куб. м/сутки 0,075 тыс. руб., в пересчете на подключаемую нагрузку 1378 куб. м/сутки соответствуют значению 103,35 тыс. руб. (0,075 тыс. руб. * 1378 куб. м/ сутки), расходы приняты по предложению организации, при этом значение не превышает расчетную величину экономически обоснованных расходов, корректировка не производилась.</w:t>
      </w:r>
    </w:p>
    <w:p w14:paraId="383B0FE4" w14:textId="77777777" w:rsidR="004436A0" w:rsidRPr="003901E0" w:rsidRDefault="004436A0" w:rsidP="004436A0">
      <w:pPr>
        <w:spacing w:line="276" w:lineRule="auto"/>
        <w:ind w:firstLine="720"/>
        <w:jc w:val="both"/>
        <w:rPr>
          <w:sz w:val="28"/>
          <w:szCs w:val="28"/>
        </w:rPr>
      </w:pPr>
      <w:r w:rsidRPr="003901E0">
        <w:rPr>
          <w:sz w:val="28"/>
          <w:szCs w:val="28"/>
        </w:rPr>
        <w:t>1.3. Налог на прибыль рассчитан в соответствии с действующим законодательством 20% от налогооблагаемой базы принятой в расчет в размере 3213,63 тыс. руб., расходы приняты по расчету регулирующего органа, так как значение, предложенное организацией в размере 3685,30 тыс. руб., превышает расчетную величину экономически обоснованных расходов на 471,67 тыс. руб., произведена корректировка.</w:t>
      </w:r>
    </w:p>
    <w:p w14:paraId="4CDD6E3A" w14:textId="77777777" w:rsidR="004436A0" w:rsidRPr="003901E0" w:rsidRDefault="004436A0" w:rsidP="004436A0">
      <w:pPr>
        <w:spacing w:line="276" w:lineRule="auto"/>
        <w:ind w:firstLine="720"/>
        <w:jc w:val="both"/>
        <w:rPr>
          <w:sz w:val="28"/>
          <w:szCs w:val="28"/>
          <w:u w:val="single"/>
        </w:rPr>
      </w:pPr>
      <w:r w:rsidRPr="003901E0">
        <w:rPr>
          <w:sz w:val="28"/>
          <w:szCs w:val="28"/>
          <w:u w:val="single"/>
        </w:rPr>
        <w:t>к системе водоотведения</w:t>
      </w:r>
    </w:p>
    <w:p w14:paraId="65DA7D16" w14:textId="77777777" w:rsidR="004436A0" w:rsidRPr="003901E0" w:rsidRDefault="004436A0" w:rsidP="004436A0">
      <w:pPr>
        <w:spacing w:line="276" w:lineRule="auto"/>
        <w:ind w:firstLine="720"/>
        <w:jc w:val="both"/>
        <w:rPr>
          <w:b/>
          <w:sz w:val="28"/>
          <w:szCs w:val="28"/>
        </w:rPr>
      </w:pPr>
      <w:r w:rsidRPr="003901E0">
        <w:rPr>
          <w:sz w:val="28"/>
          <w:szCs w:val="28"/>
        </w:rPr>
        <w:t xml:space="preserve">1. Расходы, связанные с подключением (технологическим присоединением) в размере </w:t>
      </w:r>
      <w:r w:rsidRPr="003901E0">
        <w:rPr>
          <w:b/>
          <w:sz w:val="28"/>
          <w:szCs w:val="28"/>
        </w:rPr>
        <w:t>829,87</w:t>
      </w:r>
      <w:r w:rsidRPr="003901E0">
        <w:rPr>
          <w:sz w:val="28"/>
          <w:szCs w:val="28"/>
        </w:rPr>
        <w:t xml:space="preserve"> тыс. руб. приняты по расчету регулирующего органа, так как значение, предложенное организацией в размере 833,83 тыс. руб., превышает расчетную величину экономически обоснованных расходов на 3,96 тыс. руб., произведена корректировка.</w:t>
      </w:r>
    </w:p>
    <w:p w14:paraId="09FDA2EA" w14:textId="77777777" w:rsidR="004436A0" w:rsidRPr="003901E0" w:rsidRDefault="004436A0" w:rsidP="004436A0">
      <w:pPr>
        <w:spacing w:line="276" w:lineRule="auto"/>
        <w:ind w:firstLine="720"/>
        <w:jc w:val="both"/>
        <w:rPr>
          <w:sz w:val="28"/>
          <w:szCs w:val="28"/>
        </w:rPr>
      </w:pPr>
      <w:r w:rsidRPr="003901E0">
        <w:rPr>
          <w:sz w:val="28"/>
          <w:szCs w:val="28"/>
        </w:rPr>
        <w:t xml:space="preserve">1.1. Расходы на проведение мероприятий по подключению заявителей 749,63 тыс. руб. приняты по расчету регулирующего органа, так как значение, предложенное организацией в размере 751,01 тыс. руб., превышает расчетную величину экономически обоснованных расходов на 1,38 тыс. руб. </w:t>
      </w:r>
    </w:p>
    <w:p w14:paraId="625FB064" w14:textId="77777777" w:rsidR="004436A0" w:rsidRPr="003901E0" w:rsidRDefault="004436A0" w:rsidP="004436A0">
      <w:pPr>
        <w:spacing w:line="276" w:lineRule="auto"/>
        <w:ind w:firstLine="720"/>
        <w:jc w:val="both"/>
        <w:rPr>
          <w:sz w:val="28"/>
          <w:szCs w:val="28"/>
        </w:rPr>
      </w:pPr>
      <w:r w:rsidRPr="003901E0">
        <w:rPr>
          <w:sz w:val="28"/>
          <w:szCs w:val="28"/>
        </w:rPr>
        <w:t>1.1.2. расходы на сырье и материалы на 1 куб. м/сутки 0,009 тыс. руб., в пересчете на подключаемую нагрузку 1378 куб. м/сутки соответствуют значению 12,40 тыс. руб. (0,009 тыс. руб. * 1378 куб. м/сутки) приняты по предложению организации, при этом значение не превышает расчетную величину экономически обоснованных расходов, корректировка не производилась.</w:t>
      </w:r>
    </w:p>
    <w:p w14:paraId="0BFECDD0" w14:textId="77777777" w:rsidR="004436A0" w:rsidRPr="003901E0" w:rsidRDefault="004436A0" w:rsidP="004436A0">
      <w:pPr>
        <w:spacing w:line="276" w:lineRule="auto"/>
        <w:ind w:firstLine="720"/>
        <w:jc w:val="both"/>
        <w:rPr>
          <w:sz w:val="28"/>
          <w:szCs w:val="28"/>
        </w:rPr>
      </w:pPr>
      <w:r w:rsidRPr="003901E0">
        <w:rPr>
          <w:sz w:val="28"/>
          <w:szCs w:val="28"/>
        </w:rPr>
        <w:t xml:space="preserve">1.1.4. расходы на оплату работ и услуг сторонних организаций на 1 куб. м/сутки 0,106 тыс. руб., в пересчете на подключаемую нагрузку 1378 куб. м/сутки соответствуют значению 146,07 тыс. руб. (0,106 тыс. руб. * 1378 куб. м/сутки) </w:t>
      </w:r>
      <w:r w:rsidRPr="003901E0">
        <w:rPr>
          <w:sz w:val="28"/>
          <w:szCs w:val="28"/>
        </w:rPr>
        <w:lastRenderedPageBreak/>
        <w:t>приняты по предложению организации, при этом значение не превышает расчетную величину экономически обоснованных расходов, корректировка не производилась.</w:t>
      </w:r>
    </w:p>
    <w:p w14:paraId="492A641A" w14:textId="77777777" w:rsidR="004436A0" w:rsidRPr="003901E0" w:rsidRDefault="004436A0" w:rsidP="004436A0">
      <w:pPr>
        <w:spacing w:line="276" w:lineRule="auto"/>
        <w:ind w:firstLine="720"/>
        <w:jc w:val="both"/>
        <w:rPr>
          <w:sz w:val="28"/>
          <w:szCs w:val="28"/>
        </w:rPr>
      </w:pPr>
      <w:r w:rsidRPr="003901E0">
        <w:rPr>
          <w:sz w:val="28"/>
          <w:szCs w:val="28"/>
        </w:rPr>
        <w:t>1.1.5. оплата труда и отчисления на социальные нужды на 1 куб. м/сутки 0,354 тыс. руб., в пересчете на подключаемую нагрузку 1378 куб. м/сутки соответствуют значению 487,81 тыс. руб. (0,354 тыс. руб. * 1378 куб. м/сутки), расходы приняты по расчету регулирующего органа, так как значение, предложенное организацией в размере 489,19 тыс. руб., превышает расчетную величину экономически обоснованных расходов на 1,38 тыс. руб., произведена корректировка.</w:t>
      </w:r>
    </w:p>
    <w:p w14:paraId="7A4F147B" w14:textId="77777777" w:rsidR="004436A0" w:rsidRPr="003901E0" w:rsidRDefault="004436A0" w:rsidP="004436A0">
      <w:pPr>
        <w:spacing w:line="276" w:lineRule="auto"/>
        <w:ind w:firstLine="720"/>
        <w:jc w:val="both"/>
        <w:rPr>
          <w:sz w:val="28"/>
          <w:szCs w:val="28"/>
        </w:rPr>
      </w:pPr>
      <w:r w:rsidRPr="003901E0">
        <w:rPr>
          <w:sz w:val="28"/>
          <w:szCs w:val="28"/>
        </w:rPr>
        <w:t>1.1.6. прочие расходы на 1 куб. м/сутки 0,075 тыс. руб., в пересчете на подключаемую нагрузку 1378 куб. м/сутки соответствуют значению 103,35 тыс. руб. (0,075 тыс. руб. * 1378 куб. м/ сутки), расходы приняты по предложению организации, при этом значение не превышает расчетную величину экономически обоснованных расходов, корректировка не производилась.</w:t>
      </w:r>
    </w:p>
    <w:p w14:paraId="46D1A71F" w14:textId="77777777" w:rsidR="004436A0" w:rsidRPr="003901E0" w:rsidRDefault="004436A0" w:rsidP="004436A0">
      <w:pPr>
        <w:spacing w:line="276" w:lineRule="auto"/>
        <w:ind w:firstLine="720"/>
        <w:jc w:val="both"/>
        <w:rPr>
          <w:sz w:val="28"/>
          <w:szCs w:val="28"/>
        </w:rPr>
      </w:pPr>
      <w:r w:rsidRPr="003901E0">
        <w:rPr>
          <w:sz w:val="28"/>
          <w:szCs w:val="28"/>
        </w:rPr>
        <w:t>1.3. Налог на прибыль рассчитан в соответствии с действующим законодательством 20% от налогооблагаемой базы принятой в расчет в размере 80,24 тыс. руб., расходы приняты по расчету регулирующего органа, так как значение, предложенное организацией в размере 82,82 тыс. руб., превышает расчетную величину экономически обоснованных расходов на 2,59 тыс. руб., произведена корректировка.</w:t>
      </w:r>
    </w:p>
    <w:p w14:paraId="74053496" w14:textId="77777777" w:rsidR="004436A0" w:rsidRPr="003901E0" w:rsidRDefault="004436A0" w:rsidP="004436A0">
      <w:pPr>
        <w:spacing w:line="276" w:lineRule="auto"/>
        <w:ind w:firstLine="720"/>
        <w:jc w:val="both"/>
        <w:rPr>
          <w:color w:val="FF0000"/>
          <w:sz w:val="20"/>
          <w:szCs w:val="20"/>
        </w:rPr>
      </w:pPr>
    </w:p>
    <w:p w14:paraId="06BF6704" w14:textId="77777777" w:rsidR="004436A0" w:rsidRPr="003901E0" w:rsidRDefault="004436A0" w:rsidP="004436A0">
      <w:pPr>
        <w:tabs>
          <w:tab w:val="left" w:pos="284"/>
        </w:tabs>
        <w:ind w:firstLine="567"/>
        <w:jc w:val="center"/>
        <w:rPr>
          <w:b/>
          <w:sz w:val="28"/>
          <w:szCs w:val="28"/>
        </w:rPr>
      </w:pPr>
      <w:r w:rsidRPr="003901E0">
        <w:rPr>
          <w:b/>
          <w:sz w:val="28"/>
          <w:szCs w:val="28"/>
        </w:rPr>
        <w:t>Расчет индивидуальной платы на подключение</w:t>
      </w:r>
    </w:p>
    <w:p w14:paraId="77DFB621" w14:textId="77777777" w:rsidR="004436A0" w:rsidRPr="003901E0" w:rsidRDefault="004436A0" w:rsidP="004436A0">
      <w:pPr>
        <w:tabs>
          <w:tab w:val="left" w:pos="284"/>
        </w:tabs>
        <w:ind w:firstLine="567"/>
        <w:jc w:val="center"/>
        <w:rPr>
          <w:b/>
          <w:sz w:val="28"/>
          <w:szCs w:val="28"/>
        </w:rPr>
      </w:pPr>
      <w:r w:rsidRPr="003901E0">
        <w:rPr>
          <w:b/>
          <w:sz w:val="28"/>
          <w:szCs w:val="28"/>
        </w:rPr>
        <w:t>к системам холодного водоснабжения, водоотведения</w:t>
      </w:r>
    </w:p>
    <w:p w14:paraId="5C5AFA3C" w14:textId="77777777" w:rsidR="004436A0" w:rsidRPr="00D52FED" w:rsidRDefault="004436A0" w:rsidP="004436A0">
      <w:pPr>
        <w:tabs>
          <w:tab w:val="left" w:pos="284"/>
        </w:tabs>
        <w:ind w:firstLine="567"/>
        <w:jc w:val="center"/>
        <w:rPr>
          <w:b/>
          <w:color w:val="0070C0"/>
          <w:sz w:val="28"/>
          <w:szCs w:val="28"/>
          <w:highlight w:val="yellow"/>
        </w:rPr>
      </w:pPr>
    </w:p>
    <w:p w14:paraId="293EBF84" w14:textId="77777777" w:rsidR="004436A0" w:rsidRPr="003901E0" w:rsidRDefault="004436A0" w:rsidP="004436A0">
      <w:pPr>
        <w:ind w:firstLine="708"/>
        <w:jc w:val="both"/>
        <w:rPr>
          <w:sz w:val="28"/>
          <w:szCs w:val="28"/>
        </w:rPr>
      </w:pPr>
      <w:r w:rsidRPr="003901E0">
        <w:rPr>
          <w:sz w:val="28"/>
          <w:szCs w:val="28"/>
        </w:rPr>
        <w:t>Предприятием плата за подключение (технологическое присоединение) в индивидуальном порядке ОАО «СКЭК», ИНН 4205153492, объекта капитального строительства: проектируемого жилого микрорайона, расположенного по адресу: г. Кемерово, Ленинский район, микрорайон № 72А, заявителя ООО «</w:t>
      </w:r>
      <w:proofErr w:type="spellStart"/>
      <w:r w:rsidRPr="003901E0">
        <w:rPr>
          <w:sz w:val="28"/>
          <w:szCs w:val="28"/>
        </w:rPr>
        <w:t>Промстрой</w:t>
      </w:r>
      <w:proofErr w:type="spellEnd"/>
      <w:r w:rsidRPr="003901E0">
        <w:rPr>
          <w:sz w:val="28"/>
          <w:szCs w:val="28"/>
        </w:rPr>
        <w:t xml:space="preserve">-Мегаполис» предложена на следующем уровне: </w:t>
      </w:r>
    </w:p>
    <w:p w14:paraId="6745FE1F" w14:textId="77777777" w:rsidR="004436A0" w:rsidRPr="003901E0" w:rsidRDefault="004436A0" w:rsidP="004436A0">
      <w:pPr>
        <w:ind w:firstLine="708"/>
        <w:jc w:val="both"/>
        <w:rPr>
          <w:sz w:val="28"/>
          <w:szCs w:val="28"/>
        </w:rPr>
      </w:pPr>
      <w:r w:rsidRPr="003901E0">
        <w:rPr>
          <w:sz w:val="28"/>
          <w:szCs w:val="28"/>
        </w:rPr>
        <w:t>- к системе холодного водоснабжения, с подключаемой (присоединяемой) нагрузкой 1378 м</w:t>
      </w:r>
      <w:r w:rsidRPr="003901E0">
        <w:rPr>
          <w:sz w:val="28"/>
          <w:szCs w:val="28"/>
          <w:vertAlign w:val="superscript"/>
        </w:rPr>
        <w:t>3</w:t>
      </w:r>
      <w:r w:rsidRPr="003901E0">
        <w:rPr>
          <w:sz w:val="28"/>
          <w:szCs w:val="28"/>
        </w:rPr>
        <w:t>/сутки в размере 19177,49 тыс. руб. (без НДС);</w:t>
      </w:r>
    </w:p>
    <w:p w14:paraId="0332DCEF" w14:textId="77777777" w:rsidR="004436A0" w:rsidRPr="003901E0" w:rsidRDefault="004436A0" w:rsidP="004436A0">
      <w:pPr>
        <w:ind w:firstLine="708"/>
        <w:jc w:val="both"/>
        <w:rPr>
          <w:sz w:val="28"/>
          <w:szCs w:val="28"/>
        </w:rPr>
      </w:pPr>
      <w:r w:rsidRPr="003901E0">
        <w:rPr>
          <w:sz w:val="28"/>
          <w:szCs w:val="28"/>
        </w:rPr>
        <w:t>- к системе водоотведения, с подключаемой (присоединяемой) нагрузкой 1378 м</w:t>
      </w:r>
      <w:r w:rsidRPr="003901E0">
        <w:rPr>
          <w:sz w:val="28"/>
          <w:szCs w:val="28"/>
          <w:vertAlign w:val="superscript"/>
        </w:rPr>
        <w:t>3</w:t>
      </w:r>
      <w:r w:rsidRPr="003901E0">
        <w:rPr>
          <w:sz w:val="28"/>
          <w:szCs w:val="28"/>
        </w:rPr>
        <w:t>/сутки в размере 1165,10 тыс. руб. (без НДС).</w:t>
      </w:r>
    </w:p>
    <w:p w14:paraId="51525EFE" w14:textId="77777777" w:rsidR="004436A0" w:rsidRPr="00D52FED" w:rsidRDefault="004436A0" w:rsidP="004436A0">
      <w:pPr>
        <w:tabs>
          <w:tab w:val="left" w:pos="284"/>
        </w:tabs>
        <w:ind w:firstLine="567"/>
        <w:jc w:val="center"/>
        <w:rPr>
          <w:b/>
          <w:color w:val="FF0000"/>
          <w:sz w:val="6"/>
          <w:szCs w:val="28"/>
          <w:highlight w:val="yellow"/>
        </w:rPr>
      </w:pPr>
    </w:p>
    <w:p w14:paraId="60130985" w14:textId="77777777" w:rsidR="004436A0" w:rsidRPr="003901E0" w:rsidRDefault="004436A0" w:rsidP="004436A0">
      <w:pPr>
        <w:ind w:firstLine="708"/>
        <w:jc w:val="both"/>
        <w:rPr>
          <w:color w:val="0070C0"/>
          <w:sz w:val="28"/>
          <w:szCs w:val="28"/>
        </w:rPr>
      </w:pPr>
      <w:r w:rsidRPr="003901E0">
        <w:rPr>
          <w:sz w:val="28"/>
          <w:szCs w:val="28"/>
        </w:rPr>
        <w:t xml:space="preserve">  На основании проведенного специалистами РЭК КО анализа, с учетом корректировок, предлагается установить плату за подключение (технологическое присоединение) в индивидуальном порядке ОАО «СКЭК», ИНН 4205153492, объекта капитального строительства: проектируемого жилого микрорайона, расположенного по адресу: г. Кемерово, Ленинский район, микрорайон № 72А, заявителя ООО «</w:t>
      </w:r>
      <w:proofErr w:type="spellStart"/>
      <w:r w:rsidRPr="003901E0">
        <w:rPr>
          <w:sz w:val="28"/>
          <w:szCs w:val="28"/>
        </w:rPr>
        <w:t>Промстрой</w:t>
      </w:r>
      <w:proofErr w:type="spellEnd"/>
      <w:r w:rsidRPr="003901E0">
        <w:rPr>
          <w:sz w:val="28"/>
          <w:szCs w:val="28"/>
        </w:rPr>
        <w:t>-Мегаполис» на следующем уровне:</w:t>
      </w:r>
    </w:p>
    <w:p w14:paraId="55611C97" w14:textId="77777777" w:rsidR="004436A0" w:rsidRPr="003901E0" w:rsidRDefault="004436A0" w:rsidP="004436A0">
      <w:pPr>
        <w:ind w:firstLine="708"/>
        <w:jc w:val="both"/>
        <w:rPr>
          <w:sz w:val="28"/>
          <w:szCs w:val="28"/>
        </w:rPr>
      </w:pPr>
      <w:r w:rsidRPr="003901E0">
        <w:rPr>
          <w:sz w:val="28"/>
          <w:szCs w:val="28"/>
        </w:rPr>
        <w:lastRenderedPageBreak/>
        <w:t>- к системе холодного водоснабжения, с подключаемой (присоединяемой) нагрузкой 1378 м</w:t>
      </w:r>
      <w:r w:rsidRPr="003901E0">
        <w:rPr>
          <w:sz w:val="28"/>
          <w:szCs w:val="28"/>
          <w:vertAlign w:val="superscript"/>
        </w:rPr>
        <w:t>3</w:t>
      </w:r>
      <w:r w:rsidRPr="003901E0">
        <w:rPr>
          <w:sz w:val="28"/>
          <w:szCs w:val="28"/>
        </w:rPr>
        <w:t>/сутки в размере 16817,79 тыс. руб. (без НДС);</w:t>
      </w:r>
    </w:p>
    <w:p w14:paraId="0992AE91" w14:textId="77777777" w:rsidR="004436A0" w:rsidRPr="003901E0" w:rsidRDefault="004436A0" w:rsidP="004436A0">
      <w:pPr>
        <w:ind w:firstLine="708"/>
        <w:jc w:val="both"/>
        <w:rPr>
          <w:sz w:val="28"/>
          <w:szCs w:val="28"/>
        </w:rPr>
      </w:pPr>
      <w:r w:rsidRPr="003901E0">
        <w:rPr>
          <w:sz w:val="28"/>
          <w:szCs w:val="28"/>
        </w:rPr>
        <w:t>- к системе водоотведения, с подключаемой (присоединяемой) нагрузкой 1378 м</w:t>
      </w:r>
      <w:r w:rsidRPr="003901E0">
        <w:rPr>
          <w:sz w:val="28"/>
          <w:szCs w:val="28"/>
          <w:vertAlign w:val="superscript"/>
        </w:rPr>
        <w:t>3</w:t>
      </w:r>
      <w:r w:rsidRPr="003901E0">
        <w:rPr>
          <w:sz w:val="28"/>
          <w:szCs w:val="28"/>
        </w:rPr>
        <w:t>/сутки в размере 1150,81 тыс. руб. (без НДС).</w:t>
      </w:r>
    </w:p>
    <w:p w14:paraId="5B3F9EC1" w14:textId="77777777" w:rsidR="004436A0" w:rsidRPr="003901E0" w:rsidRDefault="004436A0" w:rsidP="004436A0">
      <w:pPr>
        <w:ind w:firstLine="708"/>
        <w:jc w:val="both"/>
        <w:rPr>
          <w:sz w:val="28"/>
          <w:szCs w:val="28"/>
        </w:rPr>
      </w:pPr>
      <w:r w:rsidRPr="003901E0">
        <w:rPr>
          <w:sz w:val="28"/>
          <w:szCs w:val="28"/>
        </w:rPr>
        <w:t xml:space="preserve"> Расчеты представлены в Приложении № 2 и Приложении № 3 к экспертному заключению.</w:t>
      </w:r>
    </w:p>
    <w:p w14:paraId="32BA4727" w14:textId="77777777" w:rsidR="004436A0" w:rsidRPr="00D52FED" w:rsidRDefault="004436A0" w:rsidP="004436A0">
      <w:pPr>
        <w:tabs>
          <w:tab w:val="left" w:pos="448"/>
        </w:tabs>
        <w:ind w:right="-36"/>
        <w:rPr>
          <w:color w:val="00B0F0"/>
          <w:spacing w:val="-6"/>
          <w:sz w:val="28"/>
          <w:szCs w:val="28"/>
          <w:highlight w:val="yellow"/>
        </w:rPr>
      </w:pPr>
    </w:p>
    <w:p w14:paraId="2F48725E" w14:textId="77777777" w:rsidR="004436A0" w:rsidRPr="00D52FED" w:rsidRDefault="004436A0" w:rsidP="004436A0">
      <w:pPr>
        <w:tabs>
          <w:tab w:val="left" w:pos="448"/>
        </w:tabs>
        <w:ind w:right="-36"/>
        <w:rPr>
          <w:color w:val="00B0F0"/>
          <w:spacing w:val="-6"/>
          <w:sz w:val="28"/>
          <w:szCs w:val="28"/>
          <w:highlight w:val="yellow"/>
        </w:rPr>
      </w:pPr>
    </w:p>
    <w:p w14:paraId="04459B8B" w14:textId="77777777" w:rsidR="004436A0" w:rsidRDefault="004436A0" w:rsidP="004436A0">
      <w:pPr>
        <w:spacing w:line="276" w:lineRule="auto"/>
        <w:jc w:val="both"/>
        <w:rPr>
          <w:color w:val="00B0F0"/>
          <w:spacing w:val="-6"/>
          <w:sz w:val="28"/>
          <w:szCs w:val="28"/>
          <w:highlight w:val="yellow"/>
        </w:rPr>
      </w:pPr>
    </w:p>
    <w:p w14:paraId="7D6CE2E2" w14:textId="77777777" w:rsidR="004436A0" w:rsidRDefault="004436A0" w:rsidP="004436A0">
      <w:pPr>
        <w:spacing w:line="276" w:lineRule="auto"/>
        <w:jc w:val="both"/>
        <w:rPr>
          <w:color w:val="00B0F0"/>
          <w:spacing w:val="-6"/>
          <w:sz w:val="28"/>
          <w:szCs w:val="28"/>
          <w:highlight w:val="yellow"/>
        </w:rPr>
      </w:pPr>
    </w:p>
    <w:p w14:paraId="5548EB91" w14:textId="77777777" w:rsidR="004436A0" w:rsidRDefault="004436A0" w:rsidP="004436A0">
      <w:pPr>
        <w:spacing w:line="276" w:lineRule="auto"/>
        <w:jc w:val="both"/>
        <w:rPr>
          <w:color w:val="00B0F0"/>
          <w:spacing w:val="-6"/>
          <w:sz w:val="28"/>
          <w:szCs w:val="28"/>
          <w:highlight w:val="yellow"/>
        </w:rPr>
      </w:pPr>
    </w:p>
    <w:p w14:paraId="6981F011" w14:textId="77777777" w:rsidR="004436A0" w:rsidRDefault="004436A0" w:rsidP="004436A0">
      <w:pPr>
        <w:spacing w:line="276" w:lineRule="auto"/>
        <w:jc w:val="both"/>
        <w:rPr>
          <w:color w:val="00B0F0"/>
          <w:spacing w:val="-6"/>
          <w:sz w:val="28"/>
          <w:szCs w:val="28"/>
          <w:highlight w:val="yellow"/>
        </w:rPr>
      </w:pPr>
    </w:p>
    <w:p w14:paraId="38E3A693" w14:textId="77777777" w:rsidR="004436A0" w:rsidRDefault="004436A0" w:rsidP="004436A0">
      <w:pPr>
        <w:spacing w:line="276" w:lineRule="auto"/>
        <w:jc w:val="both"/>
        <w:rPr>
          <w:color w:val="00B0F0"/>
          <w:spacing w:val="-6"/>
          <w:sz w:val="28"/>
          <w:szCs w:val="28"/>
          <w:highlight w:val="yellow"/>
        </w:rPr>
      </w:pPr>
    </w:p>
    <w:p w14:paraId="107A2C8C" w14:textId="77777777" w:rsidR="004436A0" w:rsidRDefault="004436A0" w:rsidP="004436A0">
      <w:pPr>
        <w:spacing w:line="276" w:lineRule="auto"/>
        <w:jc w:val="both"/>
        <w:rPr>
          <w:color w:val="00B0F0"/>
          <w:spacing w:val="-6"/>
          <w:sz w:val="28"/>
          <w:szCs w:val="28"/>
          <w:highlight w:val="yellow"/>
        </w:rPr>
      </w:pPr>
    </w:p>
    <w:p w14:paraId="3A0BB3DA" w14:textId="77777777" w:rsidR="004436A0" w:rsidRDefault="004436A0" w:rsidP="004436A0">
      <w:pPr>
        <w:spacing w:line="276" w:lineRule="auto"/>
        <w:jc w:val="both"/>
        <w:rPr>
          <w:color w:val="00B0F0"/>
          <w:spacing w:val="-6"/>
          <w:sz w:val="28"/>
          <w:szCs w:val="28"/>
          <w:highlight w:val="yellow"/>
        </w:rPr>
      </w:pPr>
    </w:p>
    <w:p w14:paraId="6DFF867D" w14:textId="77777777" w:rsidR="004436A0" w:rsidRDefault="004436A0" w:rsidP="004436A0">
      <w:pPr>
        <w:spacing w:line="276" w:lineRule="auto"/>
        <w:jc w:val="both"/>
        <w:rPr>
          <w:color w:val="00B0F0"/>
          <w:spacing w:val="-6"/>
          <w:sz w:val="28"/>
          <w:szCs w:val="28"/>
          <w:highlight w:val="yellow"/>
        </w:rPr>
      </w:pPr>
    </w:p>
    <w:p w14:paraId="7ED75082" w14:textId="77777777" w:rsidR="004436A0" w:rsidRDefault="004436A0" w:rsidP="004436A0">
      <w:pPr>
        <w:spacing w:line="276" w:lineRule="auto"/>
        <w:jc w:val="both"/>
        <w:rPr>
          <w:color w:val="00B0F0"/>
          <w:spacing w:val="-6"/>
          <w:sz w:val="28"/>
          <w:szCs w:val="28"/>
          <w:highlight w:val="yellow"/>
        </w:rPr>
      </w:pPr>
    </w:p>
    <w:p w14:paraId="25388908" w14:textId="77777777" w:rsidR="004436A0" w:rsidRDefault="004436A0" w:rsidP="004436A0">
      <w:pPr>
        <w:spacing w:line="276" w:lineRule="auto"/>
        <w:jc w:val="both"/>
        <w:rPr>
          <w:color w:val="00B0F0"/>
          <w:spacing w:val="-6"/>
          <w:sz w:val="28"/>
          <w:szCs w:val="28"/>
          <w:highlight w:val="yellow"/>
        </w:rPr>
      </w:pPr>
    </w:p>
    <w:p w14:paraId="04EDD0DA" w14:textId="77777777" w:rsidR="004436A0" w:rsidRDefault="004436A0" w:rsidP="004436A0">
      <w:pPr>
        <w:spacing w:line="276" w:lineRule="auto"/>
        <w:jc w:val="both"/>
        <w:rPr>
          <w:color w:val="00B0F0"/>
          <w:spacing w:val="-6"/>
          <w:sz w:val="28"/>
          <w:szCs w:val="28"/>
          <w:highlight w:val="yellow"/>
        </w:rPr>
      </w:pPr>
    </w:p>
    <w:p w14:paraId="3271DF9D" w14:textId="77777777" w:rsidR="004436A0" w:rsidRDefault="004436A0" w:rsidP="004436A0">
      <w:pPr>
        <w:spacing w:line="276" w:lineRule="auto"/>
        <w:jc w:val="both"/>
        <w:rPr>
          <w:color w:val="00B0F0"/>
          <w:spacing w:val="-6"/>
          <w:sz w:val="28"/>
          <w:szCs w:val="28"/>
          <w:highlight w:val="yellow"/>
        </w:rPr>
      </w:pPr>
    </w:p>
    <w:p w14:paraId="559C4826" w14:textId="77777777" w:rsidR="004436A0" w:rsidRDefault="004436A0" w:rsidP="004436A0">
      <w:pPr>
        <w:spacing w:line="276" w:lineRule="auto"/>
        <w:jc w:val="both"/>
        <w:rPr>
          <w:color w:val="00B0F0"/>
          <w:spacing w:val="-6"/>
          <w:sz w:val="28"/>
          <w:szCs w:val="28"/>
          <w:highlight w:val="yellow"/>
        </w:rPr>
      </w:pPr>
    </w:p>
    <w:p w14:paraId="6788C9E5" w14:textId="77777777" w:rsidR="004436A0" w:rsidRDefault="004436A0" w:rsidP="004436A0">
      <w:pPr>
        <w:spacing w:line="276" w:lineRule="auto"/>
        <w:jc w:val="both"/>
        <w:rPr>
          <w:color w:val="00B0F0"/>
          <w:spacing w:val="-6"/>
          <w:sz w:val="28"/>
          <w:szCs w:val="28"/>
          <w:highlight w:val="yellow"/>
        </w:rPr>
      </w:pPr>
    </w:p>
    <w:p w14:paraId="05B64C35" w14:textId="77777777" w:rsidR="004436A0" w:rsidRPr="00D52FED" w:rsidRDefault="004436A0" w:rsidP="004436A0">
      <w:pPr>
        <w:spacing w:line="276" w:lineRule="auto"/>
        <w:jc w:val="both"/>
        <w:rPr>
          <w:color w:val="00B0F0"/>
          <w:spacing w:val="-6"/>
          <w:sz w:val="28"/>
          <w:szCs w:val="28"/>
          <w:highlight w:val="yellow"/>
        </w:rPr>
      </w:pPr>
    </w:p>
    <w:p w14:paraId="3D9643F4" w14:textId="77777777" w:rsidR="004436A0" w:rsidRPr="00D52FED" w:rsidRDefault="004436A0" w:rsidP="004436A0">
      <w:pPr>
        <w:spacing w:line="276" w:lineRule="auto"/>
        <w:jc w:val="both"/>
        <w:rPr>
          <w:color w:val="00B0F0"/>
          <w:spacing w:val="-6"/>
          <w:sz w:val="28"/>
          <w:szCs w:val="28"/>
          <w:highlight w:val="yellow"/>
        </w:rPr>
      </w:pPr>
    </w:p>
    <w:p w14:paraId="7CCF1BE4" w14:textId="77777777" w:rsidR="004436A0" w:rsidRDefault="004436A0" w:rsidP="004436A0">
      <w:pPr>
        <w:tabs>
          <w:tab w:val="left" w:pos="2835"/>
          <w:tab w:val="left" w:pos="3119"/>
        </w:tabs>
        <w:spacing w:line="26" w:lineRule="atLeast"/>
        <w:jc w:val="right"/>
        <w:rPr>
          <w:sz w:val="28"/>
          <w:szCs w:val="28"/>
        </w:rPr>
        <w:sectPr w:rsidR="004436A0" w:rsidSect="003B1D16">
          <w:pgSz w:w="11906" w:h="16838"/>
          <w:pgMar w:top="993" w:right="850" w:bottom="1134" w:left="1276" w:header="708" w:footer="708" w:gutter="0"/>
          <w:cols w:space="708"/>
          <w:docGrid w:linePitch="360"/>
        </w:sectPr>
      </w:pPr>
    </w:p>
    <w:p w14:paraId="48B9B20B" w14:textId="504B88E2" w:rsidR="004436A0" w:rsidRPr="003901E0" w:rsidRDefault="004436A0" w:rsidP="004436A0">
      <w:pPr>
        <w:tabs>
          <w:tab w:val="left" w:pos="2835"/>
          <w:tab w:val="left" w:pos="3119"/>
        </w:tabs>
        <w:spacing w:line="26" w:lineRule="atLeast"/>
        <w:jc w:val="right"/>
        <w:rPr>
          <w:sz w:val="28"/>
          <w:szCs w:val="28"/>
        </w:rPr>
      </w:pPr>
      <w:r w:rsidRPr="003901E0">
        <w:rPr>
          <w:sz w:val="28"/>
          <w:szCs w:val="28"/>
        </w:rPr>
        <w:lastRenderedPageBreak/>
        <w:t>Приложение № 1</w:t>
      </w:r>
    </w:p>
    <w:p w14:paraId="75EE913B" w14:textId="15886145" w:rsidR="004436A0" w:rsidRPr="003901E0" w:rsidRDefault="004436A0" w:rsidP="004436A0">
      <w:pPr>
        <w:tabs>
          <w:tab w:val="left" w:pos="2835"/>
          <w:tab w:val="left" w:pos="3119"/>
        </w:tabs>
        <w:spacing w:line="26" w:lineRule="atLeast"/>
        <w:jc w:val="center"/>
      </w:pPr>
      <w:r w:rsidRPr="003901E0">
        <w:rPr>
          <w:noProof/>
        </w:rPr>
        <w:drawing>
          <wp:inline distT="0" distB="0" distL="0" distR="0" wp14:anchorId="2B3D9B6F" wp14:editId="1ABE6729">
            <wp:extent cx="6105525" cy="64960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5525" cy="6496050"/>
                    </a:xfrm>
                    <a:prstGeom prst="rect">
                      <a:avLst/>
                    </a:prstGeom>
                    <a:noFill/>
                    <a:ln>
                      <a:noFill/>
                    </a:ln>
                  </pic:spPr>
                </pic:pic>
              </a:graphicData>
            </a:graphic>
          </wp:inline>
        </w:drawing>
      </w:r>
    </w:p>
    <w:p w14:paraId="5C46731A" w14:textId="77777777" w:rsidR="004436A0" w:rsidRPr="00D52FED" w:rsidRDefault="004436A0" w:rsidP="004436A0">
      <w:pPr>
        <w:tabs>
          <w:tab w:val="left" w:pos="2835"/>
          <w:tab w:val="left" w:pos="3119"/>
        </w:tabs>
        <w:spacing w:line="26" w:lineRule="atLeast"/>
        <w:jc w:val="center"/>
        <w:rPr>
          <w:highlight w:val="yellow"/>
        </w:rPr>
      </w:pPr>
    </w:p>
    <w:p w14:paraId="15BA913A" w14:textId="77777777" w:rsidR="004436A0" w:rsidRPr="00D52FED" w:rsidRDefault="004436A0" w:rsidP="004436A0">
      <w:pPr>
        <w:tabs>
          <w:tab w:val="left" w:pos="2835"/>
          <w:tab w:val="left" w:pos="3119"/>
        </w:tabs>
        <w:spacing w:line="26" w:lineRule="atLeast"/>
        <w:jc w:val="center"/>
        <w:rPr>
          <w:highlight w:val="yellow"/>
        </w:rPr>
      </w:pPr>
    </w:p>
    <w:p w14:paraId="31621D50" w14:textId="77777777" w:rsidR="004436A0" w:rsidRPr="00D52FED" w:rsidRDefault="004436A0" w:rsidP="004436A0">
      <w:pPr>
        <w:tabs>
          <w:tab w:val="left" w:pos="2835"/>
          <w:tab w:val="left" w:pos="3119"/>
        </w:tabs>
        <w:spacing w:line="26" w:lineRule="atLeast"/>
        <w:jc w:val="center"/>
        <w:rPr>
          <w:highlight w:val="yellow"/>
        </w:rPr>
      </w:pPr>
    </w:p>
    <w:p w14:paraId="1C0B453B" w14:textId="77777777" w:rsidR="004436A0" w:rsidRPr="00D52FED" w:rsidRDefault="004436A0" w:rsidP="004436A0">
      <w:pPr>
        <w:tabs>
          <w:tab w:val="left" w:pos="2835"/>
          <w:tab w:val="left" w:pos="3119"/>
        </w:tabs>
        <w:spacing w:line="26" w:lineRule="atLeast"/>
        <w:jc w:val="center"/>
        <w:rPr>
          <w:highlight w:val="yellow"/>
        </w:rPr>
      </w:pPr>
    </w:p>
    <w:p w14:paraId="776BA0A0" w14:textId="77777777" w:rsidR="004436A0" w:rsidRPr="00D52FED" w:rsidRDefault="004436A0" w:rsidP="004436A0">
      <w:pPr>
        <w:tabs>
          <w:tab w:val="left" w:pos="2835"/>
          <w:tab w:val="left" w:pos="3119"/>
        </w:tabs>
        <w:spacing w:line="26" w:lineRule="atLeast"/>
        <w:jc w:val="center"/>
        <w:rPr>
          <w:highlight w:val="yellow"/>
        </w:rPr>
      </w:pPr>
    </w:p>
    <w:p w14:paraId="76FE232A" w14:textId="77777777" w:rsidR="004436A0" w:rsidRPr="00D52FED" w:rsidRDefault="004436A0" w:rsidP="004436A0">
      <w:pPr>
        <w:tabs>
          <w:tab w:val="left" w:pos="2835"/>
          <w:tab w:val="left" w:pos="3119"/>
        </w:tabs>
        <w:spacing w:line="26" w:lineRule="atLeast"/>
        <w:jc w:val="center"/>
        <w:rPr>
          <w:highlight w:val="yellow"/>
        </w:rPr>
      </w:pPr>
    </w:p>
    <w:p w14:paraId="0E980B01" w14:textId="77777777" w:rsidR="004436A0" w:rsidRPr="00D52FED" w:rsidRDefault="004436A0" w:rsidP="004436A0">
      <w:pPr>
        <w:tabs>
          <w:tab w:val="left" w:pos="2835"/>
          <w:tab w:val="left" w:pos="3119"/>
        </w:tabs>
        <w:spacing w:line="26" w:lineRule="atLeast"/>
        <w:jc w:val="center"/>
        <w:rPr>
          <w:highlight w:val="yellow"/>
        </w:rPr>
      </w:pPr>
    </w:p>
    <w:p w14:paraId="79EAEBDE" w14:textId="77777777" w:rsidR="004436A0" w:rsidRPr="00D52FED" w:rsidRDefault="004436A0" w:rsidP="004436A0">
      <w:pPr>
        <w:tabs>
          <w:tab w:val="left" w:pos="2835"/>
          <w:tab w:val="left" w:pos="3119"/>
        </w:tabs>
        <w:spacing w:line="26" w:lineRule="atLeast"/>
        <w:jc w:val="center"/>
        <w:rPr>
          <w:highlight w:val="yellow"/>
        </w:rPr>
      </w:pPr>
    </w:p>
    <w:p w14:paraId="4467A0EE" w14:textId="77777777" w:rsidR="004436A0" w:rsidRPr="00D52FED" w:rsidRDefault="004436A0" w:rsidP="004436A0">
      <w:pPr>
        <w:tabs>
          <w:tab w:val="left" w:pos="2835"/>
          <w:tab w:val="left" w:pos="3119"/>
        </w:tabs>
        <w:spacing w:line="26" w:lineRule="atLeast"/>
        <w:jc w:val="center"/>
        <w:rPr>
          <w:highlight w:val="yellow"/>
        </w:rPr>
      </w:pPr>
    </w:p>
    <w:p w14:paraId="569598E9" w14:textId="77777777" w:rsidR="004436A0" w:rsidRPr="00D52FED" w:rsidRDefault="004436A0" w:rsidP="004436A0">
      <w:pPr>
        <w:tabs>
          <w:tab w:val="left" w:pos="2835"/>
          <w:tab w:val="left" w:pos="3119"/>
        </w:tabs>
        <w:spacing w:line="26" w:lineRule="atLeast"/>
        <w:jc w:val="center"/>
        <w:rPr>
          <w:highlight w:val="yellow"/>
        </w:rPr>
      </w:pPr>
    </w:p>
    <w:p w14:paraId="4418034D" w14:textId="77777777" w:rsidR="004436A0" w:rsidRPr="00D52FED" w:rsidRDefault="004436A0" w:rsidP="004436A0">
      <w:pPr>
        <w:tabs>
          <w:tab w:val="left" w:pos="2835"/>
          <w:tab w:val="left" w:pos="3119"/>
        </w:tabs>
        <w:spacing w:line="26" w:lineRule="atLeast"/>
        <w:jc w:val="center"/>
        <w:rPr>
          <w:highlight w:val="yellow"/>
        </w:rPr>
      </w:pPr>
    </w:p>
    <w:p w14:paraId="684386F3" w14:textId="77777777" w:rsidR="004436A0" w:rsidRPr="00D52FED" w:rsidRDefault="004436A0" w:rsidP="004436A0">
      <w:pPr>
        <w:tabs>
          <w:tab w:val="left" w:pos="2835"/>
          <w:tab w:val="left" w:pos="3119"/>
        </w:tabs>
        <w:spacing w:line="26" w:lineRule="atLeast"/>
        <w:jc w:val="center"/>
        <w:rPr>
          <w:highlight w:val="yellow"/>
        </w:rPr>
      </w:pPr>
    </w:p>
    <w:p w14:paraId="019CFA4A" w14:textId="77777777" w:rsidR="004436A0" w:rsidRPr="00D52FED" w:rsidRDefault="004436A0" w:rsidP="004436A0">
      <w:pPr>
        <w:tabs>
          <w:tab w:val="left" w:pos="2835"/>
          <w:tab w:val="left" w:pos="3119"/>
        </w:tabs>
        <w:spacing w:line="26" w:lineRule="atLeast"/>
        <w:jc w:val="center"/>
        <w:rPr>
          <w:highlight w:val="yellow"/>
        </w:rPr>
      </w:pPr>
    </w:p>
    <w:p w14:paraId="272BE284" w14:textId="77777777" w:rsidR="004436A0" w:rsidRPr="003901E0" w:rsidRDefault="004436A0" w:rsidP="004436A0">
      <w:pPr>
        <w:tabs>
          <w:tab w:val="left" w:pos="2835"/>
          <w:tab w:val="left" w:pos="3119"/>
        </w:tabs>
        <w:spacing w:line="26" w:lineRule="atLeast"/>
        <w:jc w:val="right"/>
        <w:rPr>
          <w:sz w:val="28"/>
        </w:rPr>
      </w:pPr>
      <w:r w:rsidRPr="003901E0">
        <w:rPr>
          <w:sz w:val="28"/>
        </w:rPr>
        <w:lastRenderedPageBreak/>
        <w:t>Приложение № 2</w:t>
      </w:r>
    </w:p>
    <w:p w14:paraId="0DD66A7F" w14:textId="45A45B1E" w:rsidR="004436A0" w:rsidRPr="003901E0" w:rsidRDefault="004436A0" w:rsidP="004436A0">
      <w:pPr>
        <w:tabs>
          <w:tab w:val="left" w:pos="2835"/>
          <w:tab w:val="left" w:pos="3119"/>
        </w:tabs>
        <w:spacing w:line="26" w:lineRule="atLeast"/>
        <w:jc w:val="center"/>
      </w:pPr>
      <w:r w:rsidRPr="003901E0">
        <w:rPr>
          <w:noProof/>
        </w:rPr>
        <w:drawing>
          <wp:inline distT="0" distB="0" distL="0" distR="0" wp14:anchorId="7580B7AE" wp14:editId="09C7C7E0">
            <wp:extent cx="6210300" cy="87534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10300" cy="8753475"/>
                    </a:xfrm>
                    <a:prstGeom prst="rect">
                      <a:avLst/>
                    </a:prstGeom>
                    <a:noFill/>
                    <a:ln>
                      <a:noFill/>
                    </a:ln>
                  </pic:spPr>
                </pic:pic>
              </a:graphicData>
            </a:graphic>
          </wp:inline>
        </w:drawing>
      </w:r>
    </w:p>
    <w:p w14:paraId="75C052BD" w14:textId="77777777" w:rsidR="004436A0" w:rsidRPr="003901E0" w:rsidRDefault="004436A0" w:rsidP="004436A0">
      <w:pPr>
        <w:tabs>
          <w:tab w:val="left" w:pos="2835"/>
          <w:tab w:val="left" w:pos="3119"/>
        </w:tabs>
        <w:spacing w:line="26" w:lineRule="atLeast"/>
        <w:jc w:val="center"/>
      </w:pPr>
    </w:p>
    <w:p w14:paraId="6E331D3C" w14:textId="77777777" w:rsidR="004436A0" w:rsidRPr="003901E0" w:rsidRDefault="004436A0" w:rsidP="004436A0">
      <w:pPr>
        <w:tabs>
          <w:tab w:val="left" w:pos="2835"/>
          <w:tab w:val="left" w:pos="3119"/>
        </w:tabs>
        <w:spacing w:line="26" w:lineRule="atLeast"/>
        <w:jc w:val="right"/>
        <w:rPr>
          <w:sz w:val="28"/>
        </w:rPr>
      </w:pPr>
      <w:r w:rsidRPr="003901E0">
        <w:rPr>
          <w:sz w:val="28"/>
        </w:rPr>
        <w:t>Приложение № 3</w:t>
      </w:r>
    </w:p>
    <w:p w14:paraId="39F57B50" w14:textId="77777777" w:rsidR="004436A0" w:rsidRPr="00565C77" w:rsidRDefault="004436A0" w:rsidP="004436A0">
      <w:pPr>
        <w:tabs>
          <w:tab w:val="left" w:pos="2835"/>
          <w:tab w:val="left" w:pos="3119"/>
        </w:tabs>
        <w:spacing w:line="26" w:lineRule="atLeast"/>
        <w:jc w:val="right"/>
        <w:rPr>
          <w:sz w:val="32"/>
          <w:szCs w:val="28"/>
        </w:rPr>
      </w:pPr>
    </w:p>
    <w:p w14:paraId="198870ED" w14:textId="6B225F17" w:rsidR="004436A0" w:rsidRDefault="004436A0" w:rsidP="004436A0">
      <w:pPr>
        <w:jc w:val="both"/>
        <w:rPr>
          <w:bCs/>
          <w:sz w:val="28"/>
        </w:rPr>
      </w:pPr>
      <w:r w:rsidRPr="003901E0">
        <w:rPr>
          <w:noProof/>
        </w:rPr>
        <w:drawing>
          <wp:inline distT="0" distB="0" distL="0" distR="0" wp14:anchorId="66137D8D" wp14:editId="6CD60FA0">
            <wp:extent cx="6210300" cy="84086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10300" cy="8408670"/>
                    </a:xfrm>
                    <a:prstGeom prst="rect">
                      <a:avLst/>
                    </a:prstGeom>
                    <a:noFill/>
                    <a:ln>
                      <a:noFill/>
                    </a:ln>
                  </pic:spPr>
                </pic:pic>
              </a:graphicData>
            </a:graphic>
          </wp:inline>
        </w:drawing>
      </w:r>
    </w:p>
    <w:p w14:paraId="21BC5B55" w14:textId="2D327EE7" w:rsidR="0015196D" w:rsidRDefault="0015196D" w:rsidP="0015196D">
      <w:pPr>
        <w:ind w:left="5812" w:right="142"/>
        <w:jc w:val="both"/>
      </w:pPr>
      <w:r>
        <w:lastRenderedPageBreak/>
        <w:t xml:space="preserve">Приложение № 9 к протоколу № 22 заседания Правления Региональной энергетической комиссии Кузбасса от 14.05.2020 </w:t>
      </w:r>
    </w:p>
    <w:p w14:paraId="5BCA4C57" w14:textId="77777777" w:rsidR="0015196D" w:rsidRPr="000D0E69" w:rsidRDefault="0015196D" w:rsidP="0015196D">
      <w:pPr>
        <w:pStyle w:val="10"/>
        <w:jc w:val="center"/>
        <w:rPr>
          <w:iCs/>
          <w:sz w:val="28"/>
          <w:szCs w:val="28"/>
        </w:rPr>
      </w:pPr>
      <w:bookmarkStart w:id="16" w:name="_Hlt483802884"/>
      <w:r w:rsidRPr="000D0E69">
        <w:rPr>
          <w:iCs/>
          <w:sz w:val="28"/>
          <w:szCs w:val="28"/>
        </w:rPr>
        <w:t xml:space="preserve">Экспертное заключение </w:t>
      </w:r>
      <w:r>
        <w:rPr>
          <w:iCs/>
          <w:sz w:val="28"/>
          <w:szCs w:val="28"/>
        </w:rPr>
        <w:t>Р</w:t>
      </w:r>
      <w:r w:rsidRPr="000D0E69">
        <w:rPr>
          <w:iCs/>
          <w:sz w:val="28"/>
          <w:szCs w:val="28"/>
        </w:rPr>
        <w:t xml:space="preserve">егиональной энергетической комиссии </w:t>
      </w:r>
      <w:bookmarkEnd w:id="16"/>
      <w:r>
        <w:rPr>
          <w:iCs/>
          <w:sz w:val="28"/>
          <w:szCs w:val="28"/>
        </w:rPr>
        <w:t>Кузбасса</w:t>
      </w:r>
      <w:r w:rsidRPr="000D0E69">
        <w:rPr>
          <w:iCs/>
          <w:sz w:val="28"/>
          <w:szCs w:val="28"/>
        </w:rPr>
        <w:t xml:space="preserve"> по </w:t>
      </w:r>
      <w:r w:rsidRPr="001C0F95">
        <w:rPr>
          <w:iCs/>
          <w:sz w:val="28"/>
          <w:szCs w:val="28"/>
        </w:rPr>
        <w:t>внесени</w:t>
      </w:r>
      <w:r>
        <w:rPr>
          <w:iCs/>
          <w:sz w:val="28"/>
          <w:szCs w:val="28"/>
        </w:rPr>
        <w:t>ю</w:t>
      </w:r>
      <w:r w:rsidRPr="001C0F95">
        <w:rPr>
          <w:iCs/>
          <w:sz w:val="28"/>
          <w:szCs w:val="28"/>
        </w:rPr>
        <w:t xml:space="preserve"> изменени</w:t>
      </w:r>
      <w:r>
        <w:rPr>
          <w:iCs/>
          <w:sz w:val="28"/>
          <w:szCs w:val="28"/>
        </w:rPr>
        <w:t>я</w:t>
      </w:r>
      <w:r w:rsidRPr="001C0F95">
        <w:rPr>
          <w:iCs/>
          <w:sz w:val="28"/>
          <w:szCs w:val="28"/>
        </w:rPr>
        <w:t xml:space="preserve"> в </w:t>
      </w:r>
      <w:r w:rsidRPr="0054392F">
        <w:rPr>
          <w:iCs/>
          <w:sz w:val="28"/>
          <w:szCs w:val="28"/>
        </w:rPr>
        <w:t xml:space="preserve">постановление Региональной энергетической комиссии Кузбасса от 31.03.2020 № 35 «Об утверждении нормативов потребления коммунальной услуги по отоплению на территории </w:t>
      </w:r>
      <w:proofErr w:type="spellStart"/>
      <w:r w:rsidRPr="0054392F">
        <w:rPr>
          <w:iCs/>
          <w:sz w:val="28"/>
          <w:szCs w:val="28"/>
        </w:rPr>
        <w:t>Калтанского</w:t>
      </w:r>
      <w:proofErr w:type="spellEnd"/>
      <w:r w:rsidRPr="0054392F">
        <w:rPr>
          <w:iCs/>
          <w:sz w:val="28"/>
          <w:szCs w:val="28"/>
        </w:rPr>
        <w:t xml:space="preserve"> городского округа»</w:t>
      </w:r>
    </w:p>
    <w:p w14:paraId="68C58F9A" w14:textId="77777777" w:rsidR="0015196D" w:rsidRPr="000D0E69" w:rsidRDefault="0015196D" w:rsidP="0015196D">
      <w:pPr>
        <w:jc w:val="both"/>
        <w:rPr>
          <w:sz w:val="28"/>
          <w:szCs w:val="28"/>
        </w:rPr>
      </w:pPr>
    </w:p>
    <w:p w14:paraId="7E2303D9" w14:textId="77777777" w:rsidR="0015196D" w:rsidRPr="0054392F" w:rsidRDefault="0015196D" w:rsidP="0015196D">
      <w:pPr>
        <w:pStyle w:val="33"/>
        <w:ind w:firstLine="709"/>
        <w:jc w:val="both"/>
        <w:rPr>
          <w:sz w:val="28"/>
          <w:szCs w:val="28"/>
        </w:rPr>
      </w:pPr>
      <w:r>
        <w:rPr>
          <w:sz w:val="28"/>
          <w:szCs w:val="28"/>
        </w:rPr>
        <w:t xml:space="preserve">В связи с обращением Администрации </w:t>
      </w:r>
      <w:proofErr w:type="spellStart"/>
      <w:r>
        <w:rPr>
          <w:sz w:val="28"/>
          <w:szCs w:val="28"/>
        </w:rPr>
        <w:t>Калтанского</w:t>
      </w:r>
      <w:proofErr w:type="spellEnd"/>
      <w:r>
        <w:rPr>
          <w:sz w:val="28"/>
          <w:szCs w:val="28"/>
        </w:rPr>
        <w:t xml:space="preserve"> городского округа от 17.04.2020 № 752 с просьбой </w:t>
      </w:r>
      <w:r w:rsidRPr="0054392F">
        <w:rPr>
          <w:sz w:val="28"/>
          <w:szCs w:val="28"/>
        </w:rPr>
        <w:t xml:space="preserve">разъяснение по вопросу применения </w:t>
      </w:r>
      <w:r>
        <w:rPr>
          <w:sz w:val="28"/>
          <w:szCs w:val="28"/>
        </w:rPr>
        <w:t>поправочного</w:t>
      </w:r>
      <w:r w:rsidRPr="0054392F">
        <w:rPr>
          <w:sz w:val="28"/>
          <w:szCs w:val="28"/>
        </w:rPr>
        <w:t xml:space="preserve"> коэффициента, </w:t>
      </w:r>
      <w:r>
        <w:rPr>
          <w:sz w:val="28"/>
          <w:szCs w:val="28"/>
        </w:rPr>
        <w:t>учитывающего</w:t>
      </w:r>
      <w:r w:rsidRPr="0054392F">
        <w:rPr>
          <w:sz w:val="28"/>
          <w:szCs w:val="28"/>
        </w:rPr>
        <w:t xml:space="preserve"> фракционный состав угля в размере 1,2 в случае поставки твердого топлив</w:t>
      </w:r>
      <w:r>
        <w:rPr>
          <w:sz w:val="28"/>
          <w:szCs w:val="28"/>
        </w:rPr>
        <w:t>а</w:t>
      </w:r>
      <w:r w:rsidRPr="0054392F">
        <w:rPr>
          <w:sz w:val="28"/>
          <w:szCs w:val="28"/>
        </w:rPr>
        <w:t xml:space="preserve"> в виде рядового каменного угля.</w:t>
      </w:r>
    </w:p>
    <w:p w14:paraId="2057942B" w14:textId="77777777" w:rsidR="0015196D" w:rsidRPr="0054392F" w:rsidRDefault="0015196D" w:rsidP="0015196D">
      <w:pPr>
        <w:pStyle w:val="33"/>
        <w:ind w:firstLine="709"/>
        <w:jc w:val="both"/>
        <w:rPr>
          <w:sz w:val="28"/>
          <w:szCs w:val="28"/>
        </w:rPr>
      </w:pPr>
      <w:r w:rsidRPr="0054392F">
        <w:rPr>
          <w:sz w:val="28"/>
          <w:szCs w:val="28"/>
        </w:rPr>
        <w:t>Данный коэффициент учитывался при расчете норматива поставки твердого топлива для нужд отопления жилого дома с печным отоплением в соответствии с приказом Департамента жил</w:t>
      </w:r>
      <w:r>
        <w:rPr>
          <w:sz w:val="28"/>
          <w:szCs w:val="28"/>
        </w:rPr>
        <w:t>и</w:t>
      </w:r>
      <w:r w:rsidRPr="0054392F">
        <w:rPr>
          <w:sz w:val="28"/>
          <w:szCs w:val="28"/>
        </w:rPr>
        <w:t>щ</w:t>
      </w:r>
      <w:r>
        <w:rPr>
          <w:sz w:val="28"/>
          <w:szCs w:val="28"/>
        </w:rPr>
        <w:t>н</w:t>
      </w:r>
      <w:r w:rsidRPr="0054392F">
        <w:rPr>
          <w:sz w:val="28"/>
          <w:szCs w:val="28"/>
        </w:rPr>
        <w:t xml:space="preserve">о-коммунального и дорожного комплекса Кемеровской области </w:t>
      </w:r>
      <w:r>
        <w:rPr>
          <w:sz w:val="28"/>
          <w:szCs w:val="28"/>
        </w:rPr>
        <w:t>от 18.03.</w:t>
      </w:r>
      <w:r w:rsidRPr="0054392F">
        <w:rPr>
          <w:sz w:val="28"/>
          <w:szCs w:val="28"/>
        </w:rPr>
        <w:t>2015 № 16 «О внесении изменений и дополнений в приказ от 28</w:t>
      </w:r>
      <w:r>
        <w:rPr>
          <w:sz w:val="28"/>
          <w:szCs w:val="28"/>
        </w:rPr>
        <w:t>.</w:t>
      </w:r>
      <w:r w:rsidRPr="0054392F">
        <w:rPr>
          <w:sz w:val="28"/>
          <w:szCs w:val="28"/>
        </w:rPr>
        <w:t xml:space="preserve">11.2013 </w:t>
      </w:r>
      <w:r>
        <w:rPr>
          <w:sz w:val="28"/>
          <w:szCs w:val="28"/>
        </w:rPr>
        <w:t>№ 85</w:t>
      </w:r>
      <w:r w:rsidRPr="0054392F">
        <w:rPr>
          <w:sz w:val="28"/>
          <w:szCs w:val="28"/>
        </w:rPr>
        <w:t xml:space="preserve"> </w:t>
      </w:r>
      <w:r>
        <w:rPr>
          <w:sz w:val="28"/>
          <w:szCs w:val="28"/>
        </w:rPr>
        <w:t>«</w:t>
      </w:r>
      <w:r w:rsidRPr="0054392F">
        <w:rPr>
          <w:sz w:val="28"/>
          <w:szCs w:val="28"/>
        </w:rPr>
        <w:t xml:space="preserve">Об установлении нормативов потребления коммунальных услуг при </w:t>
      </w:r>
      <w:r>
        <w:rPr>
          <w:sz w:val="28"/>
          <w:szCs w:val="28"/>
        </w:rPr>
        <w:t xml:space="preserve">отсутствии </w:t>
      </w:r>
      <w:r w:rsidRPr="0054392F">
        <w:rPr>
          <w:sz w:val="28"/>
          <w:szCs w:val="28"/>
        </w:rPr>
        <w:t xml:space="preserve">приборов учета на территории </w:t>
      </w:r>
      <w:proofErr w:type="spellStart"/>
      <w:r w:rsidRPr="0054392F">
        <w:rPr>
          <w:sz w:val="28"/>
          <w:szCs w:val="28"/>
        </w:rPr>
        <w:t>Калтанского</w:t>
      </w:r>
      <w:proofErr w:type="spellEnd"/>
      <w:r w:rsidRPr="0054392F">
        <w:rPr>
          <w:sz w:val="28"/>
          <w:szCs w:val="28"/>
        </w:rPr>
        <w:t xml:space="preserve"> городского округа».</w:t>
      </w:r>
    </w:p>
    <w:p w14:paraId="5ADC04AB" w14:textId="77777777" w:rsidR="0015196D" w:rsidRDefault="0015196D" w:rsidP="0015196D">
      <w:pPr>
        <w:pStyle w:val="33"/>
        <w:ind w:firstLine="709"/>
        <w:jc w:val="both"/>
        <w:rPr>
          <w:sz w:val="28"/>
          <w:szCs w:val="28"/>
        </w:rPr>
      </w:pPr>
      <w:r w:rsidRPr="0054392F">
        <w:rPr>
          <w:sz w:val="28"/>
          <w:szCs w:val="28"/>
        </w:rPr>
        <w:t xml:space="preserve">При применении поправочного коэффициента норматив поставки твердого топлива для нужд отопления одного </w:t>
      </w:r>
      <w:r>
        <w:rPr>
          <w:sz w:val="28"/>
          <w:szCs w:val="28"/>
        </w:rPr>
        <w:t>жилого</w:t>
      </w:r>
      <w:r w:rsidRPr="0054392F">
        <w:rPr>
          <w:sz w:val="28"/>
          <w:szCs w:val="28"/>
        </w:rPr>
        <w:t xml:space="preserve"> дома составлял: </w:t>
      </w:r>
    </w:p>
    <w:p w14:paraId="45AC0629" w14:textId="77777777" w:rsidR="0015196D" w:rsidRPr="0054392F" w:rsidRDefault="0015196D" w:rsidP="0015196D">
      <w:pPr>
        <w:pStyle w:val="33"/>
        <w:ind w:firstLine="709"/>
        <w:jc w:val="both"/>
        <w:rPr>
          <w:sz w:val="28"/>
          <w:szCs w:val="28"/>
        </w:rPr>
      </w:pPr>
      <w:r w:rsidRPr="0054392F">
        <w:rPr>
          <w:sz w:val="28"/>
          <w:szCs w:val="28"/>
        </w:rPr>
        <w:t>каменный уголь - не менее 6 тонн и не более 9,6 тонн.</w:t>
      </w:r>
    </w:p>
    <w:p w14:paraId="73753E44" w14:textId="77777777" w:rsidR="0015196D" w:rsidRDefault="0015196D" w:rsidP="0015196D">
      <w:pPr>
        <w:pStyle w:val="33"/>
        <w:ind w:firstLine="709"/>
        <w:jc w:val="both"/>
        <w:rPr>
          <w:sz w:val="28"/>
          <w:szCs w:val="28"/>
        </w:rPr>
      </w:pPr>
      <w:r>
        <w:rPr>
          <w:sz w:val="28"/>
          <w:szCs w:val="28"/>
        </w:rPr>
        <w:t>В</w:t>
      </w:r>
      <w:r w:rsidRPr="0054392F">
        <w:rPr>
          <w:sz w:val="28"/>
          <w:szCs w:val="28"/>
        </w:rPr>
        <w:t xml:space="preserve"> постановлении Региональной комиссии Кузбасса от 31.03.2020 № 35 «Об утверждении нормативов потребления коммунальной услуги по отоплению на территории </w:t>
      </w:r>
      <w:proofErr w:type="spellStart"/>
      <w:r w:rsidRPr="0054392F">
        <w:rPr>
          <w:sz w:val="28"/>
          <w:szCs w:val="28"/>
        </w:rPr>
        <w:t>Калтанского</w:t>
      </w:r>
      <w:proofErr w:type="spellEnd"/>
      <w:r w:rsidRPr="0054392F">
        <w:rPr>
          <w:sz w:val="28"/>
          <w:szCs w:val="28"/>
        </w:rPr>
        <w:t xml:space="preserve"> городского округа» нет ссылки на поправочный коэффициент в случае поставки твердого топлива в виде рядового каменного угля</w:t>
      </w:r>
    </w:p>
    <w:p w14:paraId="73E29BB4" w14:textId="77777777" w:rsidR="0015196D" w:rsidRDefault="0015196D" w:rsidP="0015196D">
      <w:pPr>
        <w:pStyle w:val="33"/>
        <w:ind w:firstLine="709"/>
        <w:jc w:val="both"/>
        <w:rPr>
          <w:sz w:val="28"/>
          <w:szCs w:val="28"/>
        </w:rPr>
      </w:pPr>
      <w:r>
        <w:rPr>
          <w:sz w:val="28"/>
          <w:szCs w:val="28"/>
        </w:rPr>
        <w:t xml:space="preserve">В связи с этим РЭК Кузбасса инициировало внесение </w:t>
      </w:r>
      <w:r w:rsidRPr="0082787F">
        <w:rPr>
          <w:sz w:val="28"/>
          <w:szCs w:val="28"/>
        </w:rPr>
        <w:t xml:space="preserve">в постановление Региональной энергетической комиссии Кузбасса от 31.03.2020 № 35 «Об утверждении нормативов потребления коммунальной услуги по отоплению на территории </w:t>
      </w:r>
      <w:proofErr w:type="spellStart"/>
      <w:r w:rsidRPr="0082787F">
        <w:rPr>
          <w:sz w:val="28"/>
          <w:szCs w:val="28"/>
        </w:rPr>
        <w:t>Калтанского</w:t>
      </w:r>
      <w:proofErr w:type="spellEnd"/>
      <w:r w:rsidRPr="0082787F">
        <w:rPr>
          <w:sz w:val="28"/>
          <w:szCs w:val="28"/>
        </w:rPr>
        <w:t xml:space="preserve"> городского округа» следующее изменение</w:t>
      </w:r>
      <w:r>
        <w:rPr>
          <w:sz w:val="28"/>
          <w:szCs w:val="28"/>
        </w:rPr>
        <w:t>:</w:t>
      </w:r>
    </w:p>
    <w:p w14:paraId="577C42E6" w14:textId="77777777" w:rsidR="0015196D" w:rsidRDefault="0015196D" w:rsidP="0015196D">
      <w:pPr>
        <w:pStyle w:val="33"/>
        <w:ind w:firstLine="709"/>
        <w:jc w:val="both"/>
        <w:rPr>
          <w:bCs/>
          <w:kern w:val="32"/>
          <w:sz w:val="28"/>
          <w:szCs w:val="28"/>
        </w:rPr>
      </w:pPr>
      <w:r>
        <w:rPr>
          <w:bCs/>
          <w:kern w:val="32"/>
          <w:sz w:val="28"/>
          <w:szCs w:val="28"/>
        </w:rPr>
        <w:t>в приложении № 2 п</w:t>
      </w:r>
      <w:r w:rsidRPr="00847C84">
        <w:rPr>
          <w:bCs/>
          <w:kern w:val="32"/>
          <w:sz w:val="28"/>
          <w:szCs w:val="28"/>
        </w:rPr>
        <w:t xml:space="preserve">осле таблицы в абзаце </w:t>
      </w:r>
      <w:r>
        <w:rPr>
          <w:bCs/>
          <w:kern w:val="32"/>
          <w:sz w:val="28"/>
          <w:szCs w:val="28"/>
        </w:rPr>
        <w:t xml:space="preserve">два </w:t>
      </w:r>
      <w:r w:rsidRPr="00847C84">
        <w:rPr>
          <w:bCs/>
          <w:kern w:val="32"/>
          <w:sz w:val="28"/>
          <w:szCs w:val="28"/>
        </w:rPr>
        <w:t>после слов «8 тонн» дополнить словами «</w:t>
      </w:r>
      <w:r>
        <w:rPr>
          <w:bCs/>
          <w:kern w:val="32"/>
          <w:sz w:val="28"/>
          <w:szCs w:val="28"/>
        </w:rPr>
        <w:t xml:space="preserve">. </w:t>
      </w:r>
      <w:r w:rsidRPr="00847C84">
        <w:rPr>
          <w:sz w:val="28"/>
          <w:szCs w:val="28"/>
        </w:rPr>
        <w:t>В случае поставки твердого топлива в виде рядового каменного угля применяется поправочный коэффициент, учитывающий фракционный состав угля в размере 1,2</w:t>
      </w:r>
      <w:r w:rsidRPr="00847C84">
        <w:rPr>
          <w:bCs/>
          <w:color w:val="000000"/>
          <w:sz w:val="28"/>
          <w:szCs w:val="28"/>
        </w:rPr>
        <w:t>»</w:t>
      </w:r>
      <w:r w:rsidRPr="00847C84">
        <w:rPr>
          <w:bCs/>
          <w:kern w:val="32"/>
          <w:sz w:val="28"/>
          <w:szCs w:val="28"/>
        </w:rPr>
        <w:t>.</w:t>
      </w:r>
    </w:p>
    <w:p w14:paraId="551F4ACB" w14:textId="77777777" w:rsidR="0015196D" w:rsidRDefault="0015196D" w:rsidP="0015196D">
      <w:pPr>
        <w:pStyle w:val="33"/>
        <w:ind w:firstLine="709"/>
        <w:jc w:val="both"/>
        <w:rPr>
          <w:sz w:val="28"/>
          <w:szCs w:val="28"/>
        </w:rPr>
      </w:pPr>
      <w:r>
        <w:rPr>
          <w:bCs/>
          <w:kern w:val="32"/>
          <w:sz w:val="28"/>
          <w:szCs w:val="28"/>
        </w:rPr>
        <w:t>Указанный поправочный коэффициент</w:t>
      </w:r>
      <w:r w:rsidRPr="000357E0">
        <w:rPr>
          <w:sz w:val="28"/>
          <w:szCs w:val="28"/>
        </w:rPr>
        <w:t xml:space="preserve"> </w:t>
      </w:r>
      <w:r>
        <w:rPr>
          <w:sz w:val="28"/>
          <w:szCs w:val="28"/>
        </w:rPr>
        <w:t xml:space="preserve">учитывает </w:t>
      </w:r>
      <w:r w:rsidRPr="000357E0">
        <w:rPr>
          <w:sz w:val="28"/>
          <w:szCs w:val="28"/>
        </w:rPr>
        <w:t>фракционный состав</w:t>
      </w:r>
      <w:r>
        <w:rPr>
          <w:sz w:val="28"/>
          <w:szCs w:val="28"/>
        </w:rPr>
        <w:t xml:space="preserve"> рядового угля.</w:t>
      </w:r>
      <w:r w:rsidRPr="00B2511A">
        <w:t xml:space="preserve"> </w:t>
      </w:r>
      <w:r>
        <w:rPr>
          <w:sz w:val="28"/>
          <w:szCs w:val="28"/>
        </w:rPr>
        <w:t>Рядовой уголь</w:t>
      </w:r>
      <w:r w:rsidRPr="00B2511A">
        <w:rPr>
          <w:sz w:val="28"/>
          <w:szCs w:val="28"/>
        </w:rPr>
        <w:t xml:space="preserve"> имеет</w:t>
      </w:r>
      <w:r>
        <w:rPr>
          <w:sz w:val="28"/>
          <w:szCs w:val="28"/>
        </w:rPr>
        <w:t xml:space="preserve"> больший расход при его сжигании </w:t>
      </w:r>
      <w:r w:rsidRPr="00B2511A">
        <w:rPr>
          <w:sz w:val="28"/>
          <w:szCs w:val="28"/>
        </w:rPr>
        <w:t>за счет своего фракционного состава (большее содержание мелкой фракции 0-25 мм)</w:t>
      </w:r>
      <w:r>
        <w:rPr>
          <w:sz w:val="28"/>
          <w:szCs w:val="28"/>
        </w:rPr>
        <w:t>:</w:t>
      </w:r>
    </w:p>
    <w:p w14:paraId="2C853466" w14:textId="77777777" w:rsidR="0015196D" w:rsidRPr="00B2511A" w:rsidRDefault="0015196D" w:rsidP="0015196D">
      <w:pPr>
        <w:pStyle w:val="33"/>
        <w:ind w:firstLine="709"/>
        <w:jc w:val="both"/>
        <w:rPr>
          <w:sz w:val="28"/>
          <w:szCs w:val="28"/>
        </w:rPr>
      </w:pPr>
      <w:r>
        <w:rPr>
          <w:sz w:val="28"/>
          <w:szCs w:val="28"/>
        </w:rPr>
        <w:t>с</w:t>
      </w:r>
      <w:r w:rsidRPr="00B2511A">
        <w:rPr>
          <w:sz w:val="28"/>
          <w:szCs w:val="28"/>
        </w:rPr>
        <w:t>ортовой уголь экономит на потерях от образования мелочи при погрузке, разгрузке, транспортировке от просыпа более 7%;</w:t>
      </w:r>
    </w:p>
    <w:p w14:paraId="0D38010D" w14:textId="77777777" w:rsidR="0015196D" w:rsidRPr="00B2511A" w:rsidRDefault="0015196D" w:rsidP="0015196D">
      <w:pPr>
        <w:pStyle w:val="33"/>
        <w:ind w:firstLine="709"/>
        <w:jc w:val="both"/>
        <w:rPr>
          <w:sz w:val="28"/>
          <w:szCs w:val="28"/>
        </w:rPr>
      </w:pPr>
      <w:r>
        <w:rPr>
          <w:sz w:val="28"/>
          <w:szCs w:val="28"/>
        </w:rPr>
        <w:t>п</w:t>
      </w:r>
      <w:r w:rsidRPr="00B2511A">
        <w:rPr>
          <w:sz w:val="28"/>
          <w:szCs w:val="28"/>
        </w:rPr>
        <w:t>ри непосредственном сжигании, экономия на потерях от просыпа при отсутствии мелкой фракции 0-25 мм более 20%;</w:t>
      </w:r>
    </w:p>
    <w:p w14:paraId="388D1AF4" w14:textId="77777777" w:rsidR="0015196D" w:rsidRPr="00B2511A" w:rsidRDefault="0015196D" w:rsidP="0015196D">
      <w:pPr>
        <w:pStyle w:val="33"/>
        <w:ind w:firstLine="709"/>
        <w:jc w:val="both"/>
        <w:rPr>
          <w:sz w:val="28"/>
          <w:szCs w:val="28"/>
        </w:rPr>
      </w:pPr>
      <w:r>
        <w:rPr>
          <w:sz w:val="28"/>
          <w:szCs w:val="28"/>
        </w:rPr>
        <w:lastRenderedPageBreak/>
        <w:t>с</w:t>
      </w:r>
      <w:r w:rsidRPr="00B2511A">
        <w:rPr>
          <w:sz w:val="28"/>
          <w:szCs w:val="28"/>
        </w:rPr>
        <w:t>нижение зольности в процессе просеивания мелкой фракции 0-25 мм более 6%;</w:t>
      </w:r>
    </w:p>
    <w:p w14:paraId="184FC435" w14:textId="77777777" w:rsidR="0015196D" w:rsidRPr="00B2511A" w:rsidRDefault="0015196D" w:rsidP="0015196D">
      <w:pPr>
        <w:pStyle w:val="33"/>
        <w:ind w:firstLine="709"/>
        <w:jc w:val="both"/>
        <w:rPr>
          <w:sz w:val="28"/>
          <w:szCs w:val="28"/>
        </w:rPr>
      </w:pPr>
      <w:r>
        <w:rPr>
          <w:sz w:val="28"/>
          <w:szCs w:val="28"/>
        </w:rPr>
        <w:t>в</w:t>
      </w:r>
      <w:r w:rsidRPr="00B2511A">
        <w:rPr>
          <w:sz w:val="28"/>
          <w:szCs w:val="28"/>
        </w:rPr>
        <w:t xml:space="preserve">ысокая реакционная способность, что снижает </w:t>
      </w:r>
      <w:proofErr w:type="spellStart"/>
      <w:r w:rsidRPr="00B2511A">
        <w:rPr>
          <w:sz w:val="28"/>
          <w:szCs w:val="28"/>
        </w:rPr>
        <w:t>недогары</w:t>
      </w:r>
      <w:proofErr w:type="spellEnd"/>
      <w:r w:rsidRPr="00B2511A">
        <w:rPr>
          <w:sz w:val="28"/>
          <w:szCs w:val="28"/>
        </w:rPr>
        <w:t xml:space="preserve"> и дает экономию до 3%;</w:t>
      </w:r>
    </w:p>
    <w:p w14:paraId="4726D642" w14:textId="77777777" w:rsidR="0015196D" w:rsidRPr="00B2511A" w:rsidRDefault="0015196D" w:rsidP="0015196D">
      <w:pPr>
        <w:pStyle w:val="33"/>
        <w:ind w:firstLine="709"/>
        <w:jc w:val="both"/>
        <w:rPr>
          <w:sz w:val="28"/>
          <w:szCs w:val="28"/>
        </w:rPr>
      </w:pPr>
      <w:r>
        <w:rPr>
          <w:sz w:val="28"/>
          <w:szCs w:val="28"/>
        </w:rPr>
        <w:t>б</w:t>
      </w:r>
      <w:r w:rsidRPr="00B2511A">
        <w:rPr>
          <w:sz w:val="28"/>
          <w:szCs w:val="28"/>
        </w:rPr>
        <w:t>олее низкая температура воспламенения (на 40-60 °С) экономия до 2%;</w:t>
      </w:r>
    </w:p>
    <w:p w14:paraId="37F673E0" w14:textId="77777777" w:rsidR="0015196D" w:rsidRDefault="0015196D" w:rsidP="0015196D">
      <w:pPr>
        <w:pStyle w:val="33"/>
        <w:ind w:firstLine="709"/>
        <w:jc w:val="both"/>
        <w:rPr>
          <w:sz w:val="28"/>
          <w:szCs w:val="28"/>
        </w:rPr>
      </w:pPr>
      <w:r>
        <w:rPr>
          <w:sz w:val="28"/>
          <w:szCs w:val="28"/>
        </w:rPr>
        <w:t>п</w:t>
      </w:r>
      <w:r w:rsidRPr="00B2511A">
        <w:rPr>
          <w:sz w:val="28"/>
          <w:szCs w:val="28"/>
        </w:rPr>
        <w:t>ониженное на 2-3% содержание общей влаги, экономия более 2%.</w:t>
      </w:r>
    </w:p>
    <w:p w14:paraId="04C8204F" w14:textId="77777777" w:rsidR="0015196D" w:rsidRDefault="0015196D" w:rsidP="0015196D">
      <w:pPr>
        <w:tabs>
          <w:tab w:val="left" w:pos="426"/>
          <w:tab w:val="left" w:pos="993"/>
        </w:tabs>
        <w:ind w:left="709"/>
        <w:jc w:val="both"/>
        <w:rPr>
          <w:bCs/>
          <w:color w:val="000000"/>
          <w:kern w:val="32"/>
          <w:sz w:val="28"/>
          <w:szCs w:val="28"/>
        </w:rPr>
      </w:pPr>
    </w:p>
    <w:p w14:paraId="0C8C3891" w14:textId="77777777" w:rsidR="0015196D" w:rsidRPr="002F5B44" w:rsidRDefault="0015196D" w:rsidP="0015196D">
      <w:pPr>
        <w:pStyle w:val="33"/>
        <w:ind w:firstLine="709"/>
        <w:jc w:val="both"/>
        <w:rPr>
          <w:bCs/>
          <w:color w:val="000000"/>
          <w:kern w:val="32"/>
          <w:sz w:val="28"/>
          <w:szCs w:val="28"/>
        </w:rPr>
      </w:pPr>
    </w:p>
    <w:p w14:paraId="37883BBF" w14:textId="56D02598" w:rsidR="009E046B" w:rsidRDefault="009E046B" w:rsidP="004C0B1B">
      <w:pPr>
        <w:ind w:right="142"/>
        <w:jc w:val="both"/>
      </w:pPr>
    </w:p>
    <w:sectPr w:rsidR="009E046B" w:rsidSect="003B1D16">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130EE" w14:textId="77777777" w:rsidR="003B1D16" w:rsidRDefault="003B1D16" w:rsidP="00943C6C">
      <w:r>
        <w:separator/>
      </w:r>
    </w:p>
  </w:endnote>
  <w:endnote w:type="continuationSeparator" w:id="0">
    <w:p w14:paraId="534ADC4C" w14:textId="77777777" w:rsidR="003B1D16" w:rsidRDefault="003B1D16"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3B1D16" w:rsidRDefault="003B1D16"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3B1D16" w:rsidRDefault="003B1D1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1F8D9CE8" w:rsidR="003B1D16" w:rsidRDefault="003B1D16" w:rsidP="00952467">
    <w:pPr>
      <w:pStyle w:val="aa"/>
      <w:jc w:val="center"/>
    </w:pPr>
    <w:bookmarkStart w:id="2" w:name="_Hlk29557944"/>
    <w:bookmarkStart w:id="3" w:name="_Hlk29557945"/>
    <w:bookmarkStart w:id="4" w:name="_Hlk29557947"/>
    <w:bookmarkStart w:id="5" w:name="_Hlk29557948"/>
    <w:bookmarkStart w:id="6" w:name="_Hlk29557965"/>
    <w:bookmarkStart w:id="7" w:name="_Hlk29557966"/>
    <w:bookmarkStart w:id="8" w:name="_Hlk29819169"/>
    <w:bookmarkStart w:id="9" w:name="_Hlk29819170"/>
    <w:bookmarkStart w:id="10" w:name="_Hlk29819204"/>
    <w:bookmarkStart w:id="11" w:name="_Hlk29819205"/>
    <w:r>
      <w:t>Протокол № 22 заседания Правления РЭК Кузбасса от 14.05.</w:t>
    </w:r>
    <w:bookmarkEnd w:id="2"/>
    <w:bookmarkEnd w:id="3"/>
    <w:bookmarkEnd w:id="4"/>
    <w:bookmarkEnd w:id="5"/>
    <w:bookmarkEnd w:id="6"/>
    <w:bookmarkEnd w:id="7"/>
    <w:bookmarkEnd w:id="8"/>
    <w:bookmarkEnd w:id="9"/>
    <w:bookmarkEnd w:id="10"/>
    <w:bookmarkEnd w:id="11"/>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E911A" w14:textId="77777777" w:rsidR="003B1D16" w:rsidRDefault="003B1D16">
    <w:pPr>
      <w:pStyle w:val="aa"/>
      <w:jc w:val="center"/>
    </w:pPr>
    <w:r>
      <w:fldChar w:fldCharType="begin"/>
    </w:r>
    <w:r>
      <w:instrText>PAGE   \* MERGEFORMAT</w:instrText>
    </w:r>
    <w:r>
      <w:fldChar w:fldCharType="separate"/>
    </w:r>
    <w:r>
      <w:rPr>
        <w:noProof/>
      </w:rPr>
      <w:t>15</w:t>
    </w:r>
    <w:r>
      <w:fldChar w:fldCharType="end"/>
    </w:r>
  </w:p>
  <w:p w14:paraId="36B169E3" w14:textId="77777777" w:rsidR="003B1D16" w:rsidRDefault="003B1D1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9A9DF" w14:textId="77777777" w:rsidR="003B1D16" w:rsidRDefault="003B1D16" w:rsidP="00943C6C">
      <w:r>
        <w:separator/>
      </w:r>
    </w:p>
  </w:footnote>
  <w:footnote w:type="continuationSeparator" w:id="0">
    <w:p w14:paraId="0986EF99" w14:textId="77777777" w:rsidR="003B1D16" w:rsidRDefault="003B1D16"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2910419"/>
      <w:docPartObj>
        <w:docPartGallery w:val="Page Numbers (Top of Page)"/>
        <w:docPartUnique/>
      </w:docPartObj>
    </w:sdtPr>
    <w:sdtEndPr/>
    <w:sdtContent>
      <w:p w14:paraId="4D3BBC23" w14:textId="77777777" w:rsidR="003B1D16" w:rsidRDefault="003B1D16">
        <w:pPr>
          <w:pStyle w:val="a8"/>
          <w:jc w:val="right"/>
        </w:pPr>
        <w:r>
          <w:fldChar w:fldCharType="begin"/>
        </w:r>
        <w:r>
          <w:instrText>PAGE   \* MERGEFORMAT</w:instrText>
        </w:r>
        <w:r>
          <w:fldChar w:fldCharType="separate"/>
        </w:r>
        <w:r>
          <w:rPr>
            <w:noProof/>
          </w:rPr>
          <w:t>13</w:t>
        </w:r>
        <w:r>
          <w:fldChar w:fldCharType="end"/>
        </w:r>
      </w:p>
    </w:sdtContent>
  </w:sdt>
  <w:p w14:paraId="07AD7425" w14:textId="77777777" w:rsidR="003B1D16" w:rsidRDefault="003B1D1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02D0C"/>
    <w:multiLevelType w:val="multilevel"/>
    <w:tmpl w:val="8222B282"/>
    <w:lvl w:ilvl="0">
      <w:start w:val="1"/>
      <w:numFmt w:val="decimal"/>
      <w:lvlText w:val="%1."/>
      <w:lvlJc w:val="left"/>
      <w:pPr>
        <w:ind w:left="1271" w:hanging="42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15:restartNumberingAfterBreak="0">
    <w:nsid w:val="3BD34BCB"/>
    <w:multiLevelType w:val="multilevel"/>
    <w:tmpl w:val="47B2CC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D7A11F5"/>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D9A5178"/>
    <w:multiLevelType w:val="hybridMultilevel"/>
    <w:tmpl w:val="67B038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D0399D"/>
    <w:multiLevelType w:val="hybridMultilevel"/>
    <w:tmpl w:val="749C2174"/>
    <w:lvl w:ilvl="0" w:tplc="FB104E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DDC01AD"/>
    <w:multiLevelType w:val="hybridMultilevel"/>
    <w:tmpl w:val="F7262BE8"/>
    <w:lvl w:ilvl="0" w:tplc="588C7D2A">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0590683"/>
    <w:multiLevelType w:val="hybridMultilevel"/>
    <w:tmpl w:val="1FFA19C0"/>
    <w:lvl w:ilvl="0" w:tplc="8A9E7994">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0">
    <w:nsid w:val="6A422F12"/>
    <w:multiLevelType w:val="hybridMultilevel"/>
    <w:tmpl w:val="F5A20DE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0"/>
  </w:num>
  <w:num w:numId="4">
    <w:abstractNumId w:val="3"/>
  </w:num>
  <w:num w:numId="5">
    <w:abstractNumId w:val="1"/>
  </w:num>
  <w:num w:numId="6">
    <w:abstractNumId w:val="13"/>
  </w:num>
  <w:num w:numId="7">
    <w:abstractNumId w:val="7"/>
  </w:num>
  <w:num w:numId="8">
    <w:abstractNumId w:val="11"/>
  </w:num>
  <w:num w:numId="9">
    <w:abstractNumId w:val="22"/>
  </w:num>
  <w:num w:numId="10">
    <w:abstractNumId w:val="15"/>
  </w:num>
  <w:num w:numId="11">
    <w:abstractNumId w:val="17"/>
  </w:num>
  <w:num w:numId="12">
    <w:abstractNumId w:val="23"/>
  </w:num>
  <w:num w:numId="13">
    <w:abstractNumId w:val="16"/>
  </w:num>
  <w:num w:numId="14">
    <w:abstractNumId w:val="12"/>
  </w:num>
  <w:num w:numId="15">
    <w:abstractNumId w:val="8"/>
  </w:num>
  <w:num w:numId="16">
    <w:abstractNumId w:val="20"/>
  </w:num>
  <w:num w:numId="17">
    <w:abstractNumId w:val="19"/>
  </w:num>
  <w:num w:numId="18">
    <w:abstractNumId w:val="10"/>
  </w:num>
  <w:num w:numId="19">
    <w:abstractNumId w:val="21"/>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3F00"/>
    <w:rsid w:val="00034628"/>
    <w:rsid w:val="00035C67"/>
    <w:rsid w:val="00035C80"/>
    <w:rsid w:val="00036774"/>
    <w:rsid w:val="00042561"/>
    <w:rsid w:val="000430EC"/>
    <w:rsid w:val="000437B1"/>
    <w:rsid w:val="00043AF8"/>
    <w:rsid w:val="00052C07"/>
    <w:rsid w:val="000533D9"/>
    <w:rsid w:val="0005374F"/>
    <w:rsid w:val="0006354E"/>
    <w:rsid w:val="00063B63"/>
    <w:rsid w:val="0006703C"/>
    <w:rsid w:val="00071C5C"/>
    <w:rsid w:val="00076D03"/>
    <w:rsid w:val="0008031A"/>
    <w:rsid w:val="0008037F"/>
    <w:rsid w:val="00080BD1"/>
    <w:rsid w:val="00090E3E"/>
    <w:rsid w:val="00093E95"/>
    <w:rsid w:val="000A3410"/>
    <w:rsid w:val="000A4CCA"/>
    <w:rsid w:val="000A4D92"/>
    <w:rsid w:val="000A500A"/>
    <w:rsid w:val="000B312B"/>
    <w:rsid w:val="000B3308"/>
    <w:rsid w:val="000B3E9F"/>
    <w:rsid w:val="000B483F"/>
    <w:rsid w:val="000B56FE"/>
    <w:rsid w:val="000C28FC"/>
    <w:rsid w:val="000C38F5"/>
    <w:rsid w:val="000C6002"/>
    <w:rsid w:val="000C746E"/>
    <w:rsid w:val="000D004C"/>
    <w:rsid w:val="000D10CE"/>
    <w:rsid w:val="000D1BBE"/>
    <w:rsid w:val="000D3143"/>
    <w:rsid w:val="000D4FE2"/>
    <w:rsid w:val="000D615F"/>
    <w:rsid w:val="000D7E22"/>
    <w:rsid w:val="000E3CE0"/>
    <w:rsid w:val="0010047B"/>
    <w:rsid w:val="00100C12"/>
    <w:rsid w:val="001010E9"/>
    <w:rsid w:val="0010347A"/>
    <w:rsid w:val="0010469B"/>
    <w:rsid w:val="00105796"/>
    <w:rsid w:val="001077C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28FF"/>
    <w:rsid w:val="00142982"/>
    <w:rsid w:val="001450C6"/>
    <w:rsid w:val="0014792B"/>
    <w:rsid w:val="00147A6C"/>
    <w:rsid w:val="00150822"/>
    <w:rsid w:val="00150F20"/>
    <w:rsid w:val="0015196D"/>
    <w:rsid w:val="00151D58"/>
    <w:rsid w:val="001524F0"/>
    <w:rsid w:val="00152761"/>
    <w:rsid w:val="00154164"/>
    <w:rsid w:val="001545B3"/>
    <w:rsid w:val="001559E6"/>
    <w:rsid w:val="00156E00"/>
    <w:rsid w:val="00157E3E"/>
    <w:rsid w:val="00163217"/>
    <w:rsid w:val="001655CC"/>
    <w:rsid w:val="0016702D"/>
    <w:rsid w:val="00167D7A"/>
    <w:rsid w:val="00175863"/>
    <w:rsid w:val="00177C80"/>
    <w:rsid w:val="00192523"/>
    <w:rsid w:val="0019579B"/>
    <w:rsid w:val="00195EFE"/>
    <w:rsid w:val="001A0F30"/>
    <w:rsid w:val="001A38F8"/>
    <w:rsid w:val="001A3A63"/>
    <w:rsid w:val="001A59FF"/>
    <w:rsid w:val="001A68E3"/>
    <w:rsid w:val="001B067F"/>
    <w:rsid w:val="001B0B61"/>
    <w:rsid w:val="001B2506"/>
    <w:rsid w:val="001C2C74"/>
    <w:rsid w:val="001C6323"/>
    <w:rsid w:val="001D2BC0"/>
    <w:rsid w:val="001D4F1A"/>
    <w:rsid w:val="001D5964"/>
    <w:rsid w:val="001E3AF3"/>
    <w:rsid w:val="001E5E95"/>
    <w:rsid w:val="001E760F"/>
    <w:rsid w:val="001F3E9D"/>
    <w:rsid w:val="001F5CD1"/>
    <w:rsid w:val="00200343"/>
    <w:rsid w:val="002010AF"/>
    <w:rsid w:val="00201219"/>
    <w:rsid w:val="002048F6"/>
    <w:rsid w:val="00205932"/>
    <w:rsid w:val="002077A5"/>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ED6"/>
    <w:rsid w:val="00236FDA"/>
    <w:rsid w:val="0023730D"/>
    <w:rsid w:val="002411E1"/>
    <w:rsid w:val="00241533"/>
    <w:rsid w:val="00243D33"/>
    <w:rsid w:val="00246E0D"/>
    <w:rsid w:val="00251BBF"/>
    <w:rsid w:val="0025255B"/>
    <w:rsid w:val="00252D59"/>
    <w:rsid w:val="00253681"/>
    <w:rsid w:val="00257FF8"/>
    <w:rsid w:val="00260085"/>
    <w:rsid w:val="002611C3"/>
    <w:rsid w:val="00264128"/>
    <w:rsid w:val="00264356"/>
    <w:rsid w:val="00264E86"/>
    <w:rsid w:val="00265CC3"/>
    <w:rsid w:val="00271A0A"/>
    <w:rsid w:val="00274AC7"/>
    <w:rsid w:val="002757CB"/>
    <w:rsid w:val="002765A2"/>
    <w:rsid w:val="0028094C"/>
    <w:rsid w:val="002816BE"/>
    <w:rsid w:val="00281A90"/>
    <w:rsid w:val="00283A48"/>
    <w:rsid w:val="00283F3C"/>
    <w:rsid w:val="00285858"/>
    <w:rsid w:val="00287B58"/>
    <w:rsid w:val="00292B1A"/>
    <w:rsid w:val="00293EFD"/>
    <w:rsid w:val="00295350"/>
    <w:rsid w:val="002956BD"/>
    <w:rsid w:val="00296545"/>
    <w:rsid w:val="002A020F"/>
    <w:rsid w:val="002A3F88"/>
    <w:rsid w:val="002A5488"/>
    <w:rsid w:val="002A56AE"/>
    <w:rsid w:val="002A6819"/>
    <w:rsid w:val="002B0E07"/>
    <w:rsid w:val="002B4EAE"/>
    <w:rsid w:val="002B6E32"/>
    <w:rsid w:val="002B749D"/>
    <w:rsid w:val="002C0B3B"/>
    <w:rsid w:val="002C68F7"/>
    <w:rsid w:val="002C7064"/>
    <w:rsid w:val="002D2965"/>
    <w:rsid w:val="002D2DD4"/>
    <w:rsid w:val="002D4908"/>
    <w:rsid w:val="002D56B1"/>
    <w:rsid w:val="002D5E98"/>
    <w:rsid w:val="002D653D"/>
    <w:rsid w:val="002E236B"/>
    <w:rsid w:val="002E2842"/>
    <w:rsid w:val="002E2A5D"/>
    <w:rsid w:val="002E5623"/>
    <w:rsid w:val="002E5802"/>
    <w:rsid w:val="002F4A6C"/>
    <w:rsid w:val="002F63D6"/>
    <w:rsid w:val="002F6F6F"/>
    <w:rsid w:val="00302651"/>
    <w:rsid w:val="0030417F"/>
    <w:rsid w:val="0030725E"/>
    <w:rsid w:val="00312424"/>
    <w:rsid w:val="003134DB"/>
    <w:rsid w:val="0031524F"/>
    <w:rsid w:val="00320509"/>
    <w:rsid w:val="003240B3"/>
    <w:rsid w:val="00340BD2"/>
    <w:rsid w:val="00340DB5"/>
    <w:rsid w:val="003421D0"/>
    <w:rsid w:val="003446F3"/>
    <w:rsid w:val="003468FE"/>
    <w:rsid w:val="00350577"/>
    <w:rsid w:val="00350C15"/>
    <w:rsid w:val="00353546"/>
    <w:rsid w:val="00354ECC"/>
    <w:rsid w:val="003572B7"/>
    <w:rsid w:val="0036058D"/>
    <w:rsid w:val="00373F98"/>
    <w:rsid w:val="003768EE"/>
    <w:rsid w:val="00377D8F"/>
    <w:rsid w:val="00380B7A"/>
    <w:rsid w:val="0038201C"/>
    <w:rsid w:val="00382CCF"/>
    <w:rsid w:val="00385012"/>
    <w:rsid w:val="00397DAE"/>
    <w:rsid w:val="003A0785"/>
    <w:rsid w:val="003A24C0"/>
    <w:rsid w:val="003A34AC"/>
    <w:rsid w:val="003B01E1"/>
    <w:rsid w:val="003B11FB"/>
    <w:rsid w:val="003B1D16"/>
    <w:rsid w:val="003B7EAA"/>
    <w:rsid w:val="003C425C"/>
    <w:rsid w:val="003C63B0"/>
    <w:rsid w:val="003D47BD"/>
    <w:rsid w:val="003E0C07"/>
    <w:rsid w:val="003E1228"/>
    <w:rsid w:val="003E2C84"/>
    <w:rsid w:val="003E5E28"/>
    <w:rsid w:val="003E75B0"/>
    <w:rsid w:val="003F131D"/>
    <w:rsid w:val="003F25F7"/>
    <w:rsid w:val="003F73D3"/>
    <w:rsid w:val="00401CA4"/>
    <w:rsid w:val="004101CE"/>
    <w:rsid w:val="00411143"/>
    <w:rsid w:val="00412EFB"/>
    <w:rsid w:val="004163E4"/>
    <w:rsid w:val="00416F0B"/>
    <w:rsid w:val="00421C34"/>
    <w:rsid w:val="004221DC"/>
    <w:rsid w:val="004224D0"/>
    <w:rsid w:val="0042566C"/>
    <w:rsid w:val="004262E6"/>
    <w:rsid w:val="00426C60"/>
    <w:rsid w:val="004278BA"/>
    <w:rsid w:val="00435254"/>
    <w:rsid w:val="00442E5F"/>
    <w:rsid w:val="004436A0"/>
    <w:rsid w:val="00443D75"/>
    <w:rsid w:val="00445543"/>
    <w:rsid w:val="00445C27"/>
    <w:rsid w:val="00451347"/>
    <w:rsid w:val="004517D7"/>
    <w:rsid w:val="00452AFF"/>
    <w:rsid w:val="00453449"/>
    <w:rsid w:val="00455330"/>
    <w:rsid w:val="00457A3C"/>
    <w:rsid w:val="00461573"/>
    <w:rsid w:val="004629B1"/>
    <w:rsid w:val="004638C3"/>
    <w:rsid w:val="00463A29"/>
    <w:rsid w:val="00465F53"/>
    <w:rsid w:val="00471588"/>
    <w:rsid w:val="00472461"/>
    <w:rsid w:val="00472BF4"/>
    <w:rsid w:val="00473CCD"/>
    <w:rsid w:val="004742BC"/>
    <w:rsid w:val="00474963"/>
    <w:rsid w:val="0048448F"/>
    <w:rsid w:val="0048501B"/>
    <w:rsid w:val="00486F62"/>
    <w:rsid w:val="004926A0"/>
    <w:rsid w:val="004944F3"/>
    <w:rsid w:val="00494749"/>
    <w:rsid w:val="00495D23"/>
    <w:rsid w:val="00496FF7"/>
    <w:rsid w:val="004A13FE"/>
    <w:rsid w:val="004A1974"/>
    <w:rsid w:val="004A2205"/>
    <w:rsid w:val="004A3611"/>
    <w:rsid w:val="004A3CE1"/>
    <w:rsid w:val="004A5C16"/>
    <w:rsid w:val="004B07C9"/>
    <w:rsid w:val="004B4862"/>
    <w:rsid w:val="004B4BC6"/>
    <w:rsid w:val="004B6344"/>
    <w:rsid w:val="004B6ABC"/>
    <w:rsid w:val="004C01C1"/>
    <w:rsid w:val="004C0B1B"/>
    <w:rsid w:val="004C4176"/>
    <w:rsid w:val="004C70EF"/>
    <w:rsid w:val="004D3632"/>
    <w:rsid w:val="004D5FA6"/>
    <w:rsid w:val="004D60B9"/>
    <w:rsid w:val="004D79C7"/>
    <w:rsid w:val="004D7FF4"/>
    <w:rsid w:val="004E0941"/>
    <w:rsid w:val="004E0BC3"/>
    <w:rsid w:val="004E6879"/>
    <w:rsid w:val="004F0469"/>
    <w:rsid w:val="004F1D6E"/>
    <w:rsid w:val="004F4A46"/>
    <w:rsid w:val="004F6E8A"/>
    <w:rsid w:val="00500F3B"/>
    <w:rsid w:val="005058A3"/>
    <w:rsid w:val="0050607A"/>
    <w:rsid w:val="005110AC"/>
    <w:rsid w:val="00517A7D"/>
    <w:rsid w:val="00522A59"/>
    <w:rsid w:val="00524674"/>
    <w:rsid w:val="00533D5C"/>
    <w:rsid w:val="00535001"/>
    <w:rsid w:val="0053512F"/>
    <w:rsid w:val="00537AA4"/>
    <w:rsid w:val="00542C54"/>
    <w:rsid w:val="0054307E"/>
    <w:rsid w:val="00543BD7"/>
    <w:rsid w:val="0054560D"/>
    <w:rsid w:val="005478C4"/>
    <w:rsid w:val="00547921"/>
    <w:rsid w:val="00550580"/>
    <w:rsid w:val="00550D5C"/>
    <w:rsid w:val="005534F9"/>
    <w:rsid w:val="00555BEF"/>
    <w:rsid w:val="00556F92"/>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978EF"/>
    <w:rsid w:val="005A3F44"/>
    <w:rsid w:val="005A68F6"/>
    <w:rsid w:val="005A7F2B"/>
    <w:rsid w:val="005B4564"/>
    <w:rsid w:val="005B469E"/>
    <w:rsid w:val="005B4C60"/>
    <w:rsid w:val="005B52E0"/>
    <w:rsid w:val="005B57BB"/>
    <w:rsid w:val="005C15CB"/>
    <w:rsid w:val="005C1D15"/>
    <w:rsid w:val="005C3411"/>
    <w:rsid w:val="005C38AC"/>
    <w:rsid w:val="005C3E0B"/>
    <w:rsid w:val="005C5C0B"/>
    <w:rsid w:val="005D096F"/>
    <w:rsid w:val="005D0A08"/>
    <w:rsid w:val="005D4007"/>
    <w:rsid w:val="005D736B"/>
    <w:rsid w:val="005E2E7D"/>
    <w:rsid w:val="005E3BA5"/>
    <w:rsid w:val="005E4778"/>
    <w:rsid w:val="005E551F"/>
    <w:rsid w:val="005E6587"/>
    <w:rsid w:val="005E677B"/>
    <w:rsid w:val="005E6A95"/>
    <w:rsid w:val="005F1E84"/>
    <w:rsid w:val="005F3E8E"/>
    <w:rsid w:val="005F6E01"/>
    <w:rsid w:val="006025A8"/>
    <w:rsid w:val="00607F54"/>
    <w:rsid w:val="006154C4"/>
    <w:rsid w:val="006174C8"/>
    <w:rsid w:val="006246DD"/>
    <w:rsid w:val="00624B3B"/>
    <w:rsid w:val="0063009D"/>
    <w:rsid w:val="00632AC2"/>
    <w:rsid w:val="00644E9C"/>
    <w:rsid w:val="00646FD3"/>
    <w:rsid w:val="00650508"/>
    <w:rsid w:val="00654A95"/>
    <w:rsid w:val="00660499"/>
    <w:rsid w:val="00661776"/>
    <w:rsid w:val="006633E7"/>
    <w:rsid w:val="00664F55"/>
    <w:rsid w:val="00665AAA"/>
    <w:rsid w:val="00667A07"/>
    <w:rsid w:val="00672C3D"/>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20C9"/>
    <w:rsid w:val="006B3A8F"/>
    <w:rsid w:val="006B45F8"/>
    <w:rsid w:val="006B55C2"/>
    <w:rsid w:val="006B71ED"/>
    <w:rsid w:val="006C477D"/>
    <w:rsid w:val="006C5B17"/>
    <w:rsid w:val="006C72B3"/>
    <w:rsid w:val="006D0E5F"/>
    <w:rsid w:val="006D343C"/>
    <w:rsid w:val="006D3A3C"/>
    <w:rsid w:val="006D3E8C"/>
    <w:rsid w:val="006D78FC"/>
    <w:rsid w:val="006E15C4"/>
    <w:rsid w:val="006E3822"/>
    <w:rsid w:val="006E46B0"/>
    <w:rsid w:val="006E497F"/>
    <w:rsid w:val="006E554A"/>
    <w:rsid w:val="006F0541"/>
    <w:rsid w:val="006F3626"/>
    <w:rsid w:val="006F5C30"/>
    <w:rsid w:val="006F6390"/>
    <w:rsid w:val="00701466"/>
    <w:rsid w:val="00705B99"/>
    <w:rsid w:val="00717485"/>
    <w:rsid w:val="0072014A"/>
    <w:rsid w:val="007203F4"/>
    <w:rsid w:val="00721DAC"/>
    <w:rsid w:val="007226BA"/>
    <w:rsid w:val="00726FDE"/>
    <w:rsid w:val="00727168"/>
    <w:rsid w:val="00727A0B"/>
    <w:rsid w:val="00730C1F"/>
    <w:rsid w:val="007312E8"/>
    <w:rsid w:val="007344BD"/>
    <w:rsid w:val="00736D70"/>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77950"/>
    <w:rsid w:val="00781428"/>
    <w:rsid w:val="007815FF"/>
    <w:rsid w:val="00784E10"/>
    <w:rsid w:val="00785765"/>
    <w:rsid w:val="00786A50"/>
    <w:rsid w:val="00792EFA"/>
    <w:rsid w:val="0079313E"/>
    <w:rsid w:val="00795CA9"/>
    <w:rsid w:val="007964A6"/>
    <w:rsid w:val="00796A70"/>
    <w:rsid w:val="00796D88"/>
    <w:rsid w:val="00797247"/>
    <w:rsid w:val="00797E38"/>
    <w:rsid w:val="007A196E"/>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07FE"/>
    <w:rsid w:val="0080144B"/>
    <w:rsid w:val="0080150F"/>
    <w:rsid w:val="00803021"/>
    <w:rsid w:val="00807033"/>
    <w:rsid w:val="008119F1"/>
    <w:rsid w:val="0081265F"/>
    <w:rsid w:val="00821452"/>
    <w:rsid w:val="00824A81"/>
    <w:rsid w:val="0083143B"/>
    <w:rsid w:val="00831603"/>
    <w:rsid w:val="00835776"/>
    <w:rsid w:val="00836EA1"/>
    <w:rsid w:val="00843D40"/>
    <w:rsid w:val="00844D73"/>
    <w:rsid w:val="00847DF0"/>
    <w:rsid w:val="008518BA"/>
    <w:rsid w:val="008521EB"/>
    <w:rsid w:val="0085266F"/>
    <w:rsid w:val="008550C5"/>
    <w:rsid w:val="00864A72"/>
    <w:rsid w:val="00865A94"/>
    <w:rsid w:val="008674ED"/>
    <w:rsid w:val="00871244"/>
    <w:rsid w:val="00871839"/>
    <w:rsid w:val="00871888"/>
    <w:rsid w:val="00876003"/>
    <w:rsid w:val="0087652A"/>
    <w:rsid w:val="008805E1"/>
    <w:rsid w:val="00881968"/>
    <w:rsid w:val="008820AD"/>
    <w:rsid w:val="00882D4C"/>
    <w:rsid w:val="00882DFE"/>
    <w:rsid w:val="00883D70"/>
    <w:rsid w:val="00890367"/>
    <w:rsid w:val="00890DB3"/>
    <w:rsid w:val="00891893"/>
    <w:rsid w:val="008931C6"/>
    <w:rsid w:val="00895931"/>
    <w:rsid w:val="008967A8"/>
    <w:rsid w:val="008A29B5"/>
    <w:rsid w:val="008A4225"/>
    <w:rsid w:val="008A5B68"/>
    <w:rsid w:val="008B1DEE"/>
    <w:rsid w:val="008B39E5"/>
    <w:rsid w:val="008B3C76"/>
    <w:rsid w:val="008B4908"/>
    <w:rsid w:val="008C07B6"/>
    <w:rsid w:val="008C674F"/>
    <w:rsid w:val="008D2358"/>
    <w:rsid w:val="008D47E1"/>
    <w:rsid w:val="008D65AA"/>
    <w:rsid w:val="008E0372"/>
    <w:rsid w:val="008E15CF"/>
    <w:rsid w:val="008E39F9"/>
    <w:rsid w:val="008E3EF2"/>
    <w:rsid w:val="008F114D"/>
    <w:rsid w:val="008F6417"/>
    <w:rsid w:val="00902A39"/>
    <w:rsid w:val="00902D1E"/>
    <w:rsid w:val="00903006"/>
    <w:rsid w:val="009054CD"/>
    <w:rsid w:val="009058E3"/>
    <w:rsid w:val="009060E5"/>
    <w:rsid w:val="00910EB4"/>
    <w:rsid w:val="009114FF"/>
    <w:rsid w:val="00911A1D"/>
    <w:rsid w:val="00913CF2"/>
    <w:rsid w:val="00915F32"/>
    <w:rsid w:val="00916699"/>
    <w:rsid w:val="009169A0"/>
    <w:rsid w:val="00916E5A"/>
    <w:rsid w:val="00920EB8"/>
    <w:rsid w:val="00922107"/>
    <w:rsid w:val="00925FC7"/>
    <w:rsid w:val="0093216C"/>
    <w:rsid w:val="00936271"/>
    <w:rsid w:val="00936AC1"/>
    <w:rsid w:val="009402FC"/>
    <w:rsid w:val="00941B16"/>
    <w:rsid w:val="00941E73"/>
    <w:rsid w:val="0094286E"/>
    <w:rsid w:val="009432DB"/>
    <w:rsid w:val="00943C6C"/>
    <w:rsid w:val="00944454"/>
    <w:rsid w:val="00944C2C"/>
    <w:rsid w:val="00944DA0"/>
    <w:rsid w:val="00952467"/>
    <w:rsid w:val="009532B0"/>
    <w:rsid w:val="00960DF3"/>
    <w:rsid w:val="00963795"/>
    <w:rsid w:val="00965012"/>
    <w:rsid w:val="00965EE1"/>
    <w:rsid w:val="00965F28"/>
    <w:rsid w:val="00971BAD"/>
    <w:rsid w:val="009762E3"/>
    <w:rsid w:val="009774F5"/>
    <w:rsid w:val="00982493"/>
    <w:rsid w:val="00984481"/>
    <w:rsid w:val="00987938"/>
    <w:rsid w:val="00997B59"/>
    <w:rsid w:val="009A27B4"/>
    <w:rsid w:val="009A4A61"/>
    <w:rsid w:val="009A5102"/>
    <w:rsid w:val="009A62AC"/>
    <w:rsid w:val="009A6C40"/>
    <w:rsid w:val="009A788B"/>
    <w:rsid w:val="009A7ADA"/>
    <w:rsid w:val="009B328A"/>
    <w:rsid w:val="009B4D13"/>
    <w:rsid w:val="009B55A6"/>
    <w:rsid w:val="009B5701"/>
    <w:rsid w:val="009B64B3"/>
    <w:rsid w:val="009C188B"/>
    <w:rsid w:val="009C310C"/>
    <w:rsid w:val="009C45AB"/>
    <w:rsid w:val="009C480D"/>
    <w:rsid w:val="009C6893"/>
    <w:rsid w:val="009C6EEF"/>
    <w:rsid w:val="009C71FD"/>
    <w:rsid w:val="009D294B"/>
    <w:rsid w:val="009D2AE7"/>
    <w:rsid w:val="009D3904"/>
    <w:rsid w:val="009D653B"/>
    <w:rsid w:val="009D7531"/>
    <w:rsid w:val="009E046B"/>
    <w:rsid w:val="009E0AFB"/>
    <w:rsid w:val="009E0C6D"/>
    <w:rsid w:val="009E10AD"/>
    <w:rsid w:val="009E3361"/>
    <w:rsid w:val="009E6573"/>
    <w:rsid w:val="009F2608"/>
    <w:rsid w:val="009F30B9"/>
    <w:rsid w:val="009F4AE4"/>
    <w:rsid w:val="009F5455"/>
    <w:rsid w:val="009F5639"/>
    <w:rsid w:val="009F77D2"/>
    <w:rsid w:val="00A07729"/>
    <w:rsid w:val="00A1237D"/>
    <w:rsid w:val="00A13FE3"/>
    <w:rsid w:val="00A16FFD"/>
    <w:rsid w:val="00A170C8"/>
    <w:rsid w:val="00A177C9"/>
    <w:rsid w:val="00A208ED"/>
    <w:rsid w:val="00A2185A"/>
    <w:rsid w:val="00A220FE"/>
    <w:rsid w:val="00A23B35"/>
    <w:rsid w:val="00A248CA"/>
    <w:rsid w:val="00A25464"/>
    <w:rsid w:val="00A27BC8"/>
    <w:rsid w:val="00A3063A"/>
    <w:rsid w:val="00A34FE6"/>
    <w:rsid w:val="00A3712C"/>
    <w:rsid w:val="00A37E84"/>
    <w:rsid w:val="00A41437"/>
    <w:rsid w:val="00A41804"/>
    <w:rsid w:val="00A431FF"/>
    <w:rsid w:val="00A463B7"/>
    <w:rsid w:val="00A50932"/>
    <w:rsid w:val="00A50982"/>
    <w:rsid w:val="00A50AD7"/>
    <w:rsid w:val="00A511D1"/>
    <w:rsid w:val="00A52A8A"/>
    <w:rsid w:val="00A6312A"/>
    <w:rsid w:val="00A64E90"/>
    <w:rsid w:val="00A71CC4"/>
    <w:rsid w:val="00A71FA8"/>
    <w:rsid w:val="00A72356"/>
    <w:rsid w:val="00A72CF5"/>
    <w:rsid w:val="00A83586"/>
    <w:rsid w:val="00A839A8"/>
    <w:rsid w:val="00A86342"/>
    <w:rsid w:val="00A8652E"/>
    <w:rsid w:val="00A92045"/>
    <w:rsid w:val="00AA12A1"/>
    <w:rsid w:val="00AA1B8C"/>
    <w:rsid w:val="00AA2B5B"/>
    <w:rsid w:val="00AA48D1"/>
    <w:rsid w:val="00AA62FD"/>
    <w:rsid w:val="00AA67BD"/>
    <w:rsid w:val="00AB15E8"/>
    <w:rsid w:val="00AB284F"/>
    <w:rsid w:val="00AC1623"/>
    <w:rsid w:val="00AC3A5F"/>
    <w:rsid w:val="00AC73AE"/>
    <w:rsid w:val="00AD0762"/>
    <w:rsid w:val="00AD12E9"/>
    <w:rsid w:val="00AD1435"/>
    <w:rsid w:val="00AD247C"/>
    <w:rsid w:val="00AD3715"/>
    <w:rsid w:val="00AD4534"/>
    <w:rsid w:val="00AD5490"/>
    <w:rsid w:val="00AD6490"/>
    <w:rsid w:val="00AE10EF"/>
    <w:rsid w:val="00AE29FB"/>
    <w:rsid w:val="00AE4BC1"/>
    <w:rsid w:val="00AE6B37"/>
    <w:rsid w:val="00AF2173"/>
    <w:rsid w:val="00AF31C3"/>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8E7"/>
    <w:rsid w:val="00B52F9F"/>
    <w:rsid w:val="00B54F42"/>
    <w:rsid w:val="00B562F2"/>
    <w:rsid w:val="00B56BE3"/>
    <w:rsid w:val="00B62947"/>
    <w:rsid w:val="00B646DF"/>
    <w:rsid w:val="00B724F5"/>
    <w:rsid w:val="00B72AEE"/>
    <w:rsid w:val="00B72D0D"/>
    <w:rsid w:val="00B77AAC"/>
    <w:rsid w:val="00B817B7"/>
    <w:rsid w:val="00B924C7"/>
    <w:rsid w:val="00BA0AB7"/>
    <w:rsid w:val="00BA2E15"/>
    <w:rsid w:val="00BA44E0"/>
    <w:rsid w:val="00BA5DC1"/>
    <w:rsid w:val="00BB19B2"/>
    <w:rsid w:val="00BB1D6B"/>
    <w:rsid w:val="00BB51C4"/>
    <w:rsid w:val="00BB5FCF"/>
    <w:rsid w:val="00BC2E4A"/>
    <w:rsid w:val="00BC3CE4"/>
    <w:rsid w:val="00BC7B10"/>
    <w:rsid w:val="00BD14CA"/>
    <w:rsid w:val="00BD1962"/>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3558"/>
    <w:rsid w:val="00C4593B"/>
    <w:rsid w:val="00C46995"/>
    <w:rsid w:val="00C51AF1"/>
    <w:rsid w:val="00C5299B"/>
    <w:rsid w:val="00C53662"/>
    <w:rsid w:val="00C545C2"/>
    <w:rsid w:val="00C6470E"/>
    <w:rsid w:val="00C65760"/>
    <w:rsid w:val="00C65F6A"/>
    <w:rsid w:val="00C66D0C"/>
    <w:rsid w:val="00C73561"/>
    <w:rsid w:val="00C761DE"/>
    <w:rsid w:val="00C768D2"/>
    <w:rsid w:val="00C85AD0"/>
    <w:rsid w:val="00C865A4"/>
    <w:rsid w:val="00C86750"/>
    <w:rsid w:val="00C912A6"/>
    <w:rsid w:val="00C91505"/>
    <w:rsid w:val="00C9164A"/>
    <w:rsid w:val="00CA06EA"/>
    <w:rsid w:val="00CA3F6B"/>
    <w:rsid w:val="00CA63A7"/>
    <w:rsid w:val="00CA73E7"/>
    <w:rsid w:val="00CA750A"/>
    <w:rsid w:val="00CB15D9"/>
    <w:rsid w:val="00CB1756"/>
    <w:rsid w:val="00CB218E"/>
    <w:rsid w:val="00CB254D"/>
    <w:rsid w:val="00CB65ED"/>
    <w:rsid w:val="00CB702F"/>
    <w:rsid w:val="00CD15AF"/>
    <w:rsid w:val="00CD2D0D"/>
    <w:rsid w:val="00CD443E"/>
    <w:rsid w:val="00CD446E"/>
    <w:rsid w:val="00CD7EC5"/>
    <w:rsid w:val="00CE3E2E"/>
    <w:rsid w:val="00CE5785"/>
    <w:rsid w:val="00CE60BF"/>
    <w:rsid w:val="00CE7413"/>
    <w:rsid w:val="00CE79AA"/>
    <w:rsid w:val="00CF1F87"/>
    <w:rsid w:val="00D005D6"/>
    <w:rsid w:val="00D01008"/>
    <w:rsid w:val="00D01346"/>
    <w:rsid w:val="00D02486"/>
    <w:rsid w:val="00D02A67"/>
    <w:rsid w:val="00D02BFF"/>
    <w:rsid w:val="00D03267"/>
    <w:rsid w:val="00D058F8"/>
    <w:rsid w:val="00D06AFC"/>
    <w:rsid w:val="00D125C5"/>
    <w:rsid w:val="00D12DBE"/>
    <w:rsid w:val="00D14585"/>
    <w:rsid w:val="00D15532"/>
    <w:rsid w:val="00D15D27"/>
    <w:rsid w:val="00D20400"/>
    <w:rsid w:val="00D23269"/>
    <w:rsid w:val="00D27D2C"/>
    <w:rsid w:val="00D3689C"/>
    <w:rsid w:val="00D36E71"/>
    <w:rsid w:val="00D3769D"/>
    <w:rsid w:val="00D408BA"/>
    <w:rsid w:val="00D42487"/>
    <w:rsid w:val="00D459C0"/>
    <w:rsid w:val="00D46DFB"/>
    <w:rsid w:val="00D529E7"/>
    <w:rsid w:val="00D5751A"/>
    <w:rsid w:val="00D57DB8"/>
    <w:rsid w:val="00D60CD2"/>
    <w:rsid w:val="00D62C32"/>
    <w:rsid w:val="00D633AD"/>
    <w:rsid w:val="00D65D57"/>
    <w:rsid w:val="00D6705E"/>
    <w:rsid w:val="00D710B4"/>
    <w:rsid w:val="00D715C5"/>
    <w:rsid w:val="00D72DE3"/>
    <w:rsid w:val="00D74777"/>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0B9"/>
    <w:rsid w:val="00DB7473"/>
    <w:rsid w:val="00DC0B8A"/>
    <w:rsid w:val="00DC508D"/>
    <w:rsid w:val="00DC58A6"/>
    <w:rsid w:val="00DC5A99"/>
    <w:rsid w:val="00DC625F"/>
    <w:rsid w:val="00DC6576"/>
    <w:rsid w:val="00DC74C4"/>
    <w:rsid w:val="00DD0E3A"/>
    <w:rsid w:val="00DD2672"/>
    <w:rsid w:val="00DD3C39"/>
    <w:rsid w:val="00DD4498"/>
    <w:rsid w:val="00DD4DC5"/>
    <w:rsid w:val="00DD603F"/>
    <w:rsid w:val="00DD6757"/>
    <w:rsid w:val="00DD7453"/>
    <w:rsid w:val="00DE136B"/>
    <w:rsid w:val="00DE15CA"/>
    <w:rsid w:val="00DE4515"/>
    <w:rsid w:val="00DE56AF"/>
    <w:rsid w:val="00DE6F2D"/>
    <w:rsid w:val="00DE7AEE"/>
    <w:rsid w:val="00DE7D5A"/>
    <w:rsid w:val="00E01E81"/>
    <w:rsid w:val="00E0443D"/>
    <w:rsid w:val="00E05C54"/>
    <w:rsid w:val="00E07E59"/>
    <w:rsid w:val="00E10AF2"/>
    <w:rsid w:val="00E13B8C"/>
    <w:rsid w:val="00E1587B"/>
    <w:rsid w:val="00E15B30"/>
    <w:rsid w:val="00E21343"/>
    <w:rsid w:val="00E22E36"/>
    <w:rsid w:val="00E250F4"/>
    <w:rsid w:val="00E25302"/>
    <w:rsid w:val="00E25F00"/>
    <w:rsid w:val="00E261A2"/>
    <w:rsid w:val="00E267F9"/>
    <w:rsid w:val="00E3030B"/>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01B3"/>
    <w:rsid w:val="00E71AF0"/>
    <w:rsid w:val="00E7352F"/>
    <w:rsid w:val="00E75834"/>
    <w:rsid w:val="00E766BD"/>
    <w:rsid w:val="00E776E4"/>
    <w:rsid w:val="00E80118"/>
    <w:rsid w:val="00E82290"/>
    <w:rsid w:val="00E82718"/>
    <w:rsid w:val="00E84D88"/>
    <w:rsid w:val="00E85B6F"/>
    <w:rsid w:val="00E87222"/>
    <w:rsid w:val="00E8752B"/>
    <w:rsid w:val="00E91A2C"/>
    <w:rsid w:val="00E92922"/>
    <w:rsid w:val="00E96E18"/>
    <w:rsid w:val="00EA1755"/>
    <w:rsid w:val="00EA7355"/>
    <w:rsid w:val="00EA7765"/>
    <w:rsid w:val="00EB1021"/>
    <w:rsid w:val="00EB1E85"/>
    <w:rsid w:val="00EB210A"/>
    <w:rsid w:val="00EB2508"/>
    <w:rsid w:val="00EB2634"/>
    <w:rsid w:val="00EB4FE7"/>
    <w:rsid w:val="00EB6678"/>
    <w:rsid w:val="00EC021F"/>
    <w:rsid w:val="00EC2DEB"/>
    <w:rsid w:val="00EC55AC"/>
    <w:rsid w:val="00EC57BB"/>
    <w:rsid w:val="00ED0E28"/>
    <w:rsid w:val="00ED2427"/>
    <w:rsid w:val="00ED290F"/>
    <w:rsid w:val="00EE5A13"/>
    <w:rsid w:val="00EE5ED6"/>
    <w:rsid w:val="00EE779D"/>
    <w:rsid w:val="00EF0CA4"/>
    <w:rsid w:val="00EF1057"/>
    <w:rsid w:val="00EF3A47"/>
    <w:rsid w:val="00F00FB7"/>
    <w:rsid w:val="00F012B7"/>
    <w:rsid w:val="00F01A89"/>
    <w:rsid w:val="00F025C6"/>
    <w:rsid w:val="00F027ED"/>
    <w:rsid w:val="00F1188B"/>
    <w:rsid w:val="00F11961"/>
    <w:rsid w:val="00F13298"/>
    <w:rsid w:val="00F14533"/>
    <w:rsid w:val="00F1576C"/>
    <w:rsid w:val="00F15ADE"/>
    <w:rsid w:val="00F20636"/>
    <w:rsid w:val="00F2406E"/>
    <w:rsid w:val="00F24DF0"/>
    <w:rsid w:val="00F27EAF"/>
    <w:rsid w:val="00F31F9B"/>
    <w:rsid w:val="00F32F89"/>
    <w:rsid w:val="00F3394F"/>
    <w:rsid w:val="00F33E96"/>
    <w:rsid w:val="00F349DC"/>
    <w:rsid w:val="00F35BD3"/>
    <w:rsid w:val="00F36330"/>
    <w:rsid w:val="00F37256"/>
    <w:rsid w:val="00F4075B"/>
    <w:rsid w:val="00F41C67"/>
    <w:rsid w:val="00F41CFB"/>
    <w:rsid w:val="00F42163"/>
    <w:rsid w:val="00F433CC"/>
    <w:rsid w:val="00F44837"/>
    <w:rsid w:val="00F44E6D"/>
    <w:rsid w:val="00F478F4"/>
    <w:rsid w:val="00F5020E"/>
    <w:rsid w:val="00F602F3"/>
    <w:rsid w:val="00F60B37"/>
    <w:rsid w:val="00F6170C"/>
    <w:rsid w:val="00F6216C"/>
    <w:rsid w:val="00F640F9"/>
    <w:rsid w:val="00F663E6"/>
    <w:rsid w:val="00F66DC5"/>
    <w:rsid w:val="00F679A7"/>
    <w:rsid w:val="00F7035D"/>
    <w:rsid w:val="00F70EC4"/>
    <w:rsid w:val="00F714D3"/>
    <w:rsid w:val="00F73EDF"/>
    <w:rsid w:val="00F76467"/>
    <w:rsid w:val="00F846E7"/>
    <w:rsid w:val="00F849F8"/>
    <w:rsid w:val="00F877CB"/>
    <w:rsid w:val="00F9021B"/>
    <w:rsid w:val="00F90AD3"/>
    <w:rsid w:val="00F94A0A"/>
    <w:rsid w:val="00F94C88"/>
    <w:rsid w:val="00F966BE"/>
    <w:rsid w:val="00F97619"/>
    <w:rsid w:val="00F97D8B"/>
    <w:rsid w:val="00FA427C"/>
    <w:rsid w:val="00FA474F"/>
    <w:rsid w:val="00FA7044"/>
    <w:rsid w:val="00FB01FB"/>
    <w:rsid w:val="00FB3484"/>
    <w:rsid w:val="00FB4487"/>
    <w:rsid w:val="00FB75DA"/>
    <w:rsid w:val="00FC1F59"/>
    <w:rsid w:val="00FC2D1F"/>
    <w:rsid w:val="00FC5147"/>
    <w:rsid w:val="00FE0072"/>
    <w:rsid w:val="00FE1472"/>
    <w:rsid w:val="00FE2BC4"/>
    <w:rsid w:val="00FE33F6"/>
    <w:rsid w:val="00FE5157"/>
    <w:rsid w:val="00FE750B"/>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5AC893F"/>
  <w15:chartTrackingRefBased/>
  <w15:docId w15:val="{019E6FA5-C4C2-4D48-AA9E-92D96EE9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uiPriority w:val="9"/>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uiPriority w:val="9"/>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uiPriority w:val="99"/>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uiPriority w:val="10"/>
    <w:qFormat/>
    <w:rsid w:val="007815FF"/>
    <w:pPr>
      <w:tabs>
        <w:tab w:val="left" w:pos="1665"/>
      </w:tabs>
      <w:jc w:val="center"/>
    </w:pPr>
    <w:rPr>
      <w:b/>
      <w:bCs/>
    </w:rPr>
  </w:style>
  <w:style w:type="character" w:customStyle="1" w:styleId="aff9">
    <w:name w:val="Заголовок Знак"/>
    <w:basedOn w:val="a4"/>
    <w:link w:val="aff8"/>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iPriority w:val="99"/>
    <w:unhideWhenUsed/>
    <w:rsid w:val="008B1DEE"/>
    <w:pPr>
      <w:suppressAutoHyphens/>
    </w:pPr>
    <w:rPr>
      <w:sz w:val="20"/>
      <w:szCs w:val="20"/>
      <w:lang w:eastAsia="ar-SA"/>
    </w:rPr>
  </w:style>
  <w:style w:type="character" w:customStyle="1" w:styleId="afff6">
    <w:name w:val="Текст сноски Знак"/>
    <w:basedOn w:val="a4"/>
    <w:link w:val="afff5"/>
    <w:uiPriority w:val="99"/>
    <w:rsid w:val="008B1DEE"/>
    <w:rPr>
      <w:rFonts w:ascii="Times New Roman" w:eastAsia="Times New Roman" w:hAnsi="Times New Roman" w:cs="Times New Roman"/>
      <w:sz w:val="20"/>
      <w:szCs w:val="20"/>
      <w:lang w:eastAsia="ar-SA"/>
    </w:rPr>
  </w:style>
  <w:style w:type="character" w:styleId="afff7">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affff5">
    <w:name w:val="Знак Знак Знак Знак Знак Знак Знак Знак Знак Знак Знак Знак"/>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3"/>
    <w:rsid w:val="005E6A95"/>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18" Type="http://schemas.openxmlformats.org/officeDocument/2006/relationships/image" Target="media/image2.emf"/><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consultantplus://offline/ref=97947A72311A8D1E6F4F837012C8E432DFC28379EE6F3AA7580BE8043DBD679E5E8BF5CCE5235A9FVFbEG" TargetMode="External"/><Relationship Id="rId20"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7947A72311A8D1E6F4F837012C8E432DFC28379EE6F3AA7580BE8043DBD679E5E8BF5CCE5235A9FVFbEG" TargetMode="External"/><Relationship Id="rId5" Type="http://schemas.openxmlformats.org/officeDocument/2006/relationships/footnotes" Target="footnotes.xml"/><Relationship Id="rId15" Type="http://schemas.openxmlformats.org/officeDocument/2006/relationships/hyperlink" Target="consultantplus://offline/ref=97947A72311A8D1E6F4F837012C8E432DFC28379EE6F3AA7580BE8043DBD679E5E8BF5CCE5235A9FVFbEG" TargetMode="External"/><Relationship Id="rId23" Type="http://schemas.openxmlformats.org/officeDocument/2006/relationships/theme" Target="theme/theme1.xml"/><Relationship Id="rId10" Type="http://schemas.openxmlformats.org/officeDocument/2006/relationships/hyperlink" Target="consultantplus://offline/ref=97947A72311A8D1E6F4F837012C8E432DFC28379EE6F3AA7580BE8043DBD679E5E8BF5CCE5235A9FVFbEG" TargetMode="Externa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consultantplus://offline/ref=97947A72311A8D1E6F4F837012C8E432DFC28379EE6F3AA7580BE8043DBD679E5E8BF5CCE5235A9FVFb8G" TargetMode="External"/><Relationship Id="rId14" Type="http://schemas.openxmlformats.org/officeDocument/2006/relationships/hyperlink" Target="consultantplus://offline/ref=97947A72311A8D1E6F4F837012C8E432DFC28379EE6F3AA7580BE8043DBD679E5E8BF5CCE5235A9FVFb8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2790</TotalTime>
  <Pages>61</Pages>
  <Words>17201</Words>
  <Characters>98052</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24</cp:revision>
  <cp:lastPrinted>2020-05-18T02:58:00Z</cp:lastPrinted>
  <dcterms:created xsi:type="dcterms:W3CDTF">2019-12-23T03:40:00Z</dcterms:created>
  <dcterms:modified xsi:type="dcterms:W3CDTF">2020-05-18T07:15:00Z</dcterms:modified>
</cp:coreProperties>
</file>