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77777777" w:rsidR="00837431" w:rsidRPr="00E54BE9" w:rsidRDefault="00837431" w:rsidP="00837431">
      <w:pPr>
        <w:ind w:left="5580"/>
        <w:jc w:val="right"/>
      </w:pPr>
      <w:r>
        <w:t>председатель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77777777" w:rsidR="00837431" w:rsidRDefault="00837431" w:rsidP="00837431">
      <w:pPr>
        <w:ind w:left="5580"/>
        <w:jc w:val="right"/>
      </w:pPr>
      <w:r w:rsidRPr="00E54BE9">
        <w:t xml:space="preserve">_________________ </w:t>
      </w:r>
      <w:r>
        <w:t>Д.В. Малюта</w:t>
      </w:r>
    </w:p>
    <w:p w14:paraId="39636D95" w14:textId="77777777" w:rsidR="00837431" w:rsidRDefault="00837431" w:rsidP="00837431">
      <w:pPr>
        <w:ind w:left="5580"/>
        <w:jc w:val="right"/>
      </w:pPr>
    </w:p>
    <w:p w14:paraId="3FE74EFC" w14:textId="0801D76A" w:rsidR="001450C6" w:rsidRPr="005F2917" w:rsidRDefault="001450C6" w:rsidP="001450C6">
      <w:pPr>
        <w:tabs>
          <w:tab w:val="left" w:pos="540"/>
        </w:tabs>
        <w:jc w:val="center"/>
        <w:rPr>
          <w:b/>
        </w:rPr>
      </w:pPr>
      <w:r w:rsidRPr="00C73561">
        <w:rPr>
          <w:b/>
        </w:rPr>
        <w:t xml:space="preserve">ПРОТОКОЛ № </w:t>
      </w:r>
      <w:r w:rsidR="00837431">
        <w:rPr>
          <w:b/>
        </w:rPr>
        <w:t>5</w:t>
      </w:r>
      <w:r w:rsidR="00F3098A">
        <w:rPr>
          <w:b/>
        </w:rPr>
        <w:t>2</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436EE7BC" w:rsidR="00C1453D" w:rsidRPr="00C73561" w:rsidRDefault="00FC668B" w:rsidP="00C1453D">
      <w:pPr>
        <w:tabs>
          <w:tab w:val="left" w:pos="8619"/>
        </w:tabs>
        <w:jc w:val="both"/>
      </w:pPr>
      <w:r>
        <w:t>0</w:t>
      </w:r>
      <w:r w:rsidR="00F3098A">
        <w:t>3</w:t>
      </w:r>
      <w:r w:rsidR="007407D0" w:rsidRPr="00C73561">
        <w:t>.</w:t>
      </w:r>
      <w:r w:rsidR="00232BB5">
        <w:t>0</w:t>
      </w:r>
      <w:r>
        <w:t>9</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3116DB50" w:rsidR="001450C6" w:rsidRPr="00837431" w:rsidRDefault="001450C6" w:rsidP="001450C6">
      <w:pPr>
        <w:jc w:val="both"/>
        <w:rPr>
          <w:bCs/>
        </w:rPr>
      </w:pPr>
      <w:r w:rsidRPr="005978EF">
        <w:t xml:space="preserve">Председательствующий – </w:t>
      </w:r>
      <w:r w:rsidR="00837431">
        <w:rPr>
          <w:b/>
        </w:rPr>
        <w:t>Малюта Д.В.</w:t>
      </w:r>
    </w:p>
    <w:p w14:paraId="273B3580" w14:textId="552A7463" w:rsidR="001450C6" w:rsidRPr="00C307DF" w:rsidRDefault="001450C6" w:rsidP="001450C6">
      <w:pPr>
        <w:jc w:val="both"/>
        <w:rPr>
          <w:b/>
          <w:bCs/>
        </w:rPr>
      </w:pPr>
      <w:r w:rsidRPr="005978EF">
        <w:t xml:space="preserve">Секретарь – </w:t>
      </w:r>
      <w:r w:rsidR="00C307D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5173A0C6" w14:textId="302DC37E" w:rsidR="002C7116" w:rsidRPr="004E7812" w:rsidRDefault="001450C6" w:rsidP="002C7116">
      <w:pPr>
        <w:ind w:right="-142"/>
        <w:jc w:val="both"/>
        <w:rPr>
          <w:bCs/>
        </w:rPr>
      </w:pPr>
      <w:r w:rsidRPr="005978EF">
        <w:rPr>
          <w:b/>
        </w:rPr>
        <w:t>Члены Правления:</w:t>
      </w:r>
      <w:r w:rsidR="00D14585" w:rsidRPr="005978EF">
        <w:rPr>
          <w:b/>
        </w:rPr>
        <w:t xml:space="preserve"> </w:t>
      </w:r>
      <w:r w:rsidR="00837431">
        <w:rPr>
          <w:bCs/>
        </w:rPr>
        <w:t>Чурсина О.А.</w:t>
      </w:r>
      <w:r w:rsidR="00B554C2" w:rsidRPr="00C1138A">
        <w:rPr>
          <w:bCs/>
        </w:rPr>
        <w:t xml:space="preserve">, </w:t>
      </w:r>
      <w:bookmarkStart w:id="0" w:name="_Hlk40447995"/>
      <w:r w:rsidR="00837431">
        <w:rPr>
          <w:bCs/>
        </w:rPr>
        <w:t xml:space="preserve">Зинченко М.В., </w:t>
      </w:r>
      <w:proofErr w:type="spellStart"/>
      <w:r w:rsidR="00BB1333" w:rsidRPr="00C1138A">
        <w:rPr>
          <w:bCs/>
        </w:rPr>
        <w:t>Кулебакин</w:t>
      </w:r>
      <w:proofErr w:type="spellEnd"/>
      <w:r w:rsidR="00BB1333" w:rsidRPr="00C1138A">
        <w:rPr>
          <w:bCs/>
        </w:rPr>
        <w:t xml:space="preserve"> С.В.</w:t>
      </w:r>
      <w:r w:rsidR="00B554C2" w:rsidRPr="00C1138A">
        <w:rPr>
          <w:bCs/>
        </w:rPr>
        <w:t xml:space="preserve">, </w:t>
      </w:r>
      <w:r w:rsidR="002842E8" w:rsidRPr="00C1138A">
        <w:rPr>
          <w:bCs/>
        </w:rPr>
        <w:t>Игонин С.Е.</w:t>
      </w:r>
      <w:r w:rsidR="007A3088" w:rsidRPr="00C1138A">
        <w:rPr>
          <w:bCs/>
        </w:rPr>
        <w:t xml:space="preserve">, </w:t>
      </w:r>
      <w:r w:rsidR="00837431">
        <w:rPr>
          <w:bCs/>
        </w:rPr>
        <w:br/>
      </w:r>
      <w:r w:rsidR="00C1138A" w:rsidRPr="00C1138A">
        <w:rPr>
          <w:bCs/>
        </w:rPr>
        <w:t>Гусельщиков Э.Б.</w:t>
      </w:r>
      <w:bookmarkEnd w:id="0"/>
    </w:p>
    <w:p w14:paraId="0D07B0F1" w14:textId="5BEBB833" w:rsidR="006B3A8F" w:rsidRDefault="006B3A8F" w:rsidP="00837431">
      <w:pPr>
        <w:ind w:right="-142"/>
        <w:jc w:val="both"/>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F62A8B9" w14:textId="43600E16" w:rsidR="002C7116" w:rsidRPr="002C7116" w:rsidRDefault="000D3A56" w:rsidP="001C1D17">
      <w:pPr>
        <w:jc w:val="both"/>
        <w:rPr>
          <w:bCs/>
        </w:rPr>
      </w:pPr>
      <w:r w:rsidRPr="00C1138A">
        <w:rPr>
          <w:b/>
        </w:rPr>
        <w:t>Бушуева О.В</w:t>
      </w:r>
      <w:r w:rsidR="000B56FE" w:rsidRPr="00C1138A">
        <w:rPr>
          <w:b/>
        </w:rPr>
        <w:t>.</w:t>
      </w:r>
      <w:r w:rsidR="000B56FE" w:rsidRPr="00C1138A">
        <w:rPr>
          <w:bCs/>
        </w:rPr>
        <w:t xml:space="preserve"> – начальник </w:t>
      </w:r>
      <w:proofErr w:type="spellStart"/>
      <w:r w:rsidR="00F87892" w:rsidRPr="00C1138A">
        <w:rPr>
          <w:bCs/>
        </w:rPr>
        <w:t>контрольно</w:t>
      </w:r>
      <w:proofErr w:type="spellEnd"/>
      <w:r w:rsidR="00F87892" w:rsidRPr="00C1138A">
        <w:rPr>
          <w:bCs/>
        </w:rPr>
        <w:t xml:space="preserve"> – правового управления</w:t>
      </w:r>
      <w:r w:rsidR="00BB1333" w:rsidRPr="00C1138A">
        <w:rPr>
          <w:bCs/>
        </w:rPr>
        <w:t xml:space="preserve"> </w:t>
      </w:r>
      <w:r w:rsidR="00F30994" w:rsidRPr="00C1138A">
        <w:rPr>
          <w:bCs/>
        </w:rPr>
        <w:t>Р</w:t>
      </w:r>
      <w:r w:rsidR="000B56FE" w:rsidRPr="00C1138A">
        <w:rPr>
          <w:bCs/>
        </w:rPr>
        <w:t xml:space="preserve">егиональной энергетической комиссии </w:t>
      </w:r>
      <w:r w:rsidR="004262E6" w:rsidRPr="00C1138A">
        <w:rPr>
          <w:bCs/>
        </w:rPr>
        <w:t>Кузбасса</w:t>
      </w:r>
      <w:r w:rsidR="000B56FE" w:rsidRPr="00C1138A">
        <w:rPr>
          <w:bCs/>
        </w:rPr>
        <w:t>;</w:t>
      </w:r>
    </w:p>
    <w:p w14:paraId="7F08B03E" w14:textId="40FB45E8" w:rsidR="002C7116" w:rsidRDefault="002C7116" w:rsidP="002C7116">
      <w:pPr>
        <w:jc w:val="both"/>
        <w:rPr>
          <w:bCs/>
        </w:rPr>
      </w:pPr>
      <w:r>
        <w:rPr>
          <w:b/>
        </w:rPr>
        <w:t xml:space="preserve">Ермак Н.В. – </w:t>
      </w:r>
      <w:r w:rsidRPr="002C7116">
        <w:rPr>
          <w:bCs/>
        </w:rPr>
        <w:t>ведущий консультант отдела ценообразования на тепловую энергию и газ</w:t>
      </w:r>
      <w:r>
        <w:rPr>
          <w:bCs/>
        </w:rPr>
        <w:t xml:space="preserve"> </w:t>
      </w:r>
      <w:r w:rsidRPr="00C1138A">
        <w:rPr>
          <w:bCs/>
        </w:rPr>
        <w:t>Региональной энергетической комиссии Кузбасса</w:t>
      </w:r>
      <w:r w:rsidR="00DC1150">
        <w:rPr>
          <w:bCs/>
        </w:rPr>
        <w:t>;</w:t>
      </w:r>
    </w:p>
    <w:p w14:paraId="0FFD7F13" w14:textId="0CC4E4FB" w:rsidR="00DA22E9" w:rsidRDefault="00DA22E9" w:rsidP="00DA22E9">
      <w:pPr>
        <w:jc w:val="both"/>
        <w:rPr>
          <w:bCs/>
        </w:rPr>
      </w:pPr>
      <w:r>
        <w:rPr>
          <w:b/>
        </w:rPr>
        <w:t>Абраменко О.А</w:t>
      </w:r>
      <w:r w:rsidRPr="002C7116">
        <w:rPr>
          <w:b/>
        </w:rPr>
        <w:t>.</w:t>
      </w:r>
      <w:r>
        <w:rPr>
          <w:bCs/>
        </w:rPr>
        <w:t xml:space="preserve"> - </w:t>
      </w:r>
      <w:r w:rsidRPr="002C7116">
        <w:rPr>
          <w:bCs/>
        </w:rPr>
        <w:t>ведущий консультант отдела</w:t>
      </w:r>
      <w:r>
        <w:rPr>
          <w:bCs/>
        </w:rPr>
        <w:t xml:space="preserve"> ценообразования в сфере водоснабжения и водоотведения, и утилизации отходов </w:t>
      </w:r>
      <w:r w:rsidRPr="00C1138A">
        <w:rPr>
          <w:bCs/>
        </w:rPr>
        <w:t>Региональной энергетической комиссии Кузбасса;</w:t>
      </w:r>
    </w:p>
    <w:p w14:paraId="6CE67DFC" w14:textId="2FB9B253" w:rsidR="00DA22E9" w:rsidRDefault="00DA22E9" w:rsidP="00DA22E9">
      <w:pPr>
        <w:jc w:val="both"/>
        <w:rPr>
          <w:bCs/>
        </w:rPr>
      </w:pPr>
      <w:proofErr w:type="spellStart"/>
      <w:r w:rsidRPr="00DA22E9">
        <w:rPr>
          <w:b/>
        </w:rPr>
        <w:t>Вахнова</w:t>
      </w:r>
      <w:proofErr w:type="spellEnd"/>
      <w:r w:rsidRPr="00DA22E9">
        <w:rPr>
          <w:b/>
        </w:rPr>
        <w:t xml:space="preserve"> О.О.</w:t>
      </w:r>
      <w:r>
        <w:rPr>
          <w:bCs/>
        </w:rPr>
        <w:t xml:space="preserve"> - главный</w:t>
      </w:r>
      <w:r w:rsidRPr="002C7116">
        <w:rPr>
          <w:bCs/>
        </w:rPr>
        <w:t xml:space="preserve"> консультант отдела</w:t>
      </w:r>
      <w:r>
        <w:rPr>
          <w:bCs/>
        </w:rPr>
        <w:t xml:space="preserve"> ценообразования в сфере водоснабжения и водоотведения, и утилизации отходов </w:t>
      </w:r>
      <w:r w:rsidRPr="00C1138A">
        <w:rPr>
          <w:bCs/>
        </w:rPr>
        <w:t>Региональной энергетической комиссии Кузбасса</w:t>
      </w:r>
      <w:r>
        <w:rPr>
          <w:bCs/>
        </w:rPr>
        <w:t>.</w:t>
      </w:r>
    </w:p>
    <w:p w14:paraId="6BB509BB" w14:textId="77777777" w:rsidR="00747B04" w:rsidRPr="00A922C5" w:rsidRDefault="00747B04" w:rsidP="00DA22E9">
      <w:pPr>
        <w:jc w:val="both"/>
        <w:rPr>
          <w:b/>
          <w:color w:val="FF0000"/>
        </w:rPr>
      </w:pPr>
    </w:p>
    <w:p w14:paraId="2B1CB5CC" w14:textId="722AB6D5"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DA22E9" w:rsidRPr="00524D6E" w14:paraId="090E03A0" w14:textId="77777777" w:rsidTr="005001DD">
        <w:trPr>
          <w:trHeight w:val="244"/>
          <w:jc w:val="center"/>
        </w:trPr>
        <w:tc>
          <w:tcPr>
            <w:tcW w:w="621" w:type="dxa"/>
            <w:shd w:val="clear" w:color="auto" w:fill="auto"/>
            <w:vAlign w:val="center"/>
          </w:tcPr>
          <w:p w14:paraId="5E29A3B5" w14:textId="06E1073B" w:rsidR="00DA22E9" w:rsidRDefault="00DA22E9" w:rsidP="00DA22E9">
            <w:pPr>
              <w:jc w:val="center"/>
            </w:pPr>
            <w:r>
              <w:t>1.</w:t>
            </w:r>
          </w:p>
        </w:tc>
        <w:tc>
          <w:tcPr>
            <w:tcW w:w="8806" w:type="dxa"/>
            <w:shd w:val="clear" w:color="auto" w:fill="auto"/>
          </w:tcPr>
          <w:p w14:paraId="7E7A3695" w14:textId="7984DCD6" w:rsidR="00DA22E9" w:rsidRPr="00B52DA4" w:rsidRDefault="00DA22E9" w:rsidP="00DA22E9">
            <w:pPr>
              <w:jc w:val="both"/>
              <w:rPr>
                <w:bCs/>
              </w:rPr>
            </w:pPr>
            <w:r w:rsidRPr="009F044A">
              <w:rPr>
                <w:kern w:val="32"/>
              </w:rPr>
              <w:t>О внесении изменений в постановление региональной энергетической комиссии Кемеровской области от 11.12.2018 № 473 «Об установлении долгосрочных параметров регулирования и долгосрочных тарифов</w:t>
            </w:r>
            <w:r>
              <w:rPr>
                <w:kern w:val="32"/>
              </w:rPr>
              <w:br/>
            </w:r>
            <w:r w:rsidRPr="009F044A">
              <w:rPr>
                <w:kern w:val="32"/>
              </w:rPr>
              <w:t>на тепловую энергию, реализуемую ООО «Комплекс Услуги»</w:t>
            </w:r>
            <w:r>
              <w:rPr>
                <w:kern w:val="32"/>
              </w:rPr>
              <w:br/>
            </w:r>
            <w:r w:rsidRPr="009F044A">
              <w:rPr>
                <w:kern w:val="32"/>
              </w:rPr>
              <w:t>на потребительском рынке г. Мариинска, на 2019-2021 годы»,</w:t>
            </w:r>
            <w:r>
              <w:rPr>
                <w:kern w:val="32"/>
              </w:rPr>
              <w:br/>
            </w:r>
            <w:r w:rsidRPr="009F044A">
              <w:rPr>
                <w:kern w:val="32"/>
              </w:rPr>
              <w:t>в части 2021 года</w:t>
            </w:r>
          </w:p>
        </w:tc>
      </w:tr>
      <w:tr w:rsidR="00DA22E9" w:rsidRPr="00524D6E" w14:paraId="061E26D2" w14:textId="77777777" w:rsidTr="005001DD">
        <w:trPr>
          <w:trHeight w:val="244"/>
          <w:jc w:val="center"/>
        </w:trPr>
        <w:tc>
          <w:tcPr>
            <w:tcW w:w="621" w:type="dxa"/>
            <w:shd w:val="clear" w:color="auto" w:fill="auto"/>
            <w:vAlign w:val="center"/>
          </w:tcPr>
          <w:p w14:paraId="40BB5776" w14:textId="5EAA86EB" w:rsidR="00DA22E9" w:rsidRDefault="00DA22E9" w:rsidP="00DA22E9">
            <w:pPr>
              <w:jc w:val="center"/>
            </w:pPr>
            <w:r>
              <w:t>2.</w:t>
            </w:r>
          </w:p>
        </w:tc>
        <w:tc>
          <w:tcPr>
            <w:tcW w:w="8806" w:type="dxa"/>
            <w:shd w:val="clear" w:color="auto" w:fill="auto"/>
          </w:tcPr>
          <w:p w14:paraId="6E171218" w14:textId="4F06DA09" w:rsidR="00DA22E9" w:rsidRPr="00F5457C" w:rsidRDefault="00DA22E9" w:rsidP="00DA22E9">
            <w:pPr>
              <w:jc w:val="both"/>
              <w:rPr>
                <w:color w:val="000000"/>
                <w:kern w:val="32"/>
              </w:rPr>
            </w:pPr>
            <w:r w:rsidRPr="009F044A">
              <w:rPr>
                <w:kern w:val="32"/>
              </w:rPr>
              <w:t>Об установлении тарифов на подключение</w:t>
            </w:r>
            <w:r>
              <w:rPr>
                <w:kern w:val="32"/>
              </w:rPr>
              <w:t xml:space="preserve"> </w:t>
            </w:r>
            <w:r w:rsidRPr="009F044A">
              <w:rPr>
                <w:kern w:val="32"/>
              </w:rPr>
              <w:t>(технологическое</w:t>
            </w:r>
            <w:r>
              <w:rPr>
                <w:kern w:val="32"/>
              </w:rPr>
              <w:br/>
            </w:r>
            <w:r w:rsidRPr="009F044A">
              <w:rPr>
                <w:kern w:val="32"/>
              </w:rPr>
              <w:t>присоединение) к централизованным системам холодного</w:t>
            </w:r>
            <w:r>
              <w:rPr>
                <w:kern w:val="32"/>
              </w:rPr>
              <w:br/>
            </w:r>
            <w:r w:rsidRPr="009F044A">
              <w:rPr>
                <w:kern w:val="32"/>
              </w:rPr>
              <w:t>водоснабжения, водоотведения МУП «</w:t>
            </w:r>
            <w:proofErr w:type="spellStart"/>
            <w:r w:rsidRPr="009F044A">
              <w:rPr>
                <w:kern w:val="32"/>
              </w:rPr>
              <w:t>Жилищно</w:t>
            </w:r>
            <w:proofErr w:type="spellEnd"/>
            <w:r w:rsidRPr="009F044A">
              <w:rPr>
                <w:kern w:val="32"/>
              </w:rPr>
              <w:t xml:space="preserve"> – коммунальное</w:t>
            </w:r>
            <w:r>
              <w:rPr>
                <w:kern w:val="32"/>
              </w:rPr>
              <w:br/>
            </w:r>
            <w:r w:rsidRPr="009F044A">
              <w:rPr>
                <w:kern w:val="32"/>
              </w:rPr>
              <w:t>управление Кемеровского округа» (Кемеровский муниципальный округ)</w:t>
            </w:r>
            <w:r>
              <w:rPr>
                <w:kern w:val="32"/>
              </w:rPr>
              <w:t xml:space="preserve"> </w:t>
            </w:r>
            <w:r w:rsidRPr="009F044A">
              <w:rPr>
                <w:kern w:val="32"/>
              </w:rPr>
              <w:t>на территории Кемеровского муниципального округа</w:t>
            </w:r>
          </w:p>
        </w:tc>
      </w:tr>
      <w:tr w:rsidR="00DA22E9" w:rsidRPr="00524D6E" w14:paraId="653C325F" w14:textId="77777777" w:rsidTr="005001DD">
        <w:trPr>
          <w:trHeight w:val="244"/>
          <w:jc w:val="center"/>
        </w:trPr>
        <w:tc>
          <w:tcPr>
            <w:tcW w:w="621" w:type="dxa"/>
            <w:shd w:val="clear" w:color="auto" w:fill="auto"/>
            <w:vAlign w:val="center"/>
          </w:tcPr>
          <w:p w14:paraId="45659528" w14:textId="4B0DA121" w:rsidR="00DA22E9" w:rsidRDefault="00DA22E9" w:rsidP="00DA22E9">
            <w:pPr>
              <w:jc w:val="center"/>
            </w:pPr>
            <w:r>
              <w:t>3.</w:t>
            </w:r>
          </w:p>
        </w:tc>
        <w:tc>
          <w:tcPr>
            <w:tcW w:w="8806" w:type="dxa"/>
            <w:shd w:val="clear" w:color="auto" w:fill="auto"/>
          </w:tcPr>
          <w:p w14:paraId="6518031C" w14:textId="64EB503E" w:rsidR="00DA22E9" w:rsidRPr="00F5457C" w:rsidRDefault="00DA22E9" w:rsidP="00DA22E9">
            <w:pPr>
              <w:jc w:val="both"/>
              <w:rPr>
                <w:color w:val="000000"/>
                <w:kern w:val="32"/>
              </w:rPr>
            </w:pPr>
            <w:r w:rsidRPr="009F044A">
              <w:rPr>
                <w:kern w:val="32"/>
              </w:rPr>
              <w:t>О внесении изменений в постановление региональной энергетической комиссии Кемеровской области от 02.10.2018 № 230 «Об утверждении производственной программы в сфере холодного водоснабжения</w:t>
            </w:r>
            <w:r>
              <w:rPr>
                <w:kern w:val="32"/>
              </w:rPr>
              <w:br/>
            </w:r>
            <w:r w:rsidRPr="009F044A">
              <w:rPr>
                <w:kern w:val="32"/>
              </w:rPr>
              <w:t>питьевой водой и об установлении тарифов на питьевую воду</w:t>
            </w:r>
            <w:r>
              <w:rPr>
                <w:kern w:val="32"/>
              </w:rPr>
              <w:br/>
            </w:r>
            <w:r w:rsidRPr="009F044A">
              <w:rPr>
                <w:kern w:val="32"/>
              </w:rPr>
              <w:t>АО «Славино» (Новокузнецкий муниципальный район)»</w:t>
            </w:r>
            <w:r>
              <w:rPr>
                <w:kern w:val="32"/>
              </w:rPr>
              <w:br/>
            </w:r>
            <w:r w:rsidRPr="009F044A">
              <w:rPr>
                <w:kern w:val="32"/>
              </w:rPr>
              <w:t>в части 2021 года</w:t>
            </w:r>
          </w:p>
        </w:tc>
      </w:tr>
    </w:tbl>
    <w:p w14:paraId="27AB4697" w14:textId="77777777" w:rsidR="003A6995" w:rsidRDefault="003A6995" w:rsidP="00C96B00">
      <w:pPr>
        <w:ind w:firstLine="709"/>
        <w:jc w:val="both"/>
        <w:rPr>
          <w:b/>
        </w:rPr>
      </w:pPr>
    </w:p>
    <w:p w14:paraId="538008C7" w14:textId="1C29D98E" w:rsidR="00B554C2" w:rsidRDefault="001343AE" w:rsidP="00B554C2">
      <w:pPr>
        <w:ind w:firstLine="709"/>
        <w:jc w:val="both"/>
        <w:rPr>
          <w:bCs/>
        </w:rPr>
      </w:pPr>
      <w:r>
        <w:rPr>
          <w:b/>
        </w:rPr>
        <w:lastRenderedPageBreak/>
        <w:t>Малюта Д.В.</w:t>
      </w:r>
      <w:r w:rsidR="00D14585" w:rsidRPr="00BC2E4A">
        <w:rPr>
          <w:bCs/>
        </w:rPr>
        <w:t xml:space="preserve"> ознакоми</w:t>
      </w:r>
      <w:r w:rsidR="00383CFD">
        <w:rPr>
          <w:bCs/>
        </w:rPr>
        <w:t>л</w:t>
      </w:r>
      <w:r w:rsidR="00D14585" w:rsidRPr="00BC2E4A">
        <w:rPr>
          <w:bCs/>
        </w:rPr>
        <w:t xml:space="preserve"> присутствующих с повесткой дня и предоставил слово докладчик</w:t>
      </w:r>
      <w:r w:rsidR="00967EE2">
        <w:rPr>
          <w:bCs/>
        </w:rPr>
        <w:t>у</w:t>
      </w:r>
      <w:r w:rsidR="00D633AD">
        <w:rPr>
          <w:bCs/>
        </w:rPr>
        <w:t>.</w:t>
      </w:r>
    </w:p>
    <w:p w14:paraId="5F712C87" w14:textId="77777777" w:rsidR="00B554C2" w:rsidRDefault="00B554C2" w:rsidP="00B554C2">
      <w:pPr>
        <w:ind w:firstLine="709"/>
        <w:jc w:val="both"/>
        <w:rPr>
          <w:bCs/>
        </w:rPr>
      </w:pPr>
    </w:p>
    <w:p w14:paraId="44943262" w14:textId="720A781B" w:rsidR="00265448" w:rsidRPr="00DA22E9" w:rsidRDefault="00F4075B" w:rsidP="00B554C2">
      <w:pPr>
        <w:ind w:firstLine="709"/>
        <w:jc w:val="both"/>
        <w:rPr>
          <w:b/>
        </w:rPr>
      </w:pPr>
      <w:r w:rsidRPr="00B554C2">
        <w:rPr>
          <w:bCs/>
        </w:rPr>
        <w:t xml:space="preserve">Вопрос 1 </w:t>
      </w:r>
      <w:bookmarkStart w:id="1" w:name="_Hlk31814456"/>
      <w:r w:rsidR="006B13C7" w:rsidRPr="00DA22E9">
        <w:rPr>
          <w:b/>
        </w:rPr>
        <w:t>«</w:t>
      </w:r>
      <w:r w:rsidR="00DA22E9" w:rsidRPr="00DA22E9">
        <w:rPr>
          <w:b/>
          <w:kern w:val="32"/>
        </w:rPr>
        <w:t xml:space="preserve">О внесении изменений в постановление региональной энергетической комиссии Кемеровской области от 11.12.2018 № 473 «Об установлении долгосрочных параметров регулирования и долгосрочных тарифов на тепловую энергию, реализуемую </w:t>
      </w:r>
      <w:r w:rsidR="00DA22E9" w:rsidRPr="00DA22E9">
        <w:rPr>
          <w:b/>
          <w:kern w:val="32"/>
        </w:rPr>
        <w:br/>
        <w:t>ООО «Комплекс Услуги» на потребительском рынке г. Мариинска, на 2019-2021 годы», в части 2021 года</w:t>
      </w:r>
      <w:r w:rsidR="006B13C7" w:rsidRPr="00DA22E9">
        <w:rPr>
          <w:b/>
        </w:rPr>
        <w:t>».</w:t>
      </w:r>
    </w:p>
    <w:p w14:paraId="5EE6E113" w14:textId="77777777" w:rsidR="006B13C7" w:rsidRPr="00F5457C" w:rsidRDefault="006B13C7" w:rsidP="00C96B00">
      <w:pPr>
        <w:ind w:firstLine="709"/>
        <w:jc w:val="both"/>
        <w:rPr>
          <w:b/>
        </w:rPr>
      </w:pPr>
    </w:p>
    <w:bookmarkEnd w:id="1"/>
    <w:p w14:paraId="00A9A582" w14:textId="0286779D" w:rsidR="001F1858" w:rsidRDefault="00420CA8" w:rsidP="001F1858">
      <w:pPr>
        <w:ind w:firstLine="567"/>
        <w:jc w:val="both"/>
        <w:rPr>
          <w:bCs/>
        </w:rPr>
      </w:pPr>
      <w:r>
        <w:rPr>
          <w:bCs/>
        </w:rPr>
        <w:t xml:space="preserve">Докладчик </w:t>
      </w:r>
      <w:r w:rsidR="00DC1150">
        <w:rPr>
          <w:b/>
        </w:rPr>
        <w:t>Ермак Н.В</w:t>
      </w:r>
      <w:r w:rsidR="00743099">
        <w:rPr>
          <w:b/>
        </w:rPr>
        <w:t>.</w:t>
      </w:r>
      <w:r>
        <w:rPr>
          <w:bCs/>
        </w:rPr>
        <w:t xml:space="preserve"> </w:t>
      </w:r>
      <w:r w:rsidR="0005650D">
        <w:rPr>
          <w:bCs/>
        </w:rPr>
        <w:t>в</w:t>
      </w:r>
      <w:r w:rsidR="0005650D" w:rsidRPr="00DA22E9">
        <w:rPr>
          <w:bCs/>
        </w:rPr>
        <w:t xml:space="preserve"> целях корректировки долгосрочных</w:t>
      </w:r>
      <w:r w:rsidR="0005650D">
        <w:rPr>
          <w:bCs/>
        </w:rPr>
        <w:t>,</w:t>
      </w:r>
      <w:r w:rsidR="0005650D" w:rsidRPr="00DA22E9">
        <w:rPr>
          <w:bCs/>
        </w:rPr>
        <w:t xml:space="preserve"> тарифов </w:t>
      </w:r>
      <w:r w:rsidR="001F1858">
        <w:rPr>
          <w:bCs/>
        </w:rPr>
        <w:t>согласно экспертному заключению (приложение № 1 к настоящему протоколу) предлагает</w:t>
      </w:r>
      <w:r w:rsidR="00A922C5">
        <w:rPr>
          <w:bCs/>
        </w:rPr>
        <w:t>:</w:t>
      </w:r>
    </w:p>
    <w:p w14:paraId="4385E603" w14:textId="41BC4C7C" w:rsidR="00A922C5" w:rsidRDefault="00A922C5" w:rsidP="001F1858">
      <w:pPr>
        <w:ind w:firstLine="567"/>
        <w:jc w:val="both"/>
        <w:rPr>
          <w:bCs/>
        </w:rPr>
      </w:pPr>
    </w:p>
    <w:p w14:paraId="65150541" w14:textId="3D27AF51" w:rsidR="00DA22E9" w:rsidRPr="00DA22E9" w:rsidRDefault="00DA22E9" w:rsidP="00DA22E9">
      <w:pPr>
        <w:pStyle w:val="a7"/>
        <w:numPr>
          <w:ilvl w:val="0"/>
          <w:numId w:val="9"/>
        </w:numPr>
        <w:tabs>
          <w:tab w:val="left" w:pos="0"/>
          <w:tab w:val="left" w:pos="709"/>
          <w:tab w:val="left" w:pos="1418"/>
          <w:tab w:val="left" w:pos="2127"/>
        </w:tabs>
        <w:ind w:left="0" w:firstLine="709"/>
        <w:jc w:val="both"/>
        <w:rPr>
          <w:bCs/>
        </w:rPr>
      </w:pPr>
      <w:r w:rsidRPr="00DA22E9">
        <w:rPr>
          <w:bCs/>
        </w:rPr>
        <w:t>Внести в постановление региональной энергетической комиссии Кемеровской области от 11.12.2018 № 473 «Об установлении долгосрочных параметров регулирования и долгосрочных тарифов на тепловую энергию, реализуемую ООО «Комплекс Услуги» на потребительском рынке г. Мариинска, на 2019-2021 годы» (в редакции постановления региональной энергетической комиссии Кемеровской области от 13.11.2019 № 420), следующие изменения:</w:t>
      </w:r>
    </w:p>
    <w:p w14:paraId="727771E4" w14:textId="77777777" w:rsidR="00DA22E9" w:rsidRPr="00DA22E9" w:rsidRDefault="00DA22E9" w:rsidP="00DA22E9">
      <w:pPr>
        <w:numPr>
          <w:ilvl w:val="1"/>
          <w:numId w:val="8"/>
        </w:numPr>
        <w:tabs>
          <w:tab w:val="left" w:pos="0"/>
          <w:tab w:val="left" w:pos="1418"/>
        </w:tabs>
        <w:ind w:left="0" w:firstLine="709"/>
        <w:jc w:val="both"/>
        <w:rPr>
          <w:bCs/>
        </w:rPr>
      </w:pPr>
      <w:r w:rsidRPr="00DA22E9">
        <w:rPr>
          <w:bCs/>
        </w:rPr>
        <w:t>В преамбуле слова «постановлением Коллегии Администрации Кемеровской области от 06.09.2013 № 371 «Об утверждении Положения</w:t>
      </w:r>
      <w:r w:rsidRPr="00DA22E9">
        <w:rPr>
          <w:bCs/>
        </w:rPr>
        <w:br/>
        <w:t xml:space="preserve"> о региональной энергетической комиссии Кемеровской области» заменить словами «постановлением Правительства Кемеровской области – Кузбасса </w:t>
      </w:r>
      <w:r w:rsidRPr="00DA22E9">
        <w:rPr>
          <w:bCs/>
        </w:rPr>
        <w:br/>
        <w:t>от 19.03.2020 № 142 «О Региональной энергетической комиссии Кузбасса».</w:t>
      </w:r>
    </w:p>
    <w:p w14:paraId="6B592B84" w14:textId="65F723E0" w:rsidR="00DA22E9" w:rsidRPr="00DA22E9" w:rsidRDefault="00DA22E9" w:rsidP="00DA22E9">
      <w:pPr>
        <w:numPr>
          <w:ilvl w:val="1"/>
          <w:numId w:val="8"/>
        </w:numPr>
        <w:tabs>
          <w:tab w:val="left" w:pos="0"/>
          <w:tab w:val="left" w:pos="1418"/>
        </w:tabs>
        <w:ind w:left="0" w:firstLine="709"/>
        <w:jc w:val="both"/>
        <w:rPr>
          <w:bCs/>
        </w:rPr>
      </w:pPr>
      <w:r w:rsidRPr="00DA22E9">
        <w:rPr>
          <w:bCs/>
        </w:rPr>
        <w:t>Приложение № 2 изложить в новой редакции, согласно приложению</w:t>
      </w:r>
      <w:r w:rsidR="0005650D">
        <w:rPr>
          <w:bCs/>
        </w:rPr>
        <w:t xml:space="preserve"> № 2</w:t>
      </w:r>
      <w:r w:rsidRPr="00DA22E9">
        <w:rPr>
          <w:bCs/>
        </w:rPr>
        <w:t xml:space="preserve"> к настоящему </w:t>
      </w:r>
      <w:r w:rsidR="0005650D">
        <w:rPr>
          <w:bCs/>
        </w:rPr>
        <w:t>протоколу</w:t>
      </w:r>
      <w:r w:rsidRPr="00DA22E9">
        <w:rPr>
          <w:bCs/>
        </w:rPr>
        <w:t>.</w:t>
      </w:r>
    </w:p>
    <w:p w14:paraId="29B9AC17" w14:textId="552835EB" w:rsidR="00F83E00" w:rsidRDefault="00F83E00" w:rsidP="00DC1150">
      <w:pPr>
        <w:ind w:firstLine="709"/>
        <w:jc w:val="both"/>
        <w:rPr>
          <w:bCs/>
        </w:rPr>
      </w:pPr>
    </w:p>
    <w:p w14:paraId="02A967A5" w14:textId="6AD235E1" w:rsidR="0005650D" w:rsidRDefault="0005650D" w:rsidP="005D5CAA">
      <w:pPr>
        <w:ind w:firstLine="709"/>
        <w:jc w:val="both"/>
        <w:rPr>
          <w:bCs/>
        </w:rPr>
      </w:pPr>
      <w:r>
        <w:rPr>
          <w:bCs/>
        </w:rPr>
        <w:t>Отмечено, что в деле имеется письменное обращение (</w:t>
      </w:r>
      <w:proofErr w:type="spellStart"/>
      <w:r>
        <w:rPr>
          <w:bCs/>
        </w:rPr>
        <w:t>вх</w:t>
      </w:r>
      <w:proofErr w:type="spellEnd"/>
      <w:r>
        <w:rPr>
          <w:bCs/>
        </w:rPr>
        <w:t>. № 3986 от 02.09.2020;</w:t>
      </w:r>
      <w:r>
        <w:rPr>
          <w:bCs/>
        </w:rPr>
        <w:br/>
        <w:t xml:space="preserve">исх. № 51 от 02.09.2020) за подписью генерального директора ООО «Комплекс Услуги» </w:t>
      </w:r>
      <w:r>
        <w:rPr>
          <w:bCs/>
        </w:rPr>
        <w:br/>
        <w:t xml:space="preserve">Н.Н. Клюевой с просьбой рассмотреть вопрос в отсутствии представителей предприятия. </w:t>
      </w:r>
      <w:r w:rsidR="005D5CAA">
        <w:rPr>
          <w:bCs/>
        </w:rPr>
        <w:br/>
      </w:r>
      <w:r>
        <w:rPr>
          <w:bCs/>
        </w:rPr>
        <w:t>С уровнем тарифа согласны.</w:t>
      </w:r>
    </w:p>
    <w:p w14:paraId="78F3B7B4" w14:textId="77777777" w:rsidR="0005650D" w:rsidRPr="001F1858" w:rsidRDefault="0005650D" w:rsidP="00DC1150">
      <w:pPr>
        <w:ind w:firstLine="709"/>
        <w:jc w:val="both"/>
        <w:rPr>
          <w:bCs/>
        </w:rPr>
      </w:pPr>
    </w:p>
    <w:p w14:paraId="2C72269C" w14:textId="77777777" w:rsidR="00B52DA4" w:rsidRDefault="00B52DA4" w:rsidP="00B52D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24007C3" w14:textId="77777777" w:rsidR="00B52DA4" w:rsidRDefault="00B52DA4" w:rsidP="00B52DA4">
      <w:pPr>
        <w:ind w:firstLine="709"/>
        <w:jc w:val="both"/>
        <w:rPr>
          <w:bCs/>
        </w:rPr>
      </w:pPr>
    </w:p>
    <w:p w14:paraId="5D769C8E" w14:textId="77777777" w:rsidR="00B52DA4" w:rsidRDefault="00B52DA4" w:rsidP="00B52DA4">
      <w:pPr>
        <w:ind w:firstLine="709"/>
        <w:jc w:val="both"/>
        <w:rPr>
          <w:b/>
        </w:rPr>
      </w:pPr>
      <w:r>
        <w:rPr>
          <w:b/>
        </w:rPr>
        <w:t>ПОСТАНОВИЛО</w:t>
      </w:r>
      <w:r w:rsidRPr="00154164">
        <w:rPr>
          <w:b/>
        </w:rPr>
        <w:t>:</w:t>
      </w:r>
    </w:p>
    <w:p w14:paraId="2A60CFD3" w14:textId="77777777" w:rsidR="00B52DA4" w:rsidRDefault="00B52DA4" w:rsidP="00B52DA4">
      <w:pPr>
        <w:ind w:firstLine="709"/>
        <w:jc w:val="both"/>
        <w:rPr>
          <w:b/>
        </w:rPr>
      </w:pPr>
    </w:p>
    <w:p w14:paraId="5F119C21" w14:textId="77777777" w:rsidR="00B52DA4" w:rsidRPr="003A7D9E" w:rsidRDefault="00B52DA4" w:rsidP="00B52DA4">
      <w:pPr>
        <w:ind w:firstLine="709"/>
        <w:jc w:val="both"/>
        <w:rPr>
          <w:bCs/>
        </w:rPr>
      </w:pPr>
      <w:r w:rsidRPr="003A7D9E">
        <w:rPr>
          <w:bCs/>
        </w:rPr>
        <w:t>Согласиться с предложением докладчик</w:t>
      </w:r>
      <w:r>
        <w:rPr>
          <w:bCs/>
        </w:rPr>
        <w:t>ов</w:t>
      </w:r>
      <w:r w:rsidRPr="003A7D9E">
        <w:rPr>
          <w:bCs/>
        </w:rPr>
        <w:t>.</w:t>
      </w:r>
    </w:p>
    <w:p w14:paraId="13DD8653" w14:textId="77777777" w:rsidR="00820725" w:rsidRDefault="00820725" w:rsidP="00820725">
      <w:pPr>
        <w:ind w:firstLine="709"/>
        <w:jc w:val="both"/>
        <w:rPr>
          <w:b/>
        </w:rPr>
      </w:pPr>
    </w:p>
    <w:p w14:paraId="0EF6F3B9" w14:textId="56BFB708" w:rsidR="00820725" w:rsidRDefault="00820725" w:rsidP="00820725">
      <w:pPr>
        <w:ind w:firstLine="709"/>
        <w:jc w:val="both"/>
        <w:rPr>
          <w:b/>
        </w:rPr>
      </w:pPr>
      <w:r w:rsidRPr="00312424">
        <w:rPr>
          <w:b/>
        </w:rPr>
        <w:t>Голосовали «ЗА» –</w:t>
      </w:r>
      <w:r>
        <w:rPr>
          <w:b/>
        </w:rPr>
        <w:t xml:space="preserve"> единогласно.</w:t>
      </w:r>
    </w:p>
    <w:p w14:paraId="32F0B0E9" w14:textId="1D69E65C" w:rsidR="00820725" w:rsidRDefault="00820725" w:rsidP="00820725">
      <w:pPr>
        <w:jc w:val="both"/>
        <w:rPr>
          <w:bCs/>
        </w:rPr>
      </w:pPr>
    </w:p>
    <w:p w14:paraId="5E79998B" w14:textId="4FA392E6" w:rsidR="00CA2E99" w:rsidRPr="00103052" w:rsidRDefault="00924865" w:rsidP="00430A90">
      <w:pPr>
        <w:ind w:firstLine="709"/>
        <w:jc w:val="both"/>
        <w:rPr>
          <w:b/>
        </w:rPr>
      </w:pPr>
      <w:r w:rsidRPr="00430A90">
        <w:rPr>
          <w:bCs/>
        </w:rPr>
        <w:t xml:space="preserve">Вопрос 2. </w:t>
      </w:r>
      <w:r w:rsidRPr="00103052">
        <w:rPr>
          <w:b/>
        </w:rPr>
        <w:t>«</w:t>
      </w:r>
      <w:r w:rsidR="005D5CAA" w:rsidRPr="00103052">
        <w:rPr>
          <w:b/>
          <w:kern w:val="32"/>
        </w:rPr>
        <w:t>Об установлении тарифов на подключение (технологическое</w:t>
      </w:r>
      <w:r w:rsidR="005D5CAA" w:rsidRPr="00103052">
        <w:rPr>
          <w:b/>
          <w:kern w:val="32"/>
        </w:rPr>
        <w:br/>
        <w:t>присоединение) к централизованным системам холодного</w:t>
      </w:r>
      <w:r w:rsidR="005D5CAA" w:rsidRPr="00103052">
        <w:rPr>
          <w:b/>
          <w:kern w:val="32"/>
        </w:rPr>
        <w:br/>
        <w:t>водоснабжения, водоотведения МУП «</w:t>
      </w:r>
      <w:proofErr w:type="spellStart"/>
      <w:r w:rsidR="005D5CAA" w:rsidRPr="00103052">
        <w:rPr>
          <w:b/>
          <w:kern w:val="32"/>
        </w:rPr>
        <w:t>Жилищно</w:t>
      </w:r>
      <w:proofErr w:type="spellEnd"/>
      <w:r w:rsidR="005D5CAA" w:rsidRPr="00103052">
        <w:rPr>
          <w:b/>
          <w:kern w:val="32"/>
        </w:rPr>
        <w:t xml:space="preserve"> – коммунальное</w:t>
      </w:r>
      <w:r w:rsidR="005D5CAA" w:rsidRPr="00103052">
        <w:rPr>
          <w:b/>
          <w:kern w:val="32"/>
        </w:rPr>
        <w:br/>
        <w:t>управление Кемеровского округа» (Кемеровский муниципальный округ) на территории Кемеровского муниципального округа»</w:t>
      </w:r>
    </w:p>
    <w:p w14:paraId="10B4CAA0" w14:textId="77777777" w:rsidR="00CA2E99" w:rsidRPr="00BA6B8D" w:rsidRDefault="00CA2E99" w:rsidP="00CA2E99">
      <w:pPr>
        <w:ind w:firstLine="709"/>
        <w:jc w:val="both"/>
        <w:rPr>
          <w:b/>
          <w:color w:val="FF0000"/>
        </w:rPr>
      </w:pPr>
    </w:p>
    <w:p w14:paraId="603E32B7" w14:textId="34C98E63" w:rsidR="00430A90" w:rsidRDefault="00430A90" w:rsidP="00430A90">
      <w:pPr>
        <w:ind w:firstLine="567"/>
        <w:jc w:val="both"/>
        <w:rPr>
          <w:bCs/>
        </w:rPr>
      </w:pPr>
      <w:r>
        <w:rPr>
          <w:bCs/>
        </w:rPr>
        <w:t>Докладчик</w:t>
      </w:r>
      <w:r w:rsidR="00103052">
        <w:rPr>
          <w:bCs/>
        </w:rPr>
        <w:t>и</w:t>
      </w:r>
      <w:r>
        <w:rPr>
          <w:bCs/>
        </w:rPr>
        <w:t xml:space="preserve"> </w:t>
      </w:r>
      <w:proofErr w:type="spellStart"/>
      <w:r w:rsidR="001851E2">
        <w:rPr>
          <w:b/>
        </w:rPr>
        <w:t>Кулебакин</w:t>
      </w:r>
      <w:proofErr w:type="spellEnd"/>
      <w:r w:rsidR="001851E2">
        <w:rPr>
          <w:b/>
        </w:rPr>
        <w:t xml:space="preserve"> С.В. </w:t>
      </w:r>
      <w:r w:rsidR="001851E2" w:rsidRPr="005500BA">
        <w:rPr>
          <w:bCs/>
        </w:rPr>
        <w:t>и</w:t>
      </w:r>
      <w:r w:rsidR="001851E2">
        <w:rPr>
          <w:b/>
        </w:rPr>
        <w:t xml:space="preserve"> Абраменко О.А</w:t>
      </w:r>
      <w:r>
        <w:rPr>
          <w:b/>
        </w:rPr>
        <w:t>.</w:t>
      </w:r>
      <w:r>
        <w:rPr>
          <w:bCs/>
        </w:rPr>
        <w:t xml:space="preserve"> согласно экспертному заключению (приложение № </w:t>
      </w:r>
      <w:r w:rsidR="00736B46">
        <w:rPr>
          <w:bCs/>
        </w:rPr>
        <w:t>3</w:t>
      </w:r>
      <w:r>
        <w:rPr>
          <w:bCs/>
        </w:rPr>
        <w:t xml:space="preserve"> к настоящему протоколу) предлагает:</w:t>
      </w:r>
    </w:p>
    <w:p w14:paraId="407B61D1" w14:textId="77777777" w:rsidR="00430A90" w:rsidRDefault="00430A90" w:rsidP="00430A90">
      <w:pPr>
        <w:ind w:firstLine="567"/>
        <w:jc w:val="both"/>
        <w:rPr>
          <w:bCs/>
        </w:rPr>
      </w:pPr>
    </w:p>
    <w:p w14:paraId="2FB3328A" w14:textId="270F3B2E" w:rsidR="00736B46" w:rsidRPr="00736B46" w:rsidRDefault="00736B46" w:rsidP="00736B46">
      <w:pPr>
        <w:ind w:firstLine="708"/>
        <w:jc w:val="both"/>
        <w:rPr>
          <w:bCs/>
        </w:rPr>
      </w:pPr>
      <w:r w:rsidRPr="00736B46">
        <w:rPr>
          <w:bCs/>
        </w:rPr>
        <w:t>1. Установить МУП «</w:t>
      </w:r>
      <w:proofErr w:type="spellStart"/>
      <w:r w:rsidRPr="00736B46">
        <w:rPr>
          <w:bCs/>
        </w:rPr>
        <w:t>Жилищно</w:t>
      </w:r>
      <w:proofErr w:type="spellEnd"/>
      <w:r w:rsidRPr="00736B46">
        <w:rPr>
          <w:bCs/>
        </w:rPr>
        <w:t xml:space="preserve"> – коммунальное управление Кемеровского округа» (Кемеровский муниципальный округ), ИНН 4205242791, тарифы на подключение (технологическое присоединение к централизованной системе холодного водоснабжения               на территории Кемеровского муниципального округа на период с 04.09.2020 по 31.12.2023 согласно приложению № </w:t>
      </w:r>
      <w:r>
        <w:rPr>
          <w:bCs/>
        </w:rPr>
        <w:t>4</w:t>
      </w:r>
      <w:r w:rsidRPr="00736B46">
        <w:rPr>
          <w:bCs/>
        </w:rPr>
        <w:t xml:space="preserve"> к настоящему </w:t>
      </w:r>
      <w:r>
        <w:rPr>
          <w:bCs/>
        </w:rPr>
        <w:t>протоколу</w:t>
      </w:r>
      <w:r w:rsidRPr="00736B46">
        <w:rPr>
          <w:bCs/>
        </w:rPr>
        <w:t xml:space="preserve">.  </w:t>
      </w:r>
    </w:p>
    <w:p w14:paraId="08A6B233" w14:textId="59BB5779" w:rsidR="00736B46" w:rsidRPr="00736B46" w:rsidRDefault="00736B46" w:rsidP="00736B46">
      <w:pPr>
        <w:ind w:firstLine="708"/>
        <w:jc w:val="both"/>
        <w:rPr>
          <w:bCs/>
        </w:rPr>
      </w:pPr>
      <w:r w:rsidRPr="00736B46">
        <w:rPr>
          <w:bCs/>
        </w:rPr>
        <w:lastRenderedPageBreak/>
        <w:t>2. Установить МУП «</w:t>
      </w:r>
      <w:proofErr w:type="spellStart"/>
      <w:r w:rsidRPr="00736B46">
        <w:rPr>
          <w:bCs/>
        </w:rPr>
        <w:t>Жилищно</w:t>
      </w:r>
      <w:proofErr w:type="spellEnd"/>
      <w:r w:rsidRPr="00736B46">
        <w:rPr>
          <w:bCs/>
        </w:rPr>
        <w:t xml:space="preserve"> – коммунальное управление Кемеровского округа» (Кемеровский муниципальный округ), ИНН 4205242791, тарифы на подключение (технологическое присоединение) к централизованной системе водоотведения на территории Кемеровского муниципального округа на период  с 04.09.2020 по 31.12.2023 согласно приложению №</w:t>
      </w:r>
      <w:r>
        <w:rPr>
          <w:bCs/>
        </w:rPr>
        <w:t xml:space="preserve"> 5</w:t>
      </w:r>
      <w:r w:rsidRPr="00736B46">
        <w:rPr>
          <w:bCs/>
        </w:rPr>
        <w:t xml:space="preserve"> к настоящему </w:t>
      </w:r>
      <w:r>
        <w:rPr>
          <w:bCs/>
        </w:rPr>
        <w:t>протоколу</w:t>
      </w:r>
      <w:r w:rsidRPr="00736B46">
        <w:rPr>
          <w:bCs/>
        </w:rPr>
        <w:t xml:space="preserve">.  </w:t>
      </w:r>
    </w:p>
    <w:p w14:paraId="04A40911" w14:textId="1A9952A7" w:rsidR="00430A90" w:rsidRDefault="00430A90" w:rsidP="00172042">
      <w:pPr>
        <w:ind w:firstLine="709"/>
        <w:jc w:val="both"/>
        <w:rPr>
          <w:bCs/>
        </w:rPr>
      </w:pPr>
    </w:p>
    <w:p w14:paraId="07049562" w14:textId="18A7A178" w:rsidR="00273132" w:rsidRDefault="00273132" w:rsidP="00172042">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№3994 от 03.09.2020; </w:t>
      </w:r>
      <w:r>
        <w:rPr>
          <w:bCs/>
        </w:rPr>
        <w:br/>
      </w:r>
      <w:proofErr w:type="spellStart"/>
      <w:r>
        <w:rPr>
          <w:bCs/>
        </w:rPr>
        <w:t>исх</w:t>
      </w:r>
      <w:proofErr w:type="spellEnd"/>
      <w:r>
        <w:rPr>
          <w:bCs/>
        </w:rPr>
        <w:t xml:space="preserve"> № 1099 от 03.09.2020) за подписью </w:t>
      </w:r>
      <w:proofErr w:type="spellStart"/>
      <w:r>
        <w:rPr>
          <w:bCs/>
        </w:rPr>
        <w:t>и.о</w:t>
      </w:r>
      <w:proofErr w:type="spellEnd"/>
      <w:r>
        <w:rPr>
          <w:bCs/>
        </w:rPr>
        <w:t xml:space="preserve">. директора </w:t>
      </w:r>
      <w:r w:rsidRPr="00736B46">
        <w:rPr>
          <w:bCs/>
        </w:rPr>
        <w:t>МУП «</w:t>
      </w:r>
      <w:proofErr w:type="spellStart"/>
      <w:r w:rsidRPr="00736B46">
        <w:rPr>
          <w:bCs/>
        </w:rPr>
        <w:t>Жилищно</w:t>
      </w:r>
      <w:proofErr w:type="spellEnd"/>
      <w:r w:rsidRPr="00736B46">
        <w:rPr>
          <w:bCs/>
        </w:rPr>
        <w:t xml:space="preserve"> – коммунальное управление Кемеровского округа»</w:t>
      </w:r>
      <w:r>
        <w:rPr>
          <w:bCs/>
        </w:rPr>
        <w:t xml:space="preserve"> В.А. Маняхина с просьбой рассмотреть вопрос в отсутствии представителей предприятия. С уровнем цены ознакомлены и согласны.</w:t>
      </w:r>
    </w:p>
    <w:p w14:paraId="2058C123" w14:textId="77777777" w:rsidR="00273132" w:rsidRDefault="00273132" w:rsidP="00172042">
      <w:pPr>
        <w:ind w:firstLine="709"/>
        <w:jc w:val="both"/>
        <w:rPr>
          <w:bCs/>
        </w:rPr>
      </w:pPr>
    </w:p>
    <w:p w14:paraId="253A3EAD" w14:textId="3A7A65E6" w:rsidR="00172042" w:rsidRDefault="00172042" w:rsidP="00172042">
      <w:pPr>
        <w:ind w:firstLine="709"/>
        <w:jc w:val="both"/>
        <w:rPr>
          <w:bCs/>
        </w:rPr>
      </w:pPr>
      <w:r w:rsidRPr="00E3155B">
        <w:rPr>
          <w:bCs/>
        </w:rPr>
        <w:t xml:space="preserve">Рассмотрев представленные </w:t>
      </w:r>
      <w:r w:rsidRPr="00154164">
        <w:rPr>
          <w:bCs/>
        </w:rPr>
        <w:t xml:space="preserve">материалы, Правление </w:t>
      </w:r>
      <w:r>
        <w:rPr>
          <w:bCs/>
        </w:rPr>
        <w:t>Р</w:t>
      </w:r>
      <w:r w:rsidRPr="00154164">
        <w:rPr>
          <w:bCs/>
        </w:rPr>
        <w:t xml:space="preserve">егиональной энергетической комиссии </w:t>
      </w:r>
      <w:r>
        <w:rPr>
          <w:bCs/>
        </w:rPr>
        <w:t xml:space="preserve">Кузбасса </w:t>
      </w:r>
    </w:p>
    <w:p w14:paraId="4683493D" w14:textId="77777777" w:rsidR="00172042" w:rsidRDefault="00172042" w:rsidP="00172042">
      <w:pPr>
        <w:ind w:firstLine="709"/>
        <w:jc w:val="both"/>
        <w:rPr>
          <w:bCs/>
        </w:rPr>
      </w:pPr>
    </w:p>
    <w:p w14:paraId="359D938F" w14:textId="77777777" w:rsidR="00172042" w:rsidRDefault="00172042" w:rsidP="00172042">
      <w:pPr>
        <w:ind w:firstLine="709"/>
        <w:jc w:val="both"/>
        <w:rPr>
          <w:b/>
        </w:rPr>
      </w:pPr>
      <w:r>
        <w:rPr>
          <w:b/>
        </w:rPr>
        <w:t>ПОСТАНОВИЛО</w:t>
      </w:r>
      <w:r w:rsidRPr="00154164">
        <w:rPr>
          <w:b/>
        </w:rPr>
        <w:t>:</w:t>
      </w:r>
    </w:p>
    <w:p w14:paraId="7932AC16" w14:textId="77777777" w:rsidR="00172042" w:rsidRDefault="00172042" w:rsidP="00172042">
      <w:pPr>
        <w:ind w:firstLine="709"/>
        <w:jc w:val="both"/>
        <w:rPr>
          <w:b/>
        </w:rPr>
      </w:pPr>
    </w:p>
    <w:p w14:paraId="2800D1B6" w14:textId="77777777" w:rsidR="00172042" w:rsidRPr="003A7D9E" w:rsidRDefault="00172042" w:rsidP="00172042">
      <w:pPr>
        <w:ind w:firstLine="709"/>
        <w:jc w:val="both"/>
        <w:rPr>
          <w:bCs/>
        </w:rPr>
      </w:pPr>
      <w:r w:rsidRPr="003A7D9E">
        <w:rPr>
          <w:bCs/>
        </w:rPr>
        <w:t>Согласиться с предложением докладчик</w:t>
      </w:r>
      <w:r>
        <w:rPr>
          <w:bCs/>
        </w:rPr>
        <w:t>ов</w:t>
      </w:r>
      <w:r w:rsidRPr="003A7D9E">
        <w:rPr>
          <w:bCs/>
        </w:rPr>
        <w:t>.</w:t>
      </w:r>
    </w:p>
    <w:p w14:paraId="427A0790" w14:textId="77777777" w:rsidR="00172042" w:rsidRPr="003A7D9E" w:rsidRDefault="00172042" w:rsidP="00172042">
      <w:pPr>
        <w:ind w:firstLine="709"/>
        <w:jc w:val="both"/>
        <w:rPr>
          <w:b/>
        </w:rPr>
      </w:pPr>
    </w:p>
    <w:p w14:paraId="1E7AA989" w14:textId="77777777" w:rsidR="003C4110" w:rsidRDefault="000D18D0" w:rsidP="003C4110">
      <w:pPr>
        <w:ind w:firstLine="709"/>
        <w:jc w:val="both"/>
        <w:rPr>
          <w:b/>
        </w:rPr>
      </w:pPr>
      <w:r w:rsidRPr="00312424">
        <w:rPr>
          <w:b/>
        </w:rPr>
        <w:t>Голосовали «ЗА» –</w:t>
      </w:r>
      <w:r>
        <w:rPr>
          <w:b/>
        </w:rPr>
        <w:t xml:space="preserve"> единогласно.</w:t>
      </w:r>
    </w:p>
    <w:p w14:paraId="7B03CB47" w14:textId="62A50BA2" w:rsidR="003C4110" w:rsidRDefault="003C4110" w:rsidP="003C4110">
      <w:pPr>
        <w:ind w:firstLine="709"/>
        <w:jc w:val="both"/>
        <w:rPr>
          <w:b/>
        </w:rPr>
      </w:pPr>
    </w:p>
    <w:p w14:paraId="54531102" w14:textId="1B5FB872" w:rsidR="003C4110" w:rsidRPr="00273132" w:rsidRDefault="003C4110" w:rsidP="00273132">
      <w:pPr>
        <w:ind w:firstLine="709"/>
        <w:jc w:val="both"/>
        <w:rPr>
          <w:b/>
        </w:rPr>
      </w:pPr>
      <w:r w:rsidRPr="00422020">
        <w:rPr>
          <w:bCs/>
        </w:rPr>
        <w:t xml:space="preserve">Вопрос 3 </w:t>
      </w:r>
      <w:r w:rsidRPr="00273132">
        <w:rPr>
          <w:b/>
        </w:rPr>
        <w:t>«</w:t>
      </w:r>
      <w:r w:rsidR="00273132" w:rsidRPr="00273132">
        <w:rPr>
          <w:b/>
        </w:rPr>
        <w:t>О внесении изменений в постановление региональной энергетической комиссии Кемеровской области от 02.10.2018 № 230 «Об утверждении производственной программы в сфере холодного водоснабжения питьевой водой и об установлении тарифов на питьевую воду АО «Славино» (Новокузнецкий муниципальный район)» в части 2021 года</w:t>
      </w:r>
      <w:r w:rsidRPr="00273132">
        <w:rPr>
          <w:b/>
        </w:rPr>
        <w:t>»</w:t>
      </w:r>
    </w:p>
    <w:p w14:paraId="0807A339" w14:textId="77777777" w:rsidR="003C4110" w:rsidRPr="00BA6B8D" w:rsidRDefault="003C4110" w:rsidP="006C618E">
      <w:pPr>
        <w:ind w:firstLine="709"/>
        <w:jc w:val="both"/>
        <w:rPr>
          <w:bCs/>
        </w:rPr>
      </w:pPr>
    </w:p>
    <w:p w14:paraId="628215D3" w14:textId="77777777" w:rsidR="00273132" w:rsidRDefault="00273132" w:rsidP="00273132">
      <w:pPr>
        <w:ind w:firstLine="567"/>
        <w:jc w:val="both"/>
        <w:rPr>
          <w:bCs/>
        </w:rPr>
      </w:pPr>
      <w:r w:rsidRPr="00273132">
        <w:rPr>
          <w:bCs/>
        </w:rPr>
        <w:t>В целях корректировки производственной программы и тарифов, установленных с применением метода индексации,</w:t>
      </w:r>
      <w:r>
        <w:rPr>
          <w:bCs/>
        </w:rPr>
        <w:t xml:space="preserve"> д</w:t>
      </w:r>
      <w:r w:rsidR="00E428E9">
        <w:rPr>
          <w:bCs/>
        </w:rPr>
        <w:t xml:space="preserve">окладчик </w:t>
      </w:r>
      <w:proofErr w:type="spellStart"/>
      <w:r w:rsidRPr="00273132">
        <w:rPr>
          <w:b/>
        </w:rPr>
        <w:t>Вахнова</w:t>
      </w:r>
      <w:proofErr w:type="spellEnd"/>
      <w:r w:rsidRPr="00273132">
        <w:rPr>
          <w:b/>
        </w:rPr>
        <w:t xml:space="preserve"> О.О.</w:t>
      </w:r>
      <w:r w:rsidR="00E428E9">
        <w:rPr>
          <w:bCs/>
        </w:rPr>
        <w:t xml:space="preserve"> согласно экспертному заключению (приложение № </w:t>
      </w:r>
      <w:r>
        <w:rPr>
          <w:bCs/>
        </w:rPr>
        <w:t>6</w:t>
      </w:r>
      <w:r w:rsidR="00E428E9">
        <w:rPr>
          <w:bCs/>
        </w:rPr>
        <w:t xml:space="preserve"> к настоящему протоколу) предлагает:</w:t>
      </w:r>
    </w:p>
    <w:p w14:paraId="20FCE579" w14:textId="77777777" w:rsidR="00273132" w:rsidRDefault="00273132" w:rsidP="00273132">
      <w:pPr>
        <w:ind w:firstLine="567"/>
        <w:jc w:val="both"/>
        <w:rPr>
          <w:bCs/>
        </w:rPr>
      </w:pPr>
    </w:p>
    <w:p w14:paraId="25272706" w14:textId="77777777" w:rsidR="00860DFA" w:rsidRDefault="00273132" w:rsidP="00860DFA">
      <w:pPr>
        <w:ind w:firstLine="567"/>
        <w:jc w:val="both"/>
        <w:rPr>
          <w:bCs/>
        </w:rPr>
      </w:pPr>
      <w:r>
        <w:rPr>
          <w:bCs/>
        </w:rPr>
        <w:t xml:space="preserve">1. Скорректировать </w:t>
      </w:r>
      <w:r w:rsidRPr="00273132">
        <w:rPr>
          <w:bCs/>
        </w:rPr>
        <w:t>производственную программу АО «Славино» (Новокузнецкий муниципальный район) в сфере холодного водоснабжения питьевой водой на период с 01.01.2019 по 31.12.2023</w:t>
      </w:r>
      <w:r>
        <w:rPr>
          <w:bCs/>
        </w:rPr>
        <w:t xml:space="preserve">, согласно приложению </w:t>
      </w:r>
      <w:r w:rsidR="00860DFA">
        <w:rPr>
          <w:bCs/>
        </w:rPr>
        <w:t>№ 7 к настоящему протоколу;</w:t>
      </w:r>
    </w:p>
    <w:p w14:paraId="04B50DB8" w14:textId="51B74715" w:rsidR="00273132" w:rsidRPr="00743099" w:rsidRDefault="00860DFA" w:rsidP="00860DFA">
      <w:pPr>
        <w:ind w:firstLine="567"/>
        <w:jc w:val="both"/>
        <w:rPr>
          <w:bCs/>
        </w:rPr>
      </w:pPr>
      <w:r>
        <w:rPr>
          <w:bCs/>
        </w:rPr>
        <w:t xml:space="preserve">2. </w:t>
      </w:r>
      <w:r w:rsidR="00273132">
        <w:rPr>
          <w:bCs/>
        </w:rPr>
        <w:t xml:space="preserve">Учесть </w:t>
      </w:r>
      <w:r w:rsidR="00273132"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sidR="00273132">
        <w:rPr>
          <w:bCs/>
        </w:rPr>
        <w:t xml:space="preserve">ю № </w:t>
      </w:r>
      <w:r w:rsidR="005500BA">
        <w:rPr>
          <w:bCs/>
        </w:rPr>
        <w:t>8</w:t>
      </w:r>
      <w:r w:rsidR="00273132">
        <w:rPr>
          <w:bCs/>
        </w:rPr>
        <w:t xml:space="preserve"> к </w:t>
      </w:r>
      <w:r>
        <w:rPr>
          <w:bCs/>
        </w:rPr>
        <w:t>настоящему протоколу</w:t>
      </w:r>
      <w:r w:rsidR="00273132">
        <w:rPr>
          <w:bCs/>
        </w:rPr>
        <w:t>;</w:t>
      </w:r>
    </w:p>
    <w:p w14:paraId="4850E9A8" w14:textId="619D77FC" w:rsidR="00860DFA" w:rsidRDefault="00860DFA" w:rsidP="00860DFA">
      <w:pPr>
        <w:ind w:firstLine="567"/>
        <w:jc w:val="both"/>
        <w:rPr>
          <w:bCs/>
        </w:rPr>
      </w:pPr>
      <w:r>
        <w:rPr>
          <w:bCs/>
        </w:rPr>
        <w:t xml:space="preserve">3. Скорректировать </w:t>
      </w:r>
      <w:proofErr w:type="spellStart"/>
      <w:r w:rsidRPr="00860DFA">
        <w:rPr>
          <w:bCs/>
        </w:rPr>
        <w:t>Одноставочные</w:t>
      </w:r>
      <w:proofErr w:type="spellEnd"/>
      <w:r w:rsidRPr="00860DFA">
        <w:rPr>
          <w:bCs/>
        </w:rPr>
        <w:t xml:space="preserve"> тарифы на питьевую воду АО «Славино» (Новокузнецкий муниципальный район)</w:t>
      </w:r>
      <w:r>
        <w:rPr>
          <w:bCs/>
        </w:rPr>
        <w:t xml:space="preserve"> </w:t>
      </w:r>
      <w:r w:rsidRPr="00860DFA">
        <w:rPr>
          <w:bCs/>
        </w:rPr>
        <w:t>на период с 01.01.2019 по 31.12.2023</w:t>
      </w:r>
      <w:r>
        <w:rPr>
          <w:bCs/>
        </w:rPr>
        <w:t xml:space="preserve">, согласно приложению № </w:t>
      </w:r>
      <w:r w:rsidR="005500BA">
        <w:rPr>
          <w:bCs/>
        </w:rPr>
        <w:t>9</w:t>
      </w:r>
      <w:r>
        <w:rPr>
          <w:bCs/>
        </w:rPr>
        <w:t xml:space="preserve"> к настоящему протоколу.</w:t>
      </w:r>
    </w:p>
    <w:p w14:paraId="3870358F" w14:textId="6320B4DC" w:rsidR="00273132" w:rsidRDefault="00273132" w:rsidP="00E428E9">
      <w:pPr>
        <w:ind w:firstLine="567"/>
        <w:jc w:val="both"/>
        <w:rPr>
          <w:bCs/>
        </w:rPr>
      </w:pPr>
    </w:p>
    <w:p w14:paraId="198A63C3" w14:textId="00E1A87E" w:rsidR="00860DFA" w:rsidRDefault="00860DFA" w:rsidP="00860DFA">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3967 от 02.09.2020; </w:t>
      </w:r>
      <w:r>
        <w:rPr>
          <w:bCs/>
        </w:rPr>
        <w:br/>
      </w:r>
      <w:proofErr w:type="spellStart"/>
      <w:r>
        <w:rPr>
          <w:bCs/>
        </w:rPr>
        <w:t>исх</w:t>
      </w:r>
      <w:proofErr w:type="spellEnd"/>
      <w:r>
        <w:rPr>
          <w:bCs/>
        </w:rPr>
        <w:t xml:space="preserve"> № АК/18-166 от 01.09.2020) за подписью директора АО «Славино» с просьбой рассмотреть вопрос без участия представителей общества. С производственной программой ознакомлены и согласны.</w:t>
      </w:r>
    </w:p>
    <w:p w14:paraId="455A3E9E" w14:textId="77777777" w:rsidR="00273132" w:rsidRDefault="00273132" w:rsidP="00B26142">
      <w:pPr>
        <w:ind w:firstLine="709"/>
        <w:jc w:val="both"/>
        <w:rPr>
          <w:bCs/>
          <w:kern w:val="32"/>
          <w:sz w:val="28"/>
          <w:szCs w:val="28"/>
        </w:rPr>
      </w:pPr>
    </w:p>
    <w:p w14:paraId="34D32F6A" w14:textId="384EE2A9" w:rsidR="00B26142" w:rsidRPr="00422020" w:rsidRDefault="00B26142" w:rsidP="00B26142">
      <w:pPr>
        <w:ind w:firstLine="709"/>
        <w:jc w:val="both"/>
        <w:rPr>
          <w:bCs/>
        </w:rPr>
      </w:pPr>
      <w:r w:rsidRPr="00422020">
        <w:rPr>
          <w:bCs/>
        </w:rPr>
        <w:t xml:space="preserve">Рассмотрев представленные материалы, Правление Региональной энергетической комиссии Кузбасса </w:t>
      </w:r>
    </w:p>
    <w:p w14:paraId="24CED0C6" w14:textId="77777777" w:rsidR="00B26142" w:rsidRDefault="00B26142" w:rsidP="00B26142">
      <w:pPr>
        <w:ind w:firstLine="709"/>
        <w:jc w:val="both"/>
        <w:rPr>
          <w:bCs/>
        </w:rPr>
      </w:pPr>
    </w:p>
    <w:p w14:paraId="2D2BF88C" w14:textId="77777777" w:rsidR="00B26142" w:rsidRDefault="00B26142" w:rsidP="00B26142">
      <w:pPr>
        <w:ind w:firstLine="709"/>
        <w:jc w:val="both"/>
        <w:rPr>
          <w:b/>
        </w:rPr>
      </w:pPr>
      <w:r>
        <w:rPr>
          <w:b/>
        </w:rPr>
        <w:t>ПОСТАНОВИЛО</w:t>
      </w:r>
      <w:r w:rsidRPr="00154164">
        <w:rPr>
          <w:b/>
        </w:rPr>
        <w:t>:</w:t>
      </w:r>
    </w:p>
    <w:p w14:paraId="0AEAEAAE" w14:textId="77777777" w:rsidR="00B26142" w:rsidRDefault="00B26142" w:rsidP="00B26142">
      <w:pPr>
        <w:ind w:firstLine="709"/>
        <w:jc w:val="both"/>
        <w:rPr>
          <w:b/>
        </w:rPr>
      </w:pPr>
    </w:p>
    <w:p w14:paraId="7139C430" w14:textId="77777777" w:rsidR="00B26142" w:rsidRPr="003A7D9E" w:rsidRDefault="00B26142" w:rsidP="00B26142">
      <w:pPr>
        <w:ind w:firstLine="709"/>
        <w:jc w:val="both"/>
        <w:rPr>
          <w:bCs/>
        </w:rPr>
      </w:pPr>
      <w:r w:rsidRPr="003A7D9E">
        <w:rPr>
          <w:bCs/>
        </w:rPr>
        <w:t>Согласиться с предложением докладчик</w:t>
      </w:r>
      <w:r>
        <w:rPr>
          <w:bCs/>
        </w:rPr>
        <w:t>ов</w:t>
      </w:r>
      <w:r w:rsidRPr="003A7D9E">
        <w:rPr>
          <w:bCs/>
        </w:rPr>
        <w:t>.</w:t>
      </w:r>
    </w:p>
    <w:p w14:paraId="5028615E" w14:textId="77777777" w:rsidR="00B26142" w:rsidRPr="003A7D9E" w:rsidRDefault="00B26142" w:rsidP="00B26142">
      <w:pPr>
        <w:ind w:firstLine="709"/>
        <w:jc w:val="both"/>
        <w:rPr>
          <w:b/>
        </w:rPr>
      </w:pPr>
    </w:p>
    <w:p w14:paraId="382C3DC6" w14:textId="77777777" w:rsidR="00B26142" w:rsidRDefault="00B26142" w:rsidP="00B26142">
      <w:pPr>
        <w:ind w:firstLine="709"/>
        <w:jc w:val="both"/>
        <w:rPr>
          <w:b/>
        </w:rPr>
      </w:pPr>
      <w:r w:rsidRPr="00312424">
        <w:rPr>
          <w:b/>
        </w:rPr>
        <w:t>Голосовали «ЗА» –</w:t>
      </w:r>
      <w:r>
        <w:rPr>
          <w:b/>
        </w:rPr>
        <w:t xml:space="preserve"> единогласно.</w:t>
      </w:r>
    </w:p>
    <w:p w14:paraId="73F8EA16" w14:textId="280D71E3" w:rsidR="005361D4" w:rsidRPr="00E31724" w:rsidRDefault="00943C6C" w:rsidP="006C618E">
      <w:pPr>
        <w:ind w:firstLine="709"/>
        <w:jc w:val="both"/>
      </w:pPr>
      <w:r w:rsidRPr="00E31724">
        <w:lastRenderedPageBreak/>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228AAF0C" w14:textId="01B1A576" w:rsidR="00D66F72" w:rsidRPr="00E31724" w:rsidRDefault="00D66F72" w:rsidP="0063009D">
      <w:pPr>
        <w:tabs>
          <w:tab w:val="left" w:pos="5580"/>
          <w:tab w:val="left" w:pos="9639"/>
        </w:tabs>
        <w:ind w:firstLine="709"/>
        <w:jc w:val="both"/>
      </w:pPr>
    </w:p>
    <w:p w14:paraId="17255059" w14:textId="77777777" w:rsidR="001343AE" w:rsidRPr="00E31724" w:rsidRDefault="001343AE" w:rsidP="0063009D">
      <w:pPr>
        <w:tabs>
          <w:tab w:val="left" w:pos="5580"/>
          <w:tab w:val="left" w:pos="9639"/>
        </w:tabs>
        <w:ind w:firstLine="709"/>
        <w:jc w:val="both"/>
      </w:pPr>
    </w:p>
    <w:p w14:paraId="641CB003" w14:textId="23402A9B" w:rsidR="0063009D" w:rsidRPr="00E31724" w:rsidRDefault="0063009D" w:rsidP="0063009D">
      <w:pPr>
        <w:tabs>
          <w:tab w:val="left" w:pos="5580"/>
          <w:tab w:val="left" w:pos="9639"/>
        </w:tabs>
        <w:ind w:firstLine="709"/>
        <w:jc w:val="both"/>
      </w:pPr>
      <w:r w:rsidRPr="00E31724">
        <w:t>_____________________</w:t>
      </w:r>
      <w:r w:rsidR="00B5500A" w:rsidRPr="00E31724">
        <w:t>О.А. Чурсина</w:t>
      </w:r>
    </w:p>
    <w:p w14:paraId="5458D697" w14:textId="0D882DD2" w:rsidR="000864D9" w:rsidRPr="00E31724" w:rsidRDefault="000864D9" w:rsidP="006E554A">
      <w:pPr>
        <w:tabs>
          <w:tab w:val="left" w:pos="5580"/>
          <w:tab w:val="left" w:pos="9498"/>
        </w:tabs>
      </w:pPr>
    </w:p>
    <w:p w14:paraId="3C528058" w14:textId="77777777" w:rsidR="001343AE" w:rsidRPr="00E31724" w:rsidRDefault="001343AE" w:rsidP="006E554A">
      <w:pPr>
        <w:tabs>
          <w:tab w:val="left" w:pos="5580"/>
          <w:tab w:val="left" w:pos="9498"/>
        </w:tabs>
      </w:pPr>
    </w:p>
    <w:p w14:paraId="4D0D2D70" w14:textId="6EF7178C" w:rsidR="00B5500A" w:rsidRPr="00E31724" w:rsidRDefault="00B5500A" w:rsidP="00B5500A">
      <w:pPr>
        <w:tabs>
          <w:tab w:val="left" w:pos="5580"/>
          <w:tab w:val="left" w:pos="9639"/>
        </w:tabs>
        <w:ind w:firstLine="709"/>
        <w:jc w:val="both"/>
      </w:pPr>
      <w:r w:rsidRPr="00E31724">
        <w:t>_____________________М.В. Зинченко</w:t>
      </w:r>
    </w:p>
    <w:p w14:paraId="2D53FF49" w14:textId="44128C81" w:rsidR="0017238A" w:rsidRPr="00E31724" w:rsidRDefault="0017238A" w:rsidP="006E554A">
      <w:pPr>
        <w:tabs>
          <w:tab w:val="left" w:pos="5580"/>
          <w:tab w:val="left" w:pos="9498"/>
        </w:tabs>
      </w:pPr>
    </w:p>
    <w:p w14:paraId="16A51738" w14:textId="77777777" w:rsidR="001343AE" w:rsidRPr="00E31724" w:rsidRDefault="001343AE" w:rsidP="006E554A">
      <w:pPr>
        <w:tabs>
          <w:tab w:val="left" w:pos="5580"/>
          <w:tab w:val="left" w:pos="9498"/>
        </w:tabs>
      </w:pPr>
    </w:p>
    <w:p w14:paraId="3E0D41E8" w14:textId="3C290A42" w:rsidR="00E701B3" w:rsidRPr="00E31724" w:rsidRDefault="00E701B3" w:rsidP="00E701B3">
      <w:pPr>
        <w:tabs>
          <w:tab w:val="left" w:pos="5580"/>
          <w:tab w:val="left" w:pos="9639"/>
        </w:tabs>
        <w:ind w:firstLine="709"/>
        <w:jc w:val="both"/>
      </w:pPr>
      <w:r w:rsidRPr="00E31724">
        <w:t>_____________________</w:t>
      </w:r>
      <w:r w:rsidR="00CF1BBB" w:rsidRPr="00E31724">
        <w:t xml:space="preserve">С.В. </w:t>
      </w:r>
      <w:proofErr w:type="spellStart"/>
      <w:r w:rsidR="00CF1BBB" w:rsidRPr="00E31724">
        <w:t>Кулебакин</w:t>
      </w:r>
      <w:proofErr w:type="spellEnd"/>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7D3F65A6" w:rsidR="00F3646E" w:rsidRPr="00E31724" w:rsidRDefault="00F3646E" w:rsidP="00F3646E">
      <w:pPr>
        <w:tabs>
          <w:tab w:val="left" w:pos="5580"/>
          <w:tab w:val="left" w:pos="9639"/>
        </w:tabs>
        <w:ind w:firstLine="709"/>
        <w:jc w:val="both"/>
      </w:pPr>
      <w:r w:rsidRPr="00E31724">
        <w:t>_____________________Э.Б. Гусельщиков</w:t>
      </w:r>
    </w:p>
    <w:p w14:paraId="0718C920" w14:textId="77777777" w:rsidR="00F3646E" w:rsidRPr="00E31724" w:rsidRDefault="00F3646E" w:rsidP="00E701B3">
      <w:pPr>
        <w:tabs>
          <w:tab w:val="left" w:pos="5580"/>
          <w:tab w:val="left" w:pos="9639"/>
        </w:tabs>
        <w:ind w:firstLine="709"/>
        <w:jc w:val="both"/>
      </w:pPr>
    </w:p>
    <w:p w14:paraId="34E9E864" w14:textId="0C8524FD" w:rsidR="004E1C30" w:rsidRPr="00E31724" w:rsidRDefault="004E1C30" w:rsidP="00772B80">
      <w:pPr>
        <w:tabs>
          <w:tab w:val="left" w:pos="5580"/>
          <w:tab w:val="left" w:pos="9639"/>
        </w:tabs>
        <w:jc w:val="both"/>
      </w:pPr>
    </w:p>
    <w:p w14:paraId="7DBB9FAF" w14:textId="100A4760" w:rsidR="004E1C30" w:rsidRPr="00E31724" w:rsidRDefault="004E1C30" w:rsidP="004E1C30">
      <w:pPr>
        <w:tabs>
          <w:tab w:val="left" w:pos="5580"/>
          <w:tab w:val="left" w:pos="9639"/>
        </w:tabs>
        <w:ind w:firstLine="709"/>
        <w:jc w:val="both"/>
      </w:pPr>
      <w:r w:rsidRPr="00E31724">
        <w:t>_____________________С.Е. Игонин</w:t>
      </w:r>
    </w:p>
    <w:p w14:paraId="41EDC35B" w14:textId="62949CB7" w:rsidR="0017238A" w:rsidRPr="00E31724" w:rsidRDefault="0017238A" w:rsidP="005F2917">
      <w:pPr>
        <w:tabs>
          <w:tab w:val="left" w:pos="5580"/>
          <w:tab w:val="left" w:pos="9498"/>
        </w:tabs>
      </w:pPr>
    </w:p>
    <w:p w14:paraId="5B7919C1" w14:textId="765635EA" w:rsidR="00490DC2" w:rsidRPr="00E31724" w:rsidRDefault="00490DC2" w:rsidP="005F2917">
      <w:pPr>
        <w:tabs>
          <w:tab w:val="left" w:pos="5580"/>
          <w:tab w:val="left" w:pos="9498"/>
        </w:tabs>
      </w:pPr>
    </w:p>
    <w:p w14:paraId="645F4FCF" w14:textId="77777777" w:rsidR="008C1278" w:rsidRPr="00E31724" w:rsidRDefault="008C1278" w:rsidP="005F2917">
      <w:pPr>
        <w:tabs>
          <w:tab w:val="left" w:pos="5580"/>
          <w:tab w:val="left" w:pos="9498"/>
        </w:tabs>
      </w:pPr>
    </w:p>
    <w:p w14:paraId="00C0E992" w14:textId="60B7B0F5" w:rsidR="00B16E4D" w:rsidRPr="00E31724" w:rsidRDefault="00943C6C" w:rsidP="00F9021B">
      <w:pPr>
        <w:tabs>
          <w:tab w:val="left" w:pos="5580"/>
          <w:tab w:val="left" w:pos="9498"/>
        </w:tabs>
        <w:ind w:firstLine="709"/>
      </w:pPr>
      <w:r w:rsidRPr="00E31724">
        <w:t xml:space="preserve">Секретарь заседания: ____________________ </w:t>
      </w:r>
      <w:r w:rsidR="00E31724">
        <w:t>К.С. Юхневич</w:t>
      </w:r>
    </w:p>
    <w:p w14:paraId="19E49F35" w14:textId="77777777" w:rsidR="00420CA8" w:rsidRDefault="00420CA8" w:rsidP="00F9021B">
      <w:pPr>
        <w:tabs>
          <w:tab w:val="left" w:pos="5580"/>
          <w:tab w:val="left" w:pos="9498"/>
        </w:tabs>
        <w:ind w:firstLine="709"/>
        <w:sectPr w:rsidR="00420CA8" w:rsidSect="00422020">
          <w:footerReference w:type="even" r:id="rId8"/>
          <w:pgSz w:w="11906" w:h="16838"/>
          <w:pgMar w:top="709" w:right="851" w:bottom="709" w:left="1134" w:header="720" w:footer="397" w:gutter="0"/>
          <w:cols w:space="720"/>
          <w:docGrid w:linePitch="326"/>
        </w:sectPr>
      </w:pPr>
    </w:p>
    <w:p w14:paraId="79227FB9" w14:textId="2F5F3D98" w:rsidR="00B47160" w:rsidRDefault="00B47160" w:rsidP="00B47160">
      <w:pPr>
        <w:tabs>
          <w:tab w:val="left" w:pos="5580"/>
          <w:tab w:val="left" w:pos="9498"/>
        </w:tabs>
        <w:ind w:right="-569" w:firstLine="5954"/>
      </w:pPr>
      <w:r>
        <w:lastRenderedPageBreak/>
        <w:t xml:space="preserve">Приложение № 1 к протоколу № </w:t>
      </w:r>
      <w:r w:rsidR="00F83E00">
        <w:t>5</w:t>
      </w:r>
      <w:r w:rsidR="00103052">
        <w:t>2</w:t>
      </w:r>
    </w:p>
    <w:p w14:paraId="3B8AC3C2" w14:textId="77777777" w:rsidR="00B47160" w:rsidRDefault="00B47160" w:rsidP="00B47160">
      <w:pPr>
        <w:tabs>
          <w:tab w:val="left" w:pos="5580"/>
          <w:tab w:val="left" w:pos="9498"/>
        </w:tabs>
        <w:ind w:right="-569" w:firstLine="5954"/>
      </w:pPr>
      <w:r>
        <w:t>заседания Правления Региональной</w:t>
      </w:r>
    </w:p>
    <w:p w14:paraId="5584C483" w14:textId="77777777" w:rsidR="00B47160" w:rsidRDefault="00B47160" w:rsidP="00B47160">
      <w:pPr>
        <w:tabs>
          <w:tab w:val="left" w:pos="5580"/>
          <w:tab w:val="left" w:pos="9498"/>
        </w:tabs>
        <w:ind w:right="-569" w:firstLine="5954"/>
      </w:pPr>
      <w:r>
        <w:t>энергетической комиссии</w:t>
      </w:r>
    </w:p>
    <w:p w14:paraId="6173CA07" w14:textId="0CA5FE4B" w:rsidR="00B47160" w:rsidRDefault="00B47160" w:rsidP="00B47160">
      <w:pPr>
        <w:tabs>
          <w:tab w:val="left" w:pos="5580"/>
          <w:tab w:val="left" w:pos="9498"/>
        </w:tabs>
        <w:ind w:right="-569" w:firstLine="5954"/>
      </w:pPr>
      <w:r>
        <w:t>Кузбасса от</w:t>
      </w:r>
      <w:r w:rsidR="00430A90">
        <w:t xml:space="preserve"> 0</w:t>
      </w:r>
      <w:r w:rsidR="00103052">
        <w:t>3</w:t>
      </w:r>
      <w:r>
        <w:t>.0</w:t>
      </w:r>
      <w:r w:rsidR="00430A90">
        <w:t>9</w:t>
      </w:r>
      <w:r>
        <w:t>.2020</w:t>
      </w:r>
    </w:p>
    <w:p w14:paraId="5719493A" w14:textId="77777777" w:rsidR="001851E2" w:rsidRDefault="001851E2" w:rsidP="00B47160">
      <w:pPr>
        <w:tabs>
          <w:tab w:val="left" w:pos="5580"/>
          <w:tab w:val="left" w:pos="9498"/>
        </w:tabs>
        <w:ind w:right="-569" w:firstLine="5954"/>
      </w:pPr>
    </w:p>
    <w:p w14:paraId="3CD9C1E0" w14:textId="77777777" w:rsidR="001851E2" w:rsidRPr="001851E2" w:rsidRDefault="001851E2" w:rsidP="001851E2">
      <w:pPr>
        <w:tabs>
          <w:tab w:val="left" w:pos="709"/>
        </w:tabs>
        <w:ind w:right="142"/>
        <w:jc w:val="center"/>
        <w:rPr>
          <w:snapToGrid w:val="0"/>
          <w:sz w:val="28"/>
          <w:szCs w:val="28"/>
        </w:rPr>
      </w:pPr>
      <w:r w:rsidRPr="001851E2">
        <w:rPr>
          <w:snapToGrid w:val="0"/>
          <w:sz w:val="28"/>
          <w:szCs w:val="28"/>
        </w:rPr>
        <w:t>Экспертное заключение</w:t>
      </w:r>
    </w:p>
    <w:p w14:paraId="08EF7CE7" w14:textId="77777777" w:rsidR="001851E2" w:rsidRPr="001851E2" w:rsidRDefault="001851E2" w:rsidP="001851E2">
      <w:pPr>
        <w:jc w:val="center"/>
        <w:rPr>
          <w:snapToGrid w:val="0"/>
          <w:sz w:val="28"/>
          <w:szCs w:val="28"/>
        </w:rPr>
      </w:pPr>
      <w:r w:rsidRPr="001851E2">
        <w:rPr>
          <w:snapToGrid w:val="0"/>
          <w:sz w:val="28"/>
          <w:szCs w:val="28"/>
        </w:rPr>
        <w:t>Региональной энергетической комиссии Кузбасса</w:t>
      </w:r>
    </w:p>
    <w:p w14:paraId="66976B2E" w14:textId="77777777" w:rsidR="001851E2" w:rsidRPr="001851E2" w:rsidRDefault="001851E2" w:rsidP="001851E2">
      <w:pPr>
        <w:jc w:val="center"/>
        <w:rPr>
          <w:snapToGrid w:val="0"/>
          <w:sz w:val="28"/>
          <w:szCs w:val="28"/>
        </w:rPr>
      </w:pPr>
      <w:r w:rsidRPr="001851E2">
        <w:rPr>
          <w:snapToGrid w:val="0"/>
          <w:sz w:val="28"/>
          <w:szCs w:val="28"/>
        </w:rPr>
        <w:t>по материалам, представленным ООО «Комплекс Услуги»,</w:t>
      </w:r>
      <w:r w:rsidRPr="001851E2">
        <w:rPr>
          <w:snapToGrid w:val="0"/>
          <w:sz w:val="28"/>
          <w:szCs w:val="28"/>
        </w:rPr>
        <w:br/>
        <w:t>для корректировки НВВ и уровня тарифов на тепловую энергию, реализуемую на потребительском рынке г. Мариинска на 2021 год</w:t>
      </w:r>
    </w:p>
    <w:p w14:paraId="59F7A591" w14:textId="77777777" w:rsidR="001851E2" w:rsidRPr="001851E2" w:rsidRDefault="001851E2" w:rsidP="001851E2">
      <w:pPr>
        <w:jc w:val="center"/>
        <w:rPr>
          <w:snapToGrid w:val="0"/>
          <w:sz w:val="28"/>
          <w:szCs w:val="28"/>
        </w:rPr>
      </w:pPr>
    </w:p>
    <w:p w14:paraId="6335FD0C" w14:textId="77777777" w:rsidR="001851E2" w:rsidRPr="001851E2" w:rsidRDefault="001851E2" w:rsidP="001851E2">
      <w:pPr>
        <w:keepNext/>
        <w:tabs>
          <w:tab w:val="left" w:pos="284"/>
        </w:tabs>
        <w:jc w:val="center"/>
        <w:outlineLvl w:val="0"/>
        <w:rPr>
          <w:rFonts w:cs="Arial"/>
          <w:b/>
          <w:bCs/>
          <w:snapToGrid w:val="0"/>
          <w:kern w:val="32"/>
          <w:sz w:val="28"/>
          <w:szCs w:val="32"/>
          <w:lang w:eastAsia="en-US"/>
        </w:rPr>
      </w:pPr>
      <w:bookmarkStart w:id="2" w:name="_Toc21094907"/>
      <w:bookmarkStart w:id="3" w:name="_Toc24891721"/>
      <w:r w:rsidRPr="001851E2">
        <w:rPr>
          <w:rFonts w:cs="Arial"/>
          <w:b/>
          <w:bCs/>
          <w:snapToGrid w:val="0"/>
          <w:kern w:val="32"/>
          <w:sz w:val="28"/>
          <w:szCs w:val="32"/>
          <w:lang w:eastAsia="en-US"/>
        </w:rPr>
        <w:t>Общая характеристика предприятия</w:t>
      </w:r>
      <w:bookmarkEnd w:id="2"/>
      <w:bookmarkEnd w:id="3"/>
    </w:p>
    <w:p w14:paraId="2939AE4C" w14:textId="77777777" w:rsidR="001851E2" w:rsidRPr="001851E2" w:rsidRDefault="001851E2" w:rsidP="001851E2">
      <w:pPr>
        <w:ind w:firstLine="709"/>
        <w:jc w:val="center"/>
        <w:rPr>
          <w:b/>
          <w:snapToGrid w:val="0"/>
          <w:sz w:val="28"/>
          <w:szCs w:val="28"/>
          <w:u w:val="single"/>
        </w:rPr>
      </w:pPr>
    </w:p>
    <w:p w14:paraId="24E05388" w14:textId="77777777" w:rsidR="001851E2" w:rsidRPr="001851E2" w:rsidRDefault="001851E2" w:rsidP="001851E2">
      <w:pPr>
        <w:ind w:right="142" w:firstLine="709"/>
        <w:jc w:val="both"/>
        <w:rPr>
          <w:sz w:val="28"/>
          <w:szCs w:val="28"/>
        </w:rPr>
      </w:pPr>
      <w:r w:rsidRPr="001851E2">
        <w:rPr>
          <w:sz w:val="28"/>
          <w:szCs w:val="28"/>
        </w:rPr>
        <w:t>Полное наименование организации – Общество с ограниченной ответственностью «Комплекс Услуги».</w:t>
      </w:r>
    </w:p>
    <w:p w14:paraId="4CF14B8B" w14:textId="77777777" w:rsidR="001851E2" w:rsidRPr="001851E2" w:rsidRDefault="001851E2" w:rsidP="001851E2">
      <w:pPr>
        <w:ind w:right="142" w:firstLine="709"/>
        <w:jc w:val="both"/>
        <w:rPr>
          <w:sz w:val="28"/>
          <w:szCs w:val="28"/>
        </w:rPr>
      </w:pPr>
      <w:r w:rsidRPr="001851E2">
        <w:rPr>
          <w:sz w:val="28"/>
          <w:szCs w:val="28"/>
        </w:rPr>
        <w:t>Сокращенное наименование организации – ООО «Комплекс Услуги».</w:t>
      </w:r>
    </w:p>
    <w:p w14:paraId="5FEBE3BE" w14:textId="77777777" w:rsidR="001851E2" w:rsidRPr="001851E2" w:rsidRDefault="001851E2" w:rsidP="001851E2">
      <w:pPr>
        <w:spacing w:line="276" w:lineRule="auto"/>
        <w:ind w:right="142" w:firstLine="709"/>
        <w:jc w:val="both"/>
        <w:rPr>
          <w:sz w:val="28"/>
          <w:szCs w:val="28"/>
        </w:rPr>
      </w:pPr>
      <w:r w:rsidRPr="001851E2">
        <w:rPr>
          <w:sz w:val="28"/>
          <w:szCs w:val="28"/>
        </w:rPr>
        <w:t>Юридический адрес: 630083, г. Новосибирск, ул. Большевистская,</w:t>
      </w:r>
      <w:r w:rsidRPr="001851E2">
        <w:rPr>
          <w:sz w:val="28"/>
          <w:szCs w:val="28"/>
        </w:rPr>
        <w:br/>
        <w:t>д. 122, кв.17.</w:t>
      </w:r>
    </w:p>
    <w:p w14:paraId="778CDE77" w14:textId="77777777" w:rsidR="001851E2" w:rsidRPr="001851E2" w:rsidRDefault="001851E2" w:rsidP="001851E2">
      <w:pPr>
        <w:tabs>
          <w:tab w:val="left" w:pos="426"/>
        </w:tabs>
        <w:spacing w:line="276" w:lineRule="auto"/>
        <w:ind w:right="142" w:firstLine="709"/>
        <w:jc w:val="both"/>
        <w:rPr>
          <w:sz w:val="28"/>
          <w:szCs w:val="28"/>
        </w:rPr>
      </w:pPr>
      <w:r w:rsidRPr="001851E2">
        <w:rPr>
          <w:sz w:val="28"/>
          <w:szCs w:val="28"/>
        </w:rPr>
        <w:t xml:space="preserve">Фактический адрес: 652150, Кемеровская область, г. Мариинск, </w:t>
      </w:r>
      <w:r w:rsidRPr="001851E2">
        <w:rPr>
          <w:sz w:val="28"/>
          <w:szCs w:val="28"/>
        </w:rPr>
        <w:br/>
        <w:t>пер. Южный, д. 1.</w:t>
      </w:r>
    </w:p>
    <w:p w14:paraId="723F7164" w14:textId="77777777" w:rsidR="001851E2" w:rsidRPr="001851E2" w:rsidRDefault="001851E2" w:rsidP="001851E2">
      <w:pPr>
        <w:tabs>
          <w:tab w:val="left" w:pos="284"/>
          <w:tab w:val="left" w:pos="567"/>
        </w:tabs>
        <w:spacing w:line="276" w:lineRule="auto"/>
        <w:ind w:right="142" w:firstLine="709"/>
        <w:jc w:val="both"/>
        <w:rPr>
          <w:sz w:val="28"/>
          <w:szCs w:val="28"/>
        </w:rPr>
      </w:pPr>
      <w:r w:rsidRPr="001851E2">
        <w:rPr>
          <w:sz w:val="28"/>
          <w:szCs w:val="28"/>
        </w:rPr>
        <w:t>Должность, фамилия, имя, отчество руководителя – генеральный директор Клюева Наталья Николаевна.</w:t>
      </w:r>
    </w:p>
    <w:p w14:paraId="06EDF468" w14:textId="77777777" w:rsidR="001851E2" w:rsidRPr="001851E2" w:rsidRDefault="001851E2" w:rsidP="001851E2">
      <w:pPr>
        <w:ind w:right="142" w:firstLine="709"/>
        <w:jc w:val="both"/>
        <w:rPr>
          <w:sz w:val="28"/>
          <w:szCs w:val="28"/>
        </w:rPr>
      </w:pPr>
      <w:r w:rsidRPr="001851E2">
        <w:rPr>
          <w:sz w:val="28"/>
          <w:szCs w:val="28"/>
        </w:rPr>
        <w:t>ООО «Комплекс Услуги» применяет упрощенную систему налогообложения с объектом налогообложения доходы, уменьшенные</w:t>
      </w:r>
      <w:r w:rsidRPr="001851E2">
        <w:rPr>
          <w:sz w:val="28"/>
          <w:szCs w:val="28"/>
        </w:rPr>
        <w:br/>
        <w:t>на величину расходов. Представлено уведомление о переходе</w:t>
      </w:r>
      <w:r w:rsidRPr="001851E2">
        <w:rPr>
          <w:sz w:val="28"/>
          <w:szCs w:val="28"/>
        </w:rPr>
        <w:br/>
        <w:t xml:space="preserve">на упрощенную систему налогообложения (стр. 231, том 1). </w:t>
      </w:r>
    </w:p>
    <w:p w14:paraId="71C5DC9F" w14:textId="77777777" w:rsidR="001851E2" w:rsidRPr="001851E2" w:rsidRDefault="001851E2" w:rsidP="001851E2">
      <w:pPr>
        <w:spacing w:line="276" w:lineRule="auto"/>
        <w:ind w:right="142" w:firstLine="709"/>
        <w:jc w:val="both"/>
        <w:rPr>
          <w:sz w:val="28"/>
          <w:szCs w:val="28"/>
        </w:rPr>
      </w:pPr>
      <w:r w:rsidRPr="001851E2">
        <w:rPr>
          <w:sz w:val="28"/>
          <w:szCs w:val="28"/>
        </w:rPr>
        <w:t>ООО «Комплекс Услуги» осуществляет теплоснабжение потребителей</w:t>
      </w:r>
      <w:r w:rsidRPr="001851E2">
        <w:rPr>
          <w:sz w:val="28"/>
          <w:szCs w:val="28"/>
        </w:rPr>
        <w:br/>
        <w:t>г. Мариинска.</w:t>
      </w:r>
    </w:p>
    <w:p w14:paraId="4EADAB5C" w14:textId="77777777" w:rsidR="001851E2" w:rsidRPr="001851E2" w:rsidRDefault="001851E2" w:rsidP="001851E2">
      <w:pPr>
        <w:ind w:right="142" w:firstLine="709"/>
        <w:jc w:val="both"/>
        <w:rPr>
          <w:sz w:val="28"/>
          <w:szCs w:val="28"/>
        </w:rPr>
      </w:pPr>
      <w:r w:rsidRPr="001851E2">
        <w:rPr>
          <w:sz w:val="28"/>
          <w:szCs w:val="28"/>
        </w:rPr>
        <w:t>ООО «Комплекс Услуги» осуществляет свою деятельность</w:t>
      </w:r>
      <w:r w:rsidRPr="001851E2">
        <w:rPr>
          <w:sz w:val="28"/>
          <w:szCs w:val="28"/>
        </w:rPr>
        <w:br/>
        <w:t>в соответствии с действующим на территории Российской Федерации законодательством, Уставом предприятия (стр. 234-238, том 1).</w:t>
      </w:r>
    </w:p>
    <w:p w14:paraId="7793BBF7" w14:textId="77777777" w:rsidR="001851E2" w:rsidRPr="001851E2" w:rsidRDefault="001851E2" w:rsidP="001851E2">
      <w:pPr>
        <w:tabs>
          <w:tab w:val="left" w:pos="9356"/>
        </w:tabs>
        <w:ind w:right="142" w:firstLine="709"/>
        <w:jc w:val="both"/>
        <w:rPr>
          <w:b/>
          <w:sz w:val="28"/>
          <w:szCs w:val="28"/>
        </w:rPr>
      </w:pPr>
      <w:r w:rsidRPr="001851E2">
        <w:rPr>
          <w:sz w:val="28"/>
          <w:szCs w:val="28"/>
        </w:rPr>
        <w:t>Владение и пользование котельной и сопутствующим технологическим оборудованием ООО «Комплекс Услуги» осуществляет на основе договора субаренды нежилого помещения № 01/2019 от 01.01.2019</w:t>
      </w:r>
      <w:r w:rsidRPr="001851E2">
        <w:rPr>
          <w:sz w:val="28"/>
          <w:szCs w:val="28"/>
        </w:rPr>
        <w:br/>
        <w:t>с ООО «</w:t>
      </w:r>
      <w:proofErr w:type="spellStart"/>
      <w:r w:rsidRPr="001851E2">
        <w:rPr>
          <w:sz w:val="28"/>
          <w:szCs w:val="28"/>
        </w:rPr>
        <w:t>Стройпартнер</w:t>
      </w:r>
      <w:proofErr w:type="spellEnd"/>
      <w:r w:rsidRPr="001851E2">
        <w:rPr>
          <w:sz w:val="28"/>
          <w:szCs w:val="28"/>
        </w:rPr>
        <w:t xml:space="preserve">», действующего до 30.11.2019 с </w:t>
      </w:r>
      <w:proofErr w:type="spellStart"/>
      <w:r w:rsidRPr="001851E2">
        <w:rPr>
          <w:sz w:val="28"/>
          <w:szCs w:val="28"/>
        </w:rPr>
        <w:t>автопролонгацией</w:t>
      </w:r>
      <w:proofErr w:type="spellEnd"/>
      <w:r w:rsidRPr="001851E2">
        <w:rPr>
          <w:sz w:val="28"/>
          <w:szCs w:val="28"/>
        </w:rPr>
        <w:br/>
        <w:t>(стр. 72-75, том 1). Тепловые сети протяженностью 500 м в 2-трубном исчислении переданы ООО «Комплекс Услуги» по договору аренды № 2/17</w:t>
      </w:r>
      <w:r w:rsidRPr="001851E2">
        <w:rPr>
          <w:sz w:val="28"/>
          <w:szCs w:val="28"/>
        </w:rPr>
        <w:br/>
        <w:t>от 04.08.2017</w:t>
      </w:r>
      <w:r w:rsidRPr="001851E2">
        <w:rPr>
          <w:snapToGrid w:val="0"/>
          <w:sz w:val="28"/>
          <w:szCs w:val="28"/>
        </w:rPr>
        <w:t xml:space="preserve"> </w:t>
      </w:r>
      <w:r w:rsidRPr="001851E2">
        <w:rPr>
          <w:sz w:val="28"/>
          <w:szCs w:val="28"/>
        </w:rPr>
        <w:t>с Управлением по имуществу и жизнеобеспечению Мариинского городского поселения, действующего до 31.12.2019</w:t>
      </w:r>
      <w:r w:rsidRPr="001851E2">
        <w:rPr>
          <w:sz w:val="28"/>
          <w:szCs w:val="28"/>
        </w:rPr>
        <w:br/>
        <w:t xml:space="preserve">с </w:t>
      </w:r>
      <w:proofErr w:type="spellStart"/>
      <w:r w:rsidRPr="001851E2">
        <w:rPr>
          <w:sz w:val="28"/>
          <w:szCs w:val="28"/>
        </w:rPr>
        <w:t>автопролонгацией</w:t>
      </w:r>
      <w:proofErr w:type="spellEnd"/>
      <w:r w:rsidRPr="001851E2">
        <w:rPr>
          <w:sz w:val="28"/>
          <w:szCs w:val="28"/>
        </w:rPr>
        <w:t xml:space="preserve"> (стр. 80-87, том 1)</w:t>
      </w:r>
      <w:r w:rsidRPr="001851E2">
        <w:rPr>
          <w:b/>
          <w:sz w:val="28"/>
          <w:szCs w:val="28"/>
        </w:rPr>
        <w:t>.</w:t>
      </w:r>
      <w:r w:rsidRPr="001851E2">
        <w:rPr>
          <w:sz w:val="28"/>
          <w:szCs w:val="28"/>
        </w:rPr>
        <w:t xml:space="preserve"> Тепловые сети протяженностью 640 м в 2-трубном исчислении переданы ООО «Комплекс Услуги» по договору безвозмездного пользования № б/н от 28.08.2017</w:t>
      </w:r>
      <w:r w:rsidRPr="001851E2">
        <w:rPr>
          <w:snapToGrid w:val="0"/>
          <w:sz w:val="28"/>
          <w:szCs w:val="28"/>
        </w:rPr>
        <w:t xml:space="preserve"> </w:t>
      </w:r>
      <w:r w:rsidRPr="001851E2">
        <w:rPr>
          <w:sz w:val="28"/>
          <w:szCs w:val="28"/>
        </w:rPr>
        <w:t>с Управлением</w:t>
      </w:r>
      <w:r w:rsidRPr="001851E2">
        <w:rPr>
          <w:sz w:val="28"/>
          <w:szCs w:val="28"/>
        </w:rPr>
        <w:br/>
        <w:t xml:space="preserve">по имуществу и жизнеобеспечению Мариинского городского поселения, действующего до 28.07.2018 с </w:t>
      </w:r>
      <w:proofErr w:type="spellStart"/>
      <w:r w:rsidRPr="001851E2">
        <w:rPr>
          <w:sz w:val="28"/>
          <w:szCs w:val="28"/>
        </w:rPr>
        <w:t>автопролонгацией</w:t>
      </w:r>
      <w:proofErr w:type="spellEnd"/>
      <w:r w:rsidRPr="001851E2">
        <w:rPr>
          <w:sz w:val="28"/>
          <w:szCs w:val="28"/>
        </w:rPr>
        <w:t xml:space="preserve"> (стр. 88-90, том 1).</w:t>
      </w:r>
    </w:p>
    <w:p w14:paraId="799EE0DF" w14:textId="77777777" w:rsidR="001851E2" w:rsidRPr="001851E2" w:rsidRDefault="001851E2" w:rsidP="001851E2">
      <w:pPr>
        <w:ind w:right="142" w:firstLine="709"/>
        <w:jc w:val="both"/>
        <w:rPr>
          <w:sz w:val="28"/>
          <w:szCs w:val="28"/>
        </w:rPr>
      </w:pPr>
      <w:r w:rsidRPr="001851E2">
        <w:rPr>
          <w:sz w:val="28"/>
          <w:szCs w:val="28"/>
        </w:rPr>
        <w:lastRenderedPageBreak/>
        <w:t xml:space="preserve">В соответствии со статьей 8 Федерального закона от 27.07.2010 </w:t>
      </w:r>
      <w:r w:rsidRPr="001851E2">
        <w:rPr>
          <w:sz w:val="28"/>
          <w:szCs w:val="28"/>
        </w:rPr>
        <w:br/>
        <w:t xml:space="preserve">№ 190-ФЗ «О теплоснабжении», цены (тарифы) на товары, услуги </w:t>
      </w:r>
      <w:r w:rsidRPr="001851E2">
        <w:rPr>
          <w:sz w:val="28"/>
          <w:szCs w:val="28"/>
        </w:rPr>
        <w:br/>
        <w:t>в сфере теплоснабжения ООО «Комплекс Услуги» подлежат государственному регулированию.</w:t>
      </w:r>
    </w:p>
    <w:p w14:paraId="5F25CBD0" w14:textId="77777777" w:rsidR="001851E2" w:rsidRPr="001851E2" w:rsidRDefault="001851E2" w:rsidP="001851E2">
      <w:pPr>
        <w:ind w:right="142" w:firstLine="709"/>
        <w:jc w:val="both"/>
        <w:rPr>
          <w:sz w:val="28"/>
          <w:szCs w:val="28"/>
        </w:rPr>
      </w:pPr>
      <w:r w:rsidRPr="001851E2">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1851E2">
        <w:rPr>
          <w:sz w:val="28"/>
          <w:szCs w:val="28"/>
        </w:rPr>
        <w:br/>
        <w:t xml:space="preserve">от 22.10.2012 № 1075 «О ценообразовании в сфере теплоснабжения», </w:t>
      </w:r>
      <w:r w:rsidRPr="001851E2">
        <w:rPr>
          <w:sz w:val="28"/>
          <w:szCs w:val="28"/>
        </w:rPr>
        <w:br/>
        <w:t xml:space="preserve">цены (тарифы) на услуги в сфере теплоснабжения, оказываемые </w:t>
      </w:r>
      <w:r w:rsidRPr="001851E2">
        <w:rPr>
          <w:sz w:val="28"/>
          <w:szCs w:val="28"/>
        </w:rPr>
        <w:br/>
        <w:t xml:space="preserve">ООО «Комплекс Услуги» посредством арендованного комплекса теплоснабжения, подлежат государственному регулированию. </w:t>
      </w:r>
    </w:p>
    <w:p w14:paraId="4808CDB1" w14:textId="77777777" w:rsidR="001851E2" w:rsidRPr="001851E2" w:rsidRDefault="001851E2" w:rsidP="001851E2">
      <w:pPr>
        <w:ind w:right="142" w:firstLine="709"/>
        <w:jc w:val="both"/>
        <w:rPr>
          <w:sz w:val="28"/>
          <w:szCs w:val="28"/>
        </w:rPr>
      </w:pPr>
      <w:r w:rsidRPr="001851E2">
        <w:rPr>
          <w:sz w:val="28"/>
          <w:szCs w:val="28"/>
        </w:rPr>
        <w:t xml:space="preserve">Расходы предприятия рассчитываются в соответствии с пунктами 28 </w:t>
      </w:r>
      <w:r w:rsidRPr="001851E2">
        <w:rPr>
          <w:sz w:val="28"/>
          <w:szCs w:val="28"/>
        </w:rPr>
        <w:br/>
        <w:t>и 31 Основ ценообразования.</w:t>
      </w:r>
    </w:p>
    <w:p w14:paraId="14C7E50E" w14:textId="77777777" w:rsidR="001851E2" w:rsidRPr="001851E2" w:rsidRDefault="001851E2" w:rsidP="001851E2">
      <w:pPr>
        <w:autoSpaceDE w:val="0"/>
        <w:autoSpaceDN w:val="0"/>
        <w:adjustRightInd w:val="0"/>
        <w:ind w:right="142" w:firstLine="709"/>
        <w:jc w:val="both"/>
        <w:rPr>
          <w:sz w:val="28"/>
          <w:szCs w:val="28"/>
        </w:rPr>
      </w:pPr>
      <w:r w:rsidRPr="001851E2">
        <w:rPr>
          <w:sz w:val="28"/>
          <w:szCs w:val="28"/>
        </w:rPr>
        <w:t xml:space="preserve">Долгосрочные параметры регулирования на 2019 – 2021 годы </w:t>
      </w:r>
      <w:r w:rsidRPr="001851E2">
        <w:rPr>
          <w:sz w:val="28"/>
          <w:szCs w:val="28"/>
        </w:rPr>
        <w:br/>
        <w:t xml:space="preserve">с указанием операционных расходов, необходимых для расчета плановых операционных расходов 2021 года, утверждены постановлением региональной энергетической комиссии Кемеровской области от 11.12.2018 № 473 «Об установлении долгосрочных параметров регулирования </w:t>
      </w:r>
      <w:r w:rsidRPr="001851E2">
        <w:rPr>
          <w:sz w:val="28"/>
          <w:szCs w:val="28"/>
        </w:rPr>
        <w:br/>
        <w:t xml:space="preserve">и долгосрочных тарифов на тепловую энергию, реализуемую </w:t>
      </w:r>
      <w:r w:rsidRPr="001851E2">
        <w:rPr>
          <w:sz w:val="28"/>
          <w:szCs w:val="28"/>
        </w:rPr>
        <w:br/>
        <w:t xml:space="preserve">ООО «Комплекс Услуги» на потребительском рынке г. Мариинска, на 2019 – </w:t>
      </w:r>
      <w:r w:rsidRPr="001851E2">
        <w:rPr>
          <w:sz w:val="28"/>
          <w:szCs w:val="28"/>
        </w:rPr>
        <w:br/>
        <w:t>2021 годы».</w:t>
      </w:r>
    </w:p>
    <w:p w14:paraId="53AB1730" w14:textId="77777777" w:rsidR="001851E2" w:rsidRPr="001851E2" w:rsidRDefault="001851E2" w:rsidP="001851E2">
      <w:pPr>
        <w:autoSpaceDE w:val="0"/>
        <w:autoSpaceDN w:val="0"/>
        <w:adjustRightInd w:val="0"/>
        <w:ind w:right="142" w:firstLine="709"/>
        <w:jc w:val="both"/>
        <w:rPr>
          <w:snapToGrid w:val="0"/>
          <w:sz w:val="28"/>
          <w:szCs w:val="28"/>
        </w:rPr>
      </w:pPr>
      <w:r w:rsidRPr="001851E2">
        <w:rPr>
          <w:snapToGrid w:val="0"/>
          <w:sz w:val="28"/>
          <w:szCs w:val="28"/>
        </w:rPr>
        <w:t>ООО «Комплекс Услуги» обратилось в Региональную энергетическую комиссию Кузбасса с заявлением № 18 от 29.04.2020</w:t>
      </w:r>
      <w:r w:rsidRPr="001851E2">
        <w:rPr>
          <w:snapToGrid w:val="0"/>
          <w:sz w:val="28"/>
          <w:szCs w:val="28"/>
        </w:rPr>
        <w:br/>
        <w:t>(</w:t>
      </w:r>
      <w:proofErr w:type="spellStart"/>
      <w:r w:rsidRPr="001851E2">
        <w:rPr>
          <w:snapToGrid w:val="0"/>
          <w:sz w:val="28"/>
          <w:szCs w:val="28"/>
        </w:rPr>
        <w:t>вх</w:t>
      </w:r>
      <w:proofErr w:type="spellEnd"/>
      <w:r w:rsidRPr="001851E2">
        <w:rPr>
          <w:snapToGrid w:val="0"/>
          <w:sz w:val="28"/>
          <w:szCs w:val="28"/>
        </w:rPr>
        <w:t>. № 1975 от 30.04.2020) и представило пакет обосновывающих документов (том1) для корректировки НВВ и уровня тарифов на тепловую энергию, реализуемую на потребительском рынке г. Мариинска на 2021 год. Письмом № 52 от 02.09.2020 (</w:t>
      </w:r>
      <w:proofErr w:type="spellStart"/>
      <w:r w:rsidRPr="001851E2">
        <w:rPr>
          <w:snapToGrid w:val="0"/>
          <w:sz w:val="28"/>
          <w:szCs w:val="28"/>
        </w:rPr>
        <w:t>вх</w:t>
      </w:r>
      <w:proofErr w:type="spellEnd"/>
      <w:r w:rsidRPr="001851E2">
        <w:rPr>
          <w:snapToGrid w:val="0"/>
          <w:sz w:val="28"/>
          <w:szCs w:val="28"/>
        </w:rPr>
        <w:t>. № 3985 от 02.09.2020) представлен дополнительный пакет документов (том 2).</w:t>
      </w:r>
    </w:p>
    <w:p w14:paraId="65A562C1" w14:textId="77777777" w:rsidR="001851E2" w:rsidRPr="001851E2" w:rsidRDefault="001851E2" w:rsidP="001851E2">
      <w:pPr>
        <w:autoSpaceDE w:val="0"/>
        <w:autoSpaceDN w:val="0"/>
        <w:adjustRightInd w:val="0"/>
        <w:ind w:right="142" w:firstLine="709"/>
        <w:jc w:val="both"/>
        <w:rPr>
          <w:snapToGrid w:val="0"/>
          <w:sz w:val="28"/>
          <w:szCs w:val="28"/>
        </w:rPr>
      </w:pPr>
      <w:r w:rsidRPr="001851E2">
        <w:rPr>
          <w:snapToGrid w:val="0"/>
          <w:sz w:val="28"/>
          <w:szCs w:val="28"/>
        </w:rPr>
        <w:t>На основании заявления ООО «Комплекс Услуги» открыто дело</w:t>
      </w:r>
      <w:r w:rsidRPr="001851E2">
        <w:rPr>
          <w:snapToGrid w:val="0"/>
          <w:sz w:val="28"/>
          <w:szCs w:val="28"/>
        </w:rPr>
        <w:br/>
        <w:t>«О корректировке НВВ и установлении тарифов на тепловую энергию, поставляемую потребителям ООО «Комплекс Услуги» на 2021 год»</w:t>
      </w:r>
      <w:r w:rsidRPr="001851E2">
        <w:rPr>
          <w:snapToGrid w:val="0"/>
          <w:sz w:val="28"/>
          <w:szCs w:val="28"/>
        </w:rPr>
        <w:br/>
        <w:t xml:space="preserve">№ РЭК/61-КУ-2021 от 30.04.2020. </w:t>
      </w:r>
    </w:p>
    <w:p w14:paraId="14CA698C" w14:textId="77777777" w:rsidR="001851E2" w:rsidRPr="001851E2" w:rsidRDefault="001851E2" w:rsidP="001851E2">
      <w:pPr>
        <w:autoSpaceDE w:val="0"/>
        <w:autoSpaceDN w:val="0"/>
        <w:adjustRightInd w:val="0"/>
        <w:ind w:firstLine="709"/>
        <w:jc w:val="both"/>
        <w:rPr>
          <w:snapToGrid w:val="0"/>
          <w:sz w:val="28"/>
          <w:szCs w:val="28"/>
        </w:rPr>
      </w:pPr>
    </w:p>
    <w:p w14:paraId="343FD4C3" w14:textId="77777777" w:rsidR="001851E2" w:rsidRPr="001851E2" w:rsidRDefault="001851E2" w:rsidP="001851E2">
      <w:pPr>
        <w:keepNext/>
        <w:tabs>
          <w:tab w:val="left" w:pos="284"/>
        </w:tabs>
        <w:jc w:val="center"/>
        <w:outlineLvl w:val="0"/>
        <w:rPr>
          <w:rFonts w:cs="Arial"/>
          <w:b/>
          <w:bCs/>
          <w:snapToGrid w:val="0"/>
          <w:kern w:val="32"/>
          <w:sz w:val="28"/>
          <w:szCs w:val="32"/>
          <w:lang w:eastAsia="en-US"/>
        </w:rPr>
      </w:pPr>
      <w:bookmarkStart w:id="4" w:name="_Toc470509569"/>
      <w:bookmarkStart w:id="5" w:name="_Toc495492832"/>
      <w:bookmarkStart w:id="6" w:name="_Toc21094908"/>
      <w:bookmarkStart w:id="7" w:name="_Toc24891722"/>
      <w:r w:rsidRPr="001851E2">
        <w:rPr>
          <w:rFonts w:cs="Arial"/>
          <w:b/>
          <w:bCs/>
          <w:snapToGrid w:val="0"/>
          <w:kern w:val="32"/>
          <w:sz w:val="28"/>
          <w:szCs w:val="32"/>
          <w:lang w:eastAsia="en-US"/>
        </w:rPr>
        <w:t>Нормативно правовая база</w:t>
      </w:r>
      <w:bookmarkEnd w:id="4"/>
      <w:bookmarkEnd w:id="5"/>
      <w:bookmarkEnd w:id="6"/>
      <w:bookmarkEnd w:id="7"/>
    </w:p>
    <w:p w14:paraId="0FD1F976" w14:textId="77777777" w:rsidR="001851E2" w:rsidRPr="001851E2" w:rsidRDefault="001851E2" w:rsidP="001851E2">
      <w:pPr>
        <w:ind w:firstLine="851"/>
        <w:rPr>
          <w:snapToGrid w:val="0"/>
          <w:sz w:val="28"/>
          <w:szCs w:val="28"/>
          <w:lang w:eastAsia="en-US"/>
        </w:rPr>
      </w:pPr>
    </w:p>
    <w:p w14:paraId="055BD553" w14:textId="77777777" w:rsidR="001851E2" w:rsidRPr="001851E2" w:rsidRDefault="001851E2" w:rsidP="001851E2">
      <w:pPr>
        <w:numPr>
          <w:ilvl w:val="0"/>
          <w:numId w:val="10"/>
        </w:numPr>
        <w:tabs>
          <w:tab w:val="left" w:pos="1134"/>
          <w:tab w:val="left" w:pos="9900"/>
        </w:tabs>
        <w:ind w:right="139" w:firstLine="273"/>
        <w:jc w:val="both"/>
        <w:rPr>
          <w:snapToGrid w:val="0"/>
          <w:sz w:val="28"/>
          <w:szCs w:val="28"/>
        </w:rPr>
      </w:pPr>
      <w:r w:rsidRPr="001851E2">
        <w:rPr>
          <w:snapToGrid w:val="0"/>
          <w:sz w:val="28"/>
          <w:szCs w:val="28"/>
        </w:rPr>
        <w:t>Гражданский кодекс Российской Федерации.</w:t>
      </w:r>
    </w:p>
    <w:p w14:paraId="2F138022" w14:textId="77777777" w:rsidR="001851E2" w:rsidRPr="001851E2" w:rsidRDefault="001851E2" w:rsidP="001851E2">
      <w:pPr>
        <w:numPr>
          <w:ilvl w:val="0"/>
          <w:numId w:val="10"/>
        </w:numPr>
        <w:tabs>
          <w:tab w:val="left" w:pos="1134"/>
          <w:tab w:val="left" w:pos="9900"/>
        </w:tabs>
        <w:ind w:right="139" w:firstLine="273"/>
        <w:jc w:val="both"/>
        <w:rPr>
          <w:snapToGrid w:val="0"/>
          <w:sz w:val="28"/>
          <w:szCs w:val="28"/>
        </w:rPr>
      </w:pPr>
      <w:r w:rsidRPr="001851E2">
        <w:rPr>
          <w:snapToGrid w:val="0"/>
          <w:sz w:val="28"/>
          <w:szCs w:val="28"/>
        </w:rPr>
        <w:t>Налоговый кодекс Российской Федерации.</w:t>
      </w:r>
    </w:p>
    <w:p w14:paraId="1A276DEC" w14:textId="77777777" w:rsidR="001851E2" w:rsidRPr="001851E2" w:rsidRDefault="001851E2" w:rsidP="001851E2">
      <w:pPr>
        <w:numPr>
          <w:ilvl w:val="0"/>
          <w:numId w:val="10"/>
        </w:numPr>
        <w:tabs>
          <w:tab w:val="left" w:pos="1134"/>
          <w:tab w:val="left" w:pos="9900"/>
        </w:tabs>
        <w:ind w:right="139" w:firstLine="273"/>
        <w:jc w:val="both"/>
        <w:rPr>
          <w:snapToGrid w:val="0"/>
          <w:sz w:val="28"/>
          <w:szCs w:val="28"/>
        </w:rPr>
      </w:pPr>
      <w:r w:rsidRPr="001851E2">
        <w:rPr>
          <w:snapToGrid w:val="0"/>
          <w:sz w:val="28"/>
          <w:szCs w:val="28"/>
        </w:rPr>
        <w:t>Трудовой Кодекс Российской Федерации.</w:t>
      </w:r>
    </w:p>
    <w:p w14:paraId="75B0BAD7" w14:textId="77777777" w:rsidR="001851E2" w:rsidRPr="001851E2" w:rsidRDefault="001851E2" w:rsidP="001851E2">
      <w:pPr>
        <w:numPr>
          <w:ilvl w:val="0"/>
          <w:numId w:val="10"/>
        </w:numPr>
        <w:tabs>
          <w:tab w:val="left" w:pos="1134"/>
          <w:tab w:val="left" w:pos="9900"/>
        </w:tabs>
        <w:ind w:right="139" w:firstLine="273"/>
        <w:jc w:val="both"/>
        <w:rPr>
          <w:snapToGrid w:val="0"/>
          <w:sz w:val="28"/>
          <w:szCs w:val="28"/>
        </w:rPr>
      </w:pPr>
      <w:r w:rsidRPr="001851E2">
        <w:rPr>
          <w:snapToGrid w:val="0"/>
          <w:sz w:val="28"/>
          <w:szCs w:val="28"/>
        </w:rPr>
        <w:t>Федеральный Закон от 17.08.1995 № 147-ФЗ «О естественных монополиях».</w:t>
      </w:r>
    </w:p>
    <w:p w14:paraId="17FCCE95" w14:textId="77777777" w:rsidR="001851E2" w:rsidRPr="001851E2" w:rsidRDefault="001851E2" w:rsidP="001851E2">
      <w:pPr>
        <w:numPr>
          <w:ilvl w:val="0"/>
          <w:numId w:val="10"/>
        </w:numPr>
        <w:tabs>
          <w:tab w:val="left" w:pos="1134"/>
          <w:tab w:val="left" w:pos="9900"/>
        </w:tabs>
        <w:ind w:right="139" w:firstLine="273"/>
        <w:jc w:val="both"/>
        <w:rPr>
          <w:snapToGrid w:val="0"/>
          <w:sz w:val="28"/>
          <w:szCs w:val="28"/>
        </w:rPr>
      </w:pPr>
      <w:r w:rsidRPr="001851E2">
        <w:rPr>
          <w:snapToGrid w:val="0"/>
          <w:sz w:val="28"/>
          <w:szCs w:val="28"/>
        </w:rPr>
        <w:t>Федеральный закон от 27.07.2010 № 190-ФЗ «О теплоснабжении».</w:t>
      </w:r>
    </w:p>
    <w:p w14:paraId="588DE300" w14:textId="77777777" w:rsidR="001851E2" w:rsidRPr="001851E2" w:rsidRDefault="001851E2" w:rsidP="001851E2">
      <w:pPr>
        <w:numPr>
          <w:ilvl w:val="0"/>
          <w:numId w:val="10"/>
        </w:numPr>
        <w:tabs>
          <w:tab w:val="left" w:pos="1134"/>
          <w:tab w:val="left" w:pos="9900"/>
        </w:tabs>
        <w:ind w:right="139" w:firstLine="273"/>
        <w:jc w:val="both"/>
        <w:rPr>
          <w:snapToGrid w:val="0"/>
          <w:sz w:val="28"/>
          <w:szCs w:val="28"/>
        </w:rPr>
      </w:pPr>
      <w:r w:rsidRPr="001851E2">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1851E2">
        <w:rPr>
          <w:snapToGrid w:val="0"/>
          <w:sz w:val="28"/>
          <w:szCs w:val="28"/>
        </w:rPr>
        <w:br/>
        <w:t>в энергетике».</w:t>
      </w:r>
    </w:p>
    <w:p w14:paraId="564A4BAB" w14:textId="77777777" w:rsidR="001851E2" w:rsidRPr="001851E2" w:rsidRDefault="001851E2" w:rsidP="001851E2">
      <w:pPr>
        <w:numPr>
          <w:ilvl w:val="0"/>
          <w:numId w:val="10"/>
        </w:numPr>
        <w:tabs>
          <w:tab w:val="left" w:pos="1134"/>
          <w:tab w:val="left" w:pos="9900"/>
        </w:tabs>
        <w:ind w:right="139" w:firstLine="273"/>
        <w:jc w:val="both"/>
        <w:rPr>
          <w:snapToGrid w:val="0"/>
          <w:sz w:val="28"/>
          <w:szCs w:val="28"/>
        </w:rPr>
      </w:pPr>
      <w:r w:rsidRPr="001851E2">
        <w:rPr>
          <w:snapToGrid w:val="0"/>
          <w:sz w:val="28"/>
          <w:szCs w:val="28"/>
        </w:rPr>
        <w:t>Постановление Правительства Российской Федерации от 22.10.2012 № 1075 «О ценообразовании в сфере теплоснабжения».</w:t>
      </w:r>
    </w:p>
    <w:p w14:paraId="7B45C2B3" w14:textId="77777777" w:rsidR="001851E2" w:rsidRPr="001851E2" w:rsidRDefault="001851E2" w:rsidP="001851E2">
      <w:pPr>
        <w:numPr>
          <w:ilvl w:val="0"/>
          <w:numId w:val="10"/>
        </w:numPr>
        <w:tabs>
          <w:tab w:val="left" w:pos="1134"/>
          <w:tab w:val="left" w:pos="9900"/>
        </w:tabs>
        <w:ind w:right="139" w:firstLine="273"/>
        <w:jc w:val="both"/>
        <w:rPr>
          <w:snapToGrid w:val="0"/>
          <w:sz w:val="28"/>
          <w:szCs w:val="28"/>
        </w:rPr>
      </w:pPr>
      <w:r w:rsidRPr="001851E2">
        <w:rPr>
          <w:snapToGrid w:val="0"/>
          <w:sz w:val="28"/>
          <w:szCs w:val="28"/>
        </w:rPr>
        <w:lastRenderedPageBreak/>
        <w:t xml:space="preserve">Приказ Минэнерго РФ от 30.12.2008 № 323 «Об организации </w:t>
      </w:r>
      <w:r w:rsidRPr="001851E2">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1851E2">
        <w:rPr>
          <w:snapToGrid w:val="0"/>
          <w:sz w:val="28"/>
          <w:szCs w:val="28"/>
        </w:rPr>
        <w:br/>
        <w:t>и тепловую энергию от тепловых электрических станций и котельных».</w:t>
      </w:r>
    </w:p>
    <w:p w14:paraId="3E4B363A" w14:textId="77777777" w:rsidR="001851E2" w:rsidRPr="001851E2" w:rsidRDefault="001851E2" w:rsidP="001851E2">
      <w:pPr>
        <w:numPr>
          <w:ilvl w:val="0"/>
          <w:numId w:val="10"/>
        </w:numPr>
        <w:tabs>
          <w:tab w:val="left" w:pos="1134"/>
          <w:tab w:val="left" w:pos="9900"/>
        </w:tabs>
        <w:ind w:right="139" w:firstLine="273"/>
        <w:jc w:val="both"/>
        <w:rPr>
          <w:snapToGrid w:val="0"/>
          <w:sz w:val="28"/>
          <w:szCs w:val="28"/>
        </w:rPr>
      </w:pPr>
      <w:r w:rsidRPr="001851E2">
        <w:rPr>
          <w:snapToGrid w:val="0"/>
          <w:sz w:val="28"/>
          <w:szCs w:val="28"/>
        </w:rPr>
        <w:t xml:space="preserve">Приказ Минэнерго РФ от 30.12.2008 № 325 «Об организации </w:t>
      </w:r>
      <w:r w:rsidRPr="001851E2">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1851E2">
        <w:rPr>
          <w:snapToGrid w:val="0"/>
          <w:sz w:val="28"/>
          <w:szCs w:val="28"/>
        </w:rPr>
        <w:br/>
        <w:t xml:space="preserve">с «Инструкцией по организации в Минэнерго России работы по расчету </w:t>
      </w:r>
      <w:r w:rsidRPr="001851E2">
        <w:rPr>
          <w:snapToGrid w:val="0"/>
          <w:sz w:val="28"/>
          <w:szCs w:val="28"/>
        </w:rPr>
        <w:br/>
        <w:t>и обоснованию нормативов технологических потерь при передаче тепловой энергии»).</w:t>
      </w:r>
    </w:p>
    <w:p w14:paraId="666C29CE" w14:textId="77777777" w:rsidR="001851E2" w:rsidRPr="001851E2" w:rsidRDefault="001851E2" w:rsidP="001851E2">
      <w:pPr>
        <w:numPr>
          <w:ilvl w:val="0"/>
          <w:numId w:val="10"/>
        </w:numPr>
        <w:tabs>
          <w:tab w:val="left" w:pos="1134"/>
        </w:tabs>
        <w:ind w:right="139" w:firstLine="273"/>
        <w:jc w:val="both"/>
        <w:rPr>
          <w:snapToGrid w:val="0"/>
          <w:sz w:val="28"/>
          <w:szCs w:val="28"/>
        </w:rPr>
      </w:pPr>
      <w:r w:rsidRPr="001851E2">
        <w:rPr>
          <w:snapToGrid w:val="0"/>
          <w:sz w:val="28"/>
          <w:szCs w:val="28"/>
        </w:rPr>
        <w:t xml:space="preserve">Приказ Федеральной службы по тарифам (ФСТ России) </w:t>
      </w:r>
      <w:r w:rsidRPr="001851E2">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5E8CC2C3" w14:textId="77777777" w:rsidR="001851E2" w:rsidRPr="001851E2" w:rsidRDefault="001851E2" w:rsidP="001851E2">
      <w:pPr>
        <w:numPr>
          <w:ilvl w:val="0"/>
          <w:numId w:val="10"/>
        </w:numPr>
        <w:tabs>
          <w:tab w:val="left" w:pos="1134"/>
        </w:tabs>
        <w:ind w:right="139" w:firstLine="273"/>
        <w:jc w:val="both"/>
        <w:rPr>
          <w:snapToGrid w:val="0"/>
          <w:sz w:val="28"/>
          <w:szCs w:val="28"/>
        </w:rPr>
      </w:pPr>
      <w:r w:rsidRPr="001851E2">
        <w:rPr>
          <w:snapToGrid w:val="0"/>
          <w:sz w:val="28"/>
          <w:szCs w:val="28"/>
        </w:rPr>
        <w:t xml:space="preserve">Приказ Федеральной службы по тарифам (ФСТ России) </w:t>
      </w:r>
      <w:r w:rsidRPr="001851E2">
        <w:rPr>
          <w:snapToGrid w:val="0"/>
          <w:sz w:val="28"/>
          <w:szCs w:val="28"/>
        </w:rPr>
        <w:br/>
        <w:t xml:space="preserve">от 07.06.2013 года № 163 «Об утверждении Регламента открытия дел </w:t>
      </w:r>
      <w:r w:rsidRPr="001851E2">
        <w:rPr>
          <w:snapToGrid w:val="0"/>
          <w:sz w:val="28"/>
          <w:szCs w:val="28"/>
        </w:rPr>
        <w:br/>
        <w:t>об установлении регулируемых цен (тарифов) и отмене регулирования тарифов в сфере теплоснабжения».</w:t>
      </w:r>
    </w:p>
    <w:p w14:paraId="5918A781" w14:textId="77777777" w:rsidR="001851E2" w:rsidRPr="001851E2" w:rsidRDefault="001851E2" w:rsidP="001851E2">
      <w:pPr>
        <w:numPr>
          <w:ilvl w:val="0"/>
          <w:numId w:val="10"/>
        </w:numPr>
        <w:tabs>
          <w:tab w:val="left" w:pos="1134"/>
        </w:tabs>
        <w:ind w:right="139" w:firstLine="273"/>
        <w:jc w:val="both"/>
        <w:rPr>
          <w:snapToGrid w:val="0"/>
          <w:sz w:val="28"/>
          <w:szCs w:val="28"/>
        </w:rPr>
      </w:pPr>
      <w:r w:rsidRPr="001851E2">
        <w:rPr>
          <w:snapToGrid w:val="0"/>
          <w:sz w:val="28"/>
          <w:szCs w:val="28"/>
        </w:rPr>
        <w:t xml:space="preserve">Прочие законы и подзаконные акты, методические разработки </w:t>
      </w:r>
      <w:r w:rsidRPr="001851E2">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1DED296" w14:textId="77777777" w:rsidR="001851E2" w:rsidRPr="001851E2" w:rsidRDefault="001851E2" w:rsidP="001851E2">
      <w:pPr>
        <w:tabs>
          <w:tab w:val="left" w:pos="851"/>
          <w:tab w:val="left" w:pos="1134"/>
        </w:tabs>
        <w:ind w:right="142" w:firstLine="709"/>
        <w:jc w:val="both"/>
        <w:rPr>
          <w:snapToGrid w:val="0"/>
          <w:sz w:val="28"/>
          <w:szCs w:val="28"/>
        </w:rPr>
      </w:pPr>
      <w:r w:rsidRPr="001851E2">
        <w:rPr>
          <w:snapToGrid w:val="0"/>
          <w:sz w:val="28"/>
          <w:szCs w:val="28"/>
        </w:rPr>
        <w:t>Вся нормативно – методическая основа используется в редакции, действующей на момент проведения экспертизы.</w:t>
      </w:r>
    </w:p>
    <w:p w14:paraId="7C418C58" w14:textId="77777777" w:rsidR="001851E2" w:rsidRPr="001851E2" w:rsidRDefault="001851E2" w:rsidP="001851E2">
      <w:pPr>
        <w:tabs>
          <w:tab w:val="left" w:pos="851"/>
          <w:tab w:val="left" w:pos="1134"/>
        </w:tabs>
        <w:ind w:right="142" w:firstLine="851"/>
        <w:jc w:val="both"/>
        <w:rPr>
          <w:snapToGrid w:val="0"/>
          <w:sz w:val="28"/>
          <w:szCs w:val="28"/>
        </w:rPr>
      </w:pPr>
    </w:p>
    <w:p w14:paraId="79B21396" w14:textId="77777777" w:rsidR="001851E2" w:rsidRPr="001851E2" w:rsidRDefault="001851E2" w:rsidP="001851E2">
      <w:pPr>
        <w:tabs>
          <w:tab w:val="left" w:pos="851"/>
          <w:tab w:val="left" w:pos="1134"/>
        </w:tabs>
        <w:ind w:firstLine="851"/>
        <w:jc w:val="both"/>
        <w:rPr>
          <w:snapToGrid w:val="0"/>
          <w:sz w:val="28"/>
          <w:szCs w:val="28"/>
        </w:rPr>
      </w:pPr>
    </w:p>
    <w:p w14:paraId="3FA65901" w14:textId="77777777" w:rsidR="001851E2" w:rsidRPr="001851E2" w:rsidRDefault="001851E2" w:rsidP="001851E2">
      <w:pPr>
        <w:keepNext/>
        <w:tabs>
          <w:tab w:val="left" w:pos="284"/>
        </w:tabs>
        <w:jc w:val="center"/>
        <w:outlineLvl w:val="0"/>
        <w:rPr>
          <w:rFonts w:cs="Arial"/>
          <w:b/>
          <w:bCs/>
          <w:snapToGrid w:val="0"/>
          <w:kern w:val="32"/>
          <w:sz w:val="28"/>
          <w:szCs w:val="32"/>
          <w:lang w:eastAsia="en-US"/>
        </w:rPr>
      </w:pPr>
      <w:bookmarkStart w:id="8" w:name="_Toc21094909"/>
      <w:bookmarkStart w:id="9" w:name="_Toc24891723"/>
      <w:r w:rsidRPr="001851E2">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8"/>
      <w:bookmarkEnd w:id="9"/>
    </w:p>
    <w:p w14:paraId="6BB14A69" w14:textId="77777777" w:rsidR="001851E2" w:rsidRPr="001851E2" w:rsidRDefault="001851E2" w:rsidP="001851E2">
      <w:pPr>
        <w:ind w:firstLine="709"/>
        <w:jc w:val="center"/>
        <w:rPr>
          <w:snapToGrid w:val="0"/>
          <w:sz w:val="28"/>
          <w:szCs w:val="28"/>
        </w:rPr>
      </w:pPr>
    </w:p>
    <w:p w14:paraId="0B809030"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Материалы ООО «Комплекс Услуги» (г. Мариинск) по расчету тарифов на 2021 год, с целью корректировки значений долгосрочного периода регулирования 2019-2021 годов, подготовлены в соответствии </w:t>
      </w:r>
      <w:r w:rsidRPr="001851E2">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1851E2">
        <w:rPr>
          <w:snapToGrid w:val="0"/>
          <w:sz w:val="28"/>
          <w:szCs w:val="28"/>
        </w:rPr>
        <w:br/>
        <w:t>от 22.10.2012 № 1075 и «Методических указаний по расчету регулируемых цен (тарифов) в сфере теплоснабжения», утверждённых приказом</w:t>
      </w:r>
      <w:r w:rsidRPr="001851E2">
        <w:rPr>
          <w:snapToGrid w:val="0"/>
          <w:sz w:val="28"/>
          <w:szCs w:val="28"/>
        </w:rPr>
        <w:br/>
        <w:t>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5E284698" w14:textId="77777777" w:rsidR="001851E2" w:rsidRPr="001851E2" w:rsidRDefault="001851E2" w:rsidP="001851E2">
      <w:pPr>
        <w:ind w:firstLine="709"/>
        <w:jc w:val="both"/>
        <w:rPr>
          <w:snapToGrid w:val="0"/>
          <w:sz w:val="28"/>
          <w:szCs w:val="28"/>
        </w:rPr>
      </w:pPr>
    </w:p>
    <w:p w14:paraId="4A292829" w14:textId="77777777" w:rsidR="001851E2" w:rsidRPr="001851E2" w:rsidRDefault="001851E2" w:rsidP="001851E2">
      <w:pPr>
        <w:keepNext/>
        <w:tabs>
          <w:tab w:val="left" w:pos="284"/>
        </w:tabs>
        <w:jc w:val="center"/>
        <w:outlineLvl w:val="0"/>
        <w:rPr>
          <w:rFonts w:cs="Arial"/>
          <w:b/>
          <w:bCs/>
          <w:snapToGrid w:val="0"/>
          <w:kern w:val="32"/>
          <w:sz w:val="28"/>
          <w:szCs w:val="32"/>
          <w:lang w:eastAsia="en-US"/>
        </w:rPr>
      </w:pPr>
      <w:bookmarkStart w:id="10" w:name="_Toc21094910"/>
      <w:bookmarkStart w:id="11" w:name="_Toc24891724"/>
      <w:r w:rsidRPr="001851E2">
        <w:rPr>
          <w:rFonts w:cs="Arial"/>
          <w:b/>
          <w:bCs/>
          <w:snapToGrid w:val="0"/>
          <w:kern w:val="32"/>
          <w:sz w:val="28"/>
          <w:szCs w:val="32"/>
          <w:lang w:eastAsia="en-US"/>
        </w:rPr>
        <w:t>Оценка достоверности данных, приведенных в предложениях</w:t>
      </w:r>
      <w:r w:rsidRPr="001851E2">
        <w:rPr>
          <w:rFonts w:cs="Arial"/>
          <w:b/>
          <w:bCs/>
          <w:snapToGrid w:val="0"/>
          <w:kern w:val="32"/>
          <w:sz w:val="28"/>
          <w:szCs w:val="32"/>
          <w:lang w:eastAsia="en-US"/>
        </w:rPr>
        <w:br/>
        <w:t xml:space="preserve"> об установлении тарифов и (или) их предельных уровней</w:t>
      </w:r>
      <w:bookmarkEnd w:id="10"/>
      <w:bookmarkEnd w:id="11"/>
    </w:p>
    <w:p w14:paraId="27F678CC" w14:textId="77777777" w:rsidR="001851E2" w:rsidRPr="001851E2" w:rsidRDefault="001851E2" w:rsidP="001851E2">
      <w:pPr>
        <w:ind w:firstLine="709"/>
        <w:jc w:val="both"/>
        <w:rPr>
          <w:snapToGrid w:val="0"/>
          <w:sz w:val="28"/>
          <w:szCs w:val="28"/>
        </w:rPr>
      </w:pPr>
    </w:p>
    <w:p w14:paraId="35850406" w14:textId="77777777" w:rsidR="001851E2" w:rsidRPr="001851E2" w:rsidRDefault="001851E2" w:rsidP="001851E2">
      <w:pPr>
        <w:ind w:right="142" w:firstLine="709"/>
        <w:jc w:val="both"/>
        <w:rPr>
          <w:snapToGrid w:val="0"/>
          <w:sz w:val="28"/>
          <w:szCs w:val="28"/>
        </w:rPr>
      </w:pPr>
      <w:r w:rsidRPr="001851E2">
        <w:rPr>
          <w:snapToGrid w:val="0"/>
          <w:sz w:val="28"/>
          <w:szCs w:val="28"/>
        </w:rPr>
        <w:lastRenderedPageBreak/>
        <w:t xml:space="preserve">Экспертами рассматривались и принимались во внимание </w:t>
      </w:r>
      <w:r w:rsidRPr="001851E2">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1851E2">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AF832D2" w14:textId="77777777" w:rsidR="001851E2" w:rsidRPr="001851E2" w:rsidRDefault="001851E2" w:rsidP="001851E2">
      <w:pPr>
        <w:ind w:right="142" w:firstLine="709"/>
        <w:jc w:val="both"/>
        <w:rPr>
          <w:snapToGrid w:val="0"/>
          <w:sz w:val="28"/>
          <w:szCs w:val="28"/>
        </w:rPr>
      </w:pPr>
      <w:r w:rsidRPr="001851E2">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«Комплекс Услуги» информации для определения величины экономически обоснованных расходов по регулируемым</w:t>
      </w:r>
      <w:r w:rsidRPr="001851E2">
        <w:rPr>
          <w:snapToGrid w:val="0"/>
          <w:sz w:val="28"/>
          <w:szCs w:val="28"/>
        </w:rPr>
        <w:br/>
        <w:t>РЭК Кузбасса видам деятельности на 2021 год.</w:t>
      </w:r>
    </w:p>
    <w:p w14:paraId="2EC2778F"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Экспертная оценка экономической обоснованности расходов </w:t>
      </w:r>
      <w:r w:rsidRPr="001851E2">
        <w:rPr>
          <w:snapToGrid w:val="0"/>
          <w:sz w:val="28"/>
          <w:szCs w:val="28"/>
        </w:rPr>
        <w:br/>
        <w:t xml:space="preserve">на производство, передачу и реализацию тепловой энергии, принимаемых </w:t>
      </w:r>
      <w:r w:rsidRPr="001851E2">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7571778C" w14:textId="77777777" w:rsidR="001851E2" w:rsidRPr="001851E2" w:rsidRDefault="001851E2" w:rsidP="001851E2">
      <w:pPr>
        <w:ind w:right="142" w:firstLine="851"/>
        <w:jc w:val="both"/>
        <w:rPr>
          <w:snapToGrid w:val="0"/>
          <w:sz w:val="28"/>
          <w:szCs w:val="28"/>
          <w:lang w:eastAsia="en-US"/>
        </w:rPr>
      </w:pPr>
    </w:p>
    <w:p w14:paraId="1D042475" w14:textId="77777777" w:rsidR="001851E2" w:rsidRPr="001851E2" w:rsidRDefault="001851E2" w:rsidP="001851E2">
      <w:pPr>
        <w:keepNext/>
        <w:tabs>
          <w:tab w:val="left" w:pos="284"/>
        </w:tabs>
        <w:jc w:val="center"/>
        <w:outlineLvl w:val="0"/>
        <w:rPr>
          <w:rFonts w:cs="Arial"/>
          <w:b/>
          <w:bCs/>
          <w:snapToGrid w:val="0"/>
          <w:kern w:val="32"/>
          <w:sz w:val="28"/>
          <w:szCs w:val="32"/>
          <w:lang w:eastAsia="en-US"/>
        </w:rPr>
      </w:pPr>
    </w:p>
    <w:p w14:paraId="42F753E0" w14:textId="77777777" w:rsidR="001851E2" w:rsidRPr="001851E2" w:rsidRDefault="001851E2" w:rsidP="001851E2">
      <w:pPr>
        <w:keepNext/>
        <w:tabs>
          <w:tab w:val="left" w:pos="284"/>
        </w:tabs>
        <w:jc w:val="center"/>
        <w:outlineLvl w:val="0"/>
        <w:rPr>
          <w:rFonts w:cs="Arial"/>
          <w:b/>
          <w:bCs/>
          <w:snapToGrid w:val="0"/>
          <w:kern w:val="32"/>
          <w:sz w:val="28"/>
          <w:szCs w:val="32"/>
          <w:lang w:eastAsia="en-US"/>
        </w:rPr>
      </w:pPr>
      <w:r w:rsidRPr="001851E2">
        <w:rPr>
          <w:rFonts w:cs="Arial"/>
          <w:b/>
          <w:bCs/>
          <w:snapToGrid w:val="0"/>
          <w:kern w:val="32"/>
          <w:sz w:val="28"/>
          <w:szCs w:val="32"/>
          <w:lang w:eastAsia="en-US"/>
        </w:rPr>
        <w:t xml:space="preserve"> </w:t>
      </w:r>
      <w:bookmarkStart w:id="12" w:name="_Toc24891725"/>
      <w:r w:rsidRPr="001851E2">
        <w:rPr>
          <w:rFonts w:cs="Arial"/>
          <w:b/>
          <w:bCs/>
          <w:snapToGrid w:val="0"/>
          <w:kern w:val="32"/>
          <w:sz w:val="28"/>
          <w:szCs w:val="32"/>
          <w:lang w:eastAsia="en-US"/>
        </w:rPr>
        <w:t xml:space="preserve">Анализ расходов ООО «Комплекс Услуги» </w:t>
      </w:r>
      <w:bookmarkEnd w:id="12"/>
    </w:p>
    <w:p w14:paraId="25599B22" w14:textId="77777777" w:rsidR="001851E2" w:rsidRPr="001851E2" w:rsidRDefault="001851E2" w:rsidP="001851E2">
      <w:pPr>
        <w:ind w:firstLine="720"/>
        <w:jc w:val="both"/>
        <w:rPr>
          <w:snapToGrid w:val="0"/>
          <w:sz w:val="28"/>
          <w:szCs w:val="28"/>
        </w:rPr>
      </w:pPr>
    </w:p>
    <w:p w14:paraId="79A12A42" w14:textId="77777777" w:rsidR="001851E2" w:rsidRPr="001851E2" w:rsidRDefault="001851E2" w:rsidP="001851E2">
      <w:pPr>
        <w:ind w:firstLine="720"/>
        <w:jc w:val="both"/>
        <w:rPr>
          <w:snapToGrid w:val="0"/>
          <w:sz w:val="28"/>
          <w:szCs w:val="28"/>
        </w:rPr>
      </w:pPr>
    </w:p>
    <w:p w14:paraId="36DF2E0C" w14:textId="77777777" w:rsidR="001851E2" w:rsidRPr="001851E2" w:rsidRDefault="001851E2" w:rsidP="001851E2">
      <w:pPr>
        <w:keepNext/>
        <w:keepLines/>
        <w:jc w:val="center"/>
        <w:outlineLvl w:val="1"/>
        <w:rPr>
          <w:rFonts w:eastAsia="Calibri"/>
          <w:b/>
          <w:sz w:val="28"/>
          <w:szCs w:val="28"/>
          <w:lang w:eastAsia="en-US"/>
        </w:rPr>
      </w:pPr>
      <w:bookmarkStart w:id="13" w:name="_Toc21094950"/>
      <w:bookmarkStart w:id="14" w:name="_Toc24891726"/>
      <w:r w:rsidRPr="001851E2">
        <w:rPr>
          <w:rFonts w:eastAsia="Calibri"/>
          <w:b/>
          <w:sz w:val="28"/>
          <w:szCs w:val="28"/>
          <w:lang w:eastAsia="en-US"/>
        </w:rPr>
        <w:t>Баланс тепловой энергии</w:t>
      </w:r>
      <w:bookmarkEnd w:id="13"/>
      <w:bookmarkEnd w:id="14"/>
    </w:p>
    <w:p w14:paraId="2AF656CE" w14:textId="77777777" w:rsidR="001851E2" w:rsidRPr="001851E2" w:rsidRDefault="001851E2" w:rsidP="001851E2">
      <w:pPr>
        <w:ind w:firstLine="851"/>
        <w:jc w:val="both"/>
        <w:rPr>
          <w:snapToGrid w:val="0"/>
          <w:sz w:val="28"/>
          <w:szCs w:val="28"/>
        </w:rPr>
      </w:pPr>
    </w:p>
    <w:p w14:paraId="476CEB83" w14:textId="77777777" w:rsidR="001851E2" w:rsidRPr="001851E2" w:rsidRDefault="001851E2" w:rsidP="001851E2">
      <w:pPr>
        <w:ind w:right="142" w:firstLine="709"/>
        <w:jc w:val="both"/>
        <w:rPr>
          <w:snapToGrid w:val="0"/>
          <w:sz w:val="28"/>
          <w:szCs w:val="28"/>
        </w:rPr>
      </w:pPr>
      <w:r w:rsidRPr="001851E2">
        <w:rPr>
          <w:snapToGrid w:val="0"/>
          <w:sz w:val="28"/>
          <w:szCs w:val="28"/>
        </w:rPr>
        <w:t>Согласно </w:t>
      </w:r>
      <w:hyperlink r:id="rId9" w:anchor="000013" w:history="1">
        <w:r w:rsidRPr="001851E2">
          <w:rPr>
            <w:snapToGrid w:val="0"/>
            <w:sz w:val="28"/>
            <w:szCs w:val="28"/>
          </w:rPr>
          <w:t>пункту 22</w:t>
        </w:r>
      </w:hyperlink>
      <w:r w:rsidRPr="001851E2">
        <w:rPr>
          <w:snapToGrid w:val="0"/>
          <w:sz w:val="28"/>
          <w:szCs w:val="28"/>
        </w:rPr>
        <w:t xml:space="preserve"> Основ ценообразования тарифы устанавливаются на основании необходимой валовой выручки, определенной </w:t>
      </w:r>
      <w:r w:rsidRPr="001851E2">
        <w:rPr>
          <w:snapToGrid w:val="0"/>
          <w:sz w:val="28"/>
          <w:szCs w:val="28"/>
        </w:rPr>
        <w:br/>
        <w:t>для соответствующего регулируемого вида деятельности, и расчетного объема полезного отпуска соответствующего вида продукции (услуг)</w:t>
      </w:r>
      <w:r w:rsidRPr="001851E2">
        <w:rPr>
          <w:snapToGrid w:val="0"/>
          <w:sz w:val="28"/>
          <w:szCs w:val="28"/>
        </w:rPr>
        <w:br/>
        <w:t xml:space="preserve">на расчетный период регулирования, определенного в соответствии </w:t>
      </w:r>
      <w:r w:rsidRPr="001851E2">
        <w:rPr>
          <w:snapToGrid w:val="0"/>
          <w:sz w:val="28"/>
          <w:szCs w:val="28"/>
        </w:rPr>
        <w:br/>
        <w:t>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w:t>
      </w:r>
      <w:r w:rsidRPr="001851E2">
        <w:rPr>
          <w:snapToGrid w:val="0"/>
          <w:sz w:val="28"/>
          <w:szCs w:val="28"/>
        </w:rPr>
        <w:br/>
        <w:t>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1851E2">
        <w:rPr>
          <w:snapToGrid w:val="0"/>
          <w:sz w:val="28"/>
          <w:szCs w:val="28"/>
        </w:rPr>
        <w:br/>
        <w:t>с методическими </w:t>
      </w:r>
      <w:hyperlink r:id="rId10" w:anchor="100015" w:history="1">
        <w:r w:rsidRPr="001851E2">
          <w:rPr>
            <w:snapToGrid w:val="0"/>
            <w:sz w:val="28"/>
            <w:szCs w:val="28"/>
          </w:rPr>
          <w:t>указаниями</w:t>
        </w:r>
      </w:hyperlink>
      <w:r w:rsidRPr="001851E2">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893CFCA" w14:textId="77777777" w:rsidR="001851E2" w:rsidRPr="001851E2" w:rsidRDefault="001851E2" w:rsidP="001851E2">
      <w:pPr>
        <w:ind w:right="142" w:firstLine="709"/>
        <w:jc w:val="both"/>
        <w:rPr>
          <w:snapToGrid w:val="0"/>
          <w:sz w:val="28"/>
          <w:szCs w:val="28"/>
        </w:rPr>
      </w:pPr>
      <w:r w:rsidRPr="001851E2">
        <w:rPr>
          <w:snapToGrid w:val="0"/>
          <w:sz w:val="28"/>
          <w:szCs w:val="28"/>
        </w:rPr>
        <w:lastRenderedPageBreak/>
        <w:t xml:space="preserve">Схема теплоснабжения Мариинского городского поселения </w:t>
      </w:r>
      <w:r w:rsidRPr="001851E2">
        <w:rPr>
          <w:rFonts w:eastAsia="Calibri"/>
          <w:snapToGrid w:val="0"/>
          <w:sz w:val="28"/>
          <w:szCs w:val="28"/>
          <w:lang w:eastAsia="en-US"/>
        </w:rPr>
        <w:t xml:space="preserve">на период 2014-2019 годы с перспективой до 2030 года (актуализированная версия </w:t>
      </w:r>
      <w:r w:rsidRPr="001851E2">
        <w:rPr>
          <w:rFonts w:eastAsia="Calibri"/>
          <w:snapToGrid w:val="0"/>
          <w:sz w:val="28"/>
          <w:szCs w:val="28"/>
          <w:lang w:eastAsia="en-US"/>
        </w:rPr>
        <w:br/>
        <w:t>на 2021 год), утверждена</w:t>
      </w:r>
      <w:r w:rsidRPr="001851E2">
        <w:rPr>
          <w:rFonts w:eastAsia="Calibri"/>
          <w:bCs/>
          <w:snapToGrid w:val="0"/>
          <w:sz w:val="28"/>
          <w:szCs w:val="28"/>
          <w:lang w:eastAsia="en-US"/>
        </w:rPr>
        <w:t xml:space="preserve"> постановлением Администрации Мариинского городского поселения от 04.06.2020 № 363-П </w:t>
      </w:r>
      <w:r w:rsidRPr="001851E2">
        <w:rPr>
          <w:snapToGrid w:val="0"/>
          <w:sz w:val="28"/>
          <w:szCs w:val="28"/>
        </w:rPr>
        <w:t>(https://www.gorod-mariinsk.ru/gkh_goroda/shema_teposnabgheniya).</w:t>
      </w:r>
    </w:p>
    <w:p w14:paraId="19975200" w14:textId="77777777" w:rsidR="001851E2" w:rsidRPr="001851E2" w:rsidRDefault="001851E2" w:rsidP="001851E2">
      <w:pPr>
        <w:ind w:right="142" w:firstLine="709"/>
        <w:jc w:val="both"/>
        <w:rPr>
          <w:snapToGrid w:val="0"/>
          <w:sz w:val="28"/>
          <w:szCs w:val="28"/>
        </w:rPr>
      </w:pPr>
      <w:r w:rsidRPr="001851E2">
        <w:rPr>
          <w:snapToGrid w:val="0"/>
          <w:sz w:val="28"/>
          <w:szCs w:val="28"/>
        </w:rPr>
        <w:t>Согласно схеме теплоснабжения, объем полезного отпуска тепловой энергии на 2021 год должен составлять 1,100 тыс. Гкал.</w:t>
      </w:r>
    </w:p>
    <w:p w14:paraId="5D3186C4" w14:textId="77777777" w:rsidR="001851E2" w:rsidRPr="001851E2" w:rsidRDefault="001851E2" w:rsidP="001851E2">
      <w:pPr>
        <w:ind w:right="142" w:firstLine="709"/>
        <w:jc w:val="both"/>
        <w:rPr>
          <w:snapToGrid w:val="0"/>
          <w:sz w:val="28"/>
          <w:szCs w:val="28"/>
        </w:rPr>
      </w:pPr>
      <w:r w:rsidRPr="001851E2">
        <w:rPr>
          <w:snapToGrid w:val="0"/>
          <w:sz w:val="28"/>
          <w:szCs w:val="28"/>
        </w:rPr>
        <w:t>Проанализировав данные схемы теплоснабжения, а также представленные предприятием данные, эксперты считают не обоснованным принять данный объем полезного отпуска тепловой энергии</w:t>
      </w:r>
      <w:r w:rsidRPr="001851E2">
        <w:rPr>
          <w:snapToGrid w:val="0"/>
          <w:sz w:val="28"/>
          <w:szCs w:val="28"/>
        </w:rPr>
        <w:br/>
        <w:t>в размере 1,100 тыс. Гкал. Данное решение обусловлено отсутствием в схеме теплоснабжения пояснений и причин столь резкого снижения объема полезного отпуска тепловой энергии.</w:t>
      </w:r>
    </w:p>
    <w:p w14:paraId="500BF2F5" w14:textId="77777777" w:rsidR="001851E2" w:rsidRPr="001851E2" w:rsidRDefault="001851E2" w:rsidP="001851E2">
      <w:pPr>
        <w:ind w:right="142" w:firstLine="709"/>
        <w:jc w:val="both"/>
        <w:rPr>
          <w:snapToGrid w:val="0"/>
          <w:sz w:val="28"/>
          <w:szCs w:val="28"/>
        </w:rPr>
      </w:pPr>
      <w:r w:rsidRPr="001851E2">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5746E1A" w14:textId="77777777" w:rsidR="001851E2" w:rsidRPr="001851E2" w:rsidRDefault="001851E2" w:rsidP="001851E2">
      <w:pPr>
        <w:ind w:right="142" w:firstLine="709"/>
        <w:jc w:val="both"/>
        <w:rPr>
          <w:snapToGrid w:val="0"/>
          <w:sz w:val="28"/>
          <w:szCs w:val="28"/>
        </w:rPr>
      </w:pPr>
      <w:r w:rsidRPr="001851E2">
        <w:rPr>
          <w:snapToGrid w:val="0"/>
          <w:sz w:val="28"/>
          <w:szCs w:val="28"/>
        </w:rPr>
        <w:t>Организация осуществляет деятельность по теплоснабжению в данном контуре с середины 2017 года, соответственно динамика отпуска тепловой энергии для населения и приравненных к нему категорий потребителей прослеживается за два предыдущих года 2018 и 2019.</w:t>
      </w:r>
    </w:p>
    <w:p w14:paraId="0EB0D821" w14:textId="77777777" w:rsidR="001851E2" w:rsidRPr="001851E2" w:rsidRDefault="001851E2" w:rsidP="001851E2">
      <w:pPr>
        <w:ind w:right="142" w:firstLine="709"/>
        <w:jc w:val="both"/>
        <w:rPr>
          <w:snapToGrid w:val="0"/>
          <w:sz w:val="28"/>
          <w:szCs w:val="28"/>
        </w:rPr>
      </w:pPr>
      <w:r w:rsidRPr="001851E2">
        <w:rPr>
          <w:snapToGrid w:val="0"/>
          <w:sz w:val="28"/>
          <w:szCs w:val="28"/>
        </w:rPr>
        <w:t>Экспертами рассчитан объем полезного отпуска тепловой энергии</w:t>
      </w:r>
      <w:r w:rsidRPr="001851E2">
        <w:rPr>
          <w:snapToGrid w:val="0"/>
          <w:sz w:val="28"/>
          <w:szCs w:val="28"/>
        </w:rPr>
        <w:br/>
        <w:t>на 2021год с учетом динамики за 2018 и 2019 годы.</w:t>
      </w:r>
    </w:p>
    <w:p w14:paraId="3160270E" w14:textId="77777777" w:rsidR="001851E2" w:rsidRPr="001851E2" w:rsidRDefault="001851E2" w:rsidP="001851E2">
      <w:pPr>
        <w:ind w:right="142" w:firstLine="851"/>
        <w:jc w:val="right"/>
        <w:rPr>
          <w:snapToGrid w:val="0"/>
          <w:sz w:val="28"/>
          <w:szCs w:val="28"/>
        </w:rPr>
      </w:pPr>
      <w:r w:rsidRPr="001851E2">
        <w:rPr>
          <w:snapToGrid w:val="0"/>
          <w:sz w:val="28"/>
          <w:szCs w:val="28"/>
        </w:rPr>
        <w:t>Таблица 1</w:t>
      </w:r>
    </w:p>
    <w:p w14:paraId="50C71F59" w14:textId="77777777" w:rsidR="001851E2" w:rsidRPr="001851E2" w:rsidRDefault="001851E2" w:rsidP="001851E2">
      <w:pPr>
        <w:jc w:val="center"/>
        <w:rPr>
          <w:snapToGrid w:val="0"/>
          <w:sz w:val="28"/>
          <w:szCs w:val="28"/>
        </w:rPr>
      </w:pPr>
      <w:r w:rsidRPr="001851E2">
        <w:rPr>
          <w:snapToGrid w:val="0"/>
          <w:sz w:val="28"/>
          <w:szCs w:val="28"/>
        </w:rPr>
        <w:t>Расчет полезного отпуска тепловой энергии на 2021</w:t>
      </w:r>
    </w:p>
    <w:p w14:paraId="020A7C51" w14:textId="77777777" w:rsidR="001851E2" w:rsidRPr="001851E2" w:rsidRDefault="001851E2" w:rsidP="001851E2">
      <w:pPr>
        <w:jc w:val="center"/>
        <w:rPr>
          <w:snapToGrid w:val="0"/>
          <w:sz w:val="28"/>
          <w:szCs w:val="28"/>
        </w:rPr>
      </w:pPr>
      <w:r w:rsidRPr="001851E2">
        <w:rPr>
          <w:snapToGrid w:val="0"/>
          <w:sz w:val="28"/>
          <w:szCs w:val="28"/>
        </w:rPr>
        <w:t xml:space="preserve">год с учетом динамики </w:t>
      </w:r>
      <w:r w:rsidRPr="001851E2">
        <w:rPr>
          <w:snapToGrid w:val="0"/>
          <w:sz w:val="28"/>
          <w:szCs w:val="28"/>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678"/>
        <w:gridCol w:w="2126"/>
      </w:tblGrid>
      <w:tr w:rsidR="001851E2" w:rsidRPr="001851E2" w14:paraId="46CC2502" w14:textId="77777777" w:rsidTr="001851E2">
        <w:trPr>
          <w:trHeight w:val="360"/>
        </w:trPr>
        <w:tc>
          <w:tcPr>
            <w:tcW w:w="2552" w:type="dxa"/>
            <w:vMerge w:val="restart"/>
            <w:shd w:val="clear" w:color="auto" w:fill="auto"/>
            <w:noWrap/>
            <w:hideMark/>
          </w:tcPr>
          <w:p w14:paraId="674FE0E0" w14:textId="77777777" w:rsidR="001851E2" w:rsidRPr="001851E2" w:rsidRDefault="001851E2" w:rsidP="001851E2">
            <w:pPr>
              <w:ind w:right="-108"/>
              <w:jc w:val="center"/>
              <w:rPr>
                <w:snapToGrid w:val="0"/>
                <w:sz w:val="28"/>
                <w:szCs w:val="28"/>
              </w:rPr>
            </w:pPr>
            <w:r w:rsidRPr="001851E2">
              <w:rPr>
                <w:snapToGrid w:val="0"/>
                <w:sz w:val="28"/>
                <w:szCs w:val="28"/>
              </w:rPr>
              <w:t>Период</w:t>
            </w:r>
          </w:p>
        </w:tc>
        <w:tc>
          <w:tcPr>
            <w:tcW w:w="4678" w:type="dxa"/>
            <w:shd w:val="clear" w:color="auto" w:fill="auto"/>
            <w:noWrap/>
            <w:hideMark/>
          </w:tcPr>
          <w:p w14:paraId="7E72ED15" w14:textId="77777777" w:rsidR="001851E2" w:rsidRPr="001851E2" w:rsidRDefault="001851E2" w:rsidP="001851E2">
            <w:pPr>
              <w:ind w:right="-108" w:hanging="108"/>
              <w:jc w:val="center"/>
              <w:rPr>
                <w:snapToGrid w:val="0"/>
                <w:sz w:val="28"/>
                <w:szCs w:val="28"/>
              </w:rPr>
            </w:pPr>
            <w:r w:rsidRPr="001851E2">
              <w:rPr>
                <w:snapToGrid w:val="0"/>
                <w:sz w:val="28"/>
                <w:szCs w:val="28"/>
              </w:rPr>
              <w:t>Полезный отпуск</w:t>
            </w:r>
          </w:p>
        </w:tc>
        <w:tc>
          <w:tcPr>
            <w:tcW w:w="2126" w:type="dxa"/>
            <w:shd w:val="clear" w:color="auto" w:fill="auto"/>
            <w:noWrap/>
            <w:hideMark/>
          </w:tcPr>
          <w:p w14:paraId="19FE2B34" w14:textId="77777777" w:rsidR="001851E2" w:rsidRPr="001851E2" w:rsidRDefault="001851E2" w:rsidP="001851E2">
            <w:pPr>
              <w:ind w:right="-108" w:hanging="108"/>
              <w:jc w:val="center"/>
              <w:rPr>
                <w:snapToGrid w:val="0"/>
                <w:sz w:val="28"/>
                <w:szCs w:val="28"/>
              </w:rPr>
            </w:pPr>
            <w:r w:rsidRPr="001851E2">
              <w:rPr>
                <w:snapToGrid w:val="0"/>
                <w:sz w:val="28"/>
                <w:szCs w:val="28"/>
              </w:rPr>
              <w:t>Рост</w:t>
            </w:r>
          </w:p>
        </w:tc>
      </w:tr>
      <w:tr w:rsidR="001851E2" w:rsidRPr="001851E2" w14:paraId="5B9EEA14" w14:textId="77777777" w:rsidTr="001851E2">
        <w:trPr>
          <w:trHeight w:val="360"/>
        </w:trPr>
        <w:tc>
          <w:tcPr>
            <w:tcW w:w="2552" w:type="dxa"/>
            <w:vMerge/>
            <w:shd w:val="clear" w:color="auto" w:fill="auto"/>
            <w:hideMark/>
          </w:tcPr>
          <w:p w14:paraId="20B4A3A2" w14:textId="77777777" w:rsidR="001851E2" w:rsidRPr="001851E2" w:rsidRDefault="001851E2" w:rsidP="001851E2">
            <w:pPr>
              <w:ind w:firstLine="851"/>
              <w:jc w:val="both"/>
              <w:rPr>
                <w:snapToGrid w:val="0"/>
                <w:sz w:val="28"/>
                <w:szCs w:val="28"/>
              </w:rPr>
            </w:pPr>
          </w:p>
        </w:tc>
        <w:tc>
          <w:tcPr>
            <w:tcW w:w="4678" w:type="dxa"/>
            <w:shd w:val="clear" w:color="auto" w:fill="auto"/>
            <w:noWrap/>
            <w:hideMark/>
          </w:tcPr>
          <w:p w14:paraId="4CF63287" w14:textId="77777777" w:rsidR="001851E2" w:rsidRPr="001851E2" w:rsidRDefault="001851E2" w:rsidP="001851E2">
            <w:pPr>
              <w:ind w:hanging="108"/>
              <w:jc w:val="center"/>
              <w:rPr>
                <w:snapToGrid w:val="0"/>
                <w:sz w:val="28"/>
                <w:szCs w:val="28"/>
              </w:rPr>
            </w:pPr>
            <w:r w:rsidRPr="001851E2">
              <w:rPr>
                <w:snapToGrid w:val="0"/>
                <w:sz w:val="28"/>
                <w:szCs w:val="28"/>
              </w:rPr>
              <w:t>тыс. Гкал</w:t>
            </w:r>
          </w:p>
        </w:tc>
        <w:tc>
          <w:tcPr>
            <w:tcW w:w="2126" w:type="dxa"/>
            <w:shd w:val="clear" w:color="auto" w:fill="auto"/>
            <w:noWrap/>
            <w:hideMark/>
          </w:tcPr>
          <w:p w14:paraId="1BFD331F" w14:textId="77777777" w:rsidR="001851E2" w:rsidRPr="001851E2" w:rsidRDefault="001851E2" w:rsidP="001851E2">
            <w:pPr>
              <w:ind w:firstLine="851"/>
              <w:jc w:val="both"/>
              <w:rPr>
                <w:snapToGrid w:val="0"/>
                <w:sz w:val="28"/>
                <w:szCs w:val="28"/>
              </w:rPr>
            </w:pPr>
            <w:r w:rsidRPr="001851E2">
              <w:rPr>
                <w:snapToGrid w:val="0"/>
                <w:sz w:val="28"/>
                <w:szCs w:val="28"/>
              </w:rPr>
              <w:t>%</w:t>
            </w:r>
          </w:p>
        </w:tc>
      </w:tr>
      <w:tr w:rsidR="001851E2" w:rsidRPr="001851E2" w14:paraId="79E4FBCA" w14:textId="77777777" w:rsidTr="001851E2">
        <w:trPr>
          <w:trHeight w:val="360"/>
        </w:trPr>
        <w:tc>
          <w:tcPr>
            <w:tcW w:w="2552" w:type="dxa"/>
            <w:shd w:val="clear" w:color="auto" w:fill="auto"/>
            <w:noWrap/>
            <w:hideMark/>
          </w:tcPr>
          <w:p w14:paraId="7A86D57B" w14:textId="77777777" w:rsidR="001851E2" w:rsidRPr="001851E2" w:rsidRDefault="001851E2" w:rsidP="001851E2">
            <w:pPr>
              <w:ind w:firstLine="851"/>
              <w:jc w:val="both"/>
              <w:rPr>
                <w:snapToGrid w:val="0"/>
                <w:sz w:val="28"/>
                <w:szCs w:val="28"/>
              </w:rPr>
            </w:pPr>
            <w:r w:rsidRPr="001851E2">
              <w:rPr>
                <w:snapToGrid w:val="0"/>
                <w:sz w:val="28"/>
                <w:szCs w:val="28"/>
              </w:rPr>
              <w:t>2017</w:t>
            </w:r>
          </w:p>
        </w:tc>
        <w:tc>
          <w:tcPr>
            <w:tcW w:w="4678" w:type="dxa"/>
            <w:shd w:val="clear" w:color="auto" w:fill="auto"/>
            <w:noWrap/>
            <w:hideMark/>
          </w:tcPr>
          <w:p w14:paraId="21B8D62F" w14:textId="77777777" w:rsidR="001851E2" w:rsidRPr="001851E2" w:rsidRDefault="001851E2" w:rsidP="001851E2">
            <w:pPr>
              <w:ind w:hanging="108"/>
              <w:jc w:val="center"/>
              <w:rPr>
                <w:snapToGrid w:val="0"/>
                <w:sz w:val="28"/>
                <w:szCs w:val="28"/>
              </w:rPr>
            </w:pPr>
            <w:r w:rsidRPr="001851E2">
              <w:rPr>
                <w:snapToGrid w:val="0"/>
                <w:sz w:val="28"/>
                <w:szCs w:val="28"/>
              </w:rPr>
              <w:t>-</w:t>
            </w:r>
          </w:p>
        </w:tc>
        <w:tc>
          <w:tcPr>
            <w:tcW w:w="2126" w:type="dxa"/>
            <w:shd w:val="clear" w:color="auto" w:fill="auto"/>
            <w:noWrap/>
            <w:hideMark/>
          </w:tcPr>
          <w:p w14:paraId="4AFD7E59" w14:textId="77777777" w:rsidR="001851E2" w:rsidRPr="001851E2" w:rsidRDefault="001851E2" w:rsidP="001851E2">
            <w:pPr>
              <w:ind w:firstLine="851"/>
              <w:jc w:val="both"/>
              <w:rPr>
                <w:snapToGrid w:val="0"/>
                <w:sz w:val="28"/>
                <w:szCs w:val="28"/>
              </w:rPr>
            </w:pPr>
            <w:r w:rsidRPr="001851E2">
              <w:rPr>
                <w:snapToGrid w:val="0"/>
                <w:sz w:val="28"/>
                <w:szCs w:val="28"/>
              </w:rPr>
              <w:t>-</w:t>
            </w:r>
          </w:p>
        </w:tc>
      </w:tr>
      <w:tr w:rsidR="001851E2" w:rsidRPr="001851E2" w14:paraId="1E327F30" w14:textId="77777777" w:rsidTr="001851E2">
        <w:trPr>
          <w:trHeight w:val="360"/>
        </w:trPr>
        <w:tc>
          <w:tcPr>
            <w:tcW w:w="2552" w:type="dxa"/>
            <w:shd w:val="clear" w:color="auto" w:fill="auto"/>
            <w:noWrap/>
            <w:hideMark/>
          </w:tcPr>
          <w:p w14:paraId="609C5DF5" w14:textId="77777777" w:rsidR="001851E2" w:rsidRPr="001851E2" w:rsidRDefault="001851E2" w:rsidP="001851E2">
            <w:pPr>
              <w:ind w:firstLine="851"/>
              <w:jc w:val="both"/>
              <w:rPr>
                <w:snapToGrid w:val="0"/>
                <w:sz w:val="28"/>
                <w:szCs w:val="28"/>
              </w:rPr>
            </w:pPr>
            <w:r w:rsidRPr="001851E2">
              <w:rPr>
                <w:snapToGrid w:val="0"/>
                <w:sz w:val="28"/>
                <w:szCs w:val="28"/>
              </w:rPr>
              <w:t>2018</w:t>
            </w:r>
          </w:p>
        </w:tc>
        <w:tc>
          <w:tcPr>
            <w:tcW w:w="4678" w:type="dxa"/>
            <w:shd w:val="clear" w:color="auto" w:fill="auto"/>
            <w:noWrap/>
            <w:hideMark/>
          </w:tcPr>
          <w:p w14:paraId="69CD574B" w14:textId="77777777" w:rsidR="001851E2" w:rsidRPr="001851E2" w:rsidRDefault="001851E2" w:rsidP="001851E2">
            <w:pPr>
              <w:ind w:hanging="108"/>
              <w:jc w:val="center"/>
              <w:rPr>
                <w:snapToGrid w:val="0"/>
                <w:sz w:val="28"/>
                <w:szCs w:val="28"/>
              </w:rPr>
            </w:pPr>
            <w:r w:rsidRPr="001851E2">
              <w:rPr>
                <w:snapToGrid w:val="0"/>
                <w:sz w:val="28"/>
                <w:szCs w:val="28"/>
              </w:rPr>
              <w:t>1,747</w:t>
            </w:r>
          </w:p>
        </w:tc>
        <w:tc>
          <w:tcPr>
            <w:tcW w:w="2126" w:type="dxa"/>
            <w:shd w:val="clear" w:color="auto" w:fill="auto"/>
            <w:noWrap/>
            <w:hideMark/>
          </w:tcPr>
          <w:p w14:paraId="059AC98B" w14:textId="77777777" w:rsidR="001851E2" w:rsidRPr="001851E2" w:rsidRDefault="001851E2" w:rsidP="001851E2">
            <w:pPr>
              <w:ind w:firstLine="851"/>
              <w:jc w:val="both"/>
              <w:rPr>
                <w:snapToGrid w:val="0"/>
                <w:sz w:val="28"/>
                <w:szCs w:val="28"/>
              </w:rPr>
            </w:pPr>
            <w:r w:rsidRPr="001851E2">
              <w:rPr>
                <w:snapToGrid w:val="0"/>
                <w:sz w:val="28"/>
                <w:szCs w:val="28"/>
              </w:rPr>
              <w:t> </w:t>
            </w:r>
          </w:p>
        </w:tc>
      </w:tr>
      <w:tr w:rsidR="001851E2" w:rsidRPr="001851E2" w14:paraId="4E56C916" w14:textId="77777777" w:rsidTr="001851E2">
        <w:trPr>
          <w:trHeight w:val="360"/>
        </w:trPr>
        <w:tc>
          <w:tcPr>
            <w:tcW w:w="2552" w:type="dxa"/>
            <w:shd w:val="clear" w:color="auto" w:fill="auto"/>
            <w:noWrap/>
            <w:hideMark/>
          </w:tcPr>
          <w:p w14:paraId="124615EE" w14:textId="77777777" w:rsidR="001851E2" w:rsidRPr="001851E2" w:rsidRDefault="001851E2" w:rsidP="001851E2">
            <w:pPr>
              <w:ind w:firstLine="851"/>
              <w:jc w:val="both"/>
              <w:rPr>
                <w:snapToGrid w:val="0"/>
                <w:sz w:val="28"/>
                <w:szCs w:val="28"/>
              </w:rPr>
            </w:pPr>
            <w:r w:rsidRPr="001851E2">
              <w:rPr>
                <w:snapToGrid w:val="0"/>
                <w:sz w:val="28"/>
                <w:szCs w:val="28"/>
              </w:rPr>
              <w:t>2019</w:t>
            </w:r>
          </w:p>
        </w:tc>
        <w:tc>
          <w:tcPr>
            <w:tcW w:w="4678" w:type="dxa"/>
            <w:shd w:val="clear" w:color="auto" w:fill="auto"/>
            <w:noWrap/>
            <w:hideMark/>
          </w:tcPr>
          <w:p w14:paraId="25C3F57F" w14:textId="77777777" w:rsidR="001851E2" w:rsidRPr="001851E2" w:rsidRDefault="001851E2" w:rsidP="001851E2">
            <w:pPr>
              <w:ind w:hanging="108"/>
              <w:jc w:val="center"/>
              <w:rPr>
                <w:snapToGrid w:val="0"/>
                <w:sz w:val="28"/>
                <w:szCs w:val="28"/>
              </w:rPr>
            </w:pPr>
            <w:r w:rsidRPr="001851E2">
              <w:rPr>
                <w:snapToGrid w:val="0"/>
                <w:sz w:val="28"/>
                <w:szCs w:val="28"/>
              </w:rPr>
              <w:t>1,728</w:t>
            </w:r>
          </w:p>
        </w:tc>
        <w:tc>
          <w:tcPr>
            <w:tcW w:w="2126" w:type="dxa"/>
            <w:shd w:val="clear" w:color="auto" w:fill="auto"/>
            <w:noWrap/>
            <w:hideMark/>
          </w:tcPr>
          <w:p w14:paraId="69ADDF27" w14:textId="77777777" w:rsidR="001851E2" w:rsidRPr="001851E2" w:rsidRDefault="001851E2" w:rsidP="001851E2">
            <w:pPr>
              <w:ind w:firstLine="851"/>
              <w:jc w:val="both"/>
              <w:rPr>
                <w:snapToGrid w:val="0"/>
                <w:sz w:val="28"/>
                <w:szCs w:val="28"/>
              </w:rPr>
            </w:pPr>
            <w:r w:rsidRPr="001851E2">
              <w:rPr>
                <w:snapToGrid w:val="0"/>
                <w:sz w:val="28"/>
                <w:szCs w:val="28"/>
              </w:rPr>
              <w:t>-1,09</w:t>
            </w:r>
          </w:p>
        </w:tc>
      </w:tr>
      <w:tr w:rsidR="001851E2" w:rsidRPr="001851E2" w14:paraId="39963A18" w14:textId="77777777" w:rsidTr="001851E2">
        <w:trPr>
          <w:trHeight w:val="360"/>
        </w:trPr>
        <w:tc>
          <w:tcPr>
            <w:tcW w:w="2552" w:type="dxa"/>
            <w:shd w:val="clear" w:color="auto" w:fill="auto"/>
            <w:noWrap/>
            <w:hideMark/>
          </w:tcPr>
          <w:p w14:paraId="726D3CBC" w14:textId="77777777" w:rsidR="001851E2" w:rsidRPr="001851E2" w:rsidRDefault="001851E2" w:rsidP="001851E2">
            <w:pPr>
              <w:ind w:firstLine="851"/>
              <w:jc w:val="both"/>
              <w:rPr>
                <w:snapToGrid w:val="0"/>
                <w:sz w:val="28"/>
                <w:szCs w:val="28"/>
              </w:rPr>
            </w:pPr>
            <w:r w:rsidRPr="001851E2">
              <w:rPr>
                <w:snapToGrid w:val="0"/>
                <w:sz w:val="28"/>
                <w:szCs w:val="28"/>
              </w:rPr>
              <w:t>2021</w:t>
            </w:r>
          </w:p>
        </w:tc>
        <w:tc>
          <w:tcPr>
            <w:tcW w:w="4678" w:type="dxa"/>
            <w:shd w:val="clear" w:color="auto" w:fill="auto"/>
            <w:noWrap/>
            <w:hideMark/>
          </w:tcPr>
          <w:p w14:paraId="63C00024" w14:textId="77777777" w:rsidR="001851E2" w:rsidRPr="001851E2" w:rsidRDefault="001851E2" w:rsidP="001851E2">
            <w:pPr>
              <w:ind w:hanging="108"/>
              <w:jc w:val="center"/>
              <w:rPr>
                <w:snapToGrid w:val="0"/>
                <w:sz w:val="28"/>
                <w:szCs w:val="28"/>
              </w:rPr>
            </w:pPr>
            <w:r w:rsidRPr="001851E2">
              <w:rPr>
                <w:snapToGrid w:val="0"/>
                <w:sz w:val="28"/>
                <w:szCs w:val="28"/>
              </w:rPr>
              <w:t>1,709</w:t>
            </w:r>
          </w:p>
        </w:tc>
        <w:tc>
          <w:tcPr>
            <w:tcW w:w="2126" w:type="dxa"/>
            <w:shd w:val="clear" w:color="auto" w:fill="auto"/>
            <w:noWrap/>
            <w:hideMark/>
          </w:tcPr>
          <w:p w14:paraId="57D24B0E" w14:textId="77777777" w:rsidR="001851E2" w:rsidRPr="001851E2" w:rsidRDefault="001851E2" w:rsidP="001851E2">
            <w:pPr>
              <w:ind w:firstLine="851"/>
              <w:jc w:val="both"/>
              <w:rPr>
                <w:snapToGrid w:val="0"/>
                <w:sz w:val="28"/>
                <w:szCs w:val="28"/>
              </w:rPr>
            </w:pPr>
            <w:r w:rsidRPr="001851E2">
              <w:rPr>
                <w:snapToGrid w:val="0"/>
                <w:sz w:val="28"/>
                <w:szCs w:val="28"/>
              </w:rPr>
              <w:t> </w:t>
            </w:r>
          </w:p>
        </w:tc>
      </w:tr>
    </w:tbl>
    <w:p w14:paraId="533F74AC" w14:textId="77777777" w:rsidR="001851E2" w:rsidRPr="001851E2" w:rsidRDefault="001851E2" w:rsidP="001851E2">
      <w:pPr>
        <w:ind w:firstLine="851"/>
        <w:jc w:val="both"/>
        <w:rPr>
          <w:snapToGrid w:val="0"/>
          <w:sz w:val="28"/>
          <w:szCs w:val="28"/>
        </w:rPr>
      </w:pPr>
    </w:p>
    <w:p w14:paraId="446BCF0A"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Проанализировав полученные данные, эксперты считают обоснованным принять расчетный объем полезного отпуска тепловой энергии на 2021год в размере 1,709 тыс. Гкал. </w:t>
      </w:r>
    </w:p>
    <w:p w14:paraId="76F28354" w14:textId="77777777" w:rsidR="001851E2" w:rsidRPr="001851E2" w:rsidRDefault="001851E2" w:rsidP="001851E2">
      <w:pPr>
        <w:ind w:right="142" w:firstLine="709"/>
        <w:jc w:val="both"/>
        <w:rPr>
          <w:snapToGrid w:val="0"/>
          <w:sz w:val="28"/>
          <w:szCs w:val="28"/>
        </w:rPr>
      </w:pPr>
      <w:r w:rsidRPr="001851E2">
        <w:rPr>
          <w:snapToGrid w:val="0"/>
          <w:sz w:val="28"/>
          <w:szCs w:val="28"/>
        </w:rPr>
        <w:t>Объем потерь тепловой энергии при передаче устанавливается</w:t>
      </w:r>
      <w:r w:rsidRPr="001851E2">
        <w:rPr>
          <w:snapToGrid w:val="0"/>
          <w:sz w:val="28"/>
          <w:szCs w:val="28"/>
        </w:rPr>
        <w:br/>
        <w:t>на каждый год долгосрочного периода регулирования, определяется</w:t>
      </w:r>
      <w:r w:rsidRPr="001851E2">
        <w:rPr>
          <w:snapToGrid w:val="0"/>
          <w:sz w:val="28"/>
          <w:szCs w:val="28"/>
        </w:rPr>
        <w:br/>
        <w:t>в соответствии с пунктом 40 Методических указаний и в течение этого периода не пересматривается.</w:t>
      </w:r>
    </w:p>
    <w:p w14:paraId="50A51F68" w14:textId="77777777" w:rsidR="001851E2" w:rsidRPr="001851E2" w:rsidRDefault="001851E2" w:rsidP="001851E2">
      <w:pPr>
        <w:ind w:right="142" w:firstLine="709"/>
        <w:jc w:val="both"/>
        <w:rPr>
          <w:snapToGrid w:val="0"/>
          <w:sz w:val="28"/>
          <w:szCs w:val="28"/>
        </w:rPr>
      </w:pPr>
      <w:r w:rsidRPr="001851E2">
        <w:rPr>
          <w:snapToGrid w:val="0"/>
          <w:sz w:val="28"/>
          <w:szCs w:val="28"/>
        </w:rPr>
        <w:lastRenderedPageBreak/>
        <w:t xml:space="preserve">Объем потерь тепловой энергии при передаче принимается в размере предыдущего периода регулирования на уровне 0,000 тыс. Гкал </w:t>
      </w:r>
    </w:p>
    <w:p w14:paraId="69B2B637"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Потери тепловой энергии на собственные нужды котельной, принимаются на уровне 0,000 тыс. Гкал. </w:t>
      </w:r>
    </w:p>
    <w:p w14:paraId="0805493B" w14:textId="77777777" w:rsidR="001851E2" w:rsidRPr="001851E2" w:rsidRDefault="001851E2" w:rsidP="001851E2">
      <w:pPr>
        <w:spacing w:line="360" w:lineRule="auto"/>
        <w:ind w:firstLine="709"/>
        <w:jc w:val="both"/>
        <w:rPr>
          <w:snapToGrid w:val="0"/>
          <w:sz w:val="28"/>
          <w:szCs w:val="28"/>
        </w:rPr>
      </w:pPr>
      <w:r w:rsidRPr="001851E2">
        <w:rPr>
          <w:snapToGrid w:val="0"/>
          <w:sz w:val="28"/>
          <w:szCs w:val="28"/>
        </w:rPr>
        <w:t>Баланс тепловой энергии представлен в таблице 2.</w:t>
      </w:r>
    </w:p>
    <w:p w14:paraId="4DD70977" w14:textId="77777777" w:rsidR="001851E2" w:rsidRPr="001851E2" w:rsidRDefault="001851E2" w:rsidP="001851E2">
      <w:pPr>
        <w:ind w:firstLine="851"/>
        <w:jc w:val="right"/>
        <w:rPr>
          <w:snapToGrid w:val="0"/>
          <w:sz w:val="28"/>
          <w:szCs w:val="28"/>
        </w:rPr>
      </w:pPr>
      <w:r w:rsidRPr="001851E2">
        <w:rPr>
          <w:snapToGrid w:val="0"/>
          <w:sz w:val="28"/>
          <w:szCs w:val="28"/>
        </w:rPr>
        <w:br w:type="page"/>
      </w:r>
      <w:r w:rsidRPr="001851E2">
        <w:rPr>
          <w:snapToGrid w:val="0"/>
          <w:sz w:val="28"/>
          <w:szCs w:val="28"/>
        </w:rPr>
        <w:lastRenderedPageBreak/>
        <w:t>Таблица 2</w:t>
      </w:r>
    </w:p>
    <w:p w14:paraId="4D92FA70" w14:textId="77777777" w:rsidR="001851E2" w:rsidRPr="001851E2" w:rsidRDefault="001851E2" w:rsidP="001851E2">
      <w:pPr>
        <w:keepNext/>
        <w:tabs>
          <w:tab w:val="left" w:pos="284"/>
        </w:tabs>
        <w:jc w:val="center"/>
        <w:outlineLvl w:val="0"/>
        <w:rPr>
          <w:rFonts w:cs="Arial"/>
          <w:bCs/>
          <w:snapToGrid w:val="0"/>
          <w:kern w:val="32"/>
          <w:sz w:val="28"/>
          <w:szCs w:val="32"/>
          <w:lang w:eastAsia="en-US"/>
        </w:rPr>
      </w:pPr>
      <w:r w:rsidRPr="001851E2">
        <w:rPr>
          <w:rFonts w:cs="Arial"/>
          <w:bCs/>
          <w:snapToGrid w:val="0"/>
          <w:kern w:val="32"/>
          <w:sz w:val="28"/>
          <w:szCs w:val="32"/>
          <w:lang w:eastAsia="en-US"/>
        </w:rPr>
        <w:t xml:space="preserve">Баланс тепловой энергии ООО «Комплекс Услуги» </w:t>
      </w:r>
    </w:p>
    <w:p w14:paraId="1A9E7D39" w14:textId="77777777" w:rsidR="001851E2" w:rsidRPr="001851E2" w:rsidRDefault="001851E2" w:rsidP="001851E2">
      <w:pPr>
        <w:spacing w:after="240"/>
        <w:jc w:val="center"/>
        <w:rPr>
          <w:snapToGrid w:val="0"/>
          <w:sz w:val="28"/>
          <w:szCs w:val="28"/>
        </w:rPr>
      </w:pPr>
      <w:r w:rsidRPr="001851E2">
        <w:rPr>
          <w:snapToGrid w:val="0"/>
          <w:sz w:val="28"/>
          <w:szCs w:val="28"/>
        </w:rPr>
        <w:t>на 2021 год</w:t>
      </w:r>
    </w:p>
    <w:tbl>
      <w:tblPr>
        <w:tblW w:w="9351" w:type="dxa"/>
        <w:tblInd w:w="113" w:type="dxa"/>
        <w:tblLook w:val="04A0" w:firstRow="1" w:lastRow="0" w:firstColumn="1" w:lastColumn="0" w:noHBand="0" w:noVBand="1"/>
      </w:tblPr>
      <w:tblGrid>
        <w:gridCol w:w="576"/>
        <w:gridCol w:w="3247"/>
        <w:gridCol w:w="850"/>
        <w:gridCol w:w="1843"/>
        <w:gridCol w:w="1417"/>
        <w:gridCol w:w="1418"/>
      </w:tblGrid>
      <w:tr w:rsidR="001851E2" w:rsidRPr="001851E2" w14:paraId="67842B58" w14:textId="77777777" w:rsidTr="001851E2">
        <w:trPr>
          <w:trHeight w:val="315"/>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36A1B6" w14:textId="77777777" w:rsidR="001851E2" w:rsidRPr="001851E2" w:rsidRDefault="001851E2" w:rsidP="001851E2">
            <w:pPr>
              <w:jc w:val="center"/>
            </w:pPr>
            <w:r w:rsidRPr="001851E2">
              <w:t>№ п/п</w:t>
            </w:r>
          </w:p>
        </w:tc>
        <w:tc>
          <w:tcPr>
            <w:tcW w:w="3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6B130" w14:textId="77777777" w:rsidR="001851E2" w:rsidRPr="001851E2" w:rsidRDefault="001851E2" w:rsidP="001851E2">
            <w:pPr>
              <w:jc w:val="center"/>
            </w:pPr>
            <w:r w:rsidRPr="001851E2">
              <w:t>Показатель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2851C3" w14:textId="77777777" w:rsidR="001851E2" w:rsidRPr="001851E2" w:rsidRDefault="001851E2" w:rsidP="001851E2">
            <w:pPr>
              <w:jc w:val="center"/>
            </w:pPr>
            <w:r w:rsidRPr="001851E2">
              <w:t>ед. изм.</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D558B8" w14:textId="77777777" w:rsidR="001851E2" w:rsidRPr="001851E2" w:rsidRDefault="001851E2" w:rsidP="001851E2">
            <w:pPr>
              <w:ind w:left="-108" w:right="-108"/>
              <w:jc w:val="center"/>
            </w:pPr>
            <w:r w:rsidRPr="001851E2">
              <w:t>Объем тепловой энергии в год</w:t>
            </w:r>
          </w:p>
        </w:tc>
        <w:tc>
          <w:tcPr>
            <w:tcW w:w="2835" w:type="dxa"/>
            <w:gridSpan w:val="2"/>
            <w:tcBorders>
              <w:top w:val="single" w:sz="4" w:space="0" w:color="auto"/>
              <w:left w:val="nil"/>
              <w:bottom w:val="single" w:sz="4" w:space="0" w:color="auto"/>
              <w:right w:val="single" w:sz="4" w:space="0" w:color="auto"/>
            </w:tcBorders>
            <w:shd w:val="clear" w:color="auto" w:fill="auto"/>
            <w:noWrap/>
            <w:hideMark/>
          </w:tcPr>
          <w:p w14:paraId="28B94B22" w14:textId="77777777" w:rsidR="001851E2" w:rsidRPr="001851E2" w:rsidRDefault="001851E2" w:rsidP="001851E2">
            <w:pPr>
              <w:jc w:val="center"/>
            </w:pPr>
            <w:r w:rsidRPr="001851E2">
              <w:t>в том числе</w:t>
            </w:r>
          </w:p>
        </w:tc>
      </w:tr>
      <w:tr w:rsidR="001851E2" w:rsidRPr="001851E2" w14:paraId="23F60F51" w14:textId="77777777" w:rsidTr="001851E2">
        <w:trPr>
          <w:trHeight w:val="31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547FC08F" w14:textId="77777777" w:rsidR="001851E2" w:rsidRPr="001851E2" w:rsidRDefault="001851E2" w:rsidP="001851E2"/>
        </w:tc>
        <w:tc>
          <w:tcPr>
            <w:tcW w:w="3247" w:type="dxa"/>
            <w:vMerge/>
            <w:tcBorders>
              <w:top w:val="single" w:sz="4" w:space="0" w:color="auto"/>
              <w:left w:val="single" w:sz="4" w:space="0" w:color="auto"/>
              <w:bottom w:val="single" w:sz="4" w:space="0" w:color="auto"/>
              <w:right w:val="single" w:sz="4" w:space="0" w:color="auto"/>
            </w:tcBorders>
            <w:vAlign w:val="center"/>
            <w:hideMark/>
          </w:tcPr>
          <w:p w14:paraId="440B15E0" w14:textId="77777777" w:rsidR="001851E2" w:rsidRPr="001851E2" w:rsidRDefault="001851E2" w:rsidP="001851E2"/>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5309BD" w14:textId="77777777" w:rsidR="001851E2" w:rsidRPr="001851E2" w:rsidRDefault="001851E2" w:rsidP="001851E2">
            <w:pPr>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4A98FEC" w14:textId="77777777" w:rsidR="001851E2" w:rsidRPr="001851E2" w:rsidRDefault="001851E2" w:rsidP="001851E2"/>
        </w:tc>
        <w:tc>
          <w:tcPr>
            <w:tcW w:w="1417" w:type="dxa"/>
            <w:tcBorders>
              <w:top w:val="nil"/>
              <w:left w:val="nil"/>
              <w:bottom w:val="nil"/>
              <w:right w:val="single" w:sz="4" w:space="0" w:color="auto"/>
            </w:tcBorders>
            <w:shd w:val="clear" w:color="auto" w:fill="auto"/>
            <w:vAlign w:val="center"/>
            <w:hideMark/>
          </w:tcPr>
          <w:p w14:paraId="180318BE" w14:textId="77777777" w:rsidR="001851E2" w:rsidRPr="001851E2" w:rsidRDefault="001851E2" w:rsidP="001851E2">
            <w:pPr>
              <w:ind w:right="-108" w:hanging="108"/>
              <w:jc w:val="center"/>
            </w:pPr>
            <w:r w:rsidRPr="001851E2">
              <w:t>1 полугодие</w:t>
            </w:r>
          </w:p>
        </w:tc>
        <w:tc>
          <w:tcPr>
            <w:tcW w:w="1418" w:type="dxa"/>
            <w:tcBorders>
              <w:top w:val="nil"/>
              <w:left w:val="nil"/>
              <w:bottom w:val="nil"/>
              <w:right w:val="single" w:sz="4" w:space="0" w:color="auto"/>
            </w:tcBorders>
            <w:shd w:val="clear" w:color="auto" w:fill="auto"/>
            <w:vAlign w:val="center"/>
            <w:hideMark/>
          </w:tcPr>
          <w:p w14:paraId="49D8F9DA" w14:textId="77777777" w:rsidR="001851E2" w:rsidRPr="001851E2" w:rsidRDefault="001851E2" w:rsidP="001851E2">
            <w:pPr>
              <w:ind w:right="-187" w:hanging="108"/>
              <w:jc w:val="center"/>
            </w:pPr>
            <w:r w:rsidRPr="001851E2">
              <w:t>2 полугодие</w:t>
            </w:r>
          </w:p>
        </w:tc>
      </w:tr>
      <w:tr w:rsidR="001851E2" w:rsidRPr="001851E2" w14:paraId="70300D0B" w14:textId="77777777" w:rsidTr="001851E2">
        <w:trPr>
          <w:trHeight w:val="31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65837" w14:textId="77777777" w:rsidR="001851E2" w:rsidRPr="001851E2" w:rsidRDefault="001851E2" w:rsidP="001851E2">
            <w:pPr>
              <w:jc w:val="center"/>
            </w:pPr>
            <w:r w:rsidRPr="001851E2">
              <w:t>1.</w:t>
            </w:r>
          </w:p>
        </w:tc>
        <w:tc>
          <w:tcPr>
            <w:tcW w:w="3247" w:type="dxa"/>
            <w:tcBorders>
              <w:top w:val="single" w:sz="4" w:space="0" w:color="auto"/>
              <w:left w:val="nil"/>
              <w:bottom w:val="single" w:sz="4" w:space="0" w:color="auto"/>
              <w:right w:val="single" w:sz="4" w:space="0" w:color="auto"/>
            </w:tcBorders>
            <w:shd w:val="clear" w:color="auto" w:fill="auto"/>
            <w:noWrap/>
            <w:vAlign w:val="center"/>
            <w:hideMark/>
          </w:tcPr>
          <w:p w14:paraId="3B62FBE4" w14:textId="77777777" w:rsidR="001851E2" w:rsidRPr="001851E2" w:rsidRDefault="001851E2" w:rsidP="001851E2">
            <w:pPr>
              <w:rPr>
                <w:bCs/>
              </w:rPr>
            </w:pPr>
            <w:r w:rsidRPr="001851E2">
              <w:rPr>
                <w:bCs/>
              </w:rPr>
              <w:t>Выработка тепловой энергии</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F661F5C" w14:textId="77777777" w:rsidR="001851E2" w:rsidRPr="001851E2" w:rsidRDefault="001851E2" w:rsidP="001851E2">
            <w:pPr>
              <w:jc w:val="center"/>
              <w:rPr>
                <w:bCs/>
              </w:rPr>
            </w:pPr>
            <w:r w:rsidRPr="001851E2">
              <w:rPr>
                <w:bCs/>
              </w:rPr>
              <w:t>тыс. Гкал</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BCDFBD7" w14:textId="77777777" w:rsidR="001851E2" w:rsidRPr="001851E2" w:rsidRDefault="001851E2" w:rsidP="001851E2">
            <w:pPr>
              <w:jc w:val="center"/>
              <w:rPr>
                <w:snapToGrid w:val="0"/>
                <w:szCs w:val="28"/>
              </w:rPr>
            </w:pPr>
            <w:r w:rsidRPr="001851E2">
              <w:rPr>
                <w:snapToGrid w:val="0"/>
                <w:szCs w:val="28"/>
              </w:rPr>
              <w:t>1,709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84344C4" w14:textId="77777777" w:rsidR="001851E2" w:rsidRPr="001851E2" w:rsidRDefault="001851E2" w:rsidP="001851E2">
            <w:pPr>
              <w:jc w:val="center"/>
              <w:rPr>
                <w:snapToGrid w:val="0"/>
                <w:szCs w:val="28"/>
              </w:rPr>
            </w:pPr>
            <w:r w:rsidRPr="001851E2">
              <w:rPr>
                <w:snapToGrid w:val="0"/>
                <w:szCs w:val="28"/>
              </w:rPr>
              <w:t>1,008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7B1EF24" w14:textId="77777777" w:rsidR="001851E2" w:rsidRPr="001851E2" w:rsidRDefault="001851E2" w:rsidP="001851E2">
            <w:pPr>
              <w:jc w:val="center"/>
              <w:rPr>
                <w:snapToGrid w:val="0"/>
                <w:szCs w:val="28"/>
              </w:rPr>
            </w:pPr>
            <w:r w:rsidRPr="001851E2">
              <w:rPr>
                <w:snapToGrid w:val="0"/>
                <w:szCs w:val="28"/>
              </w:rPr>
              <w:t>0,701</w:t>
            </w:r>
          </w:p>
        </w:tc>
      </w:tr>
      <w:tr w:rsidR="001851E2" w:rsidRPr="001851E2" w14:paraId="3BF55D1B" w14:textId="77777777" w:rsidTr="001851E2">
        <w:trPr>
          <w:trHeight w:val="63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E715E72" w14:textId="77777777" w:rsidR="001851E2" w:rsidRPr="001851E2" w:rsidRDefault="001851E2" w:rsidP="001851E2">
            <w:pPr>
              <w:jc w:val="center"/>
            </w:pPr>
            <w:r w:rsidRPr="001851E2">
              <w:t>2.</w:t>
            </w:r>
          </w:p>
        </w:tc>
        <w:tc>
          <w:tcPr>
            <w:tcW w:w="3247" w:type="dxa"/>
            <w:tcBorders>
              <w:top w:val="nil"/>
              <w:left w:val="nil"/>
              <w:bottom w:val="single" w:sz="4" w:space="0" w:color="auto"/>
              <w:right w:val="single" w:sz="4" w:space="0" w:color="auto"/>
            </w:tcBorders>
            <w:shd w:val="clear" w:color="auto" w:fill="auto"/>
            <w:vAlign w:val="center"/>
            <w:hideMark/>
          </w:tcPr>
          <w:p w14:paraId="5E413A91" w14:textId="77777777" w:rsidR="001851E2" w:rsidRPr="001851E2" w:rsidRDefault="001851E2" w:rsidP="001851E2">
            <w:pPr>
              <w:rPr>
                <w:bCs/>
              </w:rPr>
            </w:pPr>
            <w:r w:rsidRPr="001851E2">
              <w:rPr>
                <w:bCs/>
              </w:rPr>
              <w:t>Собственные нужды котельных</w:t>
            </w:r>
          </w:p>
        </w:tc>
        <w:tc>
          <w:tcPr>
            <w:tcW w:w="850" w:type="dxa"/>
            <w:tcBorders>
              <w:top w:val="nil"/>
              <w:left w:val="nil"/>
              <w:bottom w:val="single" w:sz="4" w:space="0" w:color="auto"/>
              <w:right w:val="single" w:sz="4" w:space="0" w:color="auto"/>
            </w:tcBorders>
            <w:shd w:val="clear" w:color="auto" w:fill="auto"/>
            <w:noWrap/>
            <w:vAlign w:val="center"/>
            <w:hideMark/>
          </w:tcPr>
          <w:p w14:paraId="0770AFF6" w14:textId="77777777" w:rsidR="001851E2" w:rsidRPr="001851E2" w:rsidRDefault="001851E2" w:rsidP="001851E2">
            <w:pPr>
              <w:jc w:val="center"/>
              <w:rPr>
                <w:bCs/>
              </w:rPr>
            </w:pPr>
            <w:r w:rsidRPr="001851E2">
              <w:rPr>
                <w:bCs/>
              </w:rPr>
              <w:t>тыс. Гкал</w:t>
            </w:r>
          </w:p>
        </w:tc>
        <w:tc>
          <w:tcPr>
            <w:tcW w:w="1843" w:type="dxa"/>
            <w:tcBorders>
              <w:top w:val="nil"/>
              <w:left w:val="nil"/>
              <w:bottom w:val="single" w:sz="4" w:space="0" w:color="auto"/>
              <w:right w:val="single" w:sz="4" w:space="0" w:color="auto"/>
            </w:tcBorders>
            <w:shd w:val="clear" w:color="auto" w:fill="auto"/>
            <w:noWrap/>
            <w:vAlign w:val="center"/>
            <w:hideMark/>
          </w:tcPr>
          <w:p w14:paraId="091B1755" w14:textId="77777777" w:rsidR="001851E2" w:rsidRPr="001851E2" w:rsidRDefault="001851E2" w:rsidP="001851E2">
            <w:pPr>
              <w:jc w:val="center"/>
              <w:rPr>
                <w:snapToGrid w:val="0"/>
                <w:szCs w:val="28"/>
              </w:rPr>
            </w:pPr>
            <w:r w:rsidRPr="001851E2">
              <w:rPr>
                <w:snapToGrid w:val="0"/>
                <w:szCs w:val="28"/>
              </w:rPr>
              <w:t>0,000</w:t>
            </w:r>
          </w:p>
        </w:tc>
        <w:tc>
          <w:tcPr>
            <w:tcW w:w="1417" w:type="dxa"/>
            <w:tcBorders>
              <w:top w:val="nil"/>
              <w:left w:val="nil"/>
              <w:bottom w:val="single" w:sz="4" w:space="0" w:color="auto"/>
              <w:right w:val="single" w:sz="4" w:space="0" w:color="auto"/>
            </w:tcBorders>
            <w:shd w:val="clear" w:color="auto" w:fill="auto"/>
            <w:noWrap/>
            <w:vAlign w:val="center"/>
            <w:hideMark/>
          </w:tcPr>
          <w:p w14:paraId="6F5ADCBC" w14:textId="77777777" w:rsidR="001851E2" w:rsidRPr="001851E2" w:rsidRDefault="001851E2" w:rsidP="001851E2">
            <w:pPr>
              <w:jc w:val="center"/>
              <w:rPr>
                <w:snapToGrid w:val="0"/>
                <w:szCs w:val="28"/>
              </w:rPr>
            </w:pPr>
            <w:r w:rsidRPr="001851E2">
              <w:rPr>
                <w:snapToGrid w:val="0"/>
                <w:szCs w:val="28"/>
              </w:rPr>
              <w:t>0,000</w:t>
            </w:r>
          </w:p>
        </w:tc>
        <w:tc>
          <w:tcPr>
            <w:tcW w:w="1418" w:type="dxa"/>
            <w:tcBorders>
              <w:top w:val="nil"/>
              <w:left w:val="nil"/>
              <w:bottom w:val="single" w:sz="4" w:space="0" w:color="auto"/>
              <w:right w:val="single" w:sz="4" w:space="0" w:color="auto"/>
            </w:tcBorders>
            <w:shd w:val="clear" w:color="auto" w:fill="auto"/>
            <w:noWrap/>
            <w:vAlign w:val="center"/>
            <w:hideMark/>
          </w:tcPr>
          <w:p w14:paraId="0BD315BB" w14:textId="77777777" w:rsidR="001851E2" w:rsidRPr="001851E2" w:rsidRDefault="001851E2" w:rsidP="001851E2">
            <w:pPr>
              <w:jc w:val="center"/>
              <w:rPr>
                <w:snapToGrid w:val="0"/>
                <w:szCs w:val="28"/>
              </w:rPr>
            </w:pPr>
            <w:r w:rsidRPr="001851E2">
              <w:rPr>
                <w:snapToGrid w:val="0"/>
                <w:szCs w:val="28"/>
              </w:rPr>
              <w:t>0,000</w:t>
            </w:r>
          </w:p>
        </w:tc>
      </w:tr>
      <w:tr w:rsidR="001851E2" w:rsidRPr="001851E2" w14:paraId="0FAB5041" w14:textId="77777777" w:rsidTr="001851E2">
        <w:trPr>
          <w:trHeight w:val="63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F01BB29" w14:textId="77777777" w:rsidR="001851E2" w:rsidRPr="001851E2" w:rsidRDefault="001851E2" w:rsidP="001851E2">
            <w:pPr>
              <w:jc w:val="center"/>
            </w:pPr>
            <w:r w:rsidRPr="001851E2">
              <w:t>3.</w:t>
            </w:r>
          </w:p>
        </w:tc>
        <w:tc>
          <w:tcPr>
            <w:tcW w:w="3247" w:type="dxa"/>
            <w:tcBorders>
              <w:top w:val="nil"/>
              <w:left w:val="nil"/>
              <w:bottom w:val="single" w:sz="4" w:space="0" w:color="auto"/>
              <w:right w:val="single" w:sz="4" w:space="0" w:color="auto"/>
            </w:tcBorders>
            <w:shd w:val="clear" w:color="auto" w:fill="auto"/>
            <w:vAlign w:val="center"/>
            <w:hideMark/>
          </w:tcPr>
          <w:p w14:paraId="1075F262" w14:textId="77777777" w:rsidR="001851E2" w:rsidRPr="001851E2" w:rsidRDefault="001851E2" w:rsidP="001851E2">
            <w:pPr>
              <w:rPr>
                <w:bCs/>
              </w:rPr>
            </w:pPr>
            <w:r w:rsidRPr="001851E2">
              <w:rPr>
                <w:bCs/>
              </w:rPr>
              <w:t>Отпуск тепловой энергии в сеть (полезный отпуск)</w:t>
            </w:r>
          </w:p>
        </w:tc>
        <w:tc>
          <w:tcPr>
            <w:tcW w:w="850" w:type="dxa"/>
            <w:tcBorders>
              <w:top w:val="nil"/>
              <w:left w:val="nil"/>
              <w:bottom w:val="single" w:sz="4" w:space="0" w:color="auto"/>
              <w:right w:val="single" w:sz="4" w:space="0" w:color="auto"/>
            </w:tcBorders>
            <w:shd w:val="clear" w:color="auto" w:fill="auto"/>
            <w:noWrap/>
            <w:vAlign w:val="center"/>
            <w:hideMark/>
          </w:tcPr>
          <w:p w14:paraId="17E04EF4" w14:textId="77777777" w:rsidR="001851E2" w:rsidRPr="001851E2" w:rsidRDefault="001851E2" w:rsidP="001851E2">
            <w:pPr>
              <w:jc w:val="center"/>
              <w:rPr>
                <w:bCs/>
              </w:rPr>
            </w:pPr>
            <w:r w:rsidRPr="001851E2">
              <w:rPr>
                <w:bCs/>
              </w:rPr>
              <w:t>тыс. Гкал</w:t>
            </w:r>
          </w:p>
        </w:tc>
        <w:tc>
          <w:tcPr>
            <w:tcW w:w="1843" w:type="dxa"/>
            <w:tcBorders>
              <w:top w:val="nil"/>
              <w:left w:val="nil"/>
              <w:bottom w:val="single" w:sz="4" w:space="0" w:color="auto"/>
              <w:right w:val="single" w:sz="4" w:space="0" w:color="auto"/>
            </w:tcBorders>
            <w:shd w:val="clear" w:color="auto" w:fill="auto"/>
            <w:noWrap/>
            <w:vAlign w:val="center"/>
            <w:hideMark/>
          </w:tcPr>
          <w:p w14:paraId="1341A6B5" w14:textId="77777777" w:rsidR="001851E2" w:rsidRPr="001851E2" w:rsidRDefault="001851E2" w:rsidP="001851E2">
            <w:pPr>
              <w:jc w:val="center"/>
              <w:rPr>
                <w:snapToGrid w:val="0"/>
                <w:szCs w:val="28"/>
              </w:rPr>
            </w:pPr>
            <w:r w:rsidRPr="001851E2">
              <w:rPr>
                <w:snapToGrid w:val="0"/>
                <w:szCs w:val="28"/>
              </w:rPr>
              <w:t>1,709</w:t>
            </w:r>
          </w:p>
        </w:tc>
        <w:tc>
          <w:tcPr>
            <w:tcW w:w="1417" w:type="dxa"/>
            <w:tcBorders>
              <w:top w:val="nil"/>
              <w:left w:val="nil"/>
              <w:bottom w:val="single" w:sz="4" w:space="0" w:color="auto"/>
              <w:right w:val="single" w:sz="4" w:space="0" w:color="auto"/>
            </w:tcBorders>
            <w:shd w:val="clear" w:color="auto" w:fill="auto"/>
            <w:noWrap/>
            <w:vAlign w:val="center"/>
            <w:hideMark/>
          </w:tcPr>
          <w:p w14:paraId="58A52CD8" w14:textId="77777777" w:rsidR="001851E2" w:rsidRPr="001851E2" w:rsidRDefault="001851E2" w:rsidP="001851E2">
            <w:pPr>
              <w:jc w:val="center"/>
              <w:rPr>
                <w:snapToGrid w:val="0"/>
                <w:szCs w:val="28"/>
              </w:rPr>
            </w:pPr>
            <w:r w:rsidRPr="001851E2">
              <w:rPr>
                <w:snapToGrid w:val="0"/>
                <w:szCs w:val="28"/>
              </w:rPr>
              <w:t>1,008</w:t>
            </w:r>
          </w:p>
        </w:tc>
        <w:tc>
          <w:tcPr>
            <w:tcW w:w="1418" w:type="dxa"/>
            <w:tcBorders>
              <w:top w:val="nil"/>
              <w:left w:val="nil"/>
              <w:bottom w:val="single" w:sz="4" w:space="0" w:color="auto"/>
              <w:right w:val="single" w:sz="4" w:space="0" w:color="auto"/>
            </w:tcBorders>
            <w:shd w:val="clear" w:color="auto" w:fill="auto"/>
            <w:noWrap/>
            <w:vAlign w:val="center"/>
            <w:hideMark/>
          </w:tcPr>
          <w:p w14:paraId="53B6320F" w14:textId="77777777" w:rsidR="001851E2" w:rsidRPr="001851E2" w:rsidRDefault="001851E2" w:rsidP="001851E2">
            <w:pPr>
              <w:jc w:val="center"/>
              <w:rPr>
                <w:snapToGrid w:val="0"/>
                <w:szCs w:val="28"/>
              </w:rPr>
            </w:pPr>
            <w:r w:rsidRPr="001851E2">
              <w:rPr>
                <w:snapToGrid w:val="0"/>
                <w:szCs w:val="28"/>
              </w:rPr>
              <w:t>0,701</w:t>
            </w:r>
          </w:p>
        </w:tc>
      </w:tr>
      <w:tr w:rsidR="001851E2" w:rsidRPr="001851E2" w14:paraId="1B07D111" w14:textId="77777777" w:rsidTr="001851E2">
        <w:trPr>
          <w:trHeight w:val="63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A32892F" w14:textId="77777777" w:rsidR="001851E2" w:rsidRPr="001851E2" w:rsidRDefault="001851E2" w:rsidP="001851E2">
            <w:pPr>
              <w:jc w:val="center"/>
            </w:pPr>
            <w:r w:rsidRPr="001851E2">
              <w:t>4.</w:t>
            </w:r>
          </w:p>
        </w:tc>
        <w:tc>
          <w:tcPr>
            <w:tcW w:w="3247" w:type="dxa"/>
            <w:tcBorders>
              <w:top w:val="nil"/>
              <w:left w:val="nil"/>
              <w:bottom w:val="single" w:sz="4" w:space="0" w:color="auto"/>
              <w:right w:val="single" w:sz="4" w:space="0" w:color="auto"/>
            </w:tcBorders>
            <w:shd w:val="clear" w:color="auto" w:fill="auto"/>
            <w:vAlign w:val="center"/>
            <w:hideMark/>
          </w:tcPr>
          <w:p w14:paraId="3FC5930F" w14:textId="77777777" w:rsidR="001851E2" w:rsidRPr="001851E2" w:rsidRDefault="001851E2" w:rsidP="001851E2">
            <w:pPr>
              <w:ind w:left="-263" w:firstLine="263"/>
            </w:pPr>
            <w:r w:rsidRPr="001851E2">
              <w:t>Потери тепловой энергии</w:t>
            </w:r>
          </w:p>
          <w:p w14:paraId="19A78F20" w14:textId="77777777" w:rsidR="001851E2" w:rsidRPr="001851E2" w:rsidRDefault="001851E2" w:rsidP="001851E2">
            <w:pPr>
              <w:ind w:left="-263" w:firstLine="263"/>
            </w:pPr>
            <w:r w:rsidRPr="001851E2">
              <w:t xml:space="preserve"> в сетях</w:t>
            </w:r>
          </w:p>
        </w:tc>
        <w:tc>
          <w:tcPr>
            <w:tcW w:w="850" w:type="dxa"/>
            <w:tcBorders>
              <w:top w:val="nil"/>
              <w:left w:val="nil"/>
              <w:bottom w:val="single" w:sz="4" w:space="0" w:color="auto"/>
              <w:right w:val="single" w:sz="4" w:space="0" w:color="auto"/>
            </w:tcBorders>
            <w:shd w:val="clear" w:color="auto" w:fill="auto"/>
            <w:noWrap/>
            <w:vAlign w:val="center"/>
            <w:hideMark/>
          </w:tcPr>
          <w:p w14:paraId="4C2A8EF3" w14:textId="77777777" w:rsidR="001851E2" w:rsidRPr="001851E2" w:rsidRDefault="001851E2" w:rsidP="001851E2">
            <w:pPr>
              <w:jc w:val="center"/>
            </w:pPr>
            <w:r w:rsidRPr="001851E2">
              <w:t>тыс. Гкал</w:t>
            </w:r>
          </w:p>
        </w:tc>
        <w:tc>
          <w:tcPr>
            <w:tcW w:w="1843" w:type="dxa"/>
            <w:tcBorders>
              <w:top w:val="nil"/>
              <w:left w:val="nil"/>
              <w:bottom w:val="single" w:sz="4" w:space="0" w:color="auto"/>
              <w:right w:val="single" w:sz="4" w:space="0" w:color="auto"/>
            </w:tcBorders>
            <w:shd w:val="clear" w:color="auto" w:fill="auto"/>
            <w:noWrap/>
            <w:vAlign w:val="center"/>
            <w:hideMark/>
          </w:tcPr>
          <w:p w14:paraId="17BACF54" w14:textId="77777777" w:rsidR="001851E2" w:rsidRPr="001851E2" w:rsidRDefault="001851E2" w:rsidP="001851E2">
            <w:pPr>
              <w:jc w:val="center"/>
              <w:rPr>
                <w:snapToGrid w:val="0"/>
                <w:szCs w:val="28"/>
              </w:rPr>
            </w:pPr>
            <w:r w:rsidRPr="001851E2">
              <w:rPr>
                <w:snapToGrid w:val="0"/>
                <w:szCs w:val="28"/>
              </w:rPr>
              <w:t>0,000</w:t>
            </w:r>
          </w:p>
        </w:tc>
        <w:tc>
          <w:tcPr>
            <w:tcW w:w="1417" w:type="dxa"/>
            <w:tcBorders>
              <w:top w:val="nil"/>
              <w:left w:val="nil"/>
              <w:bottom w:val="single" w:sz="4" w:space="0" w:color="auto"/>
              <w:right w:val="single" w:sz="4" w:space="0" w:color="auto"/>
            </w:tcBorders>
            <w:shd w:val="clear" w:color="auto" w:fill="auto"/>
            <w:noWrap/>
            <w:vAlign w:val="center"/>
            <w:hideMark/>
          </w:tcPr>
          <w:p w14:paraId="74B09531" w14:textId="77777777" w:rsidR="001851E2" w:rsidRPr="001851E2" w:rsidRDefault="001851E2" w:rsidP="001851E2">
            <w:pPr>
              <w:jc w:val="center"/>
              <w:rPr>
                <w:snapToGrid w:val="0"/>
                <w:szCs w:val="28"/>
              </w:rPr>
            </w:pPr>
            <w:r w:rsidRPr="001851E2">
              <w:rPr>
                <w:snapToGrid w:val="0"/>
                <w:szCs w:val="28"/>
              </w:rPr>
              <w:t>0,000</w:t>
            </w:r>
          </w:p>
        </w:tc>
        <w:tc>
          <w:tcPr>
            <w:tcW w:w="1418" w:type="dxa"/>
            <w:tcBorders>
              <w:top w:val="nil"/>
              <w:left w:val="nil"/>
              <w:bottom w:val="single" w:sz="4" w:space="0" w:color="auto"/>
              <w:right w:val="single" w:sz="4" w:space="0" w:color="auto"/>
            </w:tcBorders>
            <w:shd w:val="clear" w:color="auto" w:fill="auto"/>
            <w:noWrap/>
            <w:vAlign w:val="center"/>
            <w:hideMark/>
          </w:tcPr>
          <w:p w14:paraId="3558642D" w14:textId="77777777" w:rsidR="001851E2" w:rsidRPr="001851E2" w:rsidRDefault="001851E2" w:rsidP="001851E2">
            <w:pPr>
              <w:jc w:val="center"/>
              <w:rPr>
                <w:snapToGrid w:val="0"/>
                <w:szCs w:val="28"/>
              </w:rPr>
            </w:pPr>
            <w:r w:rsidRPr="001851E2">
              <w:rPr>
                <w:snapToGrid w:val="0"/>
                <w:szCs w:val="28"/>
              </w:rPr>
              <w:t>0,000</w:t>
            </w:r>
          </w:p>
        </w:tc>
      </w:tr>
      <w:tr w:rsidR="001851E2" w:rsidRPr="001851E2" w14:paraId="274ED72F" w14:textId="77777777" w:rsidTr="001851E2">
        <w:trPr>
          <w:trHeight w:val="63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5EC2DEE" w14:textId="77777777" w:rsidR="001851E2" w:rsidRPr="001851E2" w:rsidRDefault="001851E2" w:rsidP="001851E2">
            <w:pPr>
              <w:jc w:val="center"/>
            </w:pPr>
            <w:r w:rsidRPr="001851E2">
              <w:t>5.</w:t>
            </w:r>
          </w:p>
        </w:tc>
        <w:tc>
          <w:tcPr>
            <w:tcW w:w="3247" w:type="dxa"/>
            <w:tcBorders>
              <w:top w:val="nil"/>
              <w:left w:val="nil"/>
              <w:bottom w:val="single" w:sz="4" w:space="0" w:color="auto"/>
              <w:right w:val="single" w:sz="4" w:space="0" w:color="auto"/>
            </w:tcBorders>
            <w:shd w:val="clear" w:color="auto" w:fill="auto"/>
            <w:vAlign w:val="center"/>
            <w:hideMark/>
          </w:tcPr>
          <w:p w14:paraId="20AAB225" w14:textId="77777777" w:rsidR="001851E2" w:rsidRPr="001851E2" w:rsidRDefault="001851E2" w:rsidP="001851E2">
            <w:r w:rsidRPr="001851E2">
              <w:t>Полезный отпуск на потребительский рынок</w:t>
            </w:r>
          </w:p>
        </w:tc>
        <w:tc>
          <w:tcPr>
            <w:tcW w:w="850" w:type="dxa"/>
            <w:tcBorders>
              <w:top w:val="nil"/>
              <w:left w:val="nil"/>
              <w:bottom w:val="single" w:sz="4" w:space="0" w:color="auto"/>
              <w:right w:val="single" w:sz="4" w:space="0" w:color="auto"/>
            </w:tcBorders>
            <w:shd w:val="clear" w:color="auto" w:fill="auto"/>
            <w:noWrap/>
            <w:vAlign w:val="center"/>
            <w:hideMark/>
          </w:tcPr>
          <w:p w14:paraId="4F80EF23" w14:textId="77777777" w:rsidR="001851E2" w:rsidRPr="001851E2" w:rsidRDefault="001851E2" w:rsidP="001851E2">
            <w:pPr>
              <w:jc w:val="center"/>
            </w:pPr>
            <w:r w:rsidRPr="001851E2">
              <w:t>тыс. Гкал</w:t>
            </w:r>
          </w:p>
        </w:tc>
        <w:tc>
          <w:tcPr>
            <w:tcW w:w="1843" w:type="dxa"/>
            <w:tcBorders>
              <w:top w:val="nil"/>
              <w:left w:val="nil"/>
              <w:bottom w:val="single" w:sz="4" w:space="0" w:color="auto"/>
              <w:right w:val="single" w:sz="4" w:space="0" w:color="auto"/>
            </w:tcBorders>
            <w:shd w:val="clear" w:color="auto" w:fill="auto"/>
            <w:noWrap/>
            <w:vAlign w:val="center"/>
            <w:hideMark/>
          </w:tcPr>
          <w:p w14:paraId="2062E650" w14:textId="77777777" w:rsidR="001851E2" w:rsidRPr="001851E2" w:rsidRDefault="001851E2" w:rsidP="001851E2">
            <w:pPr>
              <w:jc w:val="center"/>
              <w:rPr>
                <w:snapToGrid w:val="0"/>
                <w:szCs w:val="28"/>
              </w:rPr>
            </w:pPr>
            <w:r w:rsidRPr="001851E2">
              <w:rPr>
                <w:snapToGrid w:val="0"/>
                <w:szCs w:val="28"/>
              </w:rPr>
              <w:t>1,709</w:t>
            </w:r>
          </w:p>
        </w:tc>
        <w:tc>
          <w:tcPr>
            <w:tcW w:w="1417" w:type="dxa"/>
            <w:tcBorders>
              <w:top w:val="nil"/>
              <w:left w:val="nil"/>
              <w:bottom w:val="single" w:sz="4" w:space="0" w:color="auto"/>
              <w:right w:val="single" w:sz="4" w:space="0" w:color="auto"/>
            </w:tcBorders>
            <w:shd w:val="clear" w:color="auto" w:fill="auto"/>
            <w:noWrap/>
            <w:vAlign w:val="center"/>
            <w:hideMark/>
          </w:tcPr>
          <w:p w14:paraId="0D2A4150" w14:textId="77777777" w:rsidR="001851E2" w:rsidRPr="001851E2" w:rsidRDefault="001851E2" w:rsidP="001851E2">
            <w:pPr>
              <w:jc w:val="center"/>
              <w:rPr>
                <w:snapToGrid w:val="0"/>
                <w:szCs w:val="28"/>
              </w:rPr>
            </w:pPr>
            <w:r w:rsidRPr="001851E2">
              <w:rPr>
                <w:snapToGrid w:val="0"/>
                <w:szCs w:val="28"/>
              </w:rPr>
              <w:t>1,008</w:t>
            </w:r>
          </w:p>
        </w:tc>
        <w:tc>
          <w:tcPr>
            <w:tcW w:w="1418" w:type="dxa"/>
            <w:tcBorders>
              <w:top w:val="nil"/>
              <w:left w:val="nil"/>
              <w:bottom w:val="single" w:sz="4" w:space="0" w:color="auto"/>
              <w:right w:val="single" w:sz="4" w:space="0" w:color="auto"/>
            </w:tcBorders>
            <w:shd w:val="clear" w:color="auto" w:fill="auto"/>
            <w:noWrap/>
            <w:vAlign w:val="center"/>
            <w:hideMark/>
          </w:tcPr>
          <w:p w14:paraId="29186105" w14:textId="77777777" w:rsidR="001851E2" w:rsidRPr="001851E2" w:rsidRDefault="001851E2" w:rsidP="001851E2">
            <w:pPr>
              <w:jc w:val="center"/>
              <w:rPr>
                <w:snapToGrid w:val="0"/>
                <w:szCs w:val="28"/>
              </w:rPr>
            </w:pPr>
            <w:r w:rsidRPr="001851E2">
              <w:rPr>
                <w:snapToGrid w:val="0"/>
                <w:szCs w:val="28"/>
              </w:rPr>
              <w:t>0,701</w:t>
            </w:r>
          </w:p>
        </w:tc>
      </w:tr>
    </w:tbl>
    <w:p w14:paraId="16A1DBCD" w14:textId="77777777" w:rsidR="001851E2" w:rsidRPr="001851E2" w:rsidRDefault="001851E2" w:rsidP="001851E2">
      <w:pPr>
        <w:keepNext/>
        <w:keepLines/>
        <w:outlineLvl w:val="1"/>
        <w:rPr>
          <w:rFonts w:eastAsia="Calibri"/>
          <w:b/>
          <w:sz w:val="28"/>
          <w:szCs w:val="28"/>
          <w:lang w:eastAsia="en-US"/>
        </w:rPr>
      </w:pPr>
      <w:bookmarkStart w:id="15" w:name="_Toc21094951"/>
      <w:bookmarkStart w:id="16" w:name="_Toc24891727"/>
    </w:p>
    <w:p w14:paraId="5A7A0403" w14:textId="77777777" w:rsidR="001851E2" w:rsidRPr="001851E2" w:rsidRDefault="001851E2" w:rsidP="001851E2">
      <w:pPr>
        <w:rPr>
          <w:snapToGrid w:val="0"/>
          <w:sz w:val="28"/>
          <w:szCs w:val="28"/>
          <w:lang w:eastAsia="en-US"/>
        </w:rPr>
      </w:pPr>
    </w:p>
    <w:p w14:paraId="15F8DE4E" w14:textId="77777777" w:rsidR="001851E2" w:rsidRPr="001851E2" w:rsidRDefault="001851E2" w:rsidP="001851E2">
      <w:pPr>
        <w:keepNext/>
        <w:keepLines/>
        <w:jc w:val="center"/>
        <w:outlineLvl w:val="1"/>
        <w:rPr>
          <w:rFonts w:eastAsia="Calibri"/>
          <w:b/>
          <w:sz w:val="28"/>
          <w:szCs w:val="28"/>
          <w:lang w:eastAsia="en-US"/>
        </w:rPr>
      </w:pPr>
      <w:r w:rsidRPr="001851E2">
        <w:rPr>
          <w:rFonts w:eastAsia="Calibri"/>
          <w:b/>
          <w:sz w:val="28"/>
          <w:szCs w:val="28"/>
          <w:lang w:eastAsia="en-US"/>
        </w:rPr>
        <w:t>Арендная плата</w:t>
      </w:r>
      <w:bookmarkEnd w:id="16"/>
    </w:p>
    <w:p w14:paraId="07750971" w14:textId="77777777" w:rsidR="001851E2" w:rsidRPr="001851E2" w:rsidRDefault="001851E2" w:rsidP="001851E2">
      <w:pPr>
        <w:tabs>
          <w:tab w:val="left" w:pos="1890"/>
        </w:tabs>
        <w:ind w:firstLine="709"/>
        <w:jc w:val="both"/>
        <w:rPr>
          <w:snapToGrid w:val="0"/>
          <w:sz w:val="28"/>
          <w:szCs w:val="28"/>
        </w:rPr>
      </w:pPr>
    </w:p>
    <w:p w14:paraId="2FF7E2E2"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По данной статье предприятием планируются расходы</w:t>
      </w:r>
      <w:r w:rsidRPr="001851E2">
        <w:rPr>
          <w:snapToGrid w:val="0"/>
          <w:sz w:val="28"/>
          <w:szCs w:val="28"/>
        </w:rPr>
        <w:br/>
        <w:t xml:space="preserve">в размере 157 тыс. руб. </w:t>
      </w:r>
    </w:p>
    <w:p w14:paraId="53C7BFBB"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1135BA6"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Договор аренды нежилого помещения № 01/19 от 01.01.2019, заключенный между арендатором </w:t>
      </w:r>
      <w:proofErr w:type="spellStart"/>
      <w:r w:rsidRPr="001851E2">
        <w:rPr>
          <w:snapToGrid w:val="0"/>
          <w:sz w:val="28"/>
          <w:szCs w:val="28"/>
        </w:rPr>
        <w:t>Моргаш</w:t>
      </w:r>
      <w:proofErr w:type="spellEnd"/>
      <w:r w:rsidRPr="001851E2">
        <w:rPr>
          <w:snapToGrid w:val="0"/>
          <w:sz w:val="28"/>
          <w:szCs w:val="28"/>
        </w:rPr>
        <w:t xml:space="preserve"> Ольгой Владимировной</w:t>
      </w:r>
      <w:r w:rsidRPr="001851E2">
        <w:rPr>
          <w:snapToGrid w:val="0"/>
          <w:sz w:val="28"/>
          <w:szCs w:val="28"/>
        </w:rPr>
        <w:br/>
        <w:t>и ООО «</w:t>
      </w:r>
      <w:proofErr w:type="spellStart"/>
      <w:r w:rsidRPr="001851E2">
        <w:rPr>
          <w:snapToGrid w:val="0"/>
          <w:sz w:val="28"/>
          <w:szCs w:val="28"/>
        </w:rPr>
        <w:t>Стройпартнер</w:t>
      </w:r>
      <w:proofErr w:type="spellEnd"/>
      <w:r w:rsidRPr="001851E2">
        <w:rPr>
          <w:snapToGrid w:val="0"/>
          <w:sz w:val="28"/>
          <w:szCs w:val="28"/>
        </w:rPr>
        <w:t>» на аренду котельной и котла водогрейного КВр-1,0</w:t>
      </w:r>
      <w:r w:rsidRPr="001851E2">
        <w:rPr>
          <w:snapToGrid w:val="0"/>
          <w:sz w:val="28"/>
          <w:szCs w:val="28"/>
        </w:rPr>
        <w:br/>
        <w:t xml:space="preserve">в комплекте с вентилятором </w:t>
      </w:r>
      <w:proofErr w:type="spellStart"/>
      <w:r w:rsidRPr="001851E2">
        <w:rPr>
          <w:snapToGrid w:val="0"/>
          <w:sz w:val="28"/>
          <w:szCs w:val="28"/>
        </w:rPr>
        <w:t>поддува</w:t>
      </w:r>
      <w:proofErr w:type="spellEnd"/>
      <w:r w:rsidRPr="001851E2">
        <w:rPr>
          <w:snapToGrid w:val="0"/>
          <w:sz w:val="28"/>
          <w:szCs w:val="28"/>
        </w:rPr>
        <w:t>, в количестве двух штук, действующий</w:t>
      </w:r>
      <w:r w:rsidRPr="001851E2">
        <w:rPr>
          <w:snapToGrid w:val="0"/>
          <w:sz w:val="28"/>
          <w:szCs w:val="28"/>
        </w:rPr>
        <w:br/>
        <w:t xml:space="preserve">до 30.11.2019 с </w:t>
      </w:r>
      <w:proofErr w:type="spellStart"/>
      <w:r w:rsidRPr="001851E2">
        <w:rPr>
          <w:snapToGrid w:val="0"/>
          <w:sz w:val="28"/>
          <w:szCs w:val="28"/>
        </w:rPr>
        <w:t>автопролонгацией</w:t>
      </w:r>
      <w:proofErr w:type="spellEnd"/>
      <w:r w:rsidRPr="001851E2">
        <w:rPr>
          <w:snapToGrid w:val="0"/>
          <w:sz w:val="28"/>
          <w:szCs w:val="28"/>
        </w:rPr>
        <w:t xml:space="preserve"> (стр. 76-79, том 1,).</w:t>
      </w:r>
    </w:p>
    <w:p w14:paraId="4EAFCCAA"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Договор субаренды нежилого помещения № 01/2019 от 01.01.2019, </w:t>
      </w:r>
      <w:proofErr w:type="spellStart"/>
      <w:r w:rsidRPr="001851E2">
        <w:rPr>
          <w:snapToGrid w:val="0"/>
          <w:sz w:val="28"/>
          <w:szCs w:val="28"/>
        </w:rPr>
        <w:t>заключеный</w:t>
      </w:r>
      <w:proofErr w:type="spellEnd"/>
      <w:r w:rsidRPr="001851E2">
        <w:rPr>
          <w:snapToGrid w:val="0"/>
          <w:sz w:val="28"/>
          <w:szCs w:val="28"/>
        </w:rPr>
        <w:t xml:space="preserve"> ООО «Комплекс Услуги» с ООО «</w:t>
      </w:r>
      <w:proofErr w:type="spellStart"/>
      <w:r w:rsidRPr="001851E2">
        <w:rPr>
          <w:snapToGrid w:val="0"/>
          <w:sz w:val="28"/>
          <w:szCs w:val="28"/>
        </w:rPr>
        <w:t>Стройпартнер</w:t>
      </w:r>
      <w:proofErr w:type="spellEnd"/>
      <w:r w:rsidRPr="001851E2">
        <w:rPr>
          <w:snapToGrid w:val="0"/>
          <w:sz w:val="28"/>
          <w:szCs w:val="28"/>
        </w:rPr>
        <w:t xml:space="preserve">» на аренду котельной и котла водогрейного КВр-1,0 в комплекте с вентилятором </w:t>
      </w:r>
      <w:proofErr w:type="spellStart"/>
      <w:r w:rsidRPr="001851E2">
        <w:rPr>
          <w:snapToGrid w:val="0"/>
          <w:sz w:val="28"/>
          <w:szCs w:val="28"/>
        </w:rPr>
        <w:t>поддува</w:t>
      </w:r>
      <w:proofErr w:type="spellEnd"/>
      <w:r w:rsidRPr="001851E2">
        <w:rPr>
          <w:snapToGrid w:val="0"/>
          <w:sz w:val="28"/>
          <w:szCs w:val="28"/>
        </w:rPr>
        <w:t>, в количестве двух штук, действующий до 30.11.2019</w:t>
      </w:r>
      <w:r w:rsidRPr="001851E2">
        <w:rPr>
          <w:snapToGrid w:val="0"/>
          <w:sz w:val="28"/>
          <w:szCs w:val="28"/>
        </w:rPr>
        <w:br/>
        <w:t xml:space="preserve">с </w:t>
      </w:r>
      <w:proofErr w:type="spellStart"/>
      <w:r w:rsidRPr="001851E2">
        <w:rPr>
          <w:snapToGrid w:val="0"/>
          <w:sz w:val="28"/>
          <w:szCs w:val="28"/>
        </w:rPr>
        <w:t>автопролонгацией</w:t>
      </w:r>
      <w:proofErr w:type="spellEnd"/>
      <w:r w:rsidRPr="001851E2">
        <w:rPr>
          <w:snapToGrid w:val="0"/>
          <w:sz w:val="28"/>
          <w:szCs w:val="28"/>
        </w:rPr>
        <w:t xml:space="preserve"> (том 1, стр. 72-75).</w:t>
      </w:r>
    </w:p>
    <w:p w14:paraId="494B7C09" w14:textId="77777777" w:rsidR="001851E2" w:rsidRPr="001851E2" w:rsidRDefault="001851E2" w:rsidP="001851E2">
      <w:pPr>
        <w:ind w:right="142" w:firstLine="709"/>
        <w:jc w:val="both"/>
        <w:rPr>
          <w:snapToGrid w:val="0"/>
          <w:sz w:val="28"/>
          <w:szCs w:val="28"/>
        </w:rPr>
      </w:pPr>
      <w:r w:rsidRPr="001851E2">
        <w:rPr>
          <w:snapToGrid w:val="0"/>
          <w:sz w:val="28"/>
          <w:szCs w:val="28"/>
        </w:rPr>
        <w:t>Расчет величины арендной платы по котельной</w:t>
      </w:r>
      <w:r w:rsidRPr="001851E2">
        <w:rPr>
          <w:snapToGrid w:val="0"/>
          <w:sz w:val="28"/>
          <w:szCs w:val="28"/>
        </w:rPr>
        <w:br/>
        <w:t>ООО «</w:t>
      </w:r>
      <w:proofErr w:type="spellStart"/>
      <w:r w:rsidRPr="001851E2">
        <w:rPr>
          <w:snapToGrid w:val="0"/>
          <w:sz w:val="28"/>
          <w:szCs w:val="28"/>
        </w:rPr>
        <w:t>Стройпартнер</w:t>
      </w:r>
      <w:proofErr w:type="spellEnd"/>
      <w:r w:rsidRPr="001851E2">
        <w:rPr>
          <w:snapToGrid w:val="0"/>
          <w:sz w:val="28"/>
          <w:szCs w:val="28"/>
        </w:rPr>
        <w:t>», г. Мариинск, приложение № 2 к договору субаренды № 01/2019 от 01.01.2019, произведенный в соответствии с пунктом 45 Основ ценообразования (стр. 15, том 2). Стоимость арендной платы</w:t>
      </w:r>
      <w:r w:rsidRPr="001851E2">
        <w:rPr>
          <w:snapToGrid w:val="0"/>
          <w:sz w:val="28"/>
          <w:szCs w:val="28"/>
        </w:rPr>
        <w:br/>
        <w:t xml:space="preserve">котельной и котла составляет </w:t>
      </w:r>
      <w:r w:rsidRPr="001851E2">
        <w:rPr>
          <w:b/>
          <w:snapToGrid w:val="0"/>
          <w:sz w:val="28"/>
          <w:szCs w:val="28"/>
        </w:rPr>
        <w:t>154 тыс. руб.</w:t>
      </w:r>
    </w:p>
    <w:p w14:paraId="6FE23CC8" w14:textId="77777777" w:rsidR="001851E2" w:rsidRPr="001851E2" w:rsidRDefault="001851E2" w:rsidP="001851E2">
      <w:pPr>
        <w:ind w:right="142" w:firstLine="709"/>
        <w:jc w:val="both"/>
        <w:rPr>
          <w:snapToGrid w:val="0"/>
          <w:sz w:val="28"/>
          <w:szCs w:val="28"/>
        </w:rPr>
      </w:pPr>
      <w:r w:rsidRPr="001851E2">
        <w:rPr>
          <w:snapToGrid w:val="0"/>
          <w:sz w:val="28"/>
          <w:szCs w:val="28"/>
        </w:rPr>
        <w:t>Указанная сумма затрат признается экспертами экономически обоснованной.</w:t>
      </w:r>
    </w:p>
    <w:p w14:paraId="5542CADA" w14:textId="77777777" w:rsidR="001851E2" w:rsidRPr="001851E2" w:rsidRDefault="001851E2" w:rsidP="001851E2">
      <w:pPr>
        <w:ind w:right="142" w:firstLine="709"/>
        <w:jc w:val="both"/>
        <w:rPr>
          <w:snapToGrid w:val="0"/>
          <w:sz w:val="28"/>
          <w:szCs w:val="28"/>
        </w:rPr>
      </w:pPr>
      <w:r w:rsidRPr="001851E2">
        <w:rPr>
          <w:snapToGrid w:val="0"/>
          <w:sz w:val="28"/>
          <w:szCs w:val="28"/>
        </w:rPr>
        <w:t>Договор аренды № 2/17 от 04.08.2017 (тепловые сети протяженностью 500 м в двухтрубном исчислении, котел КВЦ-1,16 в комплекте</w:t>
      </w:r>
      <w:r w:rsidRPr="001851E2">
        <w:rPr>
          <w:snapToGrid w:val="0"/>
          <w:sz w:val="28"/>
          <w:szCs w:val="28"/>
        </w:rPr>
        <w:br/>
        <w:t xml:space="preserve">с вентилятором </w:t>
      </w:r>
      <w:proofErr w:type="spellStart"/>
      <w:r w:rsidRPr="001851E2">
        <w:rPr>
          <w:snapToGrid w:val="0"/>
          <w:sz w:val="28"/>
          <w:szCs w:val="28"/>
        </w:rPr>
        <w:t>поддува</w:t>
      </w:r>
      <w:proofErr w:type="spellEnd"/>
      <w:r w:rsidRPr="001851E2">
        <w:rPr>
          <w:snapToGrid w:val="0"/>
          <w:sz w:val="28"/>
          <w:szCs w:val="28"/>
        </w:rPr>
        <w:t xml:space="preserve"> -1 шт., дымосос ДН-6,3), заключенный</w:t>
      </w:r>
      <w:r w:rsidRPr="001851E2">
        <w:rPr>
          <w:snapToGrid w:val="0"/>
          <w:sz w:val="28"/>
          <w:szCs w:val="28"/>
        </w:rPr>
        <w:br/>
      </w:r>
      <w:r w:rsidRPr="001851E2">
        <w:rPr>
          <w:snapToGrid w:val="0"/>
          <w:sz w:val="28"/>
          <w:szCs w:val="28"/>
        </w:rPr>
        <w:lastRenderedPageBreak/>
        <w:t xml:space="preserve">с Управлением по имуществу и жизнеобеспечению Мариинского городского поселения, действующий 11 месяцев. В дополнение к договору представлено дополнительное соглашение № 1 от 05.07.2018 о продлении срока действия договора и применении автоматической пролонгации договора (стр. 80-86, том 1). </w:t>
      </w:r>
    </w:p>
    <w:p w14:paraId="7E6CF352" w14:textId="77777777" w:rsidR="001851E2" w:rsidRPr="001851E2" w:rsidRDefault="001851E2" w:rsidP="001851E2">
      <w:pPr>
        <w:ind w:right="142" w:firstLine="709"/>
        <w:jc w:val="both"/>
        <w:rPr>
          <w:b/>
          <w:snapToGrid w:val="0"/>
          <w:sz w:val="28"/>
          <w:szCs w:val="28"/>
        </w:rPr>
      </w:pPr>
      <w:r w:rsidRPr="001851E2">
        <w:rPr>
          <w:snapToGrid w:val="0"/>
          <w:sz w:val="28"/>
          <w:szCs w:val="28"/>
        </w:rPr>
        <w:t>Расчет величины арендной платы к договору аренды № 2/17</w:t>
      </w:r>
      <w:r w:rsidRPr="001851E2">
        <w:rPr>
          <w:snapToGrid w:val="0"/>
          <w:sz w:val="28"/>
          <w:szCs w:val="28"/>
        </w:rPr>
        <w:br/>
        <w:t xml:space="preserve">от 04.08.2017, произведенный в соответствии с пунктом 45 Основ ценообразования (стр.17, том 2). Стоимость аренды тепловых сетей, составляет </w:t>
      </w:r>
      <w:r w:rsidRPr="001851E2">
        <w:rPr>
          <w:b/>
          <w:snapToGrid w:val="0"/>
          <w:sz w:val="28"/>
          <w:szCs w:val="28"/>
        </w:rPr>
        <w:t>3 тыс. руб.</w:t>
      </w:r>
    </w:p>
    <w:p w14:paraId="34BF80BC" w14:textId="77777777" w:rsidR="001851E2" w:rsidRPr="001851E2" w:rsidRDefault="001851E2" w:rsidP="001851E2">
      <w:pPr>
        <w:ind w:right="142" w:firstLine="709"/>
        <w:jc w:val="both"/>
        <w:rPr>
          <w:snapToGrid w:val="0"/>
          <w:sz w:val="28"/>
          <w:szCs w:val="28"/>
        </w:rPr>
      </w:pPr>
      <w:r w:rsidRPr="001851E2">
        <w:rPr>
          <w:snapToGrid w:val="0"/>
          <w:sz w:val="28"/>
          <w:szCs w:val="28"/>
        </w:rPr>
        <w:t>Указанная сумма затрат признается экспертами экономически обоснованной.</w:t>
      </w:r>
    </w:p>
    <w:p w14:paraId="31BA6E29" w14:textId="77777777" w:rsidR="001851E2" w:rsidRPr="001851E2" w:rsidRDefault="001851E2" w:rsidP="001851E2">
      <w:pPr>
        <w:ind w:right="142" w:firstLine="709"/>
        <w:jc w:val="both"/>
        <w:rPr>
          <w:snapToGrid w:val="0"/>
          <w:sz w:val="28"/>
          <w:szCs w:val="28"/>
        </w:rPr>
      </w:pPr>
      <w:r w:rsidRPr="001851E2">
        <w:rPr>
          <w:snapToGrid w:val="0"/>
          <w:sz w:val="28"/>
          <w:szCs w:val="28"/>
        </w:rPr>
        <w:t>Договор безвозмездного пользования № б/н от 28.08.2017, заключенный с Управлением по имуществу и жизнеобеспечению Мариинского городского поселения на передачу во временное пользование тепловые сети, расположенные по адресу: г. Мариинск, пер. Южный 1, протяженностью 640 м в двухтрубном исчислении, действующий</w:t>
      </w:r>
      <w:r w:rsidRPr="001851E2">
        <w:rPr>
          <w:snapToGrid w:val="0"/>
          <w:sz w:val="28"/>
          <w:szCs w:val="28"/>
        </w:rPr>
        <w:br/>
        <w:t>до 28.07.2018 с автоматической пролонгацией (стр. 88-90, том 1).</w:t>
      </w:r>
      <w:r w:rsidRPr="001851E2">
        <w:rPr>
          <w:snapToGrid w:val="0"/>
          <w:sz w:val="28"/>
          <w:szCs w:val="28"/>
        </w:rPr>
        <w:br/>
        <w:t>По договору аренды имущество передано безвозмездно.</w:t>
      </w:r>
    </w:p>
    <w:p w14:paraId="5820E7C5"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Проанализировав представленные документы, эксперты признают экономически обоснованными расходы на аренду в сумме </w:t>
      </w:r>
      <w:r w:rsidRPr="001851E2">
        <w:rPr>
          <w:b/>
          <w:snapToGrid w:val="0"/>
          <w:sz w:val="28"/>
          <w:szCs w:val="28"/>
        </w:rPr>
        <w:t xml:space="preserve">157 тыс. руб. </w:t>
      </w:r>
      <w:r w:rsidRPr="001851E2">
        <w:rPr>
          <w:b/>
          <w:snapToGrid w:val="0"/>
          <w:sz w:val="28"/>
          <w:szCs w:val="28"/>
        </w:rPr>
        <w:br/>
      </w:r>
      <w:r w:rsidRPr="001851E2">
        <w:rPr>
          <w:snapToGrid w:val="0"/>
          <w:sz w:val="28"/>
          <w:szCs w:val="28"/>
        </w:rPr>
        <w:t>и предлагают их к включению в НВВ предприятия на 2021 год.</w:t>
      </w:r>
    </w:p>
    <w:p w14:paraId="01685859" w14:textId="77777777" w:rsidR="001851E2" w:rsidRPr="001851E2" w:rsidRDefault="001851E2" w:rsidP="001851E2">
      <w:pPr>
        <w:ind w:right="142" w:firstLine="709"/>
        <w:jc w:val="both"/>
        <w:rPr>
          <w:snapToGrid w:val="0"/>
          <w:sz w:val="28"/>
          <w:szCs w:val="28"/>
        </w:rPr>
      </w:pPr>
      <w:r w:rsidRPr="001851E2">
        <w:rPr>
          <w:snapToGrid w:val="0"/>
          <w:sz w:val="28"/>
          <w:szCs w:val="28"/>
        </w:rPr>
        <w:t>Корректировка предложения предприятия отсутствует.</w:t>
      </w:r>
    </w:p>
    <w:p w14:paraId="1B11F167" w14:textId="77777777" w:rsidR="001851E2" w:rsidRPr="001851E2" w:rsidRDefault="001851E2" w:rsidP="001851E2">
      <w:pPr>
        <w:keepNext/>
        <w:keepLines/>
        <w:jc w:val="center"/>
        <w:outlineLvl w:val="1"/>
        <w:rPr>
          <w:rFonts w:ascii="Arial" w:eastAsia="Calibri" w:hAnsi="Arial" w:cs="Arial"/>
          <w:b/>
          <w:sz w:val="28"/>
          <w:szCs w:val="28"/>
          <w:lang w:eastAsia="en-US"/>
        </w:rPr>
      </w:pPr>
      <w:bookmarkStart w:id="17" w:name="_Toc24891730"/>
      <w:r w:rsidRPr="001851E2">
        <w:rPr>
          <w:rFonts w:ascii="Arial" w:eastAsia="Calibri" w:hAnsi="Arial" w:cs="Arial"/>
          <w:b/>
          <w:sz w:val="28"/>
          <w:szCs w:val="28"/>
          <w:lang w:eastAsia="en-US"/>
        </w:rPr>
        <w:t xml:space="preserve"> </w:t>
      </w:r>
    </w:p>
    <w:p w14:paraId="1A66B032" w14:textId="77777777" w:rsidR="001851E2" w:rsidRPr="001851E2" w:rsidRDefault="001851E2" w:rsidP="001851E2">
      <w:pPr>
        <w:keepNext/>
        <w:keepLines/>
        <w:jc w:val="center"/>
        <w:outlineLvl w:val="1"/>
        <w:rPr>
          <w:rFonts w:eastAsia="Calibri"/>
          <w:b/>
          <w:sz w:val="28"/>
          <w:szCs w:val="28"/>
          <w:lang w:eastAsia="en-US"/>
        </w:rPr>
      </w:pPr>
      <w:r w:rsidRPr="001851E2">
        <w:rPr>
          <w:rFonts w:eastAsia="Calibri"/>
          <w:b/>
          <w:sz w:val="28"/>
          <w:szCs w:val="28"/>
          <w:lang w:eastAsia="en-US"/>
        </w:rPr>
        <w:t>Расходы на уплату налогов, сборов и других обязательных платежей</w:t>
      </w:r>
    </w:p>
    <w:p w14:paraId="708240D8" w14:textId="77777777" w:rsidR="001851E2" w:rsidRPr="001851E2" w:rsidRDefault="001851E2" w:rsidP="001851E2">
      <w:pPr>
        <w:rPr>
          <w:snapToGrid w:val="0"/>
          <w:sz w:val="28"/>
          <w:szCs w:val="28"/>
          <w:lang w:eastAsia="en-US"/>
        </w:rPr>
      </w:pPr>
    </w:p>
    <w:p w14:paraId="4FFE9C63" w14:textId="77777777" w:rsidR="001851E2" w:rsidRPr="001851E2" w:rsidRDefault="001851E2" w:rsidP="001851E2">
      <w:pPr>
        <w:spacing w:line="276" w:lineRule="auto"/>
        <w:ind w:right="142" w:firstLine="709"/>
        <w:jc w:val="both"/>
        <w:rPr>
          <w:sz w:val="28"/>
          <w:szCs w:val="28"/>
        </w:rPr>
      </w:pPr>
      <w:r w:rsidRPr="001851E2">
        <w:rPr>
          <w:sz w:val="28"/>
          <w:szCs w:val="28"/>
        </w:rPr>
        <w:t xml:space="preserve">Предприятием заявлены расходы по статье в размере 66 тыс. руб. </w:t>
      </w:r>
    </w:p>
    <w:p w14:paraId="75C25236" w14:textId="77777777" w:rsidR="001851E2" w:rsidRPr="001851E2" w:rsidRDefault="001851E2" w:rsidP="001851E2">
      <w:pPr>
        <w:spacing w:line="276" w:lineRule="auto"/>
        <w:ind w:right="142" w:firstLine="709"/>
        <w:jc w:val="both"/>
        <w:rPr>
          <w:sz w:val="28"/>
          <w:szCs w:val="28"/>
        </w:rPr>
      </w:pPr>
      <w:r w:rsidRPr="001851E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AD8D010" w14:textId="77777777" w:rsidR="001851E2" w:rsidRPr="001851E2" w:rsidRDefault="001851E2" w:rsidP="001851E2">
      <w:pPr>
        <w:spacing w:line="276" w:lineRule="auto"/>
        <w:ind w:right="142" w:firstLine="709"/>
        <w:jc w:val="both"/>
        <w:rPr>
          <w:sz w:val="28"/>
          <w:szCs w:val="28"/>
        </w:rPr>
      </w:pPr>
      <w:r w:rsidRPr="001851E2">
        <w:rPr>
          <w:sz w:val="28"/>
          <w:szCs w:val="28"/>
        </w:rPr>
        <w:t>Уведомление о переходе на упрощенную систему налогообложения</w:t>
      </w:r>
      <w:r w:rsidRPr="001851E2">
        <w:rPr>
          <w:sz w:val="28"/>
          <w:szCs w:val="28"/>
        </w:rPr>
        <w:br/>
        <w:t>(стр. 231, том 1).</w:t>
      </w:r>
    </w:p>
    <w:p w14:paraId="2AB2C5C3" w14:textId="77777777" w:rsidR="001851E2" w:rsidRPr="001851E2" w:rsidRDefault="001851E2" w:rsidP="001851E2">
      <w:pPr>
        <w:spacing w:line="276" w:lineRule="auto"/>
        <w:ind w:right="142" w:firstLine="709"/>
        <w:jc w:val="both"/>
        <w:rPr>
          <w:sz w:val="28"/>
          <w:szCs w:val="28"/>
        </w:rPr>
      </w:pPr>
      <w:r w:rsidRPr="001851E2">
        <w:rPr>
          <w:sz w:val="28"/>
          <w:szCs w:val="28"/>
        </w:rPr>
        <w:t>Расчет прочих налогов (стр. 207, том 1). В качестве объекта налогообложения выбраны доходы, уменьшенные на величину расходов,</w:t>
      </w:r>
      <w:r w:rsidRPr="001851E2">
        <w:rPr>
          <w:sz w:val="28"/>
          <w:szCs w:val="28"/>
        </w:rPr>
        <w:br/>
        <w:t>в соответствии со статьей 346.18 Налогового кодекса РФ части второй</w:t>
      </w:r>
      <w:r w:rsidRPr="001851E2">
        <w:rPr>
          <w:sz w:val="28"/>
          <w:szCs w:val="28"/>
        </w:rPr>
        <w:br/>
        <w:t>от 05.08.2000 № 117-ФЗ, не менее 1% от доходов.</w:t>
      </w:r>
    </w:p>
    <w:p w14:paraId="27599C6A" w14:textId="77777777" w:rsidR="001851E2" w:rsidRPr="001851E2" w:rsidRDefault="001851E2" w:rsidP="001851E2">
      <w:pPr>
        <w:ind w:right="142" w:firstLine="709"/>
        <w:jc w:val="both"/>
        <w:rPr>
          <w:sz w:val="28"/>
          <w:szCs w:val="28"/>
        </w:rPr>
      </w:pPr>
      <w:r w:rsidRPr="001851E2">
        <w:rPr>
          <w:sz w:val="28"/>
          <w:szCs w:val="28"/>
        </w:rPr>
        <w:t xml:space="preserve">Указанную сумму затрат в размере </w:t>
      </w:r>
      <w:r w:rsidRPr="001851E2">
        <w:rPr>
          <w:b/>
          <w:sz w:val="28"/>
          <w:szCs w:val="28"/>
        </w:rPr>
        <w:t>66 тыс. руб</w:t>
      </w:r>
      <w:r w:rsidRPr="001851E2">
        <w:rPr>
          <w:sz w:val="28"/>
          <w:szCs w:val="28"/>
        </w:rPr>
        <w:t>. эксперты признают экономически обоснованной</w:t>
      </w:r>
      <w:r w:rsidRPr="001851E2">
        <w:rPr>
          <w:snapToGrid w:val="0"/>
          <w:sz w:val="28"/>
          <w:szCs w:val="28"/>
        </w:rPr>
        <w:t xml:space="preserve"> </w:t>
      </w:r>
      <w:r w:rsidRPr="001851E2">
        <w:rPr>
          <w:sz w:val="28"/>
          <w:szCs w:val="28"/>
        </w:rPr>
        <w:t>и предлагают к включению в НВВ предприятия на 2021 год.</w:t>
      </w:r>
    </w:p>
    <w:p w14:paraId="33D2486E" w14:textId="77777777" w:rsidR="001851E2" w:rsidRPr="001851E2" w:rsidRDefault="001851E2" w:rsidP="001851E2">
      <w:pPr>
        <w:ind w:right="142" w:firstLine="709"/>
        <w:jc w:val="both"/>
        <w:rPr>
          <w:snapToGrid w:val="0"/>
          <w:sz w:val="28"/>
          <w:szCs w:val="28"/>
        </w:rPr>
      </w:pPr>
      <w:r w:rsidRPr="001851E2">
        <w:rPr>
          <w:snapToGrid w:val="0"/>
          <w:sz w:val="28"/>
          <w:szCs w:val="28"/>
        </w:rPr>
        <w:t>Корректировка предложения предприятия отсутствует.</w:t>
      </w:r>
    </w:p>
    <w:p w14:paraId="25316719" w14:textId="77777777" w:rsidR="001851E2" w:rsidRPr="001851E2" w:rsidRDefault="001851E2" w:rsidP="001851E2">
      <w:pPr>
        <w:ind w:firstLine="709"/>
        <w:rPr>
          <w:snapToGrid w:val="0"/>
          <w:sz w:val="28"/>
          <w:szCs w:val="28"/>
          <w:lang w:eastAsia="en-US"/>
        </w:rPr>
      </w:pPr>
    </w:p>
    <w:p w14:paraId="734CFA54" w14:textId="77777777" w:rsidR="001851E2" w:rsidRPr="001851E2" w:rsidRDefault="001851E2" w:rsidP="001851E2">
      <w:pPr>
        <w:keepNext/>
        <w:keepLines/>
        <w:jc w:val="center"/>
        <w:outlineLvl w:val="1"/>
        <w:rPr>
          <w:rFonts w:eastAsia="Calibri"/>
          <w:b/>
          <w:sz w:val="28"/>
          <w:szCs w:val="28"/>
          <w:lang w:eastAsia="en-US"/>
        </w:rPr>
      </w:pPr>
      <w:r w:rsidRPr="001851E2">
        <w:rPr>
          <w:rFonts w:eastAsia="Calibri"/>
          <w:b/>
          <w:sz w:val="28"/>
          <w:szCs w:val="28"/>
          <w:lang w:eastAsia="en-US"/>
        </w:rPr>
        <w:t>Отчисления на социальные нужды</w:t>
      </w:r>
      <w:bookmarkEnd w:id="17"/>
    </w:p>
    <w:p w14:paraId="6B2C56F5" w14:textId="77777777" w:rsidR="001851E2" w:rsidRPr="001851E2" w:rsidRDefault="001851E2" w:rsidP="001851E2">
      <w:pPr>
        <w:ind w:firstLine="720"/>
        <w:jc w:val="both"/>
        <w:rPr>
          <w:snapToGrid w:val="0"/>
          <w:sz w:val="28"/>
          <w:szCs w:val="28"/>
        </w:rPr>
      </w:pPr>
    </w:p>
    <w:p w14:paraId="1F10EB51" w14:textId="77777777" w:rsidR="001851E2" w:rsidRPr="001851E2" w:rsidRDefault="001851E2" w:rsidP="001851E2">
      <w:pPr>
        <w:ind w:right="142" w:firstLine="709"/>
        <w:jc w:val="both"/>
        <w:rPr>
          <w:snapToGrid w:val="0"/>
          <w:sz w:val="28"/>
          <w:szCs w:val="28"/>
        </w:rPr>
      </w:pPr>
      <w:r w:rsidRPr="001851E2">
        <w:rPr>
          <w:snapToGrid w:val="0"/>
          <w:sz w:val="28"/>
          <w:szCs w:val="28"/>
        </w:rPr>
        <w:t>В расходы по статье «Отчисления на социальные нужды» включаются:</w:t>
      </w:r>
    </w:p>
    <w:p w14:paraId="67205512"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1851E2">
        <w:rPr>
          <w:snapToGrid w:val="0"/>
          <w:sz w:val="28"/>
          <w:szCs w:val="28"/>
        </w:rPr>
        <w:br/>
      </w:r>
      <w:r w:rsidRPr="001851E2">
        <w:rPr>
          <w:snapToGrid w:val="0"/>
          <w:sz w:val="28"/>
          <w:szCs w:val="28"/>
        </w:rPr>
        <w:lastRenderedPageBreak/>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5E6C7ACA"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1851E2">
        <w:rPr>
          <w:snapToGrid w:val="0"/>
          <w:sz w:val="28"/>
          <w:szCs w:val="28"/>
        </w:rPr>
        <w:br/>
        <w:t>(в зависимости от опасности или вредности труда);</w:t>
      </w:r>
    </w:p>
    <w:p w14:paraId="02AF7CC4"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 сумма страховых взносов на обязательное социальное страхование </w:t>
      </w:r>
      <w:r w:rsidRPr="001851E2">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21521577" w14:textId="77777777" w:rsidR="001851E2" w:rsidRPr="001851E2" w:rsidRDefault="001851E2" w:rsidP="001851E2">
      <w:pPr>
        <w:ind w:right="142" w:firstLine="709"/>
        <w:jc w:val="both"/>
        <w:rPr>
          <w:snapToGrid w:val="0"/>
          <w:sz w:val="28"/>
          <w:szCs w:val="28"/>
        </w:rPr>
      </w:pPr>
      <w:r w:rsidRPr="001851E2">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650E3ACA"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 xml:space="preserve">Предприятие представило уведомление о размере страховых взносов </w:t>
      </w:r>
      <w:r w:rsidRPr="001851E2">
        <w:rPr>
          <w:snapToGrid w:val="0"/>
          <w:sz w:val="28"/>
          <w:szCs w:val="28"/>
        </w:rPr>
        <w:br/>
        <w:t xml:space="preserve">на обязательное социальное страхование от несчастных случаев </w:t>
      </w:r>
      <w:r w:rsidRPr="001851E2">
        <w:rPr>
          <w:snapToGrid w:val="0"/>
          <w:sz w:val="28"/>
          <w:szCs w:val="28"/>
        </w:rPr>
        <w:br/>
        <w:t>на производстве и профессиональных заболеваний (стр. 232-233, том 1).</w:t>
      </w:r>
    </w:p>
    <w:p w14:paraId="6DF24FF1"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По данной статье предприятием планируются расходы в размере </w:t>
      </w:r>
      <w:r w:rsidRPr="001851E2">
        <w:rPr>
          <w:snapToGrid w:val="0"/>
          <w:sz w:val="28"/>
          <w:szCs w:val="28"/>
        </w:rPr>
        <w:br/>
        <w:t>904 тыс. руб.</w:t>
      </w:r>
    </w:p>
    <w:p w14:paraId="03F1B45C"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По оценке экспертов, на 2021 год фонд оплаты труда в операционных расходах предприятия на производство тепловой энергии составил: </w:t>
      </w:r>
      <w:r w:rsidRPr="001851E2">
        <w:rPr>
          <w:snapToGrid w:val="0"/>
          <w:sz w:val="28"/>
          <w:szCs w:val="28"/>
        </w:rPr>
        <w:br/>
        <w:t>2 878 тыс. руб. (ФОТ на 2020 год) ÷ 3 172 тыс. руб. (операционные расходы на 2020 год) × 3 257 тыс. руб. (операционные расходы на 2021 год) =</w:t>
      </w:r>
      <w:r w:rsidRPr="001851E2">
        <w:rPr>
          <w:snapToGrid w:val="0"/>
          <w:sz w:val="28"/>
          <w:szCs w:val="28"/>
        </w:rPr>
        <w:br/>
        <w:t>2 954 тыс. руб.</w:t>
      </w:r>
    </w:p>
    <w:p w14:paraId="6AA0DECC" w14:textId="77777777" w:rsidR="001851E2" w:rsidRPr="001851E2" w:rsidRDefault="001851E2" w:rsidP="001851E2">
      <w:pPr>
        <w:ind w:right="142" w:firstLine="709"/>
        <w:jc w:val="both"/>
        <w:rPr>
          <w:b/>
          <w:snapToGrid w:val="0"/>
          <w:sz w:val="28"/>
          <w:szCs w:val="28"/>
        </w:rPr>
      </w:pPr>
      <w:r w:rsidRPr="001851E2">
        <w:rPr>
          <w:snapToGrid w:val="0"/>
          <w:sz w:val="28"/>
          <w:szCs w:val="28"/>
        </w:rPr>
        <w:t>Отчисления на социальные нужды на 2021 год при этом составят:</w:t>
      </w:r>
      <w:r w:rsidRPr="001851E2">
        <w:rPr>
          <w:snapToGrid w:val="0"/>
          <w:sz w:val="28"/>
          <w:szCs w:val="28"/>
        </w:rPr>
        <w:br/>
        <w:t xml:space="preserve">2 954 тыс. руб. (ФОТ на 2021 год) × 30,2 % (размер социальных отчислений) = </w:t>
      </w:r>
      <w:r w:rsidRPr="001851E2">
        <w:rPr>
          <w:b/>
          <w:snapToGrid w:val="0"/>
          <w:sz w:val="28"/>
          <w:szCs w:val="28"/>
        </w:rPr>
        <w:t>892 тыс. руб.</w:t>
      </w:r>
    </w:p>
    <w:p w14:paraId="38902CD9" w14:textId="77777777" w:rsidR="001851E2" w:rsidRPr="001851E2" w:rsidRDefault="001851E2" w:rsidP="001851E2">
      <w:pPr>
        <w:ind w:right="142" w:firstLine="709"/>
        <w:jc w:val="both"/>
        <w:rPr>
          <w:snapToGrid w:val="0"/>
          <w:sz w:val="28"/>
          <w:szCs w:val="28"/>
        </w:rPr>
      </w:pPr>
      <w:r w:rsidRPr="001851E2">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0E155A86"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Расходы в размере 12 тыс. руб., не подтвержденные предприятием документально, подлежат исключению из НВВ на 2021 год, </w:t>
      </w:r>
      <w:r w:rsidRPr="001851E2">
        <w:rPr>
          <w:snapToGrid w:val="0"/>
          <w:sz w:val="28"/>
          <w:szCs w:val="28"/>
        </w:rPr>
        <w:br/>
        <w:t>как экономически необоснованные.</w:t>
      </w:r>
    </w:p>
    <w:p w14:paraId="643E8A6A" w14:textId="77777777" w:rsidR="001851E2" w:rsidRPr="001851E2" w:rsidRDefault="001851E2" w:rsidP="001851E2">
      <w:pPr>
        <w:tabs>
          <w:tab w:val="left" w:pos="1890"/>
        </w:tabs>
        <w:ind w:right="142" w:firstLine="851"/>
        <w:jc w:val="both"/>
        <w:rPr>
          <w:snapToGrid w:val="0"/>
          <w:sz w:val="28"/>
          <w:szCs w:val="28"/>
        </w:rPr>
      </w:pPr>
    </w:p>
    <w:p w14:paraId="4E50E624" w14:textId="77777777" w:rsidR="001851E2" w:rsidRPr="001851E2" w:rsidRDefault="001851E2" w:rsidP="001851E2">
      <w:pPr>
        <w:keepNext/>
        <w:keepLines/>
        <w:jc w:val="center"/>
        <w:outlineLvl w:val="1"/>
        <w:rPr>
          <w:rFonts w:eastAsia="Calibri"/>
          <w:b/>
          <w:sz w:val="28"/>
          <w:szCs w:val="28"/>
          <w:lang w:eastAsia="en-US"/>
        </w:rPr>
      </w:pPr>
      <w:bookmarkStart w:id="18" w:name="_Toc21094955"/>
      <w:bookmarkStart w:id="19" w:name="_Toc24891732"/>
      <w:bookmarkEnd w:id="15"/>
      <w:r w:rsidRPr="001851E2">
        <w:rPr>
          <w:rFonts w:eastAsia="Calibri"/>
          <w:b/>
          <w:sz w:val="28"/>
          <w:szCs w:val="28"/>
          <w:lang w:eastAsia="en-US"/>
        </w:rPr>
        <w:t>Расходы на топливо</w:t>
      </w:r>
      <w:bookmarkEnd w:id="19"/>
    </w:p>
    <w:p w14:paraId="1099C08F" w14:textId="77777777" w:rsidR="001851E2" w:rsidRPr="001851E2" w:rsidRDefault="001851E2" w:rsidP="001851E2">
      <w:pPr>
        <w:ind w:firstLine="720"/>
        <w:jc w:val="both"/>
        <w:rPr>
          <w:snapToGrid w:val="0"/>
          <w:sz w:val="28"/>
          <w:szCs w:val="28"/>
        </w:rPr>
      </w:pPr>
    </w:p>
    <w:p w14:paraId="757CDA61"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 xml:space="preserve">По данной статье предприятием планируются расходы в размере </w:t>
      </w:r>
      <w:r w:rsidRPr="001851E2">
        <w:rPr>
          <w:snapToGrid w:val="0"/>
          <w:sz w:val="28"/>
          <w:szCs w:val="28"/>
        </w:rPr>
        <w:br/>
        <w:t xml:space="preserve">1 440 тыс. руб. </w:t>
      </w:r>
    </w:p>
    <w:p w14:paraId="51D2B06D"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w:t>
      </w:r>
      <w:r w:rsidRPr="001851E2">
        <w:rPr>
          <w:snapToGrid w:val="0"/>
          <w:sz w:val="28"/>
          <w:szCs w:val="28"/>
        </w:rPr>
        <w:lastRenderedPageBreak/>
        <w:t>этого были рассмотрены и проанализированы следующие представленные материалы:</w:t>
      </w:r>
    </w:p>
    <w:p w14:paraId="1AC722BC"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Положение о закупках товаров, работ, услуг для нужд ООО «Комплекс услуги» (стр. 248 -289, том 1).</w:t>
      </w:r>
    </w:p>
    <w:p w14:paraId="648C57AB"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Договор поставки № 46 от 18.08.2017 с ООО «</w:t>
      </w:r>
      <w:proofErr w:type="spellStart"/>
      <w:r w:rsidRPr="001851E2">
        <w:rPr>
          <w:snapToGrid w:val="0"/>
          <w:sz w:val="28"/>
          <w:szCs w:val="28"/>
        </w:rPr>
        <w:t>Итатуголь</w:t>
      </w:r>
      <w:proofErr w:type="spellEnd"/>
      <w:r w:rsidRPr="001851E2">
        <w:rPr>
          <w:snapToGrid w:val="0"/>
          <w:sz w:val="28"/>
          <w:szCs w:val="28"/>
        </w:rPr>
        <w:t>» на поставку угля, действующий до 01.06.2018, без пролонгации (стр. 123-124, том 1).</w:t>
      </w:r>
    </w:p>
    <w:p w14:paraId="770C1EFF"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Договор на поставку угольной продукции № б/н от 27.08.2019</w:t>
      </w:r>
      <w:r w:rsidRPr="001851E2">
        <w:rPr>
          <w:snapToGrid w:val="0"/>
          <w:sz w:val="28"/>
          <w:szCs w:val="28"/>
        </w:rPr>
        <w:br/>
        <w:t>с ООО «</w:t>
      </w:r>
      <w:proofErr w:type="spellStart"/>
      <w:r w:rsidRPr="001851E2">
        <w:rPr>
          <w:snapToGrid w:val="0"/>
          <w:sz w:val="28"/>
          <w:szCs w:val="28"/>
        </w:rPr>
        <w:t>Итатуголь</w:t>
      </w:r>
      <w:proofErr w:type="spellEnd"/>
      <w:r w:rsidRPr="001851E2">
        <w:rPr>
          <w:snapToGrid w:val="0"/>
          <w:sz w:val="28"/>
          <w:szCs w:val="28"/>
        </w:rPr>
        <w:t xml:space="preserve">», действующий до 31.12.2019 без </w:t>
      </w:r>
      <w:proofErr w:type="spellStart"/>
      <w:r w:rsidRPr="001851E2">
        <w:rPr>
          <w:snapToGrid w:val="0"/>
          <w:sz w:val="28"/>
          <w:szCs w:val="28"/>
        </w:rPr>
        <w:t>автопролонгации</w:t>
      </w:r>
      <w:proofErr w:type="spellEnd"/>
      <w:r w:rsidRPr="001851E2">
        <w:rPr>
          <w:snapToGrid w:val="0"/>
          <w:sz w:val="28"/>
          <w:szCs w:val="28"/>
        </w:rPr>
        <w:br/>
        <w:t>(стр. 125-127, том 1). По запросу экспертов дополнительно представлено извещение о закупке у единственного поставщика. (стр. 1-3, том 2). Закупка произведена на основании п. 13.4 раздела 13 главы 11 Положения о закупках товаров, работ, услуг для нужд ООО «Комплекс услуги</w:t>
      </w:r>
      <w:proofErr w:type="gramStart"/>
      <w:r w:rsidRPr="001851E2">
        <w:rPr>
          <w:snapToGrid w:val="0"/>
          <w:sz w:val="28"/>
          <w:szCs w:val="28"/>
        </w:rPr>
        <w:t>» .</w:t>
      </w:r>
      <w:proofErr w:type="gramEnd"/>
      <w:r w:rsidRPr="001851E2">
        <w:rPr>
          <w:snapToGrid w:val="0"/>
          <w:sz w:val="28"/>
          <w:szCs w:val="28"/>
        </w:rPr>
        <w:t xml:space="preserve"> </w:t>
      </w:r>
    </w:p>
    <w:p w14:paraId="270E21B6"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Договор поставки угля № КСК - 19/15 от 23.12.2019 с ООО «КСК»</w:t>
      </w:r>
      <w:r w:rsidRPr="001851E2">
        <w:rPr>
          <w:snapToGrid w:val="0"/>
          <w:sz w:val="28"/>
          <w:szCs w:val="28"/>
        </w:rPr>
        <w:br/>
        <w:t>(стр. 128-130, том 1), действующий на период с декабря 2019 по февраль 2020.</w:t>
      </w:r>
    </w:p>
    <w:p w14:paraId="64300D5F"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 xml:space="preserve">По запросу экспертов дополнительно представлено извещение </w:t>
      </w:r>
      <w:r w:rsidRPr="001851E2">
        <w:rPr>
          <w:snapToGrid w:val="0"/>
          <w:sz w:val="28"/>
          <w:szCs w:val="28"/>
        </w:rPr>
        <w:br/>
        <w:t>о закупке у единственного поставщика (стр. 12-</w:t>
      </w:r>
      <w:proofErr w:type="gramStart"/>
      <w:r w:rsidRPr="001851E2">
        <w:rPr>
          <w:snapToGrid w:val="0"/>
          <w:sz w:val="28"/>
          <w:szCs w:val="28"/>
        </w:rPr>
        <w:t>13 ,</w:t>
      </w:r>
      <w:proofErr w:type="gramEnd"/>
      <w:r w:rsidRPr="001851E2">
        <w:rPr>
          <w:snapToGrid w:val="0"/>
          <w:sz w:val="28"/>
          <w:szCs w:val="28"/>
        </w:rPr>
        <w:t xml:space="preserve"> том 2). Закупка произведена на основании п. 2.1.1. раздела 2 главы 13 Положения о закупках товаров, работ, услуг для нужд ООО «Комплекс услуги». </w:t>
      </w:r>
    </w:p>
    <w:p w14:paraId="227DCF94"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Счет-фактура № 8 от 31.01.2019 (стр. 100, том 1).</w:t>
      </w:r>
    </w:p>
    <w:p w14:paraId="4F9120FB"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Счет-фактура № 19 от 28.02.2019 (стр. 101, том 1).</w:t>
      </w:r>
    </w:p>
    <w:p w14:paraId="0DAB0A37"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Счет-фактура № 55/1 от 29.03.2019 (стр. 102, том 1).</w:t>
      </w:r>
    </w:p>
    <w:p w14:paraId="75B388F7"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Счет-фактура № 67/1 от 30.04.2019 (стр. 103, том 1).</w:t>
      </w:r>
    </w:p>
    <w:p w14:paraId="039A5349"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Счет-фактура № 45 от 18.04.2019 (стр. 104, том 1).</w:t>
      </w:r>
    </w:p>
    <w:p w14:paraId="5279CC31"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Счет-фактура № 49 от 15.05.2019 (стр. 105, том 1).</w:t>
      </w:r>
    </w:p>
    <w:p w14:paraId="259B683E"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Счет-фактура № 108 от 30.09.2019 (стр. 106, том 1).</w:t>
      </w:r>
    </w:p>
    <w:p w14:paraId="55FAD057"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Счет-фактура № 120 от 31.10.2019 (стр. 107, том 1).</w:t>
      </w:r>
    </w:p>
    <w:p w14:paraId="12176DD4"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Счет-фактура № 132 от 30.11.2019 (стр. 108, том 1).</w:t>
      </w:r>
    </w:p>
    <w:p w14:paraId="27DD17CA"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Счет-фактура № 135 от 23.12.2019 (стр. 109, том 1).</w:t>
      </w:r>
    </w:p>
    <w:p w14:paraId="67E65594"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Счет-фактура № 161 от 31.12.2019 (стр. 110, том 1).</w:t>
      </w:r>
    </w:p>
    <w:p w14:paraId="0A6E0D9F"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Договор на оказание автотранспортных услуг № б/н от 01.09.2017</w:t>
      </w:r>
      <w:r w:rsidRPr="001851E2">
        <w:rPr>
          <w:snapToGrid w:val="0"/>
          <w:sz w:val="28"/>
          <w:szCs w:val="28"/>
        </w:rPr>
        <w:br/>
        <w:t>с ООО «</w:t>
      </w:r>
      <w:proofErr w:type="spellStart"/>
      <w:r w:rsidRPr="001851E2">
        <w:rPr>
          <w:snapToGrid w:val="0"/>
          <w:sz w:val="28"/>
          <w:szCs w:val="28"/>
        </w:rPr>
        <w:t>Стройпартнер</w:t>
      </w:r>
      <w:proofErr w:type="spellEnd"/>
      <w:r w:rsidRPr="001851E2">
        <w:rPr>
          <w:snapToGrid w:val="0"/>
          <w:sz w:val="28"/>
          <w:szCs w:val="28"/>
        </w:rPr>
        <w:t xml:space="preserve">», действующий до 31.12.2017 с </w:t>
      </w:r>
      <w:proofErr w:type="spellStart"/>
      <w:r w:rsidRPr="001851E2">
        <w:rPr>
          <w:snapToGrid w:val="0"/>
          <w:sz w:val="28"/>
          <w:szCs w:val="28"/>
        </w:rPr>
        <w:t>автопролонгацией</w:t>
      </w:r>
      <w:proofErr w:type="spellEnd"/>
      <w:r w:rsidRPr="001851E2">
        <w:rPr>
          <w:snapToGrid w:val="0"/>
          <w:sz w:val="28"/>
          <w:szCs w:val="28"/>
        </w:rPr>
        <w:br/>
        <w:t xml:space="preserve">(стр. 115-117, том 1). Стоимость одного </w:t>
      </w:r>
      <w:proofErr w:type="spellStart"/>
      <w:proofErr w:type="gramStart"/>
      <w:r w:rsidRPr="001851E2">
        <w:rPr>
          <w:snapToGrid w:val="0"/>
          <w:sz w:val="28"/>
          <w:szCs w:val="28"/>
        </w:rPr>
        <w:t>маш</w:t>
      </w:r>
      <w:proofErr w:type="spellEnd"/>
      <w:r w:rsidRPr="001851E2">
        <w:rPr>
          <w:snapToGrid w:val="0"/>
          <w:sz w:val="28"/>
          <w:szCs w:val="28"/>
        </w:rPr>
        <w:t>./</w:t>
      </w:r>
      <w:proofErr w:type="gramEnd"/>
      <w:r w:rsidRPr="001851E2">
        <w:rPr>
          <w:snapToGrid w:val="0"/>
          <w:sz w:val="28"/>
          <w:szCs w:val="28"/>
        </w:rPr>
        <w:t>часа по договору составляет</w:t>
      </w:r>
      <w:r w:rsidRPr="001851E2">
        <w:rPr>
          <w:snapToGrid w:val="0"/>
          <w:sz w:val="28"/>
          <w:szCs w:val="28"/>
        </w:rPr>
        <w:br/>
        <w:t>1 617,29 руб. Конкурсная документация отсутствует.</w:t>
      </w:r>
    </w:p>
    <w:p w14:paraId="3B0D5418"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Договор на оказание услуг по доставке угля бурого марки 2Бр</w:t>
      </w:r>
      <w:r w:rsidRPr="001851E2">
        <w:rPr>
          <w:snapToGrid w:val="0"/>
          <w:sz w:val="28"/>
          <w:szCs w:val="28"/>
        </w:rPr>
        <w:br/>
        <w:t>№ 2 от 05.09.2019, действующий до 31.12.2019 (стр. 118-119, том 1). Стоимость перевозки одной тонны угля по договору составляет 863,45 руб. По запросу экспертов дополнительно представлено извещение о закупке</w:t>
      </w:r>
      <w:r w:rsidRPr="001851E2">
        <w:rPr>
          <w:snapToGrid w:val="0"/>
          <w:sz w:val="28"/>
          <w:szCs w:val="28"/>
        </w:rPr>
        <w:br/>
        <w:t>у единственного поставщика (стр. 4-11, том 2). Закупка произведена</w:t>
      </w:r>
      <w:r w:rsidRPr="001851E2">
        <w:rPr>
          <w:snapToGrid w:val="0"/>
          <w:sz w:val="28"/>
          <w:szCs w:val="28"/>
        </w:rPr>
        <w:br/>
        <w:t xml:space="preserve">на основании п. 2.1.1. раздела 2 главы 13 Положения о закупках товаров, работ, услуг для нужд ООО «Комплекс услуги». </w:t>
      </w:r>
    </w:p>
    <w:p w14:paraId="095FF390"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Договор на оказание услуг по доставке угля бурого марки 2Бр автомобильным транспортом № б/н от 23.12.2019, действующий</w:t>
      </w:r>
      <w:r w:rsidRPr="001851E2">
        <w:rPr>
          <w:snapToGrid w:val="0"/>
          <w:sz w:val="28"/>
          <w:szCs w:val="28"/>
        </w:rPr>
        <w:br/>
        <w:t xml:space="preserve">до 31.03.2020 (стр. 120-122, том 1). Стоимость перевозки одной тонны угля по договору составляет 958,29 руб. По запросу экспертов дополнительно представлено </w:t>
      </w:r>
      <w:r w:rsidRPr="001851E2">
        <w:rPr>
          <w:snapToGrid w:val="0"/>
          <w:sz w:val="28"/>
          <w:szCs w:val="28"/>
        </w:rPr>
        <w:lastRenderedPageBreak/>
        <w:t xml:space="preserve">извещение о закупке у единственного поставщика (стр. 12-14, том 2). Закупка произведена на основании п. 2.1.1. раздела 2 главы 13 Положения о закупках товаров, работ, услуг для нужд ООО «Комплекс услуги». </w:t>
      </w:r>
    </w:p>
    <w:p w14:paraId="410FA2CB"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Счет-фактуру № 388 от 31.12.2019 за январь-май 2019 года (стр. 111-112, том 2).</w:t>
      </w:r>
    </w:p>
    <w:p w14:paraId="0FE52A87"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Счет-фактуру № 389 от 31.12.2020 за сентябрь-декабрь 2019 года</w:t>
      </w:r>
      <w:r w:rsidRPr="001851E2">
        <w:rPr>
          <w:snapToGrid w:val="0"/>
          <w:sz w:val="28"/>
          <w:szCs w:val="28"/>
        </w:rPr>
        <w:br/>
        <w:t>(стр. 111-112, том 2).</w:t>
      </w:r>
    </w:p>
    <w:p w14:paraId="659D3C48"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Карточку счета 20.01 за 2019 год (стр. 18-40, том 1).</w:t>
      </w:r>
    </w:p>
    <w:p w14:paraId="5C1E7BAF"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Цена топлива, без учета доставки, в соответствии с представленными счетами-фактурами в 2019 году составила 662,34 руб./т.</w:t>
      </w:r>
    </w:p>
    <w:p w14:paraId="187BC723" w14:textId="77777777" w:rsidR="001851E2" w:rsidRPr="001851E2" w:rsidRDefault="001851E2" w:rsidP="001851E2">
      <w:pPr>
        <w:tabs>
          <w:tab w:val="left" w:pos="1890"/>
        </w:tabs>
        <w:ind w:right="142" w:firstLine="709"/>
        <w:jc w:val="right"/>
        <w:rPr>
          <w:snapToGrid w:val="0"/>
          <w:sz w:val="28"/>
          <w:szCs w:val="28"/>
        </w:rPr>
      </w:pPr>
      <w:r w:rsidRPr="001851E2">
        <w:rPr>
          <w:snapToGrid w:val="0"/>
          <w:sz w:val="28"/>
          <w:szCs w:val="28"/>
        </w:rPr>
        <w:t>Таблица 3</w:t>
      </w:r>
    </w:p>
    <w:p w14:paraId="5F934608" w14:textId="77777777" w:rsidR="001851E2" w:rsidRPr="001851E2" w:rsidRDefault="001851E2" w:rsidP="001851E2">
      <w:pPr>
        <w:tabs>
          <w:tab w:val="left" w:pos="1890"/>
        </w:tabs>
        <w:jc w:val="center"/>
        <w:rPr>
          <w:snapToGrid w:val="0"/>
          <w:sz w:val="28"/>
          <w:szCs w:val="28"/>
        </w:rPr>
      </w:pPr>
      <w:r w:rsidRPr="001851E2">
        <w:rPr>
          <w:snapToGrid w:val="0"/>
          <w:sz w:val="28"/>
          <w:szCs w:val="28"/>
        </w:rPr>
        <w:t>Расчет цены топлива за 2019 год</w:t>
      </w:r>
    </w:p>
    <w:p w14:paraId="2FF28337" w14:textId="77777777" w:rsidR="001851E2" w:rsidRPr="001851E2" w:rsidRDefault="001851E2" w:rsidP="001851E2">
      <w:pPr>
        <w:tabs>
          <w:tab w:val="left" w:pos="1890"/>
        </w:tabs>
        <w:rPr>
          <w:snapToGrid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14"/>
        <w:gridCol w:w="1237"/>
        <w:gridCol w:w="5771"/>
      </w:tblGrid>
      <w:tr w:rsidR="001851E2" w:rsidRPr="001851E2" w14:paraId="34F44421" w14:textId="77777777" w:rsidTr="001851E2">
        <w:trPr>
          <w:trHeight w:val="252"/>
        </w:trPr>
        <w:tc>
          <w:tcPr>
            <w:tcW w:w="1134" w:type="dxa"/>
            <w:shd w:val="clear" w:color="auto" w:fill="auto"/>
            <w:hideMark/>
          </w:tcPr>
          <w:p w14:paraId="05A09473" w14:textId="77777777" w:rsidR="001851E2" w:rsidRPr="001851E2" w:rsidRDefault="001851E2" w:rsidP="001851E2">
            <w:pPr>
              <w:tabs>
                <w:tab w:val="left" w:pos="1890"/>
              </w:tabs>
              <w:jc w:val="center"/>
              <w:rPr>
                <w:snapToGrid w:val="0"/>
                <w:sz w:val="28"/>
                <w:szCs w:val="28"/>
              </w:rPr>
            </w:pPr>
            <w:r w:rsidRPr="001851E2">
              <w:rPr>
                <w:snapToGrid w:val="0"/>
                <w:sz w:val="28"/>
                <w:szCs w:val="28"/>
              </w:rPr>
              <w:t>Кол-во, т</w:t>
            </w:r>
          </w:p>
        </w:tc>
        <w:tc>
          <w:tcPr>
            <w:tcW w:w="1214" w:type="dxa"/>
            <w:shd w:val="clear" w:color="auto" w:fill="auto"/>
            <w:hideMark/>
          </w:tcPr>
          <w:p w14:paraId="7C6BAD7B" w14:textId="77777777" w:rsidR="001851E2" w:rsidRPr="001851E2" w:rsidRDefault="001851E2" w:rsidP="001851E2">
            <w:pPr>
              <w:tabs>
                <w:tab w:val="left" w:pos="1890"/>
              </w:tabs>
              <w:jc w:val="center"/>
              <w:rPr>
                <w:snapToGrid w:val="0"/>
                <w:sz w:val="28"/>
                <w:szCs w:val="28"/>
              </w:rPr>
            </w:pPr>
            <w:r w:rsidRPr="001851E2">
              <w:rPr>
                <w:snapToGrid w:val="0"/>
                <w:sz w:val="28"/>
                <w:szCs w:val="28"/>
              </w:rPr>
              <w:t>Сумма, тыс. руб.</w:t>
            </w:r>
          </w:p>
        </w:tc>
        <w:tc>
          <w:tcPr>
            <w:tcW w:w="1237" w:type="dxa"/>
            <w:shd w:val="clear" w:color="auto" w:fill="auto"/>
            <w:hideMark/>
          </w:tcPr>
          <w:p w14:paraId="49EB403E" w14:textId="77777777" w:rsidR="001851E2" w:rsidRPr="001851E2" w:rsidRDefault="001851E2" w:rsidP="001851E2">
            <w:pPr>
              <w:tabs>
                <w:tab w:val="left" w:pos="1890"/>
              </w:tabs>
              <w:jc w:val="center"/>
              <w:rPr>
                <w:snapToGrid w:val="0"/>
                <w:sz w:val="28"/>
                <w:szCs w:val="28"/>
              </w:rPr>
            </w:pPr>
            <w:r w:rsidRPr="001851E2">
              <w:rPr>
                <w:snapToGrid w:val="0"/>
                <w:sz w:val="28"/>
                <w:szCs w:val="28"/>
              </w:rPr>
              <w:t>Цена, руб./т</w:t>
            </w:r>
          </w:p>
        </w:tc>
        <w:tc>
          <w:tcPr>
            <w:tcW w:w="5771" w:type="dxa"/>
            <w:shd w:val="clear" w:color="auto" w:fill="auto"/>
            <w:hideMark/>
          </w:tcPr>
          <w:p w14:paraId="610C6E67" w14:textId="77777777" w:rsidR="001851E2" w:rsidRPr="001851E2" w:rsidRDefault="001851E2" w:rsidP="001851E2">
            <w:pPr>
              <w:tabs>
                <w:tab w:val="left" w:pos="1890"/>
              </w:tabs>
              <w:jc w:val="center"/>
              <w:rPr>
                <w:snapToGrid w:val="0"/>
                <w:sz w:val="28"/>
                <w:szCs w:val="28"/>
              </w:rPr>
            </w:pPr>
            <w:r w:rsidRPr="001851E2">
              <w:rPr>
                <w:snapToGrid w:val="0"/>
                <w:sz w:val="28"/>
                <w:szCs w:val="28"/>
              </w:rPr>
              <w:t>Счета-фактуры на уголь за 2019 год</w:t>
            </w:r>
          </w:p>
        </w:tc>
      </w:tr>
      <w:tr w:rsidR="001851E2" w:rsidRPr="001851E2" w14:paraId="64C1FA06" w14:textId="77777777" w:rsidTr="001851E2">
        <w:trPr>
          <w:trHeight w:val="252"/>
        </w:trPr>
        <w:tc>
          <w:tcPr>
            <w:tcW w:w="1134" w:type="dxa"/>
            <w:shd w:val="clear" w:color="auto" w:fill="auto"/>
            <w:hideMark/>
          </w:tcPr>
          <w:p w14:paraId="19E6703F" w14:textId="77777777" w:rsidR="001851E2" w:rsidRPr="001851E2" w:rsidRDefault="001851E2" w:rsidP="001851E2">
            <w:pPr>
              <w:tabs>
                <w:tab w:val="left" w:pos="1890"/>
              </w:tabs>
              <w:jc w:val="center"/>
              <w:rPr>
                <w:snapToGrid w:val="0"/>
                <w:sz w:val="28"/>
                <w:szCs w:val="28"/>
              </w:rPr>
            </w:pPr>
            <w:r w:rsidRPr="001851E2">
              <w:rPr>
                <w:snapToGrid w:val="0"/>
                <w:sz w:val="28"/>
                <w:szCs w:val="28"/>
              </w:rPr>
              <w:t>140,0</w:t>
            </w:r>
          </w:p>
        </w:tc>
        <w:tc>
          <w:tcPr>
            <w:tcW w:w="1214" w:type="dxa"/>
            <w:shd w:val="clear" w:color="auto" w:fill="auto"/>
            <w:hideMark/>
          </w:tcPr>
          <w:p w14:paraId="386CD497" w14:textId="77777777" w:rsidR="001851E2" w:rsidRPr="001851E2" w:rsidRDefault="001851E2" w:rsidP="001851E2">
            <w:pPr>
              <w:tabs>
                <w:tab w:val="left" w:pos="1890"/>
              </w:tabs>
              <w:jc w:val="center"/>
              <w:rPr>
                <w:snapToGrid w:val="0"/>
                <w:sz w:val="28"/>
                <w:szCs w:val="28"/>
              </w:rPr>
            </w:pPr>
            <w:r w:rsidRPr="001851E2">
              <w:rPr>
                <w:snapToGrid w:val="0"/>
                <w:sz w:val="28"/>
                <w:szCs w:val="28"/>
              </w:rPr>
              <w:t>91,00</w:t>
            </w:r>
          </w:p>
        </w:tc>
        <w:tc>
          <w:tcPr>
            <w:tcW w:w="1237" w:type="dxa"/>
            <w:shd w:val="clear" w:color="auto" w:fill="auto"/>
            <w:hideMark/>
          </w:tcPr>
          <w:p w14:paraId="42246512" w14:textId="77777777" w:rsidR="001851E2" w:rsidRPr="001851E2" w:rsidRDefault="001851E2" w:rsidP="001851E2">
            <w:pPr>
              <w:tabs>
                <w:tab w:val="left" w:pos="1890"/>
              </w:tabs>
              <w:jc w:val="center"/>
              <w:rPr>
                <w:snapToGrid w:val="0"/>
                <w:sz w:val="28"/>
                <w:szCs w:val="28"/>
              </w:rPr>
            </w:pPr>
            <w:r w:rsidRPr="001851E2">
              <w:rPr>
                <w:snapToGrid w:val="0"/>
                <w:sz w:val="28"/>
                <w:szCs w:val="28"/>
              </w:rPr>
              <w:t>650,00</w:t>
            </w:r>
          </w:p>
        </w:tc>
        <w:tc>
          <w:tcPr>
            <w:tcW w:w="5771" w:type="dxa"/>
            <w:shd w:val="clear" w:color="auto" w:fill="auto"/>
            <w:hideMark/>
          </w:tcPr>
          <w:p w14:paraId="09463092" w14:textId="77777777" w:rsidR="001851E2" w:rsidRPr="001851E2" w:rsidRDefault="001851E2" w:rsidP="001851E2">
            <w:pPr>
              <w:tabs>
                <w:tab w:val="left" w:pos="1890"/>
              </w:tabs>
              <w:rPr>
                <w:snapToGrid w:val="0"/>
                <w:sz w:val="28"/>
                <w:szCs w:val="28"/>
              </w:rPr>
            </w:pPr>
            <w:r w:rsidRPr="001851E2">
              <w:rPr>
                <w:snapToGrid w:val="0"/>
                <w:sz w:val="28"/>
                <w:szCs w:val="28"/>
              </w:rPr>
              <w:t xml:space="preserve">Счет-фактура № 8 от 31.01.2019 </w:t>
            </w:r>
          </w:p>
        </w:tc>
      </w:tr>
      <w:tr w:rsidR="001851E2" w:rsidRPr="001851E2" w14:paraId="1FCE4886" w14:textId="77777777" w:rsidTr="001851E2">
        <w:trPr>
          <w:trHeight w:val="252"/>
        </w:trPr>
        <w:tc>
          <w:tcPr>
            <w:tcW w:w="1134" w:type="dxa"/>
            <w:shd w:val="clear" w:color="auto" w:fill="auto"/>
            <w:hideMark/>
          </w:tcPr>
          <w:p w14:paraId="00A19FBC" w14:textId="77777777" w:rsidR="001851E2" w:rsidRPr="001851E2" w:rsidRDefault="001851E2" w:rsidP="001851E2">
            <w:pPr>
              <w:tabs>
                <w:tab w:val="left" w:pos="1890"/>
              </w:tabs>
              <w:jc w:val="center"/>
              <w:rPr>
                <w:snapToGrid w:val="0"/>
                <w:sz w:val="28"/>
                <w:szCs w:val="28"/>
              </w:rPr>
            </w:pPr>
            <w:r w:rsidRPr="001851E2">
              <w:rPr>
                <w:snapToGrid w:val="0"/>
                <w:sz w:val="28"/>
                <w:szCs w:val="28"/>
              </w:rPr>
              <w:t>110,0</w:t>
            </w:r>
          </w:p>
        </w:tc>
        <w:tc>
          <w:tcPr>
            <w:tcW w:w="1214" w:type="dxa"/>
            <w:shd w:val="clear" w:color="auto" w:fill="auto"/>
            <w:hideMark/>
          </w:tcPr>
          <w:p w14:paraId="5379A3D2" w14:textId="77777777" w:rsidR="001851E2" w:rsidRPr="001851E2" w:rsidRDefault="001851E2" w:rsidP="001851E2">
            <w:pPr>
              <w:tabs>
                <w:tab w:val="left" w:pos="1890"/>
              </w:tabs>
              <w:jc w:val="center"/>
              <w:rPr>
                <w:snapToGrid w:val="0"/>
                <w:sz w:val="28"/>
                <w:szCs w:val="28"/>
              </w:rPr>
            </w:pPr>
            <w:r w:rsidRPr="001851E2">
              <w:rPr>
                <w:snapToGrid w:val="0"/>
                <w:sz w:val="28"/>
                <w:szCs w:val="28"/>
              </w:rPr>
              <w:t>71,50</w:t>
            </w:r>
          </w:p>
        </w:tc>
        <w:tc>
          <w:tcPr>
            <w:tcW w:w="1237" w:type="dxa"/>
            <w:shd w:val="clear" w:color="auto" w:fill="auto"/>
            <w:hideMark/>
          </w:tcPr>
          <w:p w14:paraId="7C8E95CA" w14:textId="77777777" w:rsidR="001851E2" w:rsidRPr="001851E2" w:rsidRDefault="001851E2" w:rsidP="001851E2">
            <w:pPr>
              <w:tabs>
                <w:tab w:val="left" w:pos="1890"/>
              </w:tabs>
              <w:jc w:val="center"/>
              <w:rPr>
                <w:snapToGrid w:val="0"/>
                <w:sz w:val="28"/>
                <w:szCs w:val="28"/>
              </w:rPr>
            </w:pPr>
            <w:r w:rsidRPr="001851E2">
              <w:rPr>
                <w:snapToGrid w:val="0"/>
                <w:sz w:val="28"/>
                <w:szCs w:val="28"/>
              </w:rPr>
              <w:t>650,00</w:t>
            </w:r>
          </w:p>
        </w:tc>
        <w:tc>
          <w:tcPr>
            <w:tcW w:w="5771" w:type="dxa"/>
            <w:shd w:val="clear" w:color="auto" w:fill="auto"/>
            <w:hideMark/>
          </w:tcPr>
          <w:p w14:paraId="05155E46" w14:textId="77777777" w:rsidR="001851E2" w:rsidRPr="001851E2" w:rsidRDefault="001851E2" w:rsidP="001851E2">
            <w:pPr>
              <w:tabs>
                <w:tab w:val="left" w:pos="1890"/>
              </w:tabs>
              <w:rPr>
                <w:snapToGrid w:val="0"/>
                <w:sz w:val="28"/>
                <w:szCs w:val="28"/>
              </w:rPr>
            </w:pPr>
            <w:r w:rsidRPr="001851E2">
              <w:rPr>
                <w:snapToGrid w:val="0"/>
                <w:sz w:val="28"/>
                <w:szCs w:val="28"/>
              </w:rPr>
              <w:t>Счет-фактура № 19 от 28.02.2019</w:t>
            </w:r>
          </w:p>
        </w:tc>
      </w:tr>
      <w:tr w:rsidR="001851E2" w:rsidRPr="001851E2" w14:paraId="04329BC1" w14:textId="77777777" w:rsidTr="001851E2">
        <w:trPr>
          <w:trHeight w:val="252"/>
        </w:trPr>
        <w:tc>
          <w:tcPr>
            <w:tcW w:w="1134" w:type="dxa"/>
            <w:shd w:val="clear" w:color="auto" w:fill="auto"/>
            <w:hideMark/>
          </w:tcPr>
          <w:p w14:paraId="47C0ECC9" w14:textId="77777777" w:rsidR="001851E2" w:rsidRPr="001851E2" w:rsidRDefault="001851E2" w:rsidP="001851E2">
            <w:pPr>
              <w:tabs>
                <w:tab w:val="left" w:pos="1890"/>
              </w:tabs>
              <w:jc w:val="center"/>
              <w:rPr>
                <w:snapToGrid w:val="0"/>
                <w:sz w:val="28"/>
                <w:szCs w:val="28"/>
              </w:rPr>
            </w:pPr>
            <w:r w:rsidRPr="001851E2">
              <w:rPr>
                <w:snapToGrid w:val="0"/>
                <w:sz w:val="28"/>
                <w:szCs w:val="28"/>
              </w:rPr>
              <w:t>100,0</w:t>
            </w:r>
          </w:p>
        </w:tc>
        <w:tc>
          <w:tcPr>
            <w:tcW w:w="1214" w:type="dxa"/>
            <w:shd w:val="clear" w:color="auto" w:fill="auto"/>
            <w:hideMark/>
          </w:tcPr>
          <w:p w14:paraId="4F48A606" w14:textId="77777777" w:rsidR="001851E2" w:rsidRPr="001851E2" w:rsidRDefault="001851E2" w:rsidP="001851E2">
            <w:pPr>
              <w:tabs>
                <w:tab w:val="left" w:pos="1890"/>
              </w:tabs>
              <w:jc w:val="center"/>
              <w:rPr>
                <w:snapToGrid w:val="0"/>
                <w:sz w:val="28"/>
                <w:szCs w:val="28"/>
              </w:rPr>
            </w:pPr>
            <w:r w:rsidRPr="001851E2">
              <w:rPr>
                <w:snapToGrid w:val="0"/>
                <w:sz w:val="28"/>
                <w:szCs w:val="28"/>
              </w:rPr>
              <w:t>65,00</w:t>
            </w:r>
          </w:p>
        </w:tc>
        <w:tc>
          <w:tcPr>
            <w:tcW w:w="1237" w:type="dxa"/>
            <w:shd w:val="clear" w:color="auto" w:fill="auto"/>
            <w:hideMark/>
          </w:tcPr>
          <w:p w14:paraId="31160734" w14:textId="77777777" w:rsidR="001851E2" w:rsidRPr="001851E2" w:rsidRDefault="001851E2" w:rsidP="001851E2">
            <w:pPr>
              <w:tabs>
                <w:tab w:val="left" w:pos="1890"/>
              </w:tabs>
              <w:jc w:val="center"/>
              <w:rPr>
                <w:snapToGrid w:val="0"/>
                <w:sz w:val="28"/>
                <w:szCs w:val="28"/>
              </w:rPr>
            </w:pPr>
            <w:r w:rsidRPr="001851E2">
              <w:rPr>
                <w:snapToGrid w:val="0"/>
                <w:sz w:val="28"/>
                <w:szCs w:val="28"/>
              </w:rPr>
              <w:t>650,00</w:t>
            </w:r>
          </w:p>
        </w:tc>
        <w:tc>
          <w:tcPr>
            <w:tcW w:w="5771" w:type="dxa"/>
            <w:shd w:val="clear" w:color="auto" w:fill="auto"/>
            <w:hideMark/>
          </w:tcPr>
          <w:p w14:paraId="351F1342" w14:textId="77777777" w:rsidR="001851E2" w:rsidRPr="001851E2" w:rsidRDefault="001851E2" w:rsidP="001851E2">
            <w:pPr>
              <w:tabs>
                <w:tab w:val="left" w:pos="1890"/>
              </w:tabs>
              <w:rPr>
                <w:snapToGrid w:val="0"/>
                <w:sz w:val="28"/>
                <w:szCs w:val="28"/>
              </w:rPr>
            </w:pPr>
            <w:r w:rsidRPr="001851E2">
              <w:rPr>
                <w:snapToGrid w:val="0"/>
                <w:sz w:val="28"/>
                <w:szCs w:val="28"/>
              </w:rPr>
              <w:t>Счет-фактура № 55/1 от 29.03.2019</w:t>
            </w:r>
          </w:p>
        </w:tc>
      </w:tr>
      <w:tr w:rsidR="001851E2" w:rsidRPr="001851E2" w14:paraId="500346AF" w14:textId="77777777" w:rsidTr="001851E2">
        <w:trPr>
          <w:trHeight w:val="252"/>
        </w:trPr>
        <w:tc>
          <w:tcPr>
            <w:tcW w:w="1134" w:type="dxa"/>
            <w:shd w:val="clear" w:color="auto" w:fill="auto"/>
            <w:hideMark/>
          </w:tcPr>
          <w:p w14:paraId="248DE740" w14:textId="77777777" w:rsidR="001851E2" w:rsidRPr="001851E2" w:rsidRDefault="001851E2" w:rsidP="001851E2">
            <w:pPr>
              <w:tabs>
                <w:tab w:val="left" w:pos="1890"/>
              </w:tabs>
              <w:jc w:val="center"/>
              <w:rPr>
                <w:snapToGrid w:val="0"/>
                <w:sz w:val="28"/>
                <w:szCs w:val="28"/>
              </w:rPr>
            </w:pPr>
            <w:r w:rsidRPr="001851E2">
              <w:rPr>
                <w:snapToGrid w:val="0"/>
                <w:sz w:val="28"/>
                <w:szCs w:val="28"/>
              </w:rPr>
              <w:t>79,8</w:t>
            </w:r>
          </w:p>
        </w:tc>
        <w:tc>
          <w:tcPr>
            <w:tcW w:w="1214" w:type="dxa"/>
            <w:shd w:val="clear" w:color="auto" w:fill="auto"/>
            <w:hideMark/>
          </w:tcPr>
          <w:p w14:paraId="72ED3533" w14:textId="77777777" w:rsidR="001851E2" w:rsidRPr="001851E2" w:rsidRDefault="001851E2" w:rsidP="001851E2">
            <w:pPr>
              <w:tabs>
                <w:tab w:val="left" w:pos="1890"/>
              </w:tabs>
              <w:jc w:val="center"/>
              <w:rPr>
                <w:snapToGrid w:val="0"/>
                <w:sz w:val="28"/>
                <w:szCs w:val="28"/>
              </w:rPr>
            </w:pPr>
            <w:r w:rsidRPr="001851E2">
              <w:rPr>
                <w:snapToGrid w:val="0"/>
                <w:sz w:val="28"/>
                <w:szCs w:val="28"/>
              </w:rPr>
              <w:t>51,87</w:t>
            </w:r>
          </w:p>
        </w:tc>
        <w:tc>
          <w:tcPr>
            <w:tcW w:w="1237" w:type="dxa"/>
            <w:shd w:val="clear" w:color="auto" w:fill="auto"/>
            <w:hideMark/>
          </w:tcPr>
          <w:p w14:paraId="111ED327" w14:textId="77777777" w:rsidR="001851E2" w:rsidRPr="001851E2" w:rsidRDefault="001851E2" w:rsidP="001851E2">
            <w:pPr>
              <w:tabs>
                <w:tab w:val="left" w:pos="1890"/>
              </w:tabs>
              <w:jc w:val="center"/>
              <w:rPr>
                <w:snapToGrid w:val="0"/>
                <w:sz w:val="28"/>
                <w:szCs w:val="28"/>
              </w:rPr>
            </w:pPr>
            <w:r w:rsidRPr="001851E2">
              <w:rPr>
                <w:snapToGrid w:val="0"/>
                <w:sz w:val="28"/>
                <w:szCs w:val="28"/>
              </w:rPr>
              <w:t>650,00</w:t>
            </w:r>
          </w:p>
        </w:tc>
        <w:tc>
          <w:tcPr>
            <w:tcW w:w="5771" w:type="dxa"/>
            <w:shd w:val="clear" w:color="auto" w:fill="auto"/>
            <w:hideMark/>
          </w:tcPr>
          <w:p w14:paraId="669728C0" w14:textId="77777777" w:rsidR="001851E2" w:rsidRPr="001851E2" w:rsidRDefault="001851E2" w:rsidP="001851E2">
            <w:pPr>
              <w:tabs>
                <w:tab w:val="left" w:pos="1890"/>
              </w:tabs>
              <w:rPr>
                <w:snapToGrid w:val="0"/>
                <w:sz w:val="28"/>
                <w:szCs w:val="28"/>
              </w:rPr>
            </w:pPr>
            <w:r w:rsidRPr="001851E2">
              <w:rPr>
                <w:snapToGrid w:val="0"/>
                <w:sz w:val="28"/>
                <w:szCs w:val="28"/>
              </w:rPr>
              <w:t>Счет-фактура № 67/1 от 30.04.2019</w:t>
            </w:r>
          </w:p>
        </w:tc>
      </w:tr>
      <w:tr w:rsidR="001851E2" w:rsidRPr="001851E2" w14:paraId="5EC2F61E" w14:textId="77777777" w:rsidTr="001851E2">
        <w:trPr>
          <w:trHeight w:val="252"/>
        </w:trPr>
        <w:tc>
          <w:tcPr>
            <w:tcW w:w="1134" w:type="dxa"/>
            <w:shd w:val="clear" w:color="auto" w:fill="auto"/>
            <w:hideMark/>
          </w:tcPr>
          <w:p w14:paraId="28BB87DC" w14:textId="77777777" w:rsidR="001851E2" w:rsidRPr="001851E2" w:rsidRDefault="001851E2" w:rsidP="001851E2">
            <w:pPr>
              <w:tabs>
                <w:tab w:val="left" w:pos="1890"/>
              </w:tabs>
              <w:jc w:val="center"/>
              <w:rPr>
                <w:snapToGrid w:val="0"/>
                <w:sz w:val="28"/>
                <w:szCs w:val="28"/>
              </w:rPr>
            </w:pPr>
            <w:r w:rsidRPr="001851E2">
              <w:rPr>
                <w:snapToGrid w:val="0"/>
                <w:sz w:val="28"/>
                <w:szCs w:val="28"/>
              </w:rPr>
              <w:t>20,0</w:t>
            </w:r>
          </w:p>
        </w:tc>
        <w:tc>
          <w:tcPr>
            <w:tcW w:w="1214" w:type="dxa"/>
            <w:shd w:val="clear" w:color="auto" w:fill="auto"/>
            <w:hideMark/>
          </w:tcPr>
          <w:p w14:paraId="3D57C60F" w14:textId="77777777" w:rsidR="001851E2" w:rsidRPr="001851E2" w:rsidRDefault="001851E2" w:rsidP="001851E2">
            <w:pPr>
              <w:tabs>
                <w:tab w:val="left" w:pos="1890"/>
              </w:tabs>
              <w:jc w:val="center"/>
              <w:rPr>
                <w:snapToGrid w:val="0"/>
                <w:sz w:val="28"/>
                <w:szCs w:val="28"/>
              </w:rPr>
            </w:pPr>
            <w:r w:rsidRPr="001851E2">
              <w:rPr>
                <w:snapToGrid w:val="0"/>
                <w:sz w:val="28"/>
                <w:szCs w:val="28"/>
              </w:rPr>
              <w:t>13,00</w:t>
            </w:r>
          </w:p>
        </w:tc>
        <w:tc>
          <w:tcPr>
            <w:tcW w:w="1237" w:type="dxa"/>
            <w:shd w:val="clear" w:color="auto" w:fill="auto"/>
            <w:hideMark/>
          </w:tcPr>
          <w:p w14:paraId="6B55FDB2" w14:textId="77777777" w:rsidR="001851E2" w:rsidRPr="001851E2" w:rsidRDefault="001851E2" w:rsidP="001851E2">
            <w:pPr>
              <w:tabs>
                <w:tab w:val="left" w:pos="1890"/>
              </w:tabs>
              <w:jc w:val="center"/>
              <w:rPr>
                <w:snapToGrid w:val="0"/>
                <w:sz w:val="28"/>
                <w:szCs w:val="28"/>
              </w:rPr>
            </w:pPr>
            <w:r w:rsidRPr="001851E2">
              <w:rPr>
                <w:snapToGrid w:val="0"/>
                <w:sz w:val="28"/>
                <w:szCs w:val="28"/>
              </w:rPr>
              <w:t>650,00</w:t>
            </w:r>
          </w:p>
        </w:tc>
        <w:tc>
          <w:tcPr>
            <w:tcW w:w="5771" w:type="dxa"/>
            <w:shd w:val="clear" w:color="auto" w:fill="auto"/>
            <w:hideMark/>
          </w:tcPr>
          <w:p w14:paraId="5CF2841B" w14:textId="77777777" w:rsidR="001851E2" w:rsidRPr="001851E2" w:rsidRDefault="001851E2" w:rsidP="001851E2">
            <w:pPr>
              <w:tabs>
                <w:tab w:val="left" w:pos="1890"/>
              </w:tabs>
              <w:rPr>
                <w:snapToGrid w:val="0"/>
                <w:sz w:val="28"/>
                <w:szCs w:val="28"/>
              </w:rPr>
            </w:pPr>
            <w:r w:rsidRPr="001851E2">
              <w:rPr>
                <w:snapToGrid w:val="0"/>
                <w:sz w:val="28"/>
                <w:szCs w:val="28"/>
              </w:rPr>
              <w:t>Счет-фактура № 45 от 18.04.2019</w:t>
            </w:r>
          </w:p>
        </w:tc>
      </w:tr>
      <w:tr w:rsidR="001851E2" w:rsidRPr="001851E2" w14:paraId="2A7B1606" w14:textId="77777777" w:rsidTr="001851E2">
        <w:trPr>
          <w:trHeight w:val="252"/>
        </w:trPr>
        <w:tc>
          <w:tcPr>
            <w:tcW w:w="1134" w:type="dxa"/>
            <w:shd w:val="clear" w:color="auto" w:fill="auto"/>
            <w:hideMark/>
          </w:tcPr>
          <w:p w14:paraId="7868D5D4" w14:textId="77777777" w:rsidR="001851E2" w:rsidRPr="001851E2" w:rsidRDefault="001851E2" w:rsidP="001851E2">
            <w:pPr>
              <w:tabs>
                <w:tab w:val="left" w:pos="1890"/>
              </w:tabs>
              <w:jc w:val="center"/>
              <w:rPr>
                <w:snapToGrid w:val="0"/>
                <w:sz w:val="28"/>
                <w:szCs w:val="28"/>
              </w:rPr>
            </w:pPr>
            <w:r w:rsidRPr="001851E2">
              <w:rPr>
                <w:snapToGrid w:val="0"/>
                <w:sz w:val="28"/>
                <w:szCs w:val="28"/>
              </w:rPr>
              <w:t>10,0</w:t>
            </w:r>
          </w:p>
        </w:tc>
        <w:tc>
          <w:tcPr>
            <w:tcW w:w="1214" w:type="dxa"/>
            <w:shd w:val="clear" w:color="auto" w:fill="auto"/>
            <w:hideMark/>
          </w:tcPr>
          <w:p w14:paraId="68E02CA9" w14:textId="77777777" w:rsidR="001851E2" w:rsidRPr="001851E2" w:rsidRDefault="001851E2" w:rsidP="001851E2">
            <w:pPr>
              <w:tabs>
                <w:tab w:val="left" w:pos="1890"/>
              </w:tabs>
              <w:jc w:val="center"/>
              <w:rPr>
                <w:snapToGrid w:val="0"/>
                <w:sz w:val="28"/>
                <w:szCs w:val="28"/>
              </w:rPr>
            </w:pPr>
            <w:r w:rsidRPr="001851E2">
              <w:rPr>
                <w:snapToGrid w:val="0"/>
                <w:sz w:val="28"/>
                <w:szCs w:val="28"/>
              </w:rPr>
              <w:t>6,50</w:t>
            </w:r>
          </w:p>
        </w:tc>
        <w:tc>
          <w:tcPr>
            <w:tcW w:w="1237" w:type="dxa"/>
            <w:shd w:val="clear" w:color="auto" w:fill="auto"/>
            <w:hideMark/>
          </w:tcPr>
          <w:p w14:paraId="7B1E38F7" w14:textId="77777777" w:rsidR="001851E2" w:rsidRPr="001851E2" w:rsidRDefault="001851E2" w:rsidP="001851E2">
            <w:pPr>
              <w:tabs>
                <w:tab w:val="left" w:pos="1890"/>
              </w:tabs>
              <w:jc w:val="center"/>
              <w:rPr>
                <w:snapToGrid w:val="0"/>
                <w:sz w:val="28"/>
                <w:szCs w:val="28"/>
              </w:rPr>
            </w:pPr>
            <w:r w:rsidRPr="001851E2">
              <w:rPr>
                <w:snapToGrid w:val="0"/>
                <w:sz w:val="28"/>
                <w:szCs w:val="28"/>
              </w:rPr>
              <w:t>650,00</w:t>
            </w:r>
          </w:p>
        </w:tc>
        <w:tc>
          <w:tcPr>
            <w:tcW w:w="5771" w:type="dxa"/>
            <w:shd w:val="clear" w:color="auto" w:fill="auto"/>
            <w:hideMark/>
          </w:tcPr>
          <w:p w14:paraId="517C594F" w14:textId="77777777" w:rsidR="001851E2" w:rsidRPr="001851E2" w:rsidRDefault="001851E2" w:rsidP="001851E2">
            <w:pPr>
              <w:tabs>
                <w:tab w:val="left" w:pos="1890"/>
              </w:tabs>
              <w:rPr>
                <w:snapToGrid w:val="0"/>
                <w:sz w:val="28"/>
                <w:szCs w:val="28"/>
              </w:rPr>
            </w:pPr>
            <w:r w:rsidRPr="001851E2">
              <w:rPr>
                <w:snapToGrid w:val="0"/>
                <w:sz w:val="28"/>
                <w:szCs w:val="28"/>
              </w:rPr>
              <w:t>Счет-фактура № 49 от 15.05.2019</w:t>
            </w:r>
          </w:p>
        </w:tc>
      </w:tr>
      <w:tr w:rsidR="001851E2" w:rsidRPr="001851E2" w14:paraId="0EFEED2F" w14:textId="77777777" w:rsidTr="001851E2">
        <w:trPr>
          <w:trHeight w:val="252"/>
        </w:trPr>
        <w:tc>
          <w:tcPr>
            <w:tcW w:w="1134" w:type="dxa"/>
            <w:shd w:val="clear" w:color="auto" w:fill="auto"/>
            <w:hideMark/>
          </w:tcPr>
          <w:p w14:paraId="4F08B45A" w14:textId="77777777" w:rsidR="001851E2" w:rsidRPr="001851E2" w:rsidRDefault="001851E2" w:rsidP="001851E2">
            <w:pPr>
              <w:tabs>
                <w:tab w:val="left" w:pos="1890"/>
              </w:tabs>
              <w:jc w:val="center"/>
              <w:rPr>
                <w:snapToGrid w:val="0"/>
                <w:sz w:val="28"/>
                <w:szCs w:val="28"/>
              </w:rPr>
            </w:pPr>
            <w:r w:rsidRPr="001851E2">
              <w:rPr>
                <w:snapToGrid w:val="0"/>
                <w:sz w:val="28"/>
                <w:szCs w:val="28"/>
              </w:rPr>
              <w:t>70,0</w:t>
            </w:r>
          </w:p>
        </w:tc>
        <w:tc>
          <w:tcPr>
            <w:tcW w:w="1214" w:type="dxa"/>
            <w:shd w:val="clear" w:color="auto" w:fill="auto"/>
            <w:hideMark/>
          </w:tcPr>
          <w:p w14:paraId="1BFBC82C" w14:textId="77777777" w:rsidR="001851E2" w:rsidRPr="001851E2" w:rsidRDefault="001851E2" w:rsidP="001851E2">
            <w:pPr>
              <w:tabs>
                <w:tab w:val="left" w:pos="1890"/>
              </w:tabs>
              <w:jc w:val="center"/>
              <w:rPr>
                <w:snapToGrid w:val="0"/>
                <w:sz w:val="28"/>
                <w:szCs w:val="28"/>
              </w:rPr>
            </w:pPr>
            <w:r w:rsidRPr="001851E2">
              <w:rPr>
                <w:snapToGrid w:val="0"/>
                <w:sz w:val="28"/>
                <w:szCs w:val="28"/>
              </w:rPr>
              <w:t>45,50</w:t>
            </w:r>
          </w:p>
        </w:tc>
        <w:tc>
          <w:tcPr>
            <w:tcW w:w="1237" w:type="dxa"/>
            <w:shd w:val="clear" w:color="auto" w:fill="auto"/>
            <w:hideMark/>
          </w:tcPr>
          <w:p w14:paraId="253B13E8" w14:textId="77777777" w:rsidR="001851E2" w:rsidRPr="001851E2" w:rsidRDefault="001851E2" w:rsidP="001851E2">
            <w:pPr>
              <w:tabs>
                <w:tab w:val="left" w:pos="1890"/>
              </w:tabs>
              <w:jc w:val="center"/>
              <w:rPr>
                <w:snapToGrid w:val="0"/>
                <w:sz w:val="28"/>
                <w:szCs w:val="28"/>
              </w:rPr>
            </w:pPr>
            <w:r w:rsidRPr="001851E2">
              <w:rPr>
                <w:snapToGrid w:val="0"/>
                <w:sz w:val="28"/>
                <w:szCs w:val="28"/>
              </w:rPr>
              <w:t>650,00</w:t>
            </w:r>
          </w:p>
        </w:tc>
        <w:tc>
          <w:tcPr>
            <w:tcW w:w="5771" w:type="dxa"/>
            <w:shd w:val="clear" w:color="auto" w:fill="auto"/>
            <w:hideMark/>
          </w:tcPr>
          <w:p w14:paraId="66776F8A" w14:textId="77777777" w:rsidR="001851E2" w:rsidRPr="001851E2" w:rsidRDefault="001851E2" w:rsidP="001851E2">
            <w:pPr>
              <w:tabs>
                <w:tab w:val="left" w:pos="1890"/>
              </w:tabs>
              <w:rPr>
                <w:snapToGrid w:val="0"/>
                <w:sz w:val="28"/>
                <w:szCs w:val="28"/>
              </w:rPr>
            </w:pPr>
            <w:r w:rsidRPr="001851E2">
              <w:rPr>
                <w:snapToGrid w:val="0"/>
                <w:sz w:val="28"/>
                <w:szCs w:val="28"/>
              </w:rPr>
              <w:t>Счет-фактура № 108 от 30.09.2019</w:t>
            </w:r>
          </w:p>
        </w:tc>
      </w:tr>
      <w:tr w:rsidR="001851E2" w:rsidRPr="001851E2" w14:paraId="2F6B0BCA" w14:textId="77777777" w:rsidTr="001851E2">
        <w:trPr>
          <w:trHeight w:val="252"/>
        </w:trPr>
        <w:tc>
          <w:tcPr>
            <w:tcW w:w="1134" w:type="dxa"/>
            <w:shd w:val="clear" w:color="auto" w:fill="auto"/>
            <w:hideMark/>
          </w:tcPr>
          <w:p w14:paraId="64DDD4B3" w14:textId="77777777" w:rsidR="001851E2" w:rsidRPr="001851E2" w:rsidRDefault="001851E2" w:rsidP="001851E2">
            <w:pPr>
              <w:tabs>
                <w:tab w:val="left" w:pos="1890"/>
              </w:tabs>
              <w:jc w:val="center"/>
              <w:rPr>
                <w:snapToGrid w:val="0"/>
                <w:sz w:val="28"/>
                <w:szCs w:val="28"/>
              </w:rPr>
            </w:pPr>
            <w:r w:rsidRPr="001851E2">
              <w:rPr>
                <w:snapToGrid w:val="0"/>
                <w:sz w:val="28"/>
                <w:szCs w:val="28"/>
              </w:rPr>
              <w:t>80,0</w:t>
            </w:r>
          </w:p>
        </w:tc>
        <w:tc>
          <w:tcPr>
            <w:tcW w:w="1214" w:type="dxa"/>
            <w:shd w:val="clear" w:color="auto" w:fill="auto"/>
            <w:hideMark/>
          </w:tcPr>
          <w:p w14:paraId="2D35D2CF" w14:textId="77777777" w:rsidR="001851E2" w:rsidRPr="001851E2" w:rsidRDefault="001851E2" w:rsidP="001851E2">
            <w:pPr>
              <w:tabs>
                <w:tab w:val="left" w:pos="1890"/>
              </w:tabs>
              <w:jc w:val="center"/>
              <w:rPr>
                <w:snapToGrid w:val="0"/>
                <w:sz w:val="28"/>
                <w:szCs w:val="28"/>
              </w:rPr>
            </w:pPr>
            <w:r w:rsidRPr="001851E2">
              <w:rPr>
                <w:snapToGrid w:val="0"/>
                <w:sz w:val="28"/>
                <w:szCs w:val="28"/>
              </w:rPr>
              <w:t>52,00</w:t>
            </w:r>
          </w:p>
        </w:tc>
        <w:tc>
          <w:tcPr>
            <w:tcW w:w="1237" w:type="dxa"/>
            <w:shd w:val="clear" w:color="auto" w:fill="auto"/>
            <w:hideMark/>
          </w:tcPr>
          <w:p w14:paraId="04E52BBD" w14:textId="77777777" w:rsidR="001851E2" w:rsidRPr="001851E2" w:rsidRDefault="001851E2" w:rsidP="001851E2">
            <w:pPr>
              <w:tabs>
                <w:tab w:val="left" w:pos="1890"/>
              </w:tabs>
              <w:jc w:val="center"/>
              <w:rPr>
                <w:snapToGrid w:val="0"/>
                <w:sz w:val="28"/>
                <w:szCs w:val="28"/>
              </w:rPr>
            </w:pPr>
            <w:r w:rsidRPr="001851E2">
              <w:rPr>
                <w:snapToGrid w:val="0"/>
                <w:sz w:val="28"/>
                <w:szCs w:val="28"/>
              </w:rPr>
              <w:t>650,00</w:t>
            </w:r>
          </w:p>
        </w:tc>
        <w:tc>
          <w:tcPr>
            <w:tcW w:w="5771" w:type="dxa"/>
            <w:shd w:val="clear" w:color="auto" w:fill="auto"/>
            <w:hideMark/>
          </w:tcPr>
          <w:p w14:paraId="66CBB1A6" w14:textId="77777777" w:rsidR="001851E2" w:rsidRPr="001851E2" w:rsidRDefault="001851E2" w:rsidP="001851E2">
            <w:pPr>
              <w:tabs>
                <w:tab w:val="left" w:pos="1890"/>
              </w:tabs>
              <w:rPr>
                <w:snapToGrid w:val="0"/>
                <w:sz w:val="28"/>
                <w:szCs w:val="28"/>
              </w:rPr>
            </w:pPr>
            <w:r w:rsidRPr="001851E2">
              <w:rPr>
                <w:snapToGrid w:val="0"/>
                <w:sz w:val="28"/>
                <w:szCs w:val="28"/>
              </w:rPr>
              <w:t>Счет-фактура № 120 от 31.10.2019</w:t>
            </w:r>
          </w:p>
        </w:tc>
      </w:tr>
      <w:tr w:rsidR="001851E2" w:rsidRPr="001851E2" w14:paraId="259AF276" w14:textId="77777777" w:rsidTr="001851E2">
        <w:trPr>
          <w:trHeight w:val="252"/>
        </w:trPr>
        <w:tc>
          <w:tcPr>
            <w:tcW w:w="1134" w:type="dxa"/>
            <w:shd w:val="clear" w:color="auto" w:fill="auto"/>
            <w:hideMark/>
          </w:tcPr>
          <w:p w14:paraId="38B02019" w14:textId="77777777" w:rsidR="001851E2" w:rsidRPr="001851E2" w:rsidRDefault="001851E2" w:rsidP="001851E2">
            <w:pPr>
              <w:tabs>
                <w:tab w:val="left" w:pos="1890"/>
              </w:tabs>
              <w:jc w:val="center"/>
              <w:rPr>
                <w:snapToGrid w:val="0"/>
                <w:sz w:val="28"/>
                <w:szCs w:val="28"/>
              </w:rPr>
            </w:pPr>
            <w:r w:rsidRPr="001851E2">
              <w:rPr>
                <w:snapToGrid w:val="0"/>
                <w:sz w:val="28"/>
                <w:szCs w:val="28"/>
              </w:rPr>
              <w:t>130,0</w:t>
            </w:r>
          </w:p>
        </w:tc>
        <w:tc>
          <w:tcPr>
            <w:tcW w:w="1214" w:type="dxa"/>
            <w:shd w:val="clear" w:color="auto" w:fill="auto"/>
            <w:hideMark/>
          </w:tcPr>
          <w:p w14:paraId="57CC1F25" w14:textId="77777777" w:rsidR="001851E2" w:rsidRPr="001851E2" w:rsidRDefault="001851E2" w:rsidP="001851E2">
            <w:pPr>
              <w:tabs>
                <w:tab w:val="left" w:pos="1890"/>
              </w:tabs>
              <w:jc w:val="center"/>
              <w:rPr>
                <w:snapToGrid w:val="0"/>
                <w:sz w:val="28"/>
                <w:szCs w:val="28"/>
              </w:rPr>
            </w:pPr>
            <w:r w:rsidRPr="001851E2">
              <w:rPr>
                <w:snapToGrid w:val="0"/>
                <w:sz w:val="28"/>
                <w:szCs w:val="28"/>
              </w:rPr>
              <w:t>84,50</w:t>
            </w:r>
          </w:p>
        </w:tc>
        <w:tc>
          <w:tcPr>
            <w:tcW w:w="1237" w:type="dxa"/>
            <w:shd w:val="clear" w:color="auto" w:fill="auto"/>
            <w:hideMark/>
          </w:tcPr>
          <w:p w14:paraId="4CD3B3E5" w14:textId="77777777" w:rsidR="001851E2" w:rsidRPr="001851E2" w:rsidRDefault="001851E2" w:rsidP="001851E2">
            <w:pPr>
              <w:tabs>
                <w:tab w:val="left" w:pos="1890"/>
              </w:tabs>
              <w:jc w:val="center"/>
              <w:rPr>
                <w:snapToGrid w:val="0"/>
                <w:sz w:val="28"/>
                <w:szCs w:val="28"/>
              </w:rPr>
            </w:pPr>
            <w:r w:rsidRPr="001851E2">
              <w:rPr>
                <w:snapToGrid w:val="0"/>
                <w:sz w:val="28"/>
                <w:szCs w:val="28"/>
              </w:rPr>
              <w:t>650,00</w:t>
            </w:r>
          </w:p>
        </w:tc>
        <w:tc>
          <w:tcPr>
            <w:tcW w:w="5771" w:type="dxa"/>
            <w:shd w:val="clear" w:color="auto" w:fill="auto"/>
            <w:hideMark/>
          </w:tcPr>
          <w:p w14:paraId="70A92FC8" w14:textId="77777777" w:rsidR="001851E2" w:rsidRPr="001851E2" w:rsidRDefault="001851E2" w:rsidP="001851E2">
            <w:pPr>
              <w:tabs>
                <w:tab w:val="left" w:pos="1890"/>
              </w:tabs>
              <w:rPr>
                <w:snapToGrid w:val="0"/>
                <w:sz w:val="28"/>
                <w:szCs w:val="28"/>
              </w:rPr>
            </w:pPr>
            <w:r w:rsidRPr="001851E2">
              <w:rPr>
                <w:snapToGrid w:val="0"/>
                <w:sz w:val="28"/>
                <w:szCs w:val="28"/>
              </w:rPr>
              <w:t>Счет-фактура № 132 от 30.11.2019</w:t>
            </w:r>
          </w:p>
        </w:tc>
      </w:tr>
      <w:tr w:rsidR="001851E2" w:rsidRPr="001851E2" w14:paraId="16BBC657" w14:textId="77777777" w:rsidTr="001851E2">
        <w:trPr>
          <w:trHeight w:val="252"/>
        </w:trPr>
        <w:tc>
          <w:tcPr>
            <w:tcW w:w="1134" w:type="dxa"/>
            <w:shd w:val="clear" w:color="auto" w:fill="auto"/>
            <w:hideMark/>
          </w:tcPr>
          <w:p w14:paraId="4454546F" w14:textId="77777777" w:rsidR="001851E2" w:rsidRPr="001851E2" w:rsidRDefault="001851E2" w:rsidP="001851E2">
            <w:pPr>
              <w:tabs>
                <w:tab w:val="left" w:pos="1890"/>
              </w:tabs>
              <w:jc w:val="center"/>
              <w:rPr>
                <w:snapToGrid w:val="0"/>
                <w:sz w:val="28"/>
                <w:szCs w:val="28"/>
              </w:rPr>
            </w:pPr>
            <w:r w:rsidRPr="001851E2">
              <w:rPr>
                <w:snapToGrid w:val="0"/>
                <w:sz w:val="28"/>
                <w:szCs w:val="28"/>
              </w:rPr>
              <w:t>110,0</w:t>
            </w:r>
          </w:p>
        </w:tc>
        <w:tc>
          <w:tcPr>
            <w:tcW w:w="1214" w:type="dxa"/>
            <w:shd w:val="clear" w:color="auto" w:fill="auto"/>
            <w:hideMark/>
          </w:tcPr>
          <w:p w14:paraId="72380FAC" w14:textId="77777777" w:rsidR="001851E2" w:rsidRPr="001851E2" w:rsidRDefault="001851E2" w:rsidP="001851E2">
            <w:pPr>
              <w:tabs>
                <w:tab w:val="left" w:pos="1890"/>
              </w:tabs>
              <w:jc w:val="center"/>
              <w:rPr>
                <w:snapToGrid w:val="0"/>
                <w:sz w:val="28"/>
                <w:szCs w:val="28"/>
              </w:rPr>
            </w:pPr>
            <w:r w:rsidRPr="001851E2">
              <w:rPr>
                <w:snapToGrid w:val="0"/>
                <w:sz w:val="28"/>
                <w:szCs w:val="28"/>
              </w:rPr>
              <w:t>71,50</w:t>
            </w:r>
          </w:p>
        </w:tc>
        <w:tc>
          <w:tcPr>
            <w:tcW w:w="1237" w:type="dxa"/>
            <w:shd w:val="clear" w:color="auto" w:fill="auto"/>
            <w:hideMark/>
          </w:tcPr>
          <w:p w14:paraId="6BBE2228" w14:textId="77777777" w:rsidR="001851E2" w:rsidRPr="001851E2" w:rsidRDefault="001851E2" w:rsidP="001851E2">
            <w:pPr>
              <w:tabs>
                <w:tab w:val="left" w:pos="1890"/>
              </w:tabs>
              <w:jc w:val="center"/>
              <w:rPr>
                <w:snapToGrid w:val="0"/>
                <w:sz w:val="28"/>
                <w:szCs w:val="28"/>
              </w:rPr>
            </w:pPr>
            <w:r w:rsidRPr="001851E2">
              <w:rPr>
                <w:snapToGrid w:val="0"/>
                <w:sz w:val="28"/>
                <w:szCs w:val="28"/>
              </w:rPr>
              <w:t>650,00</w:t>
            </w:r>
          </w:p>
        </w:tc>
        <w:tc>
          <w:tcPr>
            <w:tcW w:w="5771" w:type="dxa"/>
            <w:shd w:val="clear" w:color="auto" w:fill="auto"/>
            <w:hideMark/>
          </w:tcPr>
          <w:p w14:paraId="78314F4A" w14:textId="77777777" w:rsidR="001851E2" w:rsidRPr="001851E2" w:rsidRDefault="001851E2" w:rsidP="001851E2">
            <w:pPr>
              <w:tabs>
                <w:tab w:val="left" w:pos="1890"/>
              </w:tabs>
              <w:rPr>
                <w:snapToGrid w:val="0"/>
                <w:sz w:val="28"/>
                <w:szCs w:val="28"/>
              </w:rPr>
            </w:pPr>
            <w:r w:rsidRPr="001851E2">
              <w:rPr>
                <w:snapToGrid w:val="0"/>
                <w:sz w:val="28"/>
                <w:szCs w:val="28"/>
              </w:rPr>
              <w:t>Счет-фактура № 135 от 23.12.2019</w:t>
            </w:r>
          </w:p>
        </w:tc>
      </w:tr>
      <w:tr w:rsidR="001851E2" w:rsidRPr="001851E2" w14:paraId="253CD94B" w14:textId="77777777" w:rsidTr="001851E2">
        <w:trPr>
          <w:trHeight w:val="252"/>
        </w:trPr>
        <w:tc>
          <w:tcPr>
            <w:tcW w:w="1134" w:type="dxa"/>
            <w:shd w:val="clear" w:color="auto" w:fill="auto"/>
            <w:hideMark/>
          </w:tcPr>
          <w:p w14:paraId="3CB4C635" w14:textId="77777777" w:rsidR="001851E2" w:rsidRPr="001851E2" w:rsidRDefault="001851E2" w:rsidP="001851E2">
            <w:pPr>
              <w:tabs>
                <w:tab w:val="left" w:pos="1890"/>
              </w:tabs>
              <w:jc w:val="center"/>
              <w:rPr>
                <w:snapToGrid w:val="0"/>
                <w:sz w:val="28"/>
                <w:szCs w:val="28"/>
              </w:rPr>
            </w:pPr>
            <w:r w:rsidRPr="001851E2">
              <w:rPr>
                <w:snapToGrid w:val="0"/>
                <w:sz w:val="28"/>
                <w:szCs w:val="28"/>
              </w:rPr>
              <w:t>55,9</w:t>
            </w:r>
          </w:p>
        </w:tc>
        <w:tc>
          <w:tcPr>
            <w:tcW w:w="1214" w:type="dxa"/>
            <w:shd w:val="clear" w:color="auto" w:fill="auto"/>
            <w:hideMark/>
          </w:tcPr>
          <w:p w14:paraId="7E24A77B" w14:textId="77777777" w:rsidR="001851E2" w:rsidRPr="001851E2" w:rsidRDefault="001851E2" w:rsidP="001851E2">
            <w:pPr>
              <w:tabs>
                <w:tab w:val="left" w:pos="1890"/>
              </w:tabs>
              <w:jc w:val="center"/>
              <w:rPr>
                <w:snapToGrid w:val="0"/>
                <w:sz w:val="28"/>
                <w:szCs w:val="28"/>
              </w:rPr>
            </w:pPr>
            <w:r w:rsidRPr="001851E2">
              <w:rPr>
                <w:snapToGrid w:val="0"/>
                <w:sz w:val="28"/>
                <w:szCs w:val="28"/>
              </w:rPr>
              <w:t>47,52</w:t>
            </w:r>
          </w:p>
        </w:tc>
        <w:tc>
          <w:tcPr>
            <w:tcW w:w="1237" w:type="dxa"/>
            <w:shd w:val="clear" w:color="auto" w:fill="auto"/>
            <w:hideMark/>
          </w:tcPr>
          <w:p w14:paraId="5F3A1DC8" w14:textId="77777777" w:rsidR="001851E2" w:rsidRPr="001851E2" w:rsidRDefault="001851E2" w:rsidP="001851E2">
            <w:pPr>
              <w:tabs>
                <w:tab w:val="left" w:pos="1890"/>
              </w:tabs>
              <w:jc w:val="center"/>
              <w:rPr>
                <w:snapToGrid w:val="0"/>
                <w:sz w:val="28"/>
                <w:szCs w:val="28"/>
              </w:rPr>
            </w:pPr>
            <w:r w:rsidRPr="001851E2">
              <w:rPr>
                <w:snapToGrid w:val="0"/>
                <w:sz w:val="28"/>
                <w:szCs w:val="28"/>
              </w:rPr>
              <w:t>850,00</w:t>
            </w:r>
          </w:p>
        </w:tc>
        <w:tc>
          <w:tcPr>
            <w:tcW w:w="5771" w:type="dxa"/>
            <w:shd w:val="clear" w:color="auto" w:fill="auto"/>
            <w:hideMark/>
          </w:tcPr>
          <w:p w14:paraId="5395647C" w14:textId="77777777" w:rsidR="001851E2" w:rsidRPr="001851E2" w:rsidRDefault="001851E2" w:rsidP="001851E2">
            <w:pPr>
              <w:tabs>
                <w:tab w:val="left" w:pos="1890"/>
              </w:tabs>
              <w:rPr>
                <w:snapToGrid w:val="0"/>
                <w:sz w:val="28"/>
                <w:szCs w:val="28"/>
              </w:rPr>
            </w:pPr>
            <w:r w:rsidRPr="001851E2">
              <w:rPr>
                <w:snapToGrid w:val="0"/>
                <w:sz w:val="28"/>
                <w:szCs w:val="28"/>
              </w:rPr>
              <w:t>Счет-фактура № 161 от 31.12.2019</w:t>
            </w:r>
          </w:p>
        </w:tc>
      </w:tr>
      <w:tr w:rsidR="001851E2" w:rsidRPr="001851E2" w14:paraId="1E753A2F" w14:textId="77777777" w:rsidTr="001851E2">
        <w:trPr>
          <w:trHeight w:val="252"/>
        </w:trPr>
        <w:tc>
          <w:tcPr>
            <w:tcW w:w="1134" w:type="dxa"/>
            <w:shd w:val="clear" w:color="auto" w:fill="auto"/>
            <w:hideMark/>
          </w:tcPr>
          <w:p w14:paraId="2A68C978" w14:textId="77777777" w:rsidR="001851E2" w:rsidRPr="001851E2" w:rsidRDefault="001851E2" w:rsidP="001851E2">
            <w:pPr>
              <w:tabs>
                <w:tab w:val="left" w:pos="1890"/>
              </w:tabs>
              <w:jc w:val="center"/>
              <w:rPr>
                <w:bCs/>
                <w:snapToGrid w:val="0"/>
                <w:sz w:val="28"/>
                <w:szCs w:val="28"/>
              </w:rPr>
            </w:pPr>
            <w:r w:rsidRPr="001851E2">
              <w:rPr>
                <w:bCs/>
                <w:snapToGrid w:val="0"/>
                <w:sz w:val="28"/>
                <w:szCs w:val="28"/>
              </w:rPr>
              <w:t>905,7</w:t>
            </w:r>
          </w:p>
        </w:tc>
        <w:tc>
          <w:tcPr>
            <w:tcW w:w="1214" w:type="dxa"/>
            <w:shd w:val="clear" w:color="auto" w:fill="auto"/>
            <w:hideMark/>
          </w:tcPr>
          <w:p w14:paraId="1105D56A" w14:textId="77777777" w:rsidR="001851E2" w:rsidRPr="001851E2" w:rsidRDefault="001851E2" w:rsidP="001851E2">
            <w:pPr>
              <w:tabs>
                <w:tab w:val="left" w:pos="1890"/>
              </w:tabs>
              <w:jc w:val="center"/>
              <w:rPr>
                <w:bCs/>
                <w:snapToGrid w:val="0"/>
                <w:sz w:val="28"/>
                <w:szCs w:val="28"/>
              </w:rPr>
            </w:pPr>
            <w:r w:rsidRPr="001851E2">
              <w:rPr>
                <w:bCs/>
                <w:snapToGrid w:val="0"/>
                <w:sz w:val="28"/>
                <w:szCs w:val="28"/>
              </w:rPr>
              <w:t>599,89</w:t>
            </w:r>
          </w:p>
        </w:tc>
        <w:tc>
          <w:tcPr>
            <w:tcW w:w="1237" w:type="dxa"/>
            <w:shd w:val="clear" w:color="auto" w:fill="auto"/>
            <w:hideMark/>
          </w:tcPr>
          <w:p w14:paraId="27D90EAA" w14:textId="77777777" w:rsidR="001851E2" w:rsidRPr="001851E2" w:rsidRDefault="001851E2" w:rsidP="001851E2">
            <w:pPr>
              <w:tabs>
                <w:tab w:val="left" w:pos="1890"/>
              </w:tabs>
              <w:jc w:val="center"/>
              <w:rPr>
                <w:b/>
                <w:bCs/>
                <w:snapToGrid w:val="0"/>
                <w:sz w:val="28"/>
                <w:szCs w:val="28"/>
              </w:rPr>
            </w:pPr>
            <w:r w:rsidRPr="001851E2">
              <w:rPr>
                <w:b/>
                <w:bCs/>
                <w:snapToGrid w:val="0"/>
                <w:sz w:val="28"/>
                <w:szCs w:val="28"/>
              </w:rPr>
              <w:t>662,34</w:t>
            </w:r>
          </w:p>
        </w:tc>
        <w:tc>
          <w:tcPr>
            <w:tcW w:w="5771" w:type="dxa"/>
            <w:shd w:val="clear" w:color="auto" w:fill="auto"/>
            <w:hideMark/>
          </w:tcPr>
          <w:p w14:paraId="4D144A5A" w14:textId="77777777" w:rsidR="001851E2" w:rsidRPr="001851E2" w:rsidRDefault="001851E2" w:rsidP="001851E2">
            <w:pPr>
              <w:tabs>
                <w:tab w:val="left" w:pos="1890"/>
              </w:tabs>
              <w:rPr>
                <w:bCs/>
                <w:snapToGrid w:val="0"/>
                <w:sz w:val="28"/>
                <w:szCs w:val="28"/>
              </w:rPr>
            </w:pPr>
            <w:r w:rsidRPr="001851E2">
              <w:rPr>
                <w:bCs/>
                <w:snapToGrid w:val="0"/>
                <w:sz w:val="28"/>
                <w:szCs w:val="28"/>
              </w:rPr>
              <w:t xml:space="preserve">Средневзвешенная цена 1 тонны угля </w:t>
            </w:r>
            <w:r w:rsidRPr="001851E2">
              <w:rPr>
                <w:bCs/>
                <w:snapToGrid w:val="0"/>
                <w:sz w:val="28"/>
                <w:szCs w:val="28"/>
              </w:rPr>
              <w:br/>
              <w:t>за 2019 год (с учетом НДС, без доставки)</w:t>
            </w:r>
          </w:p>
        </w:tc>
      </w:tr>
    </w:tbl>
    <w:p w14:paraId="1245EE99" w14:textId="77777777" w:rsidR="001851E2" w:rsidRPr="001851E2" w:rsidRDefault="001851E2" w:rsidP="001851E2">
      <w:pPr>
        <w:tabs>
          <w:tab w:val="left" w:pos="1890"/>
        </w:tabs>
        <w:rPr>
          <w:snapToGrid w:val="0"/>
          <w:sz w:val="28"/>
          <w:szCs w:val="28"/>
        </w:rPr>
      </w:pPr>
    </w:p>
    <w:p w14:paraId="1FDF2F0A" w14:textId="77777777" w:rsidR="001851E2" w:rsidRPr="001851E2" w:rsidRDefault="001851E2" w:rsidP="001851E2">
      <w:pPr>
        <w:tabs>
          <w:tab w:val="left" w:pos="1890"/>
        </w:tabs>
        <w:ind w:right="142" w:firstLine="709"/>
        <w:jc w:val="both"/>
        <w:rPr>
          <w:b/>
          <w:snapToGrid w:val="0"/>
          <w:sz w:val="28"/>
          <w:szCs w:val="28"/>
        </w:rPr>
      </w:pPr>
      <w:r w:rsidRPr="001851E2">
        <w:rPr>
          <w:snapToGrid w:val="0"/>
          <w:sz w:val="28"/>
          <w:szCs w:val="28"/>
        </w:rPr>
        <w:t>Эксперты рассчитали цену угля на 2021 год, с применением индексов цен производителей по добыче угля на 2020/2019 в размере 1,043,</w:t>
      </w:r>
      <w:r w:rsidRPr="001851E2">
        <w:rPr>
          <w:snapToGrid w:val="0"/>
          <w:sz w:val="28"/>
          <w:szCs w:val="28"/>
        </w:rPr>
        <w:br/>
        <w:t>на 2021/2020 в размере 1,042, опубликованными на сайте Минэкономразвития России 30.09.2019: 662,34 руб./т × 1,043 (индекс) ×1,042 (индекс) =</w:t>
      </w:r>
      <w:r w:rsidRPr="001851E2">
        <w:rPr>
          <w:b/>
          <w:snapToGrid w:val="0"/>
          <w:sz w:val="28"/>
          <w:szCs w:val="28"/>
        </w:rPr>
        <w:t xml:space="preserve"> 719,84 руб./т.</w:t>
      </w:r>
    </w:p>
    <w:p w14:paraId="501C42BC"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Цена доставки топлива, в соответствии с представленными счетами-фактурами в 2019 году составила 869,86 руб./т.</w:t>
      </w:r>
    </w:p>
    <w:p w14:paraId="673917A9" w14:textId="77777777" w:rsidR="001851E2" w:rsidRPr="001851E2" w:rsidRDefault="001851E2" w:rsidP="001851E2">
      <w:pPr>
        <w:tabs>
          <w:tab w:val="left" w:pos="1890"/>
        </w:tabs>
        <w:ind w:right="142" w:firstLine="709"/>
        <w:jc w:val="right"/>
        <w:rPr>
          <w:snapToGrid w:val="0"/>
          <w:sz w:val="28"/>
          <w:szCs w:val="28"/>
        </w:rPr>
      </w:pPr>
      <w:r w:rsidRPr="001851E2">
        <w:rPr>
          <w:snapToGrid w:val="0"/>
          <w:sz w:val="28"/>
          <w:szCs w:val="28"/>
        </w:rPr>
        <w:br w:type="page"/>
      </w:r>
      <w:r w:rsidRPr="001851E2">
        <w:rPr>
          <w:snapToGrid w:val="0"/>
          <w:sz w:val="28"/>
          <w:szCs w:val="28"/>
        </w:rPr>
        <w:lastRenderedPageBreak/>
        <w:t>Таблица 4</w:t>
      </w:r>
    </w:p>
    <w:p w14:paraId="144DA7C8" w14:textId="77777777" w:rsidR="001851E2" w:rsidRPr="001851E2" w:rsidRDefault="001851E2" w:rsidP="001851E2">
      <w:pPr>
        <w:tabs>
          <w:tab w:val="left" w:pos="1890"/>
        </w:tabs>
        <w:jc w:val="center"/>
        <w:rPr>
          <w:snapToGrid w:val="0"/>
          <w:sz w:val="28"/>
          <w:szCs w:val="28"/>
        </w:rPr>
      </w:pPr>
      <w:r w:rsidRPr="001851E2">
        <w:rPr>
          <w:snapToGrid w:val="0"/>
          <w:sz w:val="28"/>
          <w:szCs w:val="28"/>
        </w:rPr>
        <w:t>Расчет цены доставки топлива за 2019 год</w:t>
      </w:r>
    </w:p>
    <w:p w14:paraId="022A6107" w14:textId="77777777" w:rsidR="001851E2" w:rsidRPr="001851E2" w:rsidRDefault="001851E2" w:rsidP="001851E2">
      <w:pPr>
        <w:tabs>
          <w:tab w:val="left" w:pos="1890"/>
        </w:tabs>
        <w:ind w:firstLine="851"/>
        <w:jc w:val="both"/>
        <w:rPr>
          <w:snapToGrid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295"/>
        <w:gridCol w:w="1237"/>
        <w:gridCol w:w="5771"/>
      </w:tblGrid>
      <w:tr w:rsidR="001851E2" w:rsidRPr="001851E2" w14:paraId="64D31390" w14:textId="77777777" w:rsidTr="001851E2">
        <w:trPr>
          <w:trHeight w:val="408"/>
        </w:trPr>
        <w:tc>
          <w:tcPr>
            <w:tcW w:w="1053" w:type="dxa"/>
            <w:shd w:val="clear" w:color="auto" w:fill="auto"/>
            <w:hideMark/>
          </w:tcPr>
          <w:p w14:paraId="2ED8F3F4" w14:textId="77777777" w:rsidR="001851E2" w:rsidRPr="001851E2" w:rsidRDefault="001851E2" w:rsidP="001851E2">
            <w:pPr>
              <w:tabs>
                <w:tab w:val="left" w:pos="1890"/>
              </w:tabs>
              <w:jc w:val="center"/>
              <w:rPr>
                <w:snapToGrid w:val="0"/>
                <w:sz w:val="28"/>
                <w:szCs w:val="28"/>
              </w:rPr>
            </w:pPr>
            <w:r w:rsidRPr="001851E2">
              <w:rPr>
                <w:snapToGrid w:val="0"/>
                <w:sz w:val="28"/>
                <w:szCs w:val="28"/>
              </w:rPr>
              <w:t>Кол-во, т</w:t>
            </w:r>
          </w:p>
        </w:tc>
        <w:tc>
          <w:tcPr>
            <w:tcW w:w="1295" w:type="dxa"/>
            <w:shd w:val="clear" w:color="auto" w:fill="auto"/>
            <w:hideMark/>
          </w:tcPr>
          <w:p w14:paraId="5413AA23" w14:textId="77777777" w:rsidR="001851E2" w:rsidRPr="001851E2" w:rsidRDefault="001851E2" w:rsidP="001851E2">
            <w:pPr>
              <w:tabs>
                <w:tab w:val="left" w:pos="1890"/>
              </w:tabs>
              <w:ind w:firstLine="123"/>
              <w:jc w:val="center"/>
              <w:rPr>
                <w:snapToGrid w:val="0"/>
                <w:sz w:val="28"/>
                <w:szCs w:val="28"/>
              </w:rPr>
            </w:pPr>
            <w:r w:rsidRPr="001851E2">
              <w:rPr>
                <w:snapToGrid w:val="0"/>
                <w:sz w:val="28"/>
                <w:szCs w:val="28"/>
              </w:rPr>
              <w:t>Сумма, тыс. руб.</w:t>
            </w:r>
          </w:p>
        </w:tc>
        <w:tc>
          <w:tcPr>
            <w:tcW w:w="1237" w:type="dxa"/>
            <w:shd w:val="clear" w:color="auto" w:fill="auto"/>
            <w:hideMark/>
          </w:tcPr>
          <w:p w14:paraId="1172F109" w14:textId="77777777" w:rsidR="001851E2" w:rsidRPr="001851E2" w:rsidRDefault="001851E2" w:rsidP="001851E2">
            <w:pPr>
              <w:tabs>
                <w:tab w:val="left" w:pos="1890"/>
              </w:tabs>
              <w:ind w:firstLine="109"/>
              <w:jc w:val="center"/>
              <w:rPr>
                <w:snapToGrid w:val="0"/>
                <w:sz w:val="28"/>
                <w:szCs w:val="28"/>
              </w:rPr>
            </w:pPr>
            <w:r w:rsidRPr="001851E2">
              <w:rPr>
                <w:snapToGrid w:val="0"/>
                <w:sz w:val="28"/>
                <w:szCs w:val="28"/>
              </w:rPr>
              <w:t>Цена, руб./т</w:t>
            </w:r>
          </w:p>
        </w:tc>
        <w:tc>
          <w:tcPr>
            <w:tcW w:w="5771" w:type="dxa"/>
            <w:shd w:val="clear" w:color="auto" w:fill="auto"/>
            <w:hideMark/>
          </w:tcPr>
          <w:p w14:paraId="0195A477" w14:textId="77777777" w:rsidR="001851E2" w:rsidRPr="001851E2" w:rsidRDefault="001851E2" w:rsidP="001851E2">
            <w:pPr>
              <w:tabs>
                <w:tab w:val="left" w:pos="1890"/>
              </w:tabs>
              <w:ind w:hanging="130"/>
              <w:jc w:val="center"/>
              <w:rPr>
                <w:snapToGrid w:val="0"/>
                <w:sz w:val="28"/>
                <w:szCs w:val="28"/>
              </w:rPr>
            </w:pPr>
            <w:r w:rsidRPr="001851E2">
              <w:rPr>
                <w:snapToGrid w:val="0"/>
                <w:sz w:val="28"/>
                <w:szCs w:val="28"/>
              </w:rPr>
              <w:t>Счета-фактуры на оказание автотранспортных услуг по доставке угля за 2019 год</w:t>
            </w:r>
          </w:p>
        </w:tc>
      </w:tr>
      <w:tr w:rsidR="001851E2" w:rsidRPr="001851E2" w14:paraId="2DC88103" w14:textId="77777777" w:rsidTr="001851E2">
        <w:trPr>
          <w:trHeight w:val="252"/>
        </w:trPr>
        <w:tc>
          <w:tcPr>
            <w:tcW w:w="1053" w:type="dxa"/>
            <w:shd w:val="clear" w:color="auto" w:fill="auto"/>
            <w:hideMark/>
          </w:tcPr>
          <w:p w14:paraId="10A26D35" w14:textId="77777777" w:rsidR="001851E2" w:rsidRPr="001851E2" w:rsidRDefault="001851E2" w:rsidP="001851E2">
            <w:pPr>
              <w:tabs>
                <w:tab w:val="left" w:pos="1890"/>
              </w:tabs>
              <w:jc w:val="both"/>
              <w:rPr>
                <w:snapToGrid w:val="0"/>
                <w:sz w:val="28"/>
                <w:szCs w:val="28"/>
              </w:rPr>
            </w:pPr>
            <w:r w:rsidRPr="001851E2">
              <w:rPr>
                <w:snapToGrid w:val="0"/>
                <w:sz w:val="28"/>
                <w:szCs w:val="28"/>
              </w:rPr>
              <w:t>380,0</w:t>
            </w:r>
          </w:p>
        </w:tc>
        <w:tc>
          <w:tcPr>
            <w:tcW w:w="1295" w:type="dxa"/>
            <w:shd w:val="clear" w:color="auto" w:fill="auto"/>
            <w:hideMark/>
          </w:tcPr>
          <w:p w14:paraId="42444CCA" w14:textId="77777777" w:rsidR="001851E2" w:rsidRPr="001851E2" w:rsidRDefault="001851E2" w:rsidP="001851E2">
            <w:pPr>
              <w:tabs>
                <w:tab w:val="left" w:pos="1890"/>
              </w:tabs>
              <w:ind w:firstLine="123"/>
              <w:jc w:val="both"/>
              <w:rPr>
                <w:snapToGrid w:val="0"/>
                <w:sz w:val="28"/>
                <w:szCs w:val="28"/>
              </w:rPr>
            </w:pPr>
            <w:r w:rsidRPr="001851E2">
              <w:rPr>
                <w:snapToGrid w:val="0"/>
                <w:sz w:val="28"/>
                <w:szCs w:val="28"/>
              </w:rPr>
              <w:t>328,11</w:t>
            </w:r>
          </w:p>
        </w:tc>
        <w:tc>
          <w:tcPr>
            <w:tcW w:w="1237" w:type="dxa"/>
            <w:shd w:val="clear" w:color="auto" w:fill="auto"/>
            <w:hideMark/>
          </w:tcPr>
          <w:p w14:paraId="5142C69C" w14:textId="77777777" w:rsidR="001851E2" w:rsidRPr="001851E2" w:rsidRDefault="001851E2" w:rsidP="001851E2">
            <w:pPr>
              <w:tabs>
                <w:tab w:val="left" w:pos="1890"/>
              </w:tabs>
              <w:ind w:firstLine="109"/>
              <w:jc w:val="both"/>
              <w:rPr>
                <w:snapToGrid w:val="0"/>
                <w:sz w:val="28"/>
                <w:szCs w:val="28"/>
              </w:rPr>
            </w:pPr>
            <w:r w:rsidRPr="001851E2">
              <w:rPr>
                <w:snapToGrid w:val="0"/>
                <w:sz w:val="28"/>
                <w:szCs w:val="28"/>
              </w:rPr>
              <w:t>863,45</w:t>
            </w:r>
          </w:p>
        </w:tc>
        <w:tc>
          <w:tcPr>
            <w:tcW w:w="5771" w:type="dxa"/>
            <w:shd w:val="clear" w:color="auto" w:fill="auto"/>
            <w:hideMark/>
          </w:tcPr>
          <w:p w14:paraId="09CA37BA" w14:textId="77777777" w:rsidR="001851E2" w:rsidRPr="001851E2" w:rsidRDefault="001851E2" w:rsidP="001851E2">
            <w:pPr>
              <w:tabs>
                <w:tab w:val="left" w:pos="1890"/>
              </w:tabs>
              <w:ind w:firstLine="12"/>
              <w:jc w:val="both"/>
              <w:rPr>
                <w:snapToGrid w:val="0"/>
                <w:sz w:val="28"/>
                <w:szCs w:val="28"/>
              </w:rPr>
            </w:pPr>
            <w:r w:rsidRPr="001851E2">
              <w:rPr>
                <w:snapToGrid w:val="0"/>
                <w:sz w:val="28"/>
                <w:szCs w:val="28"/>
              </w:rPr>
              <w:t>Счет-фактура № 388 от 31.12.2019 (за период январь-май)</w:t>
            </w:r>
          </w:p>
        </w:tc>
      </w:tr>
      <w:tr w:rsidR="001851E2" w:rsidRPr="001851E2" w14:paraId="6D09F4DB" w14:textId="77777777" w:rsidTr="001851E2">
        <w:trPr>
          <w:trHeight w:val="252"/>
        </w:trPr>
        <w:tc>
          <w:tcPr>
            <w:tcW w:w="1053" w:type="dxa"/>
            <w:shd w:val="clear" w:color="auto" w:fill="auto"/>
            <w:hideMark/>
          </w:tcPr>
          <w:p w14:paraId="000A0A8A" w14:textId="77777777" w:rsidR="001851E2" w:rsidRPr="001851E2" w:rsidRDefault="001851E2" w:rsidP="001851E2">
            <w:pPr>
              <w:tabs>
                <w:tab w:val="left" w:pos="1890"/>
              </w:tabs>
              <w:jc w:val="both"/>
              <w:rPr>
                <w:snapToGrid w:val="0"/>
                <w:sz w:val="28"/>
                <w:szCs w:val="28"/>
              </w:rPr>
            </w:pPr>
            <w:r w:rsidRPr="001851E2">
              <w:rPr>
                <w:snapToGrid w:val="0"/>
                <w:sz w:val="28"/>
                <w:szCs w:val="28"/>
              </w:rPr>
              <w:t>445,9</w:t>
            </w:r>
          </w:p>
        </w:tc>
        <w:tc>
          <w:tcPr>
            <w:tcW w:w="1295" w:type="dxa"/>
            <w:shd w:val="clear" w:color="auto" w:fill="auto"/>
            <w:hideMark/>
          </w:tcPr>
          <w:p w14:paraId="1C42F753" w14:textId="77777777" w:rsidR="001851E2" w:rsidRPr="001851E2" w:rsidRDefault="001851E2" w:rsidP="001851E2">
            <w:pPr>
              <w:tabs>
                <w:tab w:val="left" w:pos="1890"/>
              </w:tabs>
              <w:ind w:firstLine="123"/>
              <w:jc w:val="both"/>
              <w:rPr>
                <w:snapToGrid w:val="0"/>
                <w:sz w:val="28"/>
                <w:szCs w:val="28"/>
              </w:rPr>
            </w:pPr>
            <w:r w:rsidRPr="001851E2">
              <w:rPr>
                <w:snapToGrid w:val="0"/>
                <w:sz w:val="28"/>
                <w:szCs w:val="28"/>
              </w:rPr>
              <w:t>390,30</w:t>
            </w:r>
          </w:p>
        </w:tc>
        <w:tc>
          <w:tcPr>
            <w:tcW w:w="1237" w:type="dxa"/>
            <w:shd w:val="clear" w:color="auto" w:fill="auto"/>
            <w:hideMark/>
          </w:tcPr>
          <w:p w14:paraId="5016DE8E" w14:textId="77777777" w:rsidR="001851E2" w:rsidRPr="001851E2" w:rsidRDefault="001851E2" w:rsidP="001851E2">
            <w:pPr>
              <w:tabs>
                <w:tab w:val="left" w:pos="1890"/>
              </w:tabs>
              <w:ind w:firstLine="109"/>
              <w:jc w:val="both"/>
              <w:rPr>
                <w:snapToGrid w:val="0"/>
                <w:sz w:val="28"/>
                <w:szCs w:val="28"/>
              </w:rPr>
            </w:pPr>
            <w:r w:rsidRPr="001851E2">
              <w:rPr>
                <w:snapToGrid w:val="0"/>
                <w:sz w:val="28"/>
                <w:szCs w:val="28"/>
              </w:rPr>
              <w:t>875,32</w:t>
            </w:r>
          </w:p>
        </w:tc>
        <w:tc>
          <w:tcPr>
            <w:tcW w:w="5771" w:type="dxa"/>
            <w:shd w:val="clear" w:color="auto" w:fill="auto"/>
            <w:hideMark/>
          </w:tcPr>
          <w:p w14:paraId="1864C5EE" w14:textId="77777777" w:rsidR="001851E2" w:rsidRPr="001851E2" w:rsidRDefault="001851E2" w:rsidP="001851E2">
            <w:pPr>
              <w:tabs>
                <w:tab w:val="left" w:pos="1890"/>
              </w:tabs>
              <w:ind w:firstLine="12"/>
              <w:jc w:val="both"/>
              <w:rPr>
                <w:snapToGrid w:val="0"/>
                <w:sz w:val="28"/>
                <w:szCs w:val="28"/>
              </w:rPr>
            </w:pPr>
            <w:r w:rsidRPr="001851E2">
              <w:rPr>
                <w:snapToGrid w:val="0"/>
                <w:sz w:val="28"/>
                <w:szCs w:val="28"/>
              </w:rPr>
              <w:t>Счет-фактура № 389 от 31.12.2020 (за период сентябрь-декабрь)</w:t>
            </w:r>
          </w:p>
        </w:tc>
      </w:tr>
      <w:tr w:rsidR="001851E2" w:rsidRPr="001851E2" w14:paraId="4D015F14" w14:textId="77777777" w:rsidTr="001851E2">
        <w:trPr>
          <w:trHeight w:val="252"/>
        </w:trPr>
        <w:tc>
          <w:tcPr>
            <w:tcW w:w="1053" w:type="dxa"/>
            <w:shd w:val="clear" w:color="auto" w:fill="auto"/>
            <w:hideMark/>
          </w:tcPr>
          <w:p w14:paraId="320354A5" w14:textId="77777777" w:rsidR="001851E2" w:rsidRPr="001851E2" w:rsidRDefault="001851E2" w:rsidP="001851E2">
            <w:pPr>
              <w:tabs>
                <w:tab w:val="left" w:pos="1890"/>
              </w:tabs>
              <w:jc w:val="both"/>
              <w:rPr>
                <w:bCs/>
                <w:snapToGrid w:val="0"/>
                <w:sz w:val="28"/>
                <w:szCs w:val="28"/>
              </w:rPr>
            </w:pPr>
            <w:r w:rsidRPr="001851E2">
              <w:rPr>
                <w:bCs/>
                <w:snapToGrid w:val="0"/>
                <w:sz w:val="28"/>
                <w:szCs w:val="28"/>
              </w:rPr>
              <w:t>825,9</w:t>
            </w:r>
          </w:p>
        </w:tc>
        <w:tc>
          <w:tcPr>
            <w:tcW w:w="1295" w:type="dxa"/>
            <w:shd w:val="clear" w:color="auto" w:fill="auto"/>
            <w:hideMark/>
          </w:tcPr>
          <w:p w14:paraId="44D304C0" w14:textId="77777777" w:rsidR="001851E2" w:rsidRPr="001851E2" w:rsidRDefault="001851E2" w:rsidP="001851E2">
            <w:pPr>
              <w:tabs>
                <w:tab w:val="left" w:pos="1890"/>
              </w:tabs>
              <w:ind w:firstLine="123"/>
              <w:jc w:val="both"/>
              <w:rPr>
                <w:bCs/>
                <w:snapToGrid w:val="0"/>
                <w:sz w:val="28"/>
                <w:szCs w:val="28"/>
              </w:rPr>
            </w:pPr>
            <w:r w:rsidRPr="001851E2">
              <w:rPr>
                <w:bCs/>
                <w:snapToGrid w:val="0"/>
                <w:sz w:val="28"/>
                <w:szCs w:val="28"/>
              </w:rPr>
              <w:t>718,42</w:t>
            </w:r>
          </w:p>
        </w:tc>
        <w:tc>
          <w:tcPr>
            <w:tcW w:w="1237" w:type="dxa"/>
            <w:shd w:val="clear" w:color="auto" w:fill="auto"/>
            <w:hideMark/>
          </w:tcPr>
          <w:p w14:paraId="6E6A062D" w14:textId="77777777" w:rsidR="001851E2" w:rsidRPr="001851E2" w:rsidRDefault="001851E2" w:rsidP="001851E2">
            <w:pPr>
              <w:tabs>
                <w:tab w:val="left" w:pos="1890"/>
              </w:tabs>
              <w:ind w:firstLine="109"/>
              <w:jc w:val="both"/>
              <w:rPr>
                <w:b/>
                <w:bCs/>
                <w:snapToGrid w:val="0"/>
                <w:sz w:val="28"/>
                <w:szCs w:val="28"/>
              </w:rPr>
            </w:pPr>
            <w:r w:rsidRPr="001851E2">
              <w:rPr>
                <w:b/>
                <w:bCs/>
                <w:snapToGrid w:val="0"/>
                <w:sz w:val="28"/>
                <w:szCs w:val="28"/>
              </w:rPr>
              <w:t>869,86</w:t>
            </w:r>
          </w:p>
        </w:tc>
        <w:tc>
          <w:tcPr>
            <w:tcW w:w="5771" w:type="dxa"/>
            <w:shd w:val="clear" w:color="auto" w:fill="auto"/>
            <w:hideMark/>
          </w:tcPr>
          <w:p w14:paraId="747BD0AC" w14:textId="77777777" w:rsidR="001851E2" w:rsidRPr="001851E2" w:rsidRDefault="001851E2" w:rsidP="001851E2">
            <w:pPr>
              <w:tabs>
                <w:tab w:val="left" w:pos="1890"/>
              </w:tabs>
              <w:ind w:firstLine="12"/>
              <w:jc w:val="both"/>
              <w:rPr>
                <w:bCs/>
                <w:snapToGrid w:val="0"/>
                <w:sz w:val="28"/>
                <w:szCs w:val="28"/>
              </w:rPr>
            </w:pPr>
            <w:r w:rsidRPr="001851E2">
              <w:rPr>
                <w:bCs/>
                <w:snapToGrid w:val="0"/>
                <w:sz w:val="28"/>
                <w:szCs w:val="28"/>
              </w:rPr>
              <w:t xml:space="preserve">Средневзвешенная цена доставки 1 тонны угля за 2019 год (с учетом НДС) </w:t>
            </w:r>
          </w:p>
        </w:tc>
      </w:tr>
    </w:tbl>
    <w:p w14:paraId="48A96133" w14:textId="77777777" w:rsidR="001851E2" w:rsidRPr="001851E2" w:rsidRDefault="001851E2" w:rsidP="001851E2">
      <w:pPr>
        <w:tabs>
          <w:tab w:val="left" w:pos="1890"/>
        </w:tabs>
        <w:ind w:right="142" w:firstLine="709"/>
        <w:jc w:val="both"/>
        <w:rPr>
          <w:snapToGrid w:val="0"/>
          <w:sz w:val="28"/>
          <w:szCs w:val="28"/>
        </w:rPr>
      </w:pPr>
    </w:p>
    <w:p w14:paraId="2502C0B0" w14:textId="77777777" w:rsidR="001851E2" w:rsidRPr="001851E2" w:rsidRDefault="001851E2" w:rsidP="001851E2">
      <w:pPr>
        <w:tabs>
          <w:tab w:val="left" w:pos="1890"/>
        </w:tabs>
        <w:ind w:right="142" w:firstLine="709"/>
        <w:jc w:val="both"/>
        <w:rPr>
          <w:b/>
          <w:snapToGrid w:val="0"/>
          <w:sz w:val="28"/>
          <w:szCs w:val="28"/>
        </w:rPr>
      </w:pPr>
      <w:r w:rsidRPr="001851E2">
        <w:rPr>
          <w:snapToGrid w:val="0"/>
          <w:sz w:val="28"/>
          <w:szCs w:val="28"/>
        </w:rPr>
        <w:t xml:space="preserve">Эксперты рассчитали цену доставки угля на 2021 год, с применением индексов цен производителей на транспорт с исключением трубопроводного на 2020/2019 в размере 1,043, на 2021/2020 в размере 1,041, опубликованными на сайте Минэкономразвития России 30.09.2019: </w:t>
      </w:r>
      <w:r w:rsidRPr="001851E2">
        <w:rPr>
          <w:snapToGrid w:val="0"/>
          <w:sz w:val="28"/>
          <w:szCs w:val="28"/>
        </w:rPr>
        <w:br/>
        <w:t>869,86 руб./т × 1,043 (индекс) ×1,041 (индекс) =</w:t>
      </w:r>
      <w:r w:rsidRPr="001851E2">
        <w:rPr>
          <w:b/>
          <w:snapToGrid w:val="0"/>
          <w:sz w:val="28"/>
          <w:szCs w:val="28"/>
        </w:rPr>
        <w:t xml:space="preserve"> 944,46 руб./т. </w:t>
      </w:r>
    </w:p>
    <w:p w14:paraId="75A6EDA3"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 xml:space="preserve">Цена угля с учетом доставки на 2021 год составила </w:t>
      </w:r>
      <w:r w:rsidRPr="001851E2">
        <w:rPr>
          <w:b/>
          <w:bCs/>
          <w:snapToGrid w:val="0"/>
          <w:sz w:val="28"/>
          <w:szCs w:val="28"/>
        </w:rPr>
        <w:t>1 664,30</w:t>
      </w:r>
      <w:r w:rsidRPr="001851E2">
        <w:rPr>
          <w:snapToGrid w:val="0"/>
          <w:sz w:val="28"/>
          <w:szCs w:val="28"/>
        </w:rPr>
        <w:t xml:space="preserve"> </w:t>
      </w:r>
      <w:r w:rsidRPr="001851E2">
        <w:rPr>
          <w:b/>
          <w:snapToGrid w:val="0"/>
          <w:sz w:val="28"/>
          <w:szCs w:val="28"/>
        </w:rPr>
        <w:t xml:space="preserve">руб./т </w:t>
      </w:r>
      <w:r w:rsidRPr="001851E2">
        <w:rPr>
          <w:bCs/>
          <w:snapToGrid w:val="0"/>
          <w:sz w:val="28"/>
          <w:szCs w:val="28"/>
        </w:rPr>
        <w:t>(719,84 руб./т. + 944,46 руб./т.).</w:t>
      </w:r>
    </w:p>
    <w:p w14:paraId="1FF76DEB" w14:textId="77777777" w:rsidR="001851E2" w:rsidRPr="001851E2" w:rsidRDefault="001851E2" w:rsidP="001851E2">
      <w:pPr>
        <w:tabs>
          <w:tab w:val="left" w:pos="1890"/>
        </w:tabs>
        <w:ind w:right="142" w:firstLine="709"/>
        <w:jc w:val="both"/>
        <w:rPr>
          <w:b/>
          <w:snapToGrid w:val="0"/>
          <w:sz w:val="28"/>
          <w:szCs w:val="28"/>
        </w:rPr>
      </w:pPr>
      <w:r w:rsidRPr="001851E2">
        <w:rPr>
          <w:snapToGrid w:val="0"/>
          <w:sz w:val="28"/>
          <w:szCs w:val="28"/>
        </w:rPr>
        <w:t xml:space="preserve">Переводной коэффициент из условного топлива в натуральное, согласно данным шаблона WARM.TOPL.Q4.2019 ООО «Комплекс Услуги» равен </w:t>
      </w:r>
      <w:r w:rsidRPr="001851E2">
        <w:rPr>
          <w:b/>
          <w:snapToGrid w:val="0"/>
          <w:sz w:val="28"/>
          <w:szCs w:val="28"/>
        </w:rPr>
        <w:t>0,47.</w:t>
      </w:r>
    </w:p>
    <w:p w14:paraId="724092D4"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Средневзвешенная низшая теплота сгорания топлива при этом составляет: 7 000 ккал/кг × (калорийность условного топлива) × 0,470 (переводной коэффициент) = 3 290 ккал/кг</w:t>
      </w:r>
      <w:r w:rsidRPr="001851E2">
        <w:rPr>
          <w:b/>
          <w:snapToGrid w:val="0"/>
          <w:sz w:val="28"/>
          <w:szCs w:val="28"/>
        </w:rPr>
        <w:t>.</w:t>
      </w:r>
    </w:p>
    <w:p w14:paraId="324DD3A4"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Удельный расход условного топлива утвержден постановлением Региональной энергетической комиссии Кузбасса от 15.07.2020 № 142</w:t>
      </w:r>
      <w:r w:rsidRPr="001851E2">
        <w:rPr>
          <w:snapToGrid w:val="0"/>
          <w:sz w:val="28"/>
          <w:szCs w:val="28"/>
        </w:rPr>
        <w:br/>
        <w:t xml:space="preserve">в размере </w:t>
      </w:r>
      <w:r w:rsidRPr="001851E2">
        <w:rPr>
          <w:b/>
          <w:snapToGrid w:val="0"/>
          <w:sz w:val="28"/>
          <w:szCs w:val="28"/>
        </w:rPr>
        <w:t xml:space="preserve">238,0 кг </w:t>
      </w:r>
      <w:proofErr w:type="spellStart"/>
      <w:r w:rsidRPr="001851E2">
        <w:rPr>
          <w:b/>
          <w:snapToGrid w:val="0"/>
          <w:sz w:val="28"/>
          <w:szCs w:val="28"/>
        </w:rPr>
        <w:t>у.т</w:t>
      </w:r>
      <w:proofErr w:type="spellEnd"/>
      <w:r w:rsidRPr="001851E2">
        <w:rPr>
          <w:b/>
          <w:snapToGrid w:val="0"/>
          <w:sz w:val="28"/>
          <w:szCs w:val="28"/>
        </w:rPr>
        <w:t>./Гкал.</w:t>
      </w:r>
    </w:p>
    <w:p w14:paraId="6EBD0188"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 xml:space="preserve">Расход натурального топлива при этом составит: 238,0 кг </w:t>
      </w:r>
      <w:proofErr w:type="spellStart"/>
      <w:r w:rsidRPr="001851E2">
        <w:rPr>
          <w:snapToGrid w:val="0"/>
          <w:sz w:val="28"/>
          <w:szCs w:val="28"/>
        </w:rPr>
        <w:t>у.т</w:t>
      </w:r>
      <w:proofErr w:type="spellEnd"/>
      <w:r w:rsidRPr="001851E2">
        <w:rPr>
          <w:snapToGrid w:val="0"/>
          <w:sz w:val="28"/>
          <w:szCs w:val="28"/>
        </w:rPr>
        <w:t xml:space="preserve">./Гкал (норматив расхода условного топлива) ÷ 0,470 (переводной коэффициент условного топлива в натуральное) = 506,4 кг </w:t>
      </w:r>
      <w:proofErr w:type="spellStart"/>
      <w:r w:rsidRPr="001851E2">
        <w:rPr>
          <w:snapToGrid w:val="0"/>
          <w:sz w:val="28"/>
          <w:szCs w:val="28"/>
        </w:rPr>
        <w:t>н.т</w:t>
      </w:r>
      <w:proofErr w:type="spellEnd"/>
      <w:r w:rsidRPr="001851E2">
        <w:rPr>
          <w:snapToGrid w:val="0"/>
          <w:sz w:val="28"/>
          <w:szCs w:val="28"/>
        </w:rPr>
        <w:t>./Гкал (расход натурального топлива).</w:t>
      </w:r>
    </w:p>
    <w:p w14:paraId="63F0BF22"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 xml:space="preserve">В соответствии с балансом тепловой энергии, плановый отпуск </w:t>
      </w:r>
      <w:r w:rsidRPr="001851E2">
        <w:rPr>
          <w:snapToGrid w:val="0"/>
          <w:sz w:val="28"/>
          <w:szCs w:val="28"/>
        </w:rPr>
        <w:br/>
        <w:t>в сеть на 2021 год составляет 1,709 тыс. Гкал.</w:t>
      </w:r>
    </w:p>
    <w:p w14:paraId="25E15797"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 xml:space="preserve">Объем натурального топлива при этом составит: 1,709 тыс. Гкал (отпуск в сеть) × 506,38 кг </w:t>
      </w:r>
      <w:proofErr w:type="spellStart"/>
      <w:r w:rsidRPr="001851E2">
        <w:rPr>
          <w:snapToGrid w:val="0"/>
          <w:sz w:val="28"/>
          <w:szCs w:val="28"/>
        </w:rPr>
        <w:t>н.т</w:t>
      </w:r>
      <w:proofErr w:type="spellEnd"/>
      <w:r w:rsidRPr="001851E2">
        <w:rPr>
          <w:snapToGrid w:val="0"/>
          <w:sz w:val="28"/>
          <w:szCs w:val="28"/>
        </w:rPr>
        <w:t xml:space="preserve">./Гкал (расход натурального топлива) = </w:t>
      </w:r>
      <w:r w:rsidRPr="001851E2">
        <w:rPr>
          <w:snapToGrid w:val="0"/>
          <w:sz w:val="28"/>
          <w:szCs w:val="28"/>
        </w:rPr>
        <w:br/>
      </w:r>
      <w:r w:rsidRPr="001851E2">
        <w:rPr>
          <w:b/>
          <w:snapToGrid w:val="0"/>
          <w:sz w:val="28"/>
          <w:szCs w:val="28"/>
        </w:rPr>
        <w:t>865,40 тыс. т</w:t>
      </w:r>
      <w:r w:rsidRPr="001851E2">
        <w:rPr>
          <w:snapToGrid w:val="0"/>
          <w:sz w:val="28"/>
          <w:szCs w:val="28"/>
        </w:rPr>
        <w:t xml:space="preserve"> (объем топлива).</w:t>
      </w:r>
    </w:p>
    <w:p w14:paraId="50EA0655" w14:textId="77777777" w:rsidR="001851E2" w:rsidRPr="001851E2" w:rsidRDefault="001851E2" w:rsidP="001851E2">
      <w:pPr>
        <w:tabs>
          <w:tab w:val="left" w:pos="1890"/>
        </w:tabs>
        <w:ind w:right="142" w:firstLine="709"/>
        <w:jc w:val="both"/>
        <w:rPr>
          <w:b/>
          <w:snapToGrid w:val="0"/>
          <w:sz w:val="28"/>
          <w:szCs w:val="28"/>
        </w:rPr>
      </w:pPr>
      <w:r w:rsidRPr="001851E2">
        <w:rPr>
          <w:snapToGrid w:val="0"/>
          <w:sz w:val="28"/>
          <w:szCs w:val="28"/>
        </w:rPr>
        <w:t xml:space="preserve">Экономически обоснованные расходы на топливо на 2021 год составляют: 865,40 тыс. т (объем топлива) × 1 664,3 руб./т (цена топлива, </w:t>
      </w:r>
      <w:r w:rsidRPr="001851E2">
        <w:rPr>
          <w:snapToGrid w:val="0"/>
          <w:sz w:val="28"/>
          <w:szCs w:val="28"/>
        </w:rPr>
        <w:br/>
        <w:t xml:space="preserve">с учетом доставки, на 2021 год) = </w:t>
      </w:r>
      <w:r w:rsidRPr="001851E2">
        <w:rPr>
          <w:b/>
          <w:snapToGrid w:val="0"/>
          <w:sz w:val="28"/>
          <w:szCs w:val="28"/>
        </w:rPr>
        <w:t>1 440 тыс. руб.</w:t>
      </w:r>
      <w:r w:rsidRPr="001851E2">
        <w:rPr>
          <w:snapToGrid w:val="0"/>
          <w:sz w:val="28"/>
          <w:szCs w:val="28"/>
        </w:rPr>
        <w:t xml:space="preserve">, и предлагаются экспертами к включению в НВВ предприятия на 2021 год. </w:t>
      </w:r>
    </w:p>
    <w:p w14:paraId="3D01D9D9" w14:textId="77777777" w:rsidR="001851E2" w:rsidRPr="001851E2" w:rsidRDefault="001851E2" w:rsidP="001851E2">
      <w:pPr>
        <w:ind w:right="142" w:firstLine="709"/>
        <w:jc w:val="both"/>
        <w:rPr>
          <w:snapToGrid w:val="0"/>
          <w:sz w:val="28"/>
          <w:szCs w:val="28"/>
        </w:rPr>
      </w:pPr>
      <w:r w:rsidRPr="001851E2">
        <w:rPr>
          <w:snapToGrid w:val="0"/>
          <w:sz w:val="28"/>
          <w:szCs w:val="28"/>
        </w:rPr>
        <w:t>Корректировка предложения предприятия отсутствует.</w:t>
      </w:r>
    </w:p>
    <w:p w14:paraId="0B0F340D" w14:textId="77777777" w:rsidR="001851E2" w:rsidRPr="001851E2" w:rsidRDefault="001851E2" w:rsidP="001851E2">
      <w:pPr>
        <w:ind w:right="142" w:firstLine="709"/>
        <w:jc w:val="both"/>
        <w:rPr>
          <w:snapToGrid w:val="0"/>
          <w:sz w:val="28"/>
          <w:szCs w:val="28"/>
        </w:rPr>
      </w:pPr>
      <w:r w:rsidRPr="001851E2">
        <w:rPr>
          <w:snapToGrid w:val="0"/>
          <w:sz w:val="28"/>
          <w:szCs w:val="28"/>
        </w:rPr>
        <w:br w:type="page"/>
      </w:r>
    </w:p>
    <w:p w14:paraId="614C7E82" w14:textId="77777777" w:rsidR="001851E2" w:rsidRPr="001851E2" w:rsidRDefault="001851E2" w:rsidP="001851E2">
      <w:pPr>
        <w:keepNext/>
        <w:keepLines/>
        <w:jc w:val="center"/>
        <w:outlineLvl w:val="1"/>
        <w:rPr>
          <w:rFonts w:eastAsia="Calibri"/>
          <w:b/>
          <w:sz w:val="28"/>
          <w:szCs w:val="28"/>
          <w:lang w:eastAsia="en-US"/>
        </w:rPr>
      </w:pPr>
      <w:bookmarkStart w:id="20" w:name="_Toc24891733"/>
      <w:r w:rsidRPr="001851E2">
        <w:rPr>
          <w:rFonts w:eastAsia="Calibri"/>
          <w:b/>
          <w:sz w:val="28"/>
          <w:szCs w:val="28"/>
          <w:lang w:eastAsia="en-US"/>
        </w:rPr>
        <w:lastRenderedPageBreak/>
        <w:t>Расходы на электрическую энергию</w:t>
      </w:r>
      <w:bookmarkEnd w:id="18"/>
      <w:bookmarkEnd w:id="20"/>
    </w:p>
    <w:p w14:paraId="4E9E2C60" w14:textId="77777777" w:rsidR="001851E2" w:rsidRPr="001851E2" w:rsidRDefault="001851E2" w:rsidP="001851E2">
      <w:pPr>
        <w:ind w:firstLine="720"/>
        <w:jc w:val="both"/>
        <w:rPr>
          <w:snapToGrid w:val="0"/>
          <w:sz w:val="28"/>
          <w:szCs w:val="28"/>
        </w:rPr>
      </w:pPr>
    </w:p>
    <w:p w14:paraId="25192EFA"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 xml:space="preserve">По данной статье предприятием планируются расходы в размере </w:t>
      </w:r>
      <w:r w:rsidRPr="001851E2">
        <w:rPr>
          <w:snapToGrid w:val="0"/>
          <w:sz w:val="28"/>
          <w:szCs w:val="28"/>
        </w:rPr>
        <w:br/>
        <w:t xml:space="preserve">704 тыс. руб. </w:t>
      </w:r>
    </w:p>
    <w:p w14:paraId="522BE6F7" w14:textId="77777777" w:rsidR="001851E2" w:rsidRPr="001851E2" w:rsidRDefault="001851E2" w:rsidP="001851E2">
      <w:pPr>
        <w:tabs>
          <w:tab w:val="left" w:pos="1890"/>
        </w:tabs>
        <w:ind w:right="142" w:firstLine="709"/>
        <w:jc w:val="both"/>
        <w:rPr>
          <w:snapToGrid w:val="0"/>
          <w:sz w:val="28"/>
          <w:szCs w:val="28"/>
        </w:rPr>
      </w:pPr>
      <w:r w:rsidRPr="001851E2">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94869C5" w14:textId="77777777" w:rsidR="001851E2" w:rsidRPr="001851E2" w:rsidRDefault="001851E2" w:rsidP="001851E2">
      <w:pPr>
        <w:ind w:right="142" w:firstLine="709"/>
        <w:jc w:val="both"/>
        <w:rPr>
          <w:snapToGrid w:val="0"/>
          <w:sz w:val="28"/>
          <w:szCs w:val="28"/>
        </w:rPr>
      </w:pPr>
      <w:r w:rsidRPr="001851E2">
        <w:rPr>
          <w:snapToGrid w:val="0"/>
          <w:sz w:val="28"/>
          <w:szCs w:val="28"/>
        </w:rPr>
        <w:t>Договор энергоснабжения № 554 от 25.10.2017, заключенный</w:t>
      </w:r>
      <w:r w:rsidRPr="001851E2">
        <w:rPr>
          <w:snapToGrid w:val="0"/>
          <w:sz w:val="28"/>
          <w:szCs w:val="28"/>
        </w:rPr>
        <w:br/>
        <w:t xml:space="preserve"> с ООО «</w:t>
      </w:r>
      <w:proofErr w:type="spellStart"/>
      <w:r w:rsidRPr="001851E2">
        <w:rPr>
          <w:snapToGrid w:val="0"/>
          <w:sz w:val="28"/>
          <w:szCs w:val="28"/>
        </w:rPr>
        <w:t>Русэнергосбыт</w:t>
      </w:r>
      <w:proofErr w:type="spellEnd"/>
      <w:r w:rsidRPr="001851E2">
        <w:rPr>
          <w:snapToGrid w:val="0"/>
          <w:sz w:val="28"/>
          <w:szCs w:val="28"/>
        </w:rPr>
        <w:t xml:space="preserve">», действующий до 31.12.2017 с </w:t>
      </w:r>
      <w:proofErr w:type="spellStart"/>
      <w:r w:rsidRPr="001851E2">
        <w:rPr>
          <w:snapToGrid w:val="0"/>
          <w:sz w:val="28"/>
          <w:szCs w:val="28"/>
        </w:rPr>
        <w:t>автопролонгацией</w:t>
      </w:r>
      <w:proofErr w:type="spellEnd"/>
      <w:r w:rsidRPr="001851E2">
        <w:rPr>
          <w:snapToGrid w:val="0"/>
          <w:sz w:val="28"/>
          <w:szCs w:val="28"/>
        </w:rPr>
        <w:t xml:space="preserve"> (стр. 214-223, том 1).</w:t>
      </w:r>
    </w:p>
    <w:p w14:paraId="6A0E94D0"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Расчет затрат на электрическую энергию на 2021 год (стр. 210-211, </w:t>
      </w:r>
      <w:r w:rsidRPr="001851E2">
        <w:rPr>
          <w:snapToGrid w:val="0"/>
          <w:sz w:val="28"/>
          <w:szCs w:val="28"/>
        </w:rPr>
        <w:br/>
        <w:t>том 1).</w:t>
      </w:r>
    </w:p>
    <w:p w14:paraId="4C6FDF48" w14:textId="77777777" w:rsidR="001851E2" w:rsidRPr="001851E2" w:rsidRDefault="001851E2" w:rsidP="001851E2">
      <w:pPr>
        <w:ind w:right="142" w:firstLine="709"/>
        <w:jc w:val="both"/>
        <w:rPr>
          <w:snapToGrid w:val="0"/>
          <w:sz w:val="28"/>
          <w:szCs w:val="28"/>
        </w:rPr>
      </w:pPr>
      <w:r w:rsidRPr="001851E2">
        <w:rPr>
          <w:snapToGrid w:val="0"/>
          <w:sz w:val="28"/>
          <w:szCs w:val="28"/>
        </w:rPr>
        <w:t>Расчёт расхода электроэнергии на выработку и транспорт тепловой энергии (стр. 212, том 1).</w:t>
      </w:r>
    </w:p>
    <w:p w14:paraId="7AD5A053" w14:textId="77777777" w:rsidR="001851E2" w:rsidRPr="001851E2" w:rsidRDefault="001851E2" w:rsidP="001851E2">
      <w:pPr>
        <w:ind w:right="142" w:firstLine="709"/>
        <w:jc w:val="both"/>
        <w:rPr>
          <w:snapToGrid w:val="0"/>
          <w:sz w:val="28"/>
          <w:szCs w:val="28"/>
        </w:rPr>
      </w:pPr>
      <w:r w:rsidRPr="001851E2">
        <w:rPr>
          <w:snapToGrid w:val="0"/>
          <w:sz w:val="28"/>
          <w:szCs w:val="28"/>
        </w:rPr>
        <w:t>Исходные данные для расчета затрат на эл. энергию (стр. 213, том 1).</w:t>
      </w:r>
    </w:p>
    <w:p w14:paraId="707481D1" w14:textId="77777777" w:rsidR="001851E2" w:rsidRPr="001851E2" w:rsidRDefault="001851E2" w:rsidP="001851E2">
      <w:pPr>
        <w:ind w:right="142" w:firstLine="709"/>
        <w:jc w:val="both"/>
        <w:rPr>
          <w:snapToGrid w:val="0"/>
          <w:sz w:val="28"/>
          <w:szCs w:val="28"/>
        </w:rPr>
      </w:pPr>
      <w:r w:rsidRPr="001851E2">
        <w:rPr>
          <w:snapToGrid w:val="0"/>
          <w:sz w:val="28"/>
          <w:szCs w:val="28"/>
        </w:rPr>
        <w:t>Счет-фактура № 1/07024/0089 от 31.01.2019 (стр. 133, том 1).</w:t>
      </w:r>
    </w:p>
    <w:p w14:paraId="40A51DE5" w14:textId="77777777" w:rsidR="001851E2" w:rsidRPr="001851E2" w:rsidRDefault="001851E2" w:rsidP="001851E2">
      <w:pPr>
        <w:ind w:right="142" w:firstLine="709"/>
        <w:jc w:val="both"/>
        <w:rPr>
          <w:snapToGrid w:val="0"/>
          <w:sz w:val="28"/>
          <w:szCs w:val="28"/>
        </w:rPr>
      </w:pPr>
      <w:r w:rsidRPr="001851E2">
        <w:rPr>
          <w:snapToGrid w:val="0"/>
          <w:sz w:val="28"/>
          <w:szCs w:val="28"/>
        </w:rPr>
        <w:t>Счет-фактура № 1/07024/0059 от 28.02.2019 (стр. 134, том 1).</w:t>
      </w:r>
    </w:p>
    <w:p w14:paraId="1978B47C" w14:textId="77777777" w:rsidR="001851E2" w:rsidRPr="001851E2" w:rsidRDefault="001851E2" w:rsidP="001851E2">
      <w:pPr>
        <w:ind w:right="142" w:firstLine="709"/>
        <w:jc w:val="both"/>
        <w:rPr>
          <w:snapToGrid w:val="0"/>
          <w:sz w:val="28"/>
          <w:szCs w:val="28"/>
        </w:rPr>
      </w:pPr>
      <w:r w:rsidRPr="001851E2">
        <w:rPr>
          <w:snapToGrid w:val="0"/>
          <w:sz w:val="28"/>
          <w:szCs w:val="28"/>
        </w:rPr>
        <w:t>Счет-фактура № 1/07024/0315 от 31.03.2019 (стр. 135, том 1).</w:t>
      </w:r>
    </w:p>
    <w:p w14:paraId="46B0A7CD" w14:textId="77777777" w:rsidR="001851E2" w:rsidRPr="001851E2" w:rsidRDefault="001851E2" w:rsidP="001851E2">
      <w:pPr>
        <w:ind w:right="142" w:firstLine="709"/>
        <w:jc w:val="both"/>
        <w:rPr>
          <w:snapToGrid w:val="0"/>
          <w:sz w:val="28"/>
          <w:szCs w:val="28"/>
        </w:rPr>
      </w:pPr>
      <w:r w:rsidRPr="001851E2">
        <w:rPr>
          <w:snapToGrid w:val="0"/>
          <w:sz w:val="28"/>
          <w:szCs w:val="28"/>
        </w:rPr>
        <w:t>Счет-фактура № 1/07024/0423 от 30.04.2019 (стр. 136, том 1).</w:t>
      </w:r>
    </w:p>
    <w:p w14:paraId="02224A81" w14:textId="77777777" w:rsidR="001851E2" w:rsidRPr="001851E2" w:rsidRDefault="001851E2" w:rsidP="001851E2">
      <w:pPr>
        <w:ind w:right="142" w:firstLine="709"/>
        <w:jc w:val="both"/>
        <w:rPr>
          <w:snapToGrid w:val="0"/>
          <w:sz w:val="28"/>
          <w:szCs w:val="28"/>
        </w:rPr>
      </w:pPr>
      <w:r w:rsidRPr="001851E2">
        <w:rPr>
          <w:snapToGrid w:val="0"/>
          <w:sz w:val="28"/>
          <w:szCs w:val="28"/>
        </w:rPr>
        <w:t>Счет-фактура № 1/07024/0539 от 31.05.2019 (стр. 137, том 1).</w:t>
      </w:r>
    </w:p>
    <w:p w14:paraId="7890E0F8" w14:textId="77777777" w:rsidR="001851E2" w:rsidRPr="001851E2" w:rsidRDefault="001851E2" w:rsidP="001851E2">
      <w:pPr>
        <w:ind w:right="142" w:firstLine="709"/>
        <w:jc w:val="both"/>
        <w:rPr>
          <w:snapToGrid w:val="0"/>
          <w:sz w:val="28"/>
          <w:szCs w:val="28"/>
        </w:rPr>
      </w:pPr>
      <w:r w:rsidRPr="001851E2">
        <w:rPr>
          <w:snapToGrid w:val="0"/>
          <w:sz w:val="28"/>
          <w:szCs w:val="28"/>
        </w:rPr>
        <w:t>Счет-фактура № 1/07024/0653 от 30.06.2019 (стр. 138, том 1).</w:t>
      </w:r>
    </w:p>
    <w:p w14:paraId="69138D71" w14:textId="77777777" w:rsidR="001851E2" w:rsidRPr="001851E2" w:rsidRDefault="001851E2" w:rsidP="001851E2">
      <w:pPr>
        <w:ind w:right="142" w:firstLine="709"/>
        <w:jc w:val="both"/>
        <w:rPr>
          <w:snapToGrid w:val="0"/>
          <w:sz w:val="28"/>
          <w:szCs w:val="28"/>
        </w:rPr>
      </w:pPr>
      <w:r w:rsidRPr="001851E2">
        <w:rPr>
          <w:snapToGrid w:val="0"/>
          <w:sz w:val="28"/>
          <w:szCs w:val="28"/>
        </w:rPr>
        <w:t>Счет-фактура № 1/07024/07684 от 31.07.2019 (стр. 139, том 1).</w:t>
      </w:r>
    </w:p>
    <w:p w14:paraId="2E2628DB" w14:textId="77777777" w:rsidR="001851E2" w:rsidRPr="001851E2" w:rsidRDefault="001851E2" w:rsidP="001851E2">
      <w:pPr>
        <w:ind w:right="142" w:firstLine="709"/>
        <w:jc w:val="both"/>
        <w:rPr>
          <w:snapToGrid w:val="0"/>
          <w:sz w:val="28"/>
          <w:szCs w:val="28"/>
        </w:rPr>
      </w:pPr>
      <w:r w:rsidRPr="001851E2">
        <w:rPr>
          <w:snapToGrid w:val="0"/>
          <w:sz w:val="28"/>
          <w:szCs w:val="28"/>
        </w:rPr>
        <w:t>Счет-фактура № 1/07024/0876 от 31.08.2019 (стр. 140, том 1).</w:t>
      </w:r>
    </w:p>
    <w:p w14:paraId="08FA1641" w14:textId="77777777" w:rsidR="001851E2" w:rsidRPr="001851E2" w:rsidRDefault="001851E2" w:rsidP="001851E2">
      <w:pPr>
        <w:ind w:right="142" w:firstLine="709"/>
        <w:jc w:val="both"/>
        <w:rPr>
          <w:snapToGrid w:val="0"/>
          <w:sz w:val="28"/>
          <w:szCs w:val="28"/>
        </w:rPr>
      </w:pPr>
      <w:r w:rsidRPr="001851E2">
        <w:rPr>
          <w:snapToGrid w:val="0"/>
          <w:sz w:val="28"/>
          <w:szCs w:val="28"/>
        </w:rPr>
        <w:t>Счет-фактура № 1/07024/0985 от 30.09.2019 (стр. 141, том 1).</w:t>
      </w:r>
    </w:p>
    <w:p w14:paraId="7D347408" w14:textId="77777777" w:rsidR="001851E2" w:rsidRPr="001851E2" w:rsidRDefault="001851E2" w:rsidP="001851E2">
      <w:pPr>
        <w:ind w:right="142" w:firstLine="709"/>
        <w:jc w:val="both"/>
        <w:rPr>
          <w:snapToGrid w:val="0"/>
          <w:sz w:val="28"/>
          <w:szCs w:val="28"/>
        </w:rPr>
      </w:pPr>
      <w:r w:rsidRPr="001851E2">
        <w:rPr>
          <w:snapToGrid w:val="0"/>
          <w:sz w:val="28"/>
          <w:szCs w:val="28"/>
        </w:rPr>
        <w:t>Счет-фактура № 1/07024/1091 от 31.10.2019 (стр. 142, том 1).</w:t>
      </w:r>
    </w:p>
    <w:p w14:paraId="60544E7D" w14:textId="77777777" w:rsidR="001851E2" w:rsidRPr="001851E2" w:rsidRDefault="001851E2" w:rsidP="001851E2">
      <w:pPr>
        <w:ind w:right="142" w:firstLine="709"/>
        <w:jc w:val="both"/>
        <w:rPr>
          <w:snapToGrid w:val="0"/>
          <w:sz w:val="28"/>
          <w:szCs w:val="28"/>
        </w:rPr>
      </w:pPr>
      <w:r w:rsidRPr="001851E2">
        <w:rPr>
          <w:snapToGrid w:val="0"/>
          <w:sz w:val="28"/>
          <w:szCs w:val="28"/>
        </w:rPr>
        <w:t>Счет-фактура № 1/07024/1202 от 30.11.2019 (стр. 143, том 1).</w:t>
      </w:r>
    </w:p>
    <w:p w14:paraId="1D540DB8" w14:textId="77777777" w:rsidR="001851E2" w:rsidRPr="001851E2" w:rsidRDefault="001851E2" w:rsidP="001851E2">
      <w:pPr>
        <w:ind w:right="142" w:firstLine="709"/>
        <w:jc w:val="both"/>
        <w:rPr>
          <w:snapToGrid w:val="0"/>
          <w:sz w:val="28"/>
          <w:szCs w:val="28"/>
        </w:rPr>
      </w:pPr>
      <w:r w:rsidRPr="001851E2">
        <w:rPr>
          <w:snapToGrid w:val="0"/>
          <w:sz w:val="28"/>
          <w:szCs w:val="28"/>
        </w:rPr>
        <w:t>Счет-фактура № 1/07024/1309 от 31.12.2019 (стр. 144, том 1).</w:t>
      </w:r>
    </w:p>
    <w:p w14:paraId="3C9F0C6F"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Средневзвешенный тариф на покупку электрической энергии, </w:t>
      </w:r>
      <w:r w:rsidRPr="001851E2">
        <w:rPr>
          <w:snapToGrid w:val="0"/>
          <w:sz w:val="28"/>
          <w:szCs w:val="28"/>
        </w:rPr>
        <w:br/>
        <w:t xml:space="preserve">в соответствии с представленными счетами-фактурами, составляет </w:t>
      </w:r>
      <w:r w:rsidRPr="001851E2">
        <w:rPr>
          <w:snapToGrid w:val="0"/>
          <w:sz w:val="28"/>
          <w:szCs w:val="28"/>
        </w:rPr>
        <w:br/>
        <w:t>4,97205 руб./</w:t>
      </w:r>
      <w:proofErr w:type="spellStart"/>
      <w:r w:rsidRPr="001851E2">
        <w:rPr>
          <w:snapToGrid w:val="0"/>
          <w:sz w:val="28"/>
          <w:szCs w:val="28"/>
        </w:rPr>
        <w:t>кВтч</w:t>
      </w:r>
      <w:proofErr w:type="spellEnd"/>
      <w:r w:rsidRPr="001851E2">
        <w:rPr>
          <w:snapToGrid w:val="0"/>
          <w:sz w:val="28"/>
          <w:szCs w:val="28"/>
        </w:rPr>
        <w:t>.</w:t>
      </w:r>
    </w:p>
    <w:p w14:paraId="3CACC7D4"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Эксперты рассчитали цену покупки электрической энергии на 2021 год, с применением индексов цен производителей на обеспечение электрической энергией на 2020/2019 в размере 1,048, на 2021/2020 в размере 1,041, опубликованными на сайте Минэкономразвития России 30.09.2019: </w:t>
      </w:r>
      <w:r w:rsidRPr="001851E2">
        <w:rPr>
          <w:snapToGrid w:val="0"/>
          <w:sz w:val="28"/>
          <w:szCs w:val="28"/>
        </w:rPr>
        <w:br/>
        <w:t>4,97205 руб./</w:t>
      </w:r>
      <w:proofErr w:type="spellStart"/>
      <w:r w:rsidRPr="001851E2">
        <w:rPr>
          <w:snapToGrid w:val="0"/>
          <w:sz w:val="28"/>
          <w:szCs w:val="28"/>
        </w:rPr>
        <w:t>кВтч</w:t>
      </w:r>
      <w:proofErr w:type="spellEnd"/>
      <w:r w:rsidRPr="001851E2">
        <w:rPr>
          <w:snapToGrid w:val="0"/>
          <w:sz w:val="28"/>
          <w:szCs w:val="28"/>
        </w:rPr>
        <w:t xml:space="preserve"> × 1,048 (индекс) × 1,041 (индекс) = </w:t>
      </w:r>
      <w:r w:rsidRPr="001851E2">
        <w:rPr>
          <w:b/>
          <w:snapToGrid w:val="0"/>
          <w:sz w:val="28"/>
          <w:szCs w:val="28"/>
        </w:rPr>
        <w:t>5,42435 руб./</w:t>
      </w:r>
      <w:proofErr w:type="spellStart"/>
      <w:r w:rsidRPr="001851E2">
        <w:rPr>
          <w:b/>
          <w:snapToGrid w:val="0"/>
          <w:sz w:val="28"/>
          <w:szCs w:val="28"/>
        </w:rPr>
        <w:t>кВтч</w:t>
      </w:r>
      <w:proofErr w:type="spellEnd"/>
      <w:r w:rsidRPr="001851E2">
        <w:rPr>
          <w:b/>
          <w:snapToGrid w:val="0"/>
          <w:sz w:val="28"/>
          <w:szCs w:val="28"/>
        </w:rPr>
        <w:t>.</w:t>
      </w:r>
    </w:p>
    <w:p w14:paraId="4B7AF11F"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Необходимо отметить, что объем электрической энергии в 2021 году </w:t>
      </w:r>
      <w:r w:rsidRPr="001851E2">
        <w:rPr>
          <w:snapToGrid w:val="0"/>
          <w:sz w:val="28"/>
          <w:szCs w:val="28"/>
        </w:rPr>
        <w:br/>
        <w:t xml:space="preserve">не корректируется относительно объема, принятого при регулировании </w:t>
      </w:r>
      <w:r w:rsidRPr="001851E2">
        <w:rPr>
          <w:snapToGrid w:val="0"/>
          <w:sz w:val="28"/>
          <w:szCs w:val="28"/>
        </w:rPr>
        <w:br/>
        <w:t xml:space="preserve">на 2019 - 2021 годы, в соответствии с п. 34 Методических указаний </w:t>
      </w:r>
      <w:r w:rsidRPr="001851E2">
        <w:rPr>
          <w:snapToGrid w:val="0"/>
          <w:sz w:val="28"/>
          <w:szCs w:val="28"/>
        </w:rPr>
        <w:br/>
        <w:t xml:space="preserve">по расчету регулируемых цен (тарифов) в сфере теплоснабжения, утвержденных Приказом ФСТ России от 13.06.2013 № 760-э. Таким образом, принимая объем электроэнергии на 2021 год на уровне плана 2019 – </w:t>
      </w:r>
      <w:r w:rsidRPr="001851E2">
        <w:rPr>
          <w:snapToGrid w:val="0"/>
          <w:sz w:val="28"/>
          <w:szCs w:val="28"/>
        </w:rPr>
        <w:br/>
        <w:t>2021 годов, эксперты рассчитали экономически обоснованные расходы предприятия на приобретение электрической энергии:</w:t>
      </w:r>
    </w:p>
    <w:p w14:paraId="46811BB0" w14:textId="77777777" w:rsidR="001851E2" w:rsidRPr="001851E2" w:rsidRDefault="001851E2" w:rsidP="001851E2">
      <w:pPr>
        <w:ind w:right="142" w:firstLine="709"/>
        <w:jc w:val="both"/>
        <w:rPr>
          <w:snapToGrid w:val="0"/>
          <w:sz w:val="28"/>
          <w:szCs w:val="28"/>
        </w:rPr>
      </w:pPr>
      <w:r w:rsidRPr="001851E2">
        <w:rPr>
          <w:snapToGrid w:val="0"/>
          <w:sz w:val="28"/>
          <w:szCs w:val="28"/>
        </w:rPr>
        <w:lastRenderedPageBreak/>
        <w:t xml:space="preserve">127,54 тыс. </w:t>
      </w:r>
      <w:proofErr w:type="spellStart"/>
      <w:r w:rsidRPr="001851E2">
        <w:rPr>
          <w:snapToGrid w:val="0"/>
          <w:sz w:val="28"/>
          <w:szCs w:val="28"/>
        </w:rPr>
        <w:t>кВтч</w:t>
      </w:r>
      <w:proofErr w:type="spellEnd"/>
      <w:r w:rsidRPr="001851E2">
        <w:rPr>
          <w:snapToGrid w:val="0"/>
          <w:sz w:val="28"/>
          <w:szCs w:val="28"/>
        </w:rPr>
        <w:t>. (расход электрической энергии, принятый на 2019 – 2021 годы) × 5,42435 руб./</w:t>
      </w:r>
      <w:proofErr w:type="spellStart"/>
      <w:r w:rsidRPr="001851E2">
        <w:rPr>
          <w:snapToGrid w:val="0"/>
          <w:sz w:val="28"/>
          <w:szCs w:val="28"/>
        </w:rPr>
        <w:t>кВтч</w:t>
      </w:r>
      <w:proofErr w:type="spellEnd"/>
      <w:r w:rsidRPr="001851E2">
        <w:rPr>
          <w:snapToGrid w:val="0"/>
          <w:sz w:val="28"/>
          <w:szCs w:val="28"/>
        </w:rPr>
        <w:t xml:space="preserve">. (плановая цена покупки электрической энергии на 2021 год) = </w:t>
      </w:r>
      <w:r w:rsidRPr="001851E2">
        <w:rPr>
          <w:b/>
          <w:snapToGrid w:val="0"/>
          <w:sz w:val="28"/>
          <w:szCs w:val="28"/>
        </w:rPr>
        <w:t>692 тыс. руб.</w:t>
      </w:r>
      <w:r w:rsidRPr="001851E2">
        <w:rPr>
          <w:snapToGrid w:val="0"/>
          <w:sz w:val="28"/>
          <w:szCs w:val="28"/>
        </w:rPr>
        <w:t>, и предлагают их к включению в НВВ предприятия на 2021 год.</w:t>
      </w:r>
    </w:p>
    <w:p w14:paraId="620FF837"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Расходы в размере 12 тыс. руб., не подтвержденные предприятием документально, подлежат исключению из НВВ на 2021 год, </w:t>
      </w:r>
      <w:r w:rsidRPr="001851E2">
        <w:rPr>
          <w:snapToGrid w:val="0"/>
          <w:sz w:val="28"/>
          <w:szCs w:val="28"/>
        </w:rPr>
        <w:br/>
        <w:t>как экономически необоснованные.</w:t>
      </w:r>
    </w:p>
    <w:p w14:paraId="19B2488C" w14:textId="77777777" w:rsidR="001851E2" w:rsidRPr="001851E2" w:rsidRDefault="001851E2" w:rsidP="001851E2">
      <w:pPr>
        <w:ind w:right="142"/>
        <w:rPr>
          <w:snapToGrid w:val="0"/>
          <w:sz w:val="28"/>
          <w:szCs w:val="28"/>
        </w:rPr>
      </w:pPr>
      <w:bookmarkStart w:id="21" w:name="_Toc21094958"/>
      <w:bookmarkStart w:id="22" w:name="_Toc24891735"/>
    </w:p>
    <w:p w14:paraId="6795F248" w14:textId="77777777" w:rsidR="001851E2" w:rsidRPr="001851E2" w:rsidRDefault="001851E2" w:rsidP="001851E2">
      <w:pPr>
        <w:keepNext/>
        <w:keepLines/>
        <w:jc w:val="center"/>
        <w:outlineLvl w:val="1"/>
        <w:rPr>
          <w:rFonts w:eastAsia="Calibri"/>
          <w:b/>
          <w:sz w:val="28"/>
          <w:szCs w:val="28"/>
          <w:lang w:eastAsia="en-US"/>
        </w:rPr>
      </w:pPr>
      <w:bookmarkStart w:id="23" w:name="_Toc21094961"/>
      <w:bookmarkStart w:id="24" w:name="_Toc24891737"/>
      <w:bookmarkEnd w:id="21"/>
      <w:bookmarkEnd w:id="22"/>
      <w:r w:rsidRPr="001851E2">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23"/>
      <w:bookmarkEnd w:id="24"/>
    </w:p>
    <w:p w14:paraId="7E7CA2AC" w14:textId="77777777" w:rsidR="001851E2" w:rsidRPr="001851E2" w:rsidRDefault="001851E2" w:rsidP="001851E2">
      <w:pPr>
        <w:ind w:firstLine="709"/>
        <w:jc w:val="both"/>
        <w:rPr>
          <w:snapToGrid w:val="0"/>
          <w:sz w:val="28"/>
          <w:szCs w:val="28"/>
        </w:rPr>
      </w:pPr>
    </w:p>
    <w:p w14:paraId="0E799D9E" w14:textId="77777777" w:rsidR="001851E2" w:rsidRPr="001851E2" w:rsidRDefault="001851E2" w:rsidP="001851E2">
      <w:pPr>
        <w:ind w:right="142" w:firstLine="709"/>
        <w:jc w:val="both"/>
        <w:rPr>
          <w:snapToGrid w:val="0"/>
          <w:sz w:val="28"/>
          <w:szCs w:val="28"/>
        </w:rPr>
      </w:pPr>
      <w:r w:rsidRPr="001851E2">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w:t>
      </w:r>
      <w:r w:rsidRPr="001851E2">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AA0770F"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1851E2">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904714A" w14:textId="77777777" w:rsidR="001851E2" w:rsidRPr="001851E2" w:rsidRDefault="001851E2" w:rsidP="001851E2">
      <w:pPr>
        <w:ind w:right="142" w:firstLine="709"/>
        <w:jc w:val="both"/>
        <w:rPr>
          <w:snapToGrid w:val="0"/>
          <w:sz w:val="28"/>
          <w:szCs w:val="28"/>
        </w:rPr>
      </w:pPr>
    </w:p>
    <w:p w14:paraId="2A7ADA82" w14:textId="246D3564" w:rsidR="001851E2" w:rsidRPr="001851E2" w:rsidRDefault="001851E2" w:rsidP="001851E2">
      <w:pPr>
        <w:ind w:right="142" w:firstLine="709"/>
        <w:jc w:val="both"/>
        <w:rPr>
          <w:snapToGrid w:val="0"/>
          <w:sz w:val="28"/>
          <w:szCs w:val="28"/>
        </w:rPr>
      </w:pPr>
      <w:r w:rsidRPr="001851E2">
        <w:rPr>
          <w:noProof/>
          <w:snapToGrid w:val="0"/>
          <w:sz w:val="28"/>
          <w:szCs w:val="28"/>
        </w:rPr>
        <w:drawing>
          <wp:inline distT="0" distB="0" distL="0" distR="0" wp14:anchorId="7B6A9011" wp14:editId="6E5094E6">
            <wp:extent cx="2276475" cy="342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1851E2">
        <w:rPr>
          <w:snapToGrid w:val="0"/>
          <w:sz w:val="28"/>
          <w:szCs w:val="28"/>
        </w:rPr>
        <w:t xml:space="preserve"> (тыс. руб.), (22)</w:t>
      </w:r>
    </w:p>
    <w:p w14:paraId="461D70A9" w14:textId="77777777" w:rsidR="001851E2" w:rsidRPr="001851E2" w:rsidRDefault="001851E2" w:rsidP="001851E2">
      <w:pPr>
        <w:ind w:right="142" w:firstLine="709"/>
        <w:jc w:val="both"/>
        <w:rPr>
          <w:snapToGrid w:val="0"/>
          <w:sz w:val="28"/>
          <w:szCs w:val="28"/>
        </w:rPr>
      </w:pPr>
    </w:p>
    <w:p w14:paraId="7277EF83" w14:textId="77777777" w:rsidR="001851E2" w:rsidRPr="001851E2" w:rsidRDefault="001851E2" w:rsidP="001851E2">
      <w:pPr>
        <w:ind w:right="142" w:firstLine="709"/>
        <w:jc w:val="both"/>
        <w:rPr>
          <w:snapToGrid w:val="0"/>
          <w:sz w:val="28"/>
          <w:szCs w:val="28"/>
        </w:rPr>
      </w:pPr>
      <w:r w:rsidRPr="001851E2">
        <w:rPr>
          <w:snapToGrid w:val="0"/>
          <w:sz w:val="28"/>
          <w:szCs w:val="28"/>
        </w:rPr>
        <w:t>где:</w:t>
      </w:r>
    </w:p>
    <w:p w14:paraId="7E2C78E9" w14:textId="284E89D0" w:rsidR="001851E2" w:rsidRPr="001851E2" w:rsidRDefault="001851E2" w:rsidP="001851E2">
      <w:pPr>
        <w:ind w:right="142" w:firstLine="709"/>
        <w:jc w:val="both"/>
        <w:rPr>
          <w:snapToGrid w:val="0"/>
          <w:sz w:val="28"/>
          <w:szCs w:val="28"/>
        </w:rPr>
      </w:pPr>
      <w:r w:rsidRPr="001851E2">
        <w:rPr>
          <w:noProof/>
          <w:snapToGrid w:val="0"/>
          <w:sz w:val="28"/>
          <w:szCs w:val="28"/>
        </w:rPr>
        <w:drawing>
          <wp:inline distT="0" distB="0" distL="0" distR="0" wp14:anchorId="4225DEC7" wp14:editId="119550EF">
            <wp:extent cx="81915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1851E2">
        <w:rPr>
          <w:snapToGrid w:val="0"/>
          <w:sz w:val="28"/>
          <w:szCs w:val="28"/>
        </w:rPr>
        <w:t xml:space="preserve"> - размер корректировки необходимой валовой выручки </w:t>
      </w:r>
      <w:r w:rsidRPr="001851E2">
        <w:rPr>
          <w:snapToGrid w:val="0"/>
          <w:sz w:val="28"/>
          <w:szCs w:val="28"/>
        </w:rPr>
        <w:br/>
        <w:t>по результатам (i-2)-го года;</w:t>
      </w:r>
    </w:p>
    <w:p w14:paraId="0B277A75" w14:textId="28FF4063" w:rsidR="001851E2" w:rsidRPr="001851E2" w:rsidRDefault="001851E2" w:rsidP="001851E2">
      <w:pPr>
        <w:ind w:right="142" w:firstLine="709"/>
        <w:jc w:val="both"/>
        <w:rPr>
          <w:snapToGrid w:val="0"/>
          <w:sz w:val="28"/>
          <w:szCs w:val="28"/>
        </w:rPr>
      </w:pPr>
      <w:r w:rsidRPr="001851E2">
        <w:rPr>
          <w:noProof/>
          <w:snapToGrid w:val="0"/>
          <w:sz w:val="28"/>
          <w:szCs w:val="28"/>
        </w:rPr>
        <w:drawing>
          <wp:inline distT="0" distB="0" distL="0" distR="0" wp14:anchorId="41E042D9" wp14:editId="4DAAB56F">
            <wp:extent cx="695325" cy="342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1851E2">
        <w:rPr>
          <w:snapToGrid w:val="0"/>
          <w:sz w:val="28"/>
          <w:szCs w:val="28"/>
        </w:rPr>
        <w:t xml:space="preserve"> - фактическая величина необходимой валовой выручки </w:t>
      </w:r>
      <w:r w:rsidRPr="001851E2">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1851E2">
        <w:rPr>
          <w:snapToGrid w:val="0"/>
          <w:sz w:val="28"/>
          <w:szCs w:val="28"/>
        </w:rPr>
        <w:br/>
        <w:t xml:space="preserve">в соответствии с </w:t>
      </w:r>
      <w:hyperlink r:id="rId14" w:history="1">
        <w:r w:rsidRPr="001851E2">
          <w:rPr>
            <w:snapToGrid w:val="0"/>
            <w:color w:val="0000FF"/>
            <w:sz w:val="28"/>
            <w:szCs w:val="28"/>
            <w:u w:val="single"/>
          </w:rPr>
          <w:t>пунктом 55</w:t>
        </w:r>
      </w:hyperlink>
      <w:r w:rsidRPr="001851E2">
        <w:rPr>
          <w:snapToGrid w:val="0"/>
          <w:sz w:val="28"/>
          <w:szCs w:val="28"/>
        </w:rPr>
        <w:t xml:space="preserve"> настоящих Методических указаний;</w:t>
      </w:r>
    </w:p>
    <w:p w14:paraId="04919F11"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1851E2">
        <w:rPr>
          <w:snapToGrid w:val="0"/>
          <w:sz w:val="28"/>
          <w:szCs w:val="28"/>
        </w:rPr>
        <w:br/>
        <w:t xml:space="preserve">и тарифов, установленных в соответствии с </w:t>
      </w:r>
      <w:hyperlink r:id="rId15" w:history="1">
        <w:r w:rsidRPr="001851E2">
          <w:rPr>
            <w:snapToGrid w:val="0"/>
            <w:color w:val="0000FF"/>
            <w:sz w:val="28"/>
            <w:szCs w:val="28"/>
            <w:u w:val="single"/>
          </w:rPr>
          <w:t>главой IX</w:t>
        </w:r>
      </w:hyperlink>
      <w:r w:rsidRPr="001851E2">
        <w:rPr>
          <w:snapToGrid w:val="0"/>
          <w:sz w:val="28"/>
          <w:szCs w:val="28"/>
        </w:rPr>
        <w:t xml:space="preserve"> настоящих Методических указаний на (i-2)-й год, без учета уровня собираемости платежей.</w:t>
      </w:r>
    </w:p>
    <w:p w14:paraId="61900A5E" w14:textId="77777777" w:rsidR="001851E2" w:rsidRPr="001851E2" w:rsidRDefault="001851E2" w:rsidP="001851E2">
      <w:pPr>
        <w:ind w:right="142" w:firstLine="709"/>
        <w:jc w:val="both"/>
        <w:rPr>
          <w:snapToGrid w:val="0"/>
          <w:sz w:val="28"/>
          <w:szCs w:val="28"/>
        </w:rPr>
      </w:pPr>
      <w:r w:rsidRPr="001851E2">
        <w:rPr>
          <w:snapToGrid w:val="0"/>
          <w:sz w:val="28"/>
          <w:szCs w:val="28"/>
        </w:rPr>
        <w:lastRenderedPageBreak/>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w:t>
      </w:r>
      <w:r w:rsidRPr="001851E2">
        <w:rPr>
          <w:snapToGrid w:val="0"/>
          <w:sz w:val="28"/>
          <w:szCs w:val="28"/>
        </w:rPr>
        <w:br/>
        <w:t xml:space="preserve">как произведение фактического полезного отпуска и утвержденного тарифа. </w:t>
      </w:r>
    </w:p>
    <w:p w14:paraId="6DEAA504" w14:textId="77777777" w:rsidR="001851E2" w:rsidRPr="001851E2" w:rsidRDefault="001851E2" w:rsidP="001851E2">
      <w:pPr>
        <w:ind w:right="142" w:firstLine="709"/>
        <w:jc w:val="both"/>
        <w:rPr>
          <w:snapToGrid w:val="0"/>
          <w:sz w:val="28"/>
          <w:szCs w:val="28"/>
        </w:rPr>
      </w:pPr>
      <w:r w:rsidRPr="001851E2">
        <w:rPr>
          <w:snapToGrid w:val="0"/>
          <w:sz w:val="28"/>
          <w:szCs w:val="28"/>
        </w:rPr>
        <w:t>В расчёт фактической необходимой валовой выручки, согласно Методическим указаниям, включаются:</w:t>
      </w:r>
    </w:p>
    <w:p w14:paraId="5DC987BB" w14:textId="77777777" w:rsidR="001851E2" w:rsidRPr="001851E2" w:rsidRDefault="001851E2" w:rsidP="001851E2">
      <w:pPr>
        <w:ind w:right="142" w:firstLine="709"/>
        <w:jc w:val="both"/>
        <w:rPr>
          <w:snapToGrid w:val="0"/>
          <w:sz w:val="28"/>
          <w:szCs w:val="28"/>
        </w:rPr>
      </w:pPr>
      <w:r w:rsidRPr="001851E2">
        <w:rPr>
          <w:snapToGrid w:val="0"/>
          <w:sz w:val="28"/>
          <w:szCs w:val="28"/>
        </w:rPr>
        <w:t>- операционные расходы предприятия на уровне базовых значений (согласно пункту 55 Методических указаний);</w:t>
      </w:r>
    </w:p>
    <w:p w14:paraId="176905C0" w14:textId="77777777" w:rsidR="001851E2" w:rsidRPr="001851E2" w:rsidRDefault="001851E2" w:rsidP="001851E2">
      <w:pPr>
        <w:ind w:right="142" w:firstLine="709"/>
        <w:jc w:val="both"/>
        <w:rPr>
          <w:snapToGrid w:val="0"/>
          <w:sz w:val="28"/>
          <w:szCs w:val="28"/>
        </w:rPr>
      </w:pPr>
      <w:r w:rsidRPr="001851E2">
        <w:rPr>
          <w:snapToGrid w:val="0"/>
          <w:sz w:val="28"/>
          <w:szCs w:val="28"/>
        </w:rPr>
        <w:t>- неподконтрольные расходы на основании документально подтвержденных, имевших место фактических расходов;</w:t>
      </w:r>
    </w:p>
    <w:p w14:paraId="330E510C" w14:textId="77777777" w:rsidR="001851E2" w:rsidRPr="001851E2" w:rsidRDefault="001851E2" w:rsidP="001851E2">
      <w:pPr>
        <w:ind w:right="142" w:firstLine="709"/>
        <w:jc w:val="both"/>
        <w:rPr>
          <w:snapToGrid w:val="0"/>
          <w:sz w:val="28"/>
          <w:szCs w:val="28"/>
        </w:rPr>
      </w:pPr>
      <w:r w:rsidRPr="001851E2">
        <w:rPr>
          <w:snapToGrid w:val="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1851E2">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4747F8F9"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1851E2">
        <w:rPr>
          <w:snapToGrid w:val="0"/>
          <w:sz w:val="28"/>
          <w:szCs w:val="28"/>
        </w:rPr>
        <w:br/>
        <w:t>и фактической цены условного топлива;</w:t>
      </w:r>
    </w:p>
    <w:p w14:paraId="2F274A77" w14:textId="77777777" w:rsidR="001851E2" w:rsidRPr="001851E2" w:rsidRDefault="001851E2" w:rsidP="001851E2">
      <w:pPr>
        <w:ind w:right="142" w:firstLine="709"/>
        <w:jc w:val="both"/>
        <w:rPr>
          <w:snapToGrid w:val="0"/>
          <w:sz w:val="28"/>
          <w:szCs w:val="28"/>
        </w:rPr>
      </w:pPr>
      <w:r w:rsidRPr="001851E2">
        <w:rPr>
          <w:snapToGrid w:val="0"/>
          <w:sz w:val="28"/>
          <w:szCs w:val="28"/>
        </w:rPr>
        <w:t>- фактическая нормативная прибыль.</w:t>
      </w:r>
    </w:p>
    <w:p w14:paraId="11608130" w14:textId="77777777" w:rsidR="001851E2" w:rsidRPr="001851E2" w:rsidRDefault="001851E2" w:rsidP="001851E2">
      <w:pPr>
        <w:ind w:right="142" w:firstLine="709"/>
        <w:jc w:val="both"/>
        <w:rPr>
          <w:snapToGrid w:val="0"/>
          <w:sz w:val="28"/>
          <w:szCs w:val="28"/>
        </w:rPr>
      </w:pPr>
    </w:p>
    <w:p w14:paraId="3E48CCA1"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1851E2">
        <w:rPr>
          <w:snapToGrid w:val="0"/>
          <w:sz w:val="28"/>
          <w:szCs w:val="28"/>
        </w:rPr>
        <w:br/>
        <w:t>на реализацию тепловой энергии, с учетом нормативных показателей, рассчитана экспертами по группам статей.</w:t>
      </w:r>
    </w:p>
    <w:p w14:paraId="09DF0D31" w14:textId="77777777" w:rsidR="001851E2" w:rsidRPr="001851E2" w:rsidRDefault="001851E2" w:rsidP="001851E2">
      <w:pPr>
        <w:ind w:right="142" w:firstLine="709"/>
        <w:jc w:val="both"/>
        <w:rPr>
          <w:snapToGrid w:val="0"/>
          <w:sz w:val="28"/>
          <w:szCs w:val="28"/>
        </w:rPr>
      </w:pPr>
    </w:p>
    <w:p w14:paraId="4D09B5F7"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1. Операционные расходы за 2019 год принимаются экспертами </w:t>
      </w:r>
      <w:r w:rsidRPr="001851E2">
        <w:rPr>
          <w:snapToGrid w:val="0"/>
          <w:sz w:val="28"/>
          <w:szCs w:val="28"/>
        </w:rPr>
        <w:br/>
        <w:t xml:space="preserve">на уровне базовых значений (согласно пункту 56 Методических указаний). </w:t>
      </w:r>
    </w:p>
    <w:p w14:paraId="0896A22B" w14:textId="77777777" w:rsidR="001851E2" w:rsidRPr="001851E2" w:rsidRDefault="001851E2" w:rsidP="001851E2">
      <w:pPr>
        <w:ind w:right="142" w:firstLine="709"/>
        <w:jc w:val="both"/>
        <w:rPr>
          <w:snapToGrid w:val="0"/>
          <w:sz w:val="28"/>
          <w:szCs w:val="28"/>
        </w:rPr>
      </w:pPr>
      <w:r w:rsidRPr="001851E2">
        <w:rPr>
          <w:snapToGrid w:val="0"/>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15D81282" w14:textId="77777777" w:rsidR="001851E2" w:rsidRPr="001851E2" w:rsidRDefault="001851E2" w:rsidP="001851E2">
      <w:pPr>
        <w:ind w:firstLine="709"/>
        <w:jc w:val="both"/>
        <w:rPr>
          <w:snapToGrid w:val="0"/>
          <w:sz w:val="28"/>
          <w:szCs w:val="28"/>
        </w:rPr>
      </w:pPr>
      <w:r w:rsidRPr="001851E2">
        <w:rPr>
          <w:snapToGrid w:val="0"/>
          <w:sz w:val="28"/>
          <w:szCs w:val="28"/>
        </w:rPr>
        <w:t>В подтверждение расходов по арендной плате предприятием представлены следующие документы:</w:t>
      </w:r>
    </w:p>
    <w:p w14:paraId="1D4AB243" w14:textId="77777777" w:rsidR="001851E2" w:rsidRPr="001851E2" w:rsidRDefault="001851E2" w:rsidP="001851E2">
      <w:pPr>
        <w:ind w:firstLine="709"/>
        <w:jc w:val="both"/>
        <w:rPr>
          <w:snapToGrid w:val="0"/>
          <w:sz w:val="28"/>
          <w:szCs w:val="28"/>
        </w:rPr>
      </w:pPr>
      <w:r w:rsidRPr="001851E2">
        <w:rPr>
          <w:snapToGrid w:val="0"/>
          <w:sz w:val="28"/>
          <w:szCs w:val="28"/>
        </w:rPr>
        <w:t xml:space="preserve">Договор аренды нежилого помещения № 01/19 от 01.01.2019, </w:t>
      </w:r>
      <w:proofErr w:type="spellStart"/>
      <w:r w:rsidRPr="001851E2">
        <w:rPr>
          <w:snapToGrid w:val="0"/>
          <w:sz w:val="28"/>
          <w:szCs w:val="28"/>
        </w:rPr>
        <w:t>заключеный</w:t>
      </w:r>
      <w:proofErr w:type="spellEnd"/>
      <w:r w:rsidRPr="001851E2">
        <w:rPr>
          <w:snapToGrid w:val="0"/>
          <w:sz w:val="28"/>
          <w:szCs w:val="28"/>
        </w:rPr>
        <w:t xml:space="preserve"> между арендатором </w:t>
      </w:r>
      <w:proofErr w:type="spellStart"/>
      <w:r w:rsidRPr="001851E2">
        <w:rPr>
          <w:snapToGrid w:val="0"/>
          <w:sz w:val="28"/>
          <w:szCs w:val="28"/>
        </w:rPr>
        <w:t>Моргаш</w:t>
      </w:r>
      <w:proofErr w:type="spellEnd"/>
      <w:r w:rsidRPr="001851E2">
        <w:rPr>
          <w:snapToGrid w:val="0"/>
          <w:sz w:val="28"/>
          <w:szCs w:val="28"/>
        </w:rPr>
        <w:t xml:space="preserve"> Ольгой Владимировной</w:t>
      </w:r>
      <w:r w:rsidRPr="001851E2">
        <w:rPr>
          <w:snapToGrid w:val="0"/>
          <w:sz w:val="28"/>
          <w:szCs w:val="28"/>
        </w:rPr>
        <w:br/>
      </w:r>
      <w:r w:rsidRPr="001851E2">
        <w:rPr>
          <w:snapToGrid w:val="0"/>
          <w:sz w:val="28"/>
          <w:szCs w:val="28"/>
        </w:rPr>
        <w:lastRenderedPageBreak/>
        <w:t>и ООО «</w:t>
      </w:r>
      <w:proofErr w:type="spellStart"/>
      <w:r w:rsidRPr="001851E2">
        <w:rPr>
          <w:snapToGrid w:val="0"/>
          <w:sz w:val="28"/>
          <w:szCs w:val="28"/>
        </w:rPr>
        <w:t>Стройпартнер</w:t>
      </w:r>
      <w:proofErr w:type="spellEnd"/>
      <w:r w:rsidRPr="001851E2">
        <w:rPr>
          <w:snapToGrid w:val="0"/>
          <w:sz w:val="28"/>
          <w:szCs w:val="28"/>
        </w:rPr>
        <w:t>» на аренду котельной и котла водогрейного КВр-1,0</w:t>
      </w:r>
      <w:r w:rsidRPr="001851E2">
        <w:rPr>
          <w:snapToGrid w:val="0"/>
          <w:sz w:val="28"/>
          <w:szCs w:val="28"/>
        </w:rPr>
        <w:br/>
        <w:t xml:space="preserve">в комплекте с вентилятором </w:t>
      </w:r>
      <w:proofErr w:type="spellStart"/>
      <w:r w:rsidRPr="001851E2">
        <w:rPr>
          <w:snapToGrid w:val="0"/>
          <w:sz w:val="28"/>
          <w:szCs w:val="28"/>
        </w:rPr>
        <w:t>поддува</w:t>
      </w:r>
      <w:proofErr w:type="spellEnd"/>
      <w:r w:rsidRPr="001851E2">
        <w:rPr>
          <w:snapToGrid w:val="0"/>
          <w:sz w:val="28"/>
          <w:szCs w:val="28"/>
        </w:rPr>
        <w:t xml:space="preserve"> в количестве двух штук, действующий</w:t>
      </w:r>
      <w:r w:rsidRPr="001851E2">
        <w:rPr>
          <w:snapToGrid w:val="0"/>
          <w:sz w:val="28"/>
          <w:szCs w:val="28"/>
        </w:rPr>
        <w:br/>
        <w:t xml:space="preserve">до 30.11.2019 с </w:t>
      </w:r>
      <w:proofErr w:type="spellStart"/>
      <w:r w:rsidRPr="001851E2">
        <w:rPr>
          <w:snapToGrid w:val="0"/>
          <w:sz w:val="28"/>
          <w:szCs w:val="28"/>
        </w:rPr>
        <w:t>автопролонгацией</w:t>
      </w:r>
      <w:proofErr w:type="spellEnd"/>
      <w:r w:rsidRPr="001851E2">
        <w:rPr>
          <w:snapToGrid w:val="0"/>
          <w:sz w:val="28"/>
          <w:szCs w:val="28"/>
        </w:rPr>
        <w:t xml:space="preserve"> (стр. 76-79, том 1).</w:t>
      </w:r>
    </w:p>
    <w:p w14:paraId="55A56E2F" w14:textId="77777777" w:rsidR="001851E2" w:rsidRPr="001851E2" w:rsidRDefault="001851E2" w:rsidP="001851E2">
      <w:pPr>
        <w:ind w:firstLine="709"/>
        <w:jc w:val="both"/>
        <w:rPr>
          <w:snapToGrid w:val="0"/>
          <w:sz w:val="28"/>
          <w:szCs w:val="28"/>
        </w:rPr>
      </w:pPr>
      <w:r w:rsidRPr="001851E2">
        <w:rPr>
          <w:snapToGrid w:val="0"/>
          <w:sz w:val="28"/>
          <w:szCs w:val="28"/>
        </w:rPr>
        <w:t xml:space="preserve">Договор субаренды нежилого помещения № 01/2019 от 01.01.2019 </w:t>
      </w:r>
      <w:proofErr w:type="spellStart"/>
      <w:r w:rsidRPr="001851E2">
        <w:rPr>
          <w:snapToGrid w:val="0"/>
          <w:sz w:val="28"/>
          <w:szCs w:val="28"/>
        </w:rPr>
        <w:t>заключеный</w:t>
      </w:r>
      <w:proofErr w:type="spellEnd"/>
      <w:r w:rsidRPr="001851E2">
        <w:rPr>
          <w:snapToGrid w:val="0"/>
          <w:sz w:val="28"/>
          <w:szCs w:val="28"/>
        </w:rPr>
        <w:t xml:space="preserve"> с ООО «</w:t>
      </w:r>
      <w:proofErr w:type="spellStart"/>
      <w:r w:rsidRPr="001851E2">
        <w:rPr>
          <w:snapToGrid w:val="0"/>
          <w:sz w:val="28"/>
          <w:szCs w:val="28"/>
        </w:rPr>
        <w:t>Стройпартнер</w:t>
      </w:r>
      <w:proofErr w:type="spellEnd"/>
      <w:r w:rsidRPr="001851E2">
        <w:rPr>
          <w:snapToGrid w:val="0"/>
          <w:sz w:val="28"/>
          <w:szCs w:val="28"/>
        </w:rPr>
        <w:t xml:space="preserve">» на аренду котельной и котла водогрейного КВр-1,0 в комплекте с вентилятором </w:t>
      </w:r>
      <w:proofErr w:type="spellStart"/>
      <w:r w:rsidRPr="001851E2">
        <w:rPr>
          <w:snapToGrid w:val="0"/>
          <w:sz w:val="28"/>
          <w:szCs w:val="28"/>
        </w:rPr>
        <w:t>поддува</w:t>
      </w:r>
      <w:proofErr w:type="spellEnd"/>
      <w:r w:rsidRPr="001851E2">
        <w:rPr>
          <w:snapToGrid w:val="0"/>
          <w:sz w:val="28"/>
          <w:szCs w:val="28"/>
        </w:rPr>
        <w:t xml:space="preserve"> в количестве двух штук, действующим до 30.11.2019 с </w:t>
      </w:r>
      <w:proofErr w:type="spellStart"/>
      <w:r w:rsidRPr="001851E2">
        <w:rPr>
          <w:snapToGrid w:val="0"/>
          <w:sz w:val="28"/>
          <w:szCs w:val="28"/>
        </w:rPr>
        <w:t>автопролонгацией</w:t>
      </w:r>
      <w:proofErr w:type="spellEnd"/>
      <w:r w:rsidRPr="001851E2">
        <w:rPr>
          <w:snapToGrid w:val="0"/>
          <w:sz w:val="28"/>
          <w:szCs w:val="28"/>
        </w:rPr>
        <w:t xml:space="preserve"> (стр. 72-75, том 1).</w:t>
      </w:r>
    </w:p>
    <w:p w14:paraId="4680E39B" w14:textId="77777777" w:rsidR="001851E2" w:rsidRPr="001851E2" w:rsidRDefault="001851E2" w:rsidP="001851E2">
      <w:pPr>
        <w:ind w:firstLine="709"/>
        <w:jc w:val="both"/>
        <w:rPr>
          <w:snapToGrid w:val="0"/>
          <w:sz w:val="28"/>
          <w:szCs w:val="28"/>
        </w:rPr>
      </w:pPr>
      <w:r w:rsidRPr="001851E2">
        <w:rPr>
          <w:snapToGrid w:val="0"/>
          <w:sz w:val="28"/>
          <w:szCs w:val="28"/>
        </w:rPr>
        <w:t>Счет-фактуру № 391 от 31.12.2019 на сумму 154 тыс. руб. (стр. 91, том 1).</w:t>
      </w:r>
    </w:p>
    <w:p w14:paraId="59A885AD" w14:textId="77777777" w:rsidR="001851E2" w:rsidRPr="001851E2" w:rsidRDefault="001851E2" w:rsidP="001851E2">
      <w:pPr>
        <w:ind w:firstLine="709"/>
        <w:jc w:val="both"/>
        <w:rPr>
          <w:snapToGrid w:val="0"/>
          <w:sz w:val="28"/>
          <w:szCs w:val="28"/>
        </w:rPr>
      </w:pPr>
      <w:r w:rsidRPr="001851E2">
        <w:rPr>
          <w:snapToGrid w:val="0"/>
          <w:sz w:val="28"/>
          <w:szCs w:val="28"/>
        </w:rPr>
        <w:t>Договор аренды № 2/17 от 04.08.2017 (тепловые сети протяженностью 500 м в двухтрубном исчислении, котел КВЦ-1,16 в комплекте</w:t>
      </w:r>
      <w:r w:rsidRPr="001851E2">
        <w:rPr>
          <w:snapToGrid w:val="0"/>
          <w:sz w:val="28"/>
          <w:szCs w:val="28"/>
        </w:rPr>
        <w:br/>
        <w:t xml:space="preserve">с вентилятором </w:t>
      </w:r>
      <w:proofErr w:type="spellStart"/>
      <w:r w:rsidRPr="001851E2">
        <w:rPr>
          <w:snapToGrid w:val="0"/>
          <w:sz w:val="28"/>
          <w:szCs w:val="28"/>
        </w:rPr>
        <w:t>поддува</w:t>
      </w:r>
      <w:proofErr w:type="spellEnd"/>
      <w:r w:rsidRPr="001851E2">
        <w:rPr>
          <w:snapToGrid w:val="0"/>
          <w:sz w:val="28"/>
          <w:szCs w:val="28"/>
        </w:rPr>
        <w:t xml:space="preserve"> -1 шт., дымосос ДН-6,3), заключенный</w:t>
      </w:r>
      <w:r w:rsidRPr="001851E2">
        <w:rPr>
          <w:snapToGrid w:val="0"/>
          <w:sz w:val="28"/>
          <w:szCs w:val="28"/>
        </w:rPr>
        <w:br/>
        <w:t>с Управлением по имуществу и жизнеобеспечению Мариинского городского поселения, действующий 11 месяцев. В дополнение к договору представлено дополнительное соглашение № 1 от 05.07.2018 о продлении срока действия договора и применении автоматической пролонгации договора (стр. 80-86,</w:t>
      </w:r>
      <w:r w:rsidRPr="001851E2">
        <w:rPr>
          <w:snapToGrid w:val="0"/>
          <w:sz w:val="28"/>
          <w:szCs w:val="28"/>
        </w:rPr>
        <w:br/>
        <w:t>том 1).</w:t>
      </w:r>
    </w:p>
    <w:p w14:paraId="311D2BEB" w14:textId="77777777" w:rsidR="001851E2" w:rsidRPr="001851E2" w:rsidRDefault="001851E2" w:rsidP="001851E2">
      <w:pPr>
        <w:ind w:firstLine="709"/>
        <w:jc w:val="both"/>
        <w:rPr>
          <w:snapToGrid w:val="0"/>
          <w:sz w:val="28"/>
          <w:szCs w:val="28"/>
        </w:rPr>
      </w:pPr>
      <w:r w:rsidRPr="001851E2">
        <w:rPr>
          <w:snapToGrid w:val="0"/>
          <w:sz w:val="28"/>
          <w:szCs w:val="28"/>
        </w:rPr>
        <w:t>Платежное поручение № 113 от 27.12.2019 на сумму 3 тыс. руб. (стр. 92, том 1).</w:t>
      </w:r>
    </w:p>
    <w:p w14:paraId="472AA9B1" w14:textId="77777777" w:rsidR="001851E2" w:rsidRPr="001851E2" w:rsidRDefault="001851E2" w:rsidP="001851E2">
      <w:pPr>
        <w:ind w:firstLine="709"/>
        <w:jc w:val="both"/>
        <w:rPr>
          <w:snapToGrid w:val="0"/>
          <w:sz w:val="28"/>
          <w:szCs w:val="28"/>
        </w:rPr>
      </w:pPr>
    </w:p>
    <w:p w14:paraId="4ABCC48A" w14:textId="77777777" w:rsidR="001851E2" w:rsidRPr="001851E2" w:rsidRDefault="001851E2" w:rsidP="001851E2">
      <w:pPr>
        <w:ind w:firstLine="709"/>
        <w:jc w:val="both"/>
        <w:rPr>
          <w:snapToGrid w:val="0"/>
          <w:sz w:val="28"/>
          <w:szCs w:val="28"/>
        </w:rPr>
      </w:pPr>
      <w:r w:rsidRPr="001851E2">
        <w:rPr>
          <w:snapToGrid w:val="0"/>
          <w:sz w:val="28"/>
          <w:szCs w:val="28"/>
        </w:rPr>
        <w:t>В подтверждение расходов по уплате налогов представлена налоговая декларация по налогу, уплачиваемому в связи с применением упрощенной системы налогообложения за 2019 год (стр. 64-66, том 1).</w:t>
      </w:r>
    </w:p>
    <w:p w14:paraId="46CCC8C9" w14:textId="77777777" w:rsidR="001851E2" w:rsidRPr="001851E2" w:rsidRDefault="001851E2" w:rsidP="001851E2">
      <w:pPr>
        <w:ind w:firstLine="709"/>
        <w:jc w:val="both"/>
        <w:rPr>
          <w:snapToGrid w:val="0"/>
          <w:sz w:val="28"/>
          <w:szCs w:val="28"/>
        </w:rPr>
      </w:pPr>
    </w:p>
    <w:p w14:paraId="393F9B04" w14:textId="77777777" w:rsidR="001851E2" w:rsidRPr="001851E2" w:rsidRDefault="001851E2" w:rsidP="001851E2">
      <w:pPr>
        <w:ind w:firstLine="709"/>
        <w:jc w:val="both"/>
        <w:rPr>
          <w:snapToGrid w:val="0"/>
          <w:sz w:val="28"/>
          <w:szCs w:val="28"/>
        </w:rPr>
      </w:pPr>
      <w:r w:rsidRPr="001851E2">
        <w:rPr>
          <w:snapToGrid w:val="0"/>
          <w:sz w:val="28"/>
          <w:szCs w:val="28"/>
        </w:rPr>
        <w:t>В подтверждение расходов по уплате отчислений на социальные нужды предприятием представлены следующие документы:</w:t>
      </w:r>
    </w:p>
    <w:p w14:paraId="582AB3AE" w14:textId="77777777" w:rsidR="001851E2" w:rsidRPr="001851E2" w:rsidRDefault="001851E2" w:rsidP="001851E2">
      <w:pPr>
        <w:ind w:firstLine="709"/>
        <w:jc w:val="both"/>
        <w:rPr>
          <w:snapToGrid w:val="0"/>
          <w:sz w:val="28"/>
          <w:szCs w:val="28"/>
        </w:rPr>
      </w:pPr>
      <w:r w:rsidRPr="001851E2">
        <w:rPr>
          <w:snapToGrid w:val="0"/>
          <w:sz w:val="28"/>
          <w:szCs w:val="28"/>
        </w:rP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232-233, том 1).</w:t>
      </w:r>
    </w:p>
    <w:p w14:paraId="793C0222" w14:textId="77777777" w:rsidR="001851E2" w:rsidRPr="001851E2" w:rsidRDefault="001851E2" w:rsidP="001851E2">
      <w:pPr>
        <w:ind w:firstLine="709"/>
        <w:jc w:val="both"/>
        <w:rPr>
          <w:snapToGrid w:val="0"/>
          <w:sz w:val="28"/>
          <w:szCs w:val="28"/>
        </w:rPr>
      </w:pPr>
      <w:r w:rsidRPr="001851E2">
        <w:rPr>
          <w:snapToGrid w:val="0"/>
          <w:sz w:val="28"/>
          <w:szCs w:val="28"/>
        </w:rPr>
        <w:t>Карточка счета 20.1 за 2019 год (стр. 18-40, том 1,).</w:t>
      </w:r>
    </w:p>
    <w:p w14:paraId="0E2AD016" w14:textId="77777777" w:rsidR="001851E2" w:rsidRPr="001851E2" w:rsidRDefault="001851E2" w:rsidP="001851E2">
      <w:pPr>
        <w:ind w:firstLine="709"/>
        <w:jc w:val="both"/>
        <w:rPr>
          <w:snapToGrid w:val="0"/>
          <w:sz w:val="28"/>
          <w:szCs w:val="28"/>
        </w:rPr>
      </w:pPr>
      <w:r w:rsidRPr="001851E2">
        <w:rPr>
          <w:snapToGrid w:val="0"/>
          <w:sz w:val="28"/>
          <w:szCs w:val="28"/>
        </w:rPr>
        <w:t>Оборотно-сальдовая ведомость по счету 70 за 2019 год (стр. 94, том 1).</w:t>
      </w:r>
    </w:p>
    <w:p w14:paraId="1B7D87AE" w14:textId="77777777" w:rsidR="001851E2" w:rsidRPr="001851E2" w:rsidRDefault="001851E2" w:rsidP="001851E2">
      <w:pPr>
        <w:ind w:firstLine="709"/>
        <w:jc w:val="both"/>
        <w:rPr>
          <w:snapToGrid w:val="0"/>
          <w:sz w:val="28"/>
          <w:szCs w:val="28"/>
        </w:rPr>
      </w:pPr>
      <w:r w:rsidRPr="001851E2">
        <w:rPr>
          <w:snapToGrid w:val="0"/>
          <w:sz w:val="28"/>
          <w:szCs w:val="28"/>
        </w:rPr>
        <w:t>Оборотно-сальдовая ведомость по счету 69 за 2019 год (стр. 52,</w:t>
      </w:r>
      <w:r w:rsidRPr="001851E2">
        <w:rPr>
          <w:snapToGrid w:val="0"/>
          <w:sz w:val="28"/>
          <w:szCs w:val="28"/>
        </w:rPr>
        <w:br/>
        <w:t>том 1).</w:t>
      </w:r>
    </w:p>
    <w:p w14:paraId="39CACDB7" w14:textId="77777777" w:rsidR="001851E2" w:rsidRPr="001851E2" w:rsidRDefault="001851E2" w:rsidP="001851E2">
      <w:pPr>
        <w:ind w:firstLine="709"/>
        <w:jc w:val="both"/>
        <w:rPr>
          <w:snapToGrid w:val="0"/>
          <w:sz w:val="28"/>
          <w:szCs w:val="28"/>
        </w:rPr>
      </w:pPr>
    </w:p>
    <w:p w14:paraId="3442C577" w14:textId="77777777" w:rsidR="001851E2" w:rsidRPr="001851E2" w:rsidRDefault="001851E2" w:rsidP="001851E2">
      <w:pPr>
        <w:ind w:firstLine="709"/>
        <w:jc w:val="both"/>
        <w:rPr>
          <w:snapToGrid w:val="0"/>
          <w:sz w:val="28"/>
          <w:szCs w:val="28"/>
        </w:rPr>
      </w:pPr>
      <w:r w:rsidRPr="001851E2">
        <w:rPr>
          <w:snapToGrid w:val="0"/>
          <w:sz w:val="28"/>
          <w:szCs w:val="28"/>
        </w:rPr>
        <w:t>Расчет неподконтрольных расходов приведен в таблице 5.</w:t>
      </w:r>
    </w:p>
    <w:p w14:paraId="009E33DC" w14:textId="77777777" w:rsidR="001851E2" w:rsidRPr="001851E2" w:rsidRDefault="001851E2" w:rsidP="001851E2">
      <w:pPr>
        <w:tabs>
          <w:tab w:val="left" w:pos="9356"/>
        </w:tabs>
        <w:ind w:firstLine="709"/>
        <w:jc w:val="both"/>
        <w:rPr>
          <w:snapToGrid w:val="0"/>
          <w:sz w:val="28"/>
          <w:szCs w:val="28"/>
        </w:rPr>
      </w:pPr>
      <w:r w:rsidRPr="001851E2">
        <w:rPr>
          <w:snapToGrid w:val="0"/>
          <w:sz w:val="28"/>
          <w:szCs w:val="28"/>
        </w:rPr>
        <w:br w:type="page"/>
      </w:r>
    </w:p>
    <w:p w14:paraId="5038394A" w14:textId="77777777" w:rsidR="001851E2" w:rsidRPr="001851E2" w:rsidRDefault="001851E2" w:rsidP="001851E2">
      <w:pPr>
        <w:tabs>
          <w:tab w:val="left" w:pos="1890"/>
        </w:tabs>
        <w:ind w:left="8081" w:right="142"/>
        <w:jc w:val="right"/>
        <w:rPr>
          <w:snapToGrid w:val="0"/>
          <w:sz w:val="28"/>
          <w:szCs w:val="28"/>
          <w:lang w:eastAsia="en-US"/>
        </w:rPr>
      </w:pPr>
      <w:r w:rsidRPr="001851E2">
        <w:rPr>
          <w:snapToGrid w:val="0"/>
          <w:sz w:val="28"/>
          <w:szCs w:val="28"/>
          <w:lang w:eastAsia="en-US"/>
        </w:rPr>
        <w:lastRenderedPageBreak/>
        <w:t>Таблица 5</w:t>
      </w:r>
    </w:p>
    <w:p w14:paraId="17FAB8D5" w14:textId="77777777" w:rsidR="001851E2" w:rsidRPr="001851E2" w:rsidRDefault="001851E2" w:rsidP="001851E2">
      <w:pPr>
        <w:keepNext/>
        <w:ind w:right="141"/>
        <w:jc w:val="center"/>
        <w:outlineLvl w:val="2"/>
        <w:rPr>
          <w:rFonts w:cs="Arial"/>
          <w:b/>
          <w:bCs/>
          <w:snapToGrid w:val="0"/>
          <w:sz w:val="28"/>
          <w:szCs w:val="26"/>
          <w:lang w:eastAsia="en-US"/>
        </w:rPr>
      </w:pPr>
      <w:bookmarkStart w:id="25" w:name="_Toc435981491"/>
      <w:bookmarkStart w:id="26" w:name="_Toc470509579"/>
      <w:bookmarkStart w:id="27" w:name="_Toc21094928"/>
      <w:r w:rsidRPr="001851E2">
        <w:rPr>
          <w:rFonts w:cs="Arial"/>
          <w:b/>
          <w:bCs/>
          <w:snapToGrid w:val="0"/>
          <w:sz w:val="28"/>
          <w:szCs w:val="26"/>
          <w:lang w:eastAsia="en-US"/>
        </w:rPr>
        <w:t>Реестр неподконтрольных расходов</w:t>
      </w:r>
      <w:bookmarkEnd w:id="25"/>
      <w:r w:rsidRPr="001851E2">
        <w:rPr>
          <w:rFonts w:cs="Arial"/>
          <w:b/>
          <w:bCs/>
          <w:snapToGrid w:val="0"/>
          <w:sz w:val="28"/>
          <w:szCs w:val="26"/>
          <w:lang w:eastAsia="en-US"/>
        </w:rPr>
        <w:t xml:space="preserve"> на производство тепловой энергии</w:t>
      </w:r>
      <w:bookmarkEnd w:id="26"/>
      <w:bookmarkEnd w:id="27"/>
    </w:p>
    <w:p w14:paraId="0891865E" w14:textId="77777777" w:rsidR="001851E2" w:rsidRPr="001851E2" w:rsidRDefault="001851E2" w:rsidP="001851E2">
      <w:pPr>
        <w:jc w:val="right"/>
        <w:rPr>
          <w:snapToGrid w:val="0"/>
          <w:sz w:val="28"/>
          <w:szCs w:val="28"/>
        </w:rPr>
      </w:pPr>
    </w:p>
    <w:p w14:paraId="51DC8676" w14:textId="77777777" w:rsidR="001851E2" w:rsidRPr="001851E2" w:rsidRDefault="001851E2" w:rsidP="001851E2">
      <w:pPr>
        <w:ind w:right="142"/>
        <w:jc w:val="right"/>
        <w:rPr>
          <w:snapToGrid w:val="0"/>
          <w:sz w:val="28"/>
          <w:szCs w:val="28"/>
        </w:rPr>
      </w:pPr>
      <w:r w:rsidRPr="001851E2">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7"/>
        <w:gridCol w:w="1418"/>
      </w:tblGrid>
      <w:tr w:rsidR="001851E2" w:rsidRPr="001851E2" w14:paraId="0DD9EB63" w14:textId="77777777" w:rsidTr="001851E2">
        <w:trPr>
          <w:trHeight w:val="720"/>
        </w:trPr>
        <w:tc>
          <w:tcPr>
            <w:tcW w:w="851" w:type="dxa"/>
            <w:vMerge w:val="restart"/>
            <w:shd w:val="clear" w:color="auto" w:fill="auto"/>
            <w:vAlign w:val="center"/>
            <w:hideMark/>
          </w:tcPr>
          <w:p w14:paraId="141F2D31" w14:textId="77777777" w:rsidR="001851E2" w:rsidRPr="001851E2" w:rsidRDefault="001851E2" w:rsidP="001851E2">
            <w:pPr>
              <w:jc w:val="center"/>
              <w:rPr>
                <w:snapToGrid w:val="0"/>
                <w:sz w:val="28"/>
                <w:szCs w:val="28"/>
              </w:rPr>
            </w:pPr>
            <w:r w:rsidRPr="001851E2">
              <w:rPr>
                <w:snapToGrid w:val="0"/>
                <w:sz w:val="28"/>
                <w:szCs w:val="28"/>
              </w:rPr>
              <w:t>№ п/п</w:t>
            </w:r>
          </w:p>
        </w:tc>
        <w:tc>
          <w:tcPr>
            <w:tcW w:w="7087" w:type="dxa"/>
            <w:vMerge w:val="restart"/>
            <w:shd w:val="clear" w:color="auto" w:fill="auto"/>
            <w:vAlign w:val="center"/>
            <w:hideMark/>
          </w:tcPr>
          <w:p w14:paraId="0B157FDB" w14:textId="77777777" w:rsidR="001851E2" w:rsidRPr="001851E2" w:rsidRDefault="001851E2" w:rsidP="001851E2">
            <w:pPr>
              <w:jc w:val="center"/>
              <w:rPr>
                <w:snapToGrid w:val="0"/>
                <w:sz w:val="28"/>
                <w:szCs w:val="28"/>
              </w:rPr>
            </w:pPr>
            <w:r w:rsidRPr="001851E2">
              <w:rPr>
                <w:snapToGrid w:val="0"/>
                <w:sz w:val="28"/>
                <w:szCs w:val="28"/>
              </w:rPr>
              <w:t>Наименование расхода</w:t>
            </w:r>
          </w:p>
        </w:tc>
        <w:tc>
          <w:tcPr>
            <w:tcW w:w="1418" w:type="dxa"/>
            <w:vMerge w:val="restart"/>
            <w:shd w:val="clear" w:color="auto" w:fill="auto"/>
            <w:vAlign w:val="center"/>
            <w:hideMark/>
          </w:tcPr>
          <w:p w14:paraId="52D699DF" w14:textId="77777777" w:rsidR="001851E2" w:rsidRPr="001851E2" w:rsidRDefault="001851E2" w:rsidP="001851E2">
            <w:pPr>
              <w:ind w:left="-138" w:right="-153"/>
              <w:jc w:val="center"/>
              <w:rPr>
                <w:snapToGrid w:val="0"/>
                <w:sz w:val="28"/>
                <w:szCs w:val="28"/>
              </w:rPr>
            </w:pPr>
            <w:r w:rsidRPr="001851E2">
              <w:rPr>
                <w:snapToGrid w:val="0"/>
                <w:sz w:val="28"/>
                <w:szCs w:val="28"/>
              </w:rPr>
              <w:t xml:space="preserve">Факт </w:t>
            </w:r>
            <w:r w:rsidRPr="001851E2">
              <w:rPr>
                <w:snapToGrid w:val="0"/>
                <w:sz w:val="28"/>
                <w:szCs w:val="28"/>
              </w:rPr>
              <w:br/>
              <w:t>2019 года</w:t>
            </w:r>
          </w:p>
        </w:tc>
      </w:tr>
      <w:tr w:rsidR="001851E2" w:rsidRPr="001851E2" w14:paraId="3D1D9BE4" w14:textId="77777777" w:rsidTr="001851E2">
        <w:trPr>
          <w:trHeight w:val="507"/>
        </w:trPr>
        <w:tc>
          <w:tcPr>
            <w:tcW w:w="851" w:type="dxa"/>
            <w:vMerge/>
            <w:shd w:val="clear" w:color="auto" w:fill="auto"/>
            <w:vAlign w:val="center"/>
            <w:hideMark/>
          </w:tcPr>
          <w:p w14:paraId="7C27F39A" w14:textId="77777777" w:rsidR="001851E2" w:rsidRPr="001851E2" w:rsidRDefault="001851E2" w:rsidP="001851E2">
            <w:pPr>
              <w:jc w:val="center"/>
              <w:rPr>
                <w:snapToGrid w:val="0"/>
                <w:sz w:val="28"/>
                <w:szCs w:val="28"/>
              </w:rPr>
            </w:pPr>
          </w:p>
        </w:tc>
        <w:tc>
          <w:tcPr>
            <w:tcW w:w="7087" w:type="dxa"/>
            <w:vMerge/>
            <w:shd w:val="clear" w:color="auto" w:fill="auto"/>
            <w:vAlign w:val="center"/>
            <w:hideMark/>
          </w:tcPr>
          <w:p w14:paraId="23B95575" w14:textId="77777777" w:rsidR="001851E2" w:rsidRPr="001851E2" w:rsidRDefault="001851E2" w:rsidP="001851E2">
            <w:pPr>
              <w:jc w:val="center"/>
              <w:rPr>
                <w:snapToGrid w:val="0"/>
                <w:sz w:val="28"/>
                <w:szCs w:val="28"/>
              </w:rPr>
            </w:pPr>
          </w:p>
        </w:tc>
        <w:tc>
          <w:tcPr>
            <w:tcW w:w="1418" w:type="dxa"/>
            <w:vMerge/>
            <w:shd w:val="clear" w:color="auto" w:fill="auto"/>
            <w:vAlign w:val="center"/>
            <w:hideMark/>
          </w:tcPr>
          <w:p w14:paraId="18101C62" w14:textId="77777777" w:rsidR="001851E2" w:rsidRPr="001851E2" w:rsidRDefault="001851E2" w:rsidP="001851E2">
            <w:pPr>
              <w:jc w:val="center"/>
              <w:rPr>
                <w:snapToGrid w:val="0"/>
                <w:sz w:val="28"/>
                <w:szCs w:val="28"/>
              </w:rPr>
            </w:pPr>
          </w:p>
        </w:tc>
      </w:tr>
      <w:tr w:rsidR="001851E2" w:rsidRPr="001851E2" w14:paraId="23F70633" w14:textId="77777777" w:rsidTr="001851E2">
        <w:trPr>
          <w:trHeight w:val="1080"/>
        </w:trPr>
        <w:tc>
          <w:tcPr>
            <w:tcW w:w="851" w:type="dxa"/>
            <w:shd w:val="clear" w:color="auto" w:fill="auto"/>
            <w:noWrap/>
            <w:vAlign w:val="center"/>
            <w:hideMark/>
          </w:tcPr>
          <w:p w14:paraId="33F24DD3" w14:textId="77777777" w:rsidR="001851E2" w:rsidRPr="001851E2" w:rsidRDefault="001851E2" w:rsidP="001851E2">
            <w:pPr>
              <w:jc w:val="center"/>
              <w:rPr>
                <w:snapToGrid w:val="0"/>
                <w:sz w:val="28"/>
                <w:szCs w:val="28"/>
              </w:rPr>
            </w:pPr>
            <w:r w:rsidRPr="001851E2">
              <w:rPr>
                <w:snapToGrid w:val="0"/>
                <w:sz w:val="28"/>
                <w:szCs w:val="28"/>
              </w:rPr>
              <w:t>1.1</w:t>
            </w:r>
          </w:p>
        </w:tc>
        <w:tc>
          <w:tcPr>
            <w:tcW w:w="7087" w:type="dxa"/>
            <w:shd w:val="clear" w:color="auto" w:fill="auto"/>
            <w:vAlign w:val="center"/>
            <w:hideMark/>
          </w:tcPr>
          <w:p w14:paraId="71A062E1" w14:textId="77777777" w:rsidR="001851E2" w:rsidRPr="001851E2" w:rsidRDefault="001851E2" w:rsidP="001851E2">
            <w:pPr>
              <w:rPr>
                <w:snapToGrid w:val="0"/>
                <w:sz w:val="28"/>
                <w:szCs w:val="28"/>
              </w:rPr>
            </w:pPr>
            <w:r w:rsidRPr="001851E2">
              <w:rPr>
                <w:snapToGrid w:val="0"/>
                <w:sz w:val="28"/>
                <w:szCs w:val="28"/>
              </w:rPr>
              <w:t>Расходы на оплату услуг, оказываемых организациями, осуществляющими регулируемые виды деятельности</w:t>
            </w:r>
          </w:p>
        </w:tc>
        <w:tc>
          <w:tcPr>
            <w:tcW w:w="1418" w:type="dxa"/>
            <w:shd w:val="clear" w:color="auto" w:fill="auto"/>
            <w:vAlign w:val="center"/>
          </w:tcPr>
          <w:p w14:paraId="30FE39AA"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44FCF6CD" w14:textId="77777777" w:rsidTr="001851E2">
        <w:trPr>
          <w:trHeight w:val="360"/>
        </w:trPr>
        <w:tc>
          <w:tcPr>
            <w:tcW w:w="851" w:type="dxa"/>
            <w:shd w:val="clear" w:color="auto" w:fill="auto"/>
            <w:noWrap/>
            <w:vAlign w:val="center"/>
            <w:hideMark/>
          </w:tcPr>
          <w:p w14:paraId="56B5AB64" w14:textId="77777777" w:rsidR="001851E2" w:rsidRPr="001851E2" w:rsidRDefault="001851E2" w:rsidP="001851E2">
            <w:pPr>
              <w:jc w:val="center"/>
              <w:rPr>
                <w:snapToGrid w:val="0"/>
                <w:sz w:val="28"/>
                <w:szCs w:val="28"/>
              </w:rPr>
            </w:pPr>
            <w:r w:rsidRPr="001851E2">
              <w:rPr>
                <w:snapToGrid w:val="0"/>
                <w:sz w:val="28"/>
                <w:szCs w:val="28"/>
              </w:rPr>
              <w:t>1.2</w:t>
            </w:r>
          </w:p>
        </w:tc>
        <w:tc>
          <w:tcPr>
            <w:tcW w:w="7087" w:type="dxa"/>
            <w:shd w:val="clear" w:color="auto" w:fill="auto"/>
            <w:noWrap/>
            <w:vAlign w:val="center"/>
            <w:hideMark/>
          </w:tcPr>
          <w:p w14:paraId="127D0581" w14:textId="77777777" w:rsidR="001851E2" w:rsidRPr="001851E2" w:rsidRDefault="001851E2" w:rsidP="001851E2">
            <w:pPr>
              <w:rPr>
                <w:snapToGrid w:val="0"/>
                <w:sz w:val="28"/>
                <w:szCs w:val="28"/>
              </w:rPr>
            </w:pPr>
            <w:r w:rsidRPr="001851E2">
              <w:rPr>
                <w:snapToGrid w:val="0"/>
                <w:sz w:val="28"/>
                <w:szCs w:val="28"/>
              </w:rPr>
              <w:t>Арендная плата</w:t>
            </w:r>
          </w:p>
        </w:tc>
        <w:tc>
          <w:tcPr>
            <w:tcW w:w="1418" w:type="dxa"/>
            <w:shd w:val="clear" w:color="auto" w:fill="auto"/>
            <w:vAlign w:val="center"/>
          </w:tcPr>
          <w:p w14:paraId="6148E819" w14:textId="77777777" w:rsidR="001851E2" w:rsidRPr="001851E2" w:rsidRDefault="001851E2" w:rsidP="001851E2">
            <w:pPr>
              <w:jc w:val="center"/>
              <w:rPr>
                <w:snapToGrid w:val="0"/>
                <w:sz w:val="28"/>
                <w:szCs w:val="28"/>
              </w:rPr>
            </w:pPr>
            <w:r w:rsidRPr="001851E2">
              <w:rPr>
                <w:snapToGrid w:val="0"/>
                <w:sz w:val="28"/>
                <w:szCs w:val="28"/>
              </w:rPr>
              <w:t>157</w:t>
            </w:r>
          </w:p>
        </w:tc>
      </w:tr>
      <w:tr w:rsidR="001851E2" w:rsidRPr="001851E2" w14:paraId="743C8B1D" w14:textId="77777777" w:rsidTr="001851E2">
        <w:trPr>
          <w:trHeight w:val="360"/>
        </w:trPr>
        <w:tc>
          <w:tcPr>
            <w:tcW w:w="851" w:type="dxa"/>
            <w:shd w:val="clear" w:color="auto" w:fill="auto"/>
            <w:noWrap/>
            <w:vAlign w:val="center"/>
            <w:hideMark/>
          </w:tcPr>
          <w:p w14:paraId="3794E9A5" w14:textId="77777777" w:rsidR="001851E2" w:rsidRPr="001851E2" w:rsidRDefault="001851E2" w:rsidP="001851E2">
            <w:pPr>
              <w:jc w:val="center"/>
              <w:rPr>
                <w:snapToGrid w:val="0"/>
                <w:sz w:val="28"/>
                <w:szCs w:val="28"/>
              </w:rPr>
            </w:pPr>
            <w:r w:rsidRPr="001851E2">
              <w:rPr>
                <w:snapToGrid w:val="0"/>
                <w:sz w:val="28"/>
                <w:szCs w:val="28"/>
              </w:rPr>
              <w:t>1.3</w:t>
            </w:r>
          </w:p>
        </w:tc>
        <w:tc>
          <w:tcPr>
            <w:tcW w:w="7087" w:type="dxa"/>
            <w:shd w:val="clear" w:color="auto" w:fill="auto"/>
            <w:noWrap/>
            <w:vAlign w:val="center"/>
            <w:hideMark/>
          </w:tcPr>
          <w:p w14:paraId="66D42A3E" w14:textId="77777777" w:rsidR="001851E2" w:rsidRPr="001851E2" w:rsidRDefault="001851E2" w:rsidP="001851E2">
            <w:pPr>
              <w:rPr>
                <w:snapToGrid w:val="0"/>
                <w:sz w:val="28"/>
                <w:szCs w:val="28"/>
              </w:rPr>
            </w:pPr>
            <w:r w:rsidRPr="001851E2">
              <w:rPr>
                <w:snapToGrid w:val="0"/>
                <w:sz w:val="28"/>
                <w:szCs w:val="28"/>
              </w:rPr>
              <w:t>Концессионная плата</w:t>
            </w:r>
          </w:p>
        </w:tc>
        <w:tc>
          <w:tcPr>
            <w:tcW w:w="1418" w:type="dxa"/>
            <w:shd w:val="clear" w:color="auto" w:fill="auto"/>
            <w:vAlign w:val="center"/>
          </w:tcPr>
          <w:p w14:paraId="74657B6A"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30702FE8" w14:textId="77777777" w:rsidTr="001851E2">
        <w:trPr>
          <w:trHeight w:val="720"/>
        </w:trPr>
        <w:tc>
          <w:tcPr>
            <w:tcW w:w="851" w:type="dxa"/>
            <w:shd w:val="clear" w:color="auto" w:fill="auto"/>
            <w:noWrap/>
            <w:vAlign w:val="center"/>
            <w:hideMark/>
          </w:tcPr>
          <w:p w14:paraId="51B1D03E" w14:textId="77777777" w:rsidR="001851E2" w:rsidRPr="001851E2" w:rsidRDefault="001851E2" w:rsidP="001851E2">
            <w:pPr>
              <w:jc w:val="center"/>
              <w:rPr>
                <w:snapToGrid w:val="0"/>
                <w:sz w:val="28"/>
                <w:szCs w:val="28"/>
              </w:rPr>
            </w:pPr>
            <w:r w:rsidRPr="001851E2">
              <w:rPr>
                <w:snapToGrid w:val="0"/>
                <w:sz w:val="28"/>
                <w:szCs w:val="28"/>
              </w:rPr>
              <w:t>1.4</w:t>
            </w:r>
          </w:p>
        </w:tc>
        <w:tc>
          <w:tcPr>
            <w:tcW w:w="7087" w:type="dxa"/>
            <w:shd w:val="clear" w:color="auto" w:fill="auto"/>
            <w:vAlign w:val="center"/>
            <w:hideMark/>
          </w:tcPr>
          <w:p w14:paraId="2D8ECC57" w14:textId="77777777" w:rsidR="001851E2" w:rsidRPr="001851E2" w:rsidRDefault="001851E2" w:rsidP="001851E2">
            <w:pPr>
              <w:rPr>
                <w:snapToGrid w:val="0"/>
                <w:sz w:val="28"/>
                <w:szCs w:val="28"/>
              </w:rPr>
            </w:pPr>
            <w:r w:rsidRPr="001851E2">
              <w:rPr>
                <w:snapToGrid w:val="0"/>
                <w:sz w:val="28"/>
                <w:szCs w:val="28"/>
              </w:rPr>
              <w:t>Расходы на уплату налогов, сборов и других обязательных платежей, в том числе:</w:t>
            </w:r>
            <w:r w:rsidRPr="001851E2">
              <w:rPr>
                <w:snapToGrid w:val="0"/>
                <w:sz w:val="28"/>
                <w:szCs w:val="28"/>
              </w:rPr>
              <w:br/>
              <w:t>Стр. 1.4 = стр. 1.4.1 + стр. 1.4.2 + стр. 1.4.3.</w:t>
            </w:r>
          </w:p>
        </w:tc>
        <w:tc>
          <w:tcPr>
            <w:tcW w:w="1418" w:type="dxa"/>
            <w:shd w:val="clear" w:color="auto" w:fill="auto"/>
            <w:vAlign w:val="center"/>
          </w:tcPr>
          <w:p w14:paraId="5A41FC12" w14:textId="77777777" w:rsidR="001851E2" w:rsidRPr="001851E2" w:rsidRDefault="001851E2" w:rsidP="001851E2">
            <w:pPr>
              <w:jc w:val="center"/>
              <w:rPr>
                <w:snapToGrid w:val="0"/>
                <w:sz w:val="28"/>
                <w:szCs w:val="28"/>
              </w:rPr>
            </w:pPr>
            <w:r w:rsidRPr="001851E2">
              <w:rPr>
                <w:snapToGrid w:val="0"/>
                <w:sz w:val="28"/>
                <w:szCs w:val="28"/>
              </w:rPr>
              <w:t>11</w:t>
            </w:r>
          </w:p>
        </w:tc>
      </w:tr>
      <w:tr w:rsidR="001851E2" w:rsidRPr="001851E2" w14:paraId="3B8F66E8" w14:textId="77777777" w:rsidTr="001851E2">
        <w:trPr>
          <w:trHeight w:val="1383"/>
        </w:trPr>
        <w:tc>
          <w:tcPr>
            <w:tcW w:w="851" w:type="dxa"/>
            <w:shd w:val="clear" w:color="auto" w:fill="auto"/>
            <w:noWrap/>
            <w:vAlign w:val="center"/>
            <w:hideMark/>
          </w:tcPr>
          <w:p w14:paraId="5AEAAA4D" w14:textId="77777777" w:rsidR="001851E2" w:rsidRPr="001851E2" w:rsidRDefault="001851E2" w:rsidP="001851E2">
            <w:pPr>
              <w:jc w:val="center"/>
              <w:rPr>
                <w:snapToGrid w:val="0"/>
                <w:sz w:val="28"/>
                <w:szCs w:val="28"/>
              </w:rPr>
            </w:pPr>
            <w:r w:rsidRPr="001851E2">
              <w:rPr>
                <w:snapToGrid w:val="0"/>
                <w:sz w:val="28"/>
                <w:szCs w:val="28"/>
              </w:rPr>
              <w:t>1.4.1</w:t>
            </w:r>
            <w:r w:rsidRPr="001851E2">
              <w:rPr>
                <w:snapToGrid w:val="0"/>
                <w:sz w:val="28"/>
                <w:szCs w:val="28"/>
              </w:rPr>
              <w:br/>
            </w:r>
          </w:p>
        </w:tc>
        <w:tc>
          <w:tcPr>
            <w:tcW w:w="7087" w:type="dxa"/>
            <w:shd w:val="clear" w:color="auto" w:fill="auto"/>
            <w:vAlign w:val="center"/>
            <w:hideMark/>
          </w:tcPr>
          <w:p w14:paraId="77942FB3" w14:textId="77777777" w:rsidR="001851E2" w:rsidRPr="001851E2" w:rsidRDefault="001851E2" w:rsidP="001851E2">
            <w:pPr>
              <w:rPr>
                <w:snapToGrid w:val="0"/>
                <w:sz w:val="28"/>
                <w:szCs w:val="28"/>
              </w:rPr>
            </w:pPr>
            <w:r w:rsidRPr="001851E2">
              <w:rPr>
                <w:snapToGrid w:val="0"/>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shd w:val="clear" w:color="auto" w:fill="auto"/>
            <w:vAlign w:val="center"/>
          </w:tcPr>
          <w:p w14:paraId="0AF6DD2B"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21087CB0" w14:textId="77777777" w:rsidTr="001851E2">
        <w:trPr>
          <w:trHeight w:val="360"/>
        </w:trPr>
        <w:tc>
          <w:tcPr>
            <w:tcW w:w="851" w:type="dxa"/>
            <w:shd w:val="clear" w:color="auto" w:fill="auto"/>
            <w:noWrap/>
            <w:vAlign w:val="center"/>
            <w:hideMark/>
          </w:tcPr>
          <w:p w14:paraId="076B932C" w14:textId="77777777" w:rsidR="001851E2" w:rsidRPr="001851E2" w:rsidRDefault="001851E2" w:rsidP="001851E2">
            <w:pPr>
              <w:jc w:val="center"/>
              <w:rPr>
                <w:snapToGrid w:val="0"/>
                <w:sz w:val="28"/>
                <w:szCs w:val="28"/>
              </w:rPr>
            </w:pPr>
            <w:r w:rsidRPr="001851E2">
              <w:rPr>
                <w:snapToGrid w:val="0"/>
                <w:sz w:val="28"/>
                <w:szCs w:val="28"/>
              </w:rPr>
              <w:t>1.4.2</w:t>
            </w:r>
          </w:p>
        </w:tc>
        <w:tc>
          <w:tcPr>
            <w:tcW w:w="7087" w:type="dxa"/>
            <w:shd w:val="clear" w:color="auto" w:fill="auto"/>
            <w:vAlign w:val="center"/>
            <w:hideMark/>
          </w:tcPr>
          <w:p w14:paraId="44F9BE00" w14:textId="77777777" w:rsidR="001851E2" w:rsidRPr="001851E2" w:rsidRDefault="001851E2" w:rsidP="001851E2">
            <w:pPr>
              <w:rPr>
                <w:snapToGrid w:val="0"/>
                <w:sz w:val="28"/>
                <w:szCs w:val="28"/>
              </w:rPr>
            </w:pPr>
            <w:r w:rsidRPr="001851E2">
              <w:rPr>
                <w:snapToGrid w:val="0"/>
                <w:sz w:val="28"/>
                <w:szCs w:val="28"/>
              </w:rPr>
              <w:t>расходы на обязательное страхование</w:t>
            </w:r>
          </w:p>
        </w:tc>
        <w:tc>
          <w:tcPr>
            <w:tcW w:w="1418" w:type="dxa"/>
            <w:shd w:val="clear" w:color="auto" w:fill="auto"/>
            <w:vAlign w:val="center"/>
          </w:tcPr>
          <w:p w14:paraId="3BFAD6A0"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12FEED8F" w14:textId="77777777" w:rsidTr="001851E2">
        <w:trPr>
          <w:trHeight w:val="360"/>
        </w:trPr>
        <w:tc>
          <w:tcPr>
            <w:tcW w:w="851" w:type="dxa"/>
            <w:shd w:val="clear" w:color="auto" w:fill="auto"/>
            <w:noWrap/>
            <w:vAlign w:val="center"/>
            <w:hideMark/>
          </w:tcPr>
          <w:p w14:paraId="5DA42721" w14:textId="77777777" w:rsidR="001851E2" w:rsidRPr="001851E2" w:rsidRDefault="001851E2" w:rsidP="001851E2">
            <w:pPr>
              <w:jc w:val="center"/>
              <w:rPr>
                <w:snapToGrid w:val="0"/>
                <w:sz w:val="28"/>
                <w:szCs w:val="28"/>
              </w:rPr>
            </w:pPr>
            <w:r w:rsidRPr="001851E2">
              <w:rPr>
                <w:snapToGrid w:val="0"/>
                <w:sz w:val="28"/>
                <w:szCs w:val="28"/>
              </w:rPr>
              <w:t>1.4.3</w:t>
            </w:r>
          </w:p>
        </w:tc>
        <w:tc>
          <w:tcPr>
            <w:tcW w:w="7087" w:type="dxa"/>
            <w:shd w:val="clear" w:color="auto" w:fill="auto"/>
            <w:noWrap/>
            <w:vAlign w:val="center"/>
            <w:hideMark/>
          </w:tcPr>
          <w:p w14:paraId="7D7E09DB" w14:textId="77777777" w:rsidR="001851E2" w:rsidRPr="001851E2" w:rsidRDefault="001851E2" w:rsidP="001851E2">
            <w:pPr>
              <w:rPr>
                <w:snapToGrid w:val="0"/>
                <w:sz w:val="28"/>
                <w:szCs w:val="28"/>
              </w:rPr>
            </w:pPr>
            <w:r w:rsidRPr="001851E2">
              <w:rPr>
                <w:snapToGrid w:val="0"/>
                <w:sz w:val="28"/>
                <w:szCs w:val="28"/>
              </w:rPr>
              <w:t>иные расходы</w:t>
            </w:r>
          </w:p>
        </w:tc>
        <w:tc>
          <w:tcPr>
            <w:tcW w:w="1418" w:type="dxa"/>
            <w:shd w:val="clear" w:color="auto" w:fill="auto"/>
            <w:vAlign w:val="center"/>
          </w:tcPr>
          <w:p w14:paraId="674D13D6" w14:textId="77777777" w:rsidR="001851E2" w:rsidRPr="001851E2" w:rsidRDefault="001851E2" w:rsidP="001851E2">
            <w:pPr>
              <w:jc w:val="center"/>
              <w:rPr>
                <w:snapToGrid w:val="0"/>
                <w:sz w:val="28"/>
                <w:szCs w:val="28"/>
              </w:rPr>
            </w:pPr>
            <w:r w:rsidRPr="001851E2">
              <w:rPr>
                <w:snapToGrid w:val="0"/>
                <w:sz w:val="28"/>
                <w:szCs w:val="28"/>
              </w:rPr>
              <w:t>11</w:t>
            </w:r>
          </w:p>
        </w:tc>
      </w:tr>
      <w:tr w:rsidR="001851E2" w:rsidRPr="001851E2" w14:paraId="10670A2F" w14:textId="77777777" w:rsidTr="001851E2">
        <w:trPr>
          <w:trHeight w:val="360"/>
        </w:trPr>
        <w:tc>
          <w:tcPr>
            <w:tcW w:w="851" w:type="dxa"/>
            <w:shd w:val="clear" w:color="auto" w:fill="auto"/>
            <w:noWrap/>
            <w:vAlign w:val="center"/>
            <w:hideMark/>
          </w:tcPr>
          <w:p w14:paraId="58EC413E" w14:textId="77777777" w:rsidR="001851E2" w:rsidRPr="001851E2" w:rsidRDefault="001851E2" w:rsidP="001851E2">
            <w:pPr>
              <w:jc w:val="center"/>
              <w:rPr>
                <w:snapToGrid w:val="0"/>
                <w:sz w:val="28"/>
                <w:szCs w:val="28"/>
              </w:rPr>
            </w:pPr>
            <w:r w:rsidRPr="001851E2">
              <w:rPr>
                <w:snapToGrid w:val="0"/>
                <w:sz w:val="28"/>
                <w:szCs w:val="28"/>
              </w:rPr>
              <w:t>1.5</w:t>
            </w:r>
          </w:p>
        </w:tc>
        <w:tc>
          <w:tcPr>
            <w:tcW w:w="7087" w:type="dxa"/>
            <w:shd w:val="clear" w:color="auto" w:fill="auto"/>
            <w:vAlign w:val="center"/>
            <w:hideMark/>
          </w:tcPr>
          <w:p w14:paraId="7A8FCD7F" w14:textId="77777777" w:rsidR="001851E2" w:rsidRPr="001851E2" w:rsidRDefault="001851E2" w:rsidP="001851E2">
            <w:pPr>
              <w:rPr>
                <w:snapToGrid w:val="0"/>
                <w:sz w:val="28"/>
                <w:szCs w:val="28"/>
              </w:rPr>
            </w:pPr>
            <w:r w:rsidRPr="001851E2">
              <w:rPr>
                <w:snapToGrid w:val="0"/>
                <w:sz w:val="28"/>
                <w:szCs w:val="28"/>
              </w:rPr>
              <w:t>Отчисления на социальные нужды</w:t>
            </w:r>
          </w:p>
        </w:tc>
        <w:tc>
          <w:tcPr>
            <w:tcW w:w="1418" w:type="dxa"/>
            <w:shd w:val="clear" w:color="auto" w:fill="auto"/>
            <w:vAlign w:val="center"/>
          </w:tcPr>
          <w:p w14:paraId="79CB8981" w14:textId="77777777" w:rsidR="001851E2" w:rsidRPr="001851E2" w:rsidRDefault="001851E2" w:rsidP="001851E2">
            <w:pPr>
              <w:jc w:val="center"/>
              <w:rPr>
                <w:snapToGrid w:val="0"/>
                <w:sz w:val="28"/>
                <w:szCs w:val="28"/>
              </w:rPr>
            </w:pPr>
            <w:r w:rsidRPr="001851E2">
              <w:rPr>
                <w:snapToGrid w:val="0"/>
                <w:sz w:val="28"/>
                <w:szCs w:val="28"/>
              </w:rPr>
              <w:t>393</w:t>
            </w:r>
          </w:p>
        </w:tc>
      </w:tr>
      <w:tr w:rsidR="001851E2" w:rsidRPr="001851E2" w14:paraId="68B7638D" w14:textId="77777777" w:rsidTr="001851E2">
        <w:trPr>
          <w:trHeight w:val="360"/>
        </w:trPr>
        <w:tc>
          <w:tcPr>
            <w:tcW w:w="851" w:type="dxa"/>
            <w:shd w:val="clear" w:color="auto" w:fill="auto"/>
            <w:noWrap/>
            <w:vAlign w:val="center"/>
            <w:hideMark/>
          </w:tcPr>
          <w:p w14:paraId="5BFE6B57" w14:textId="77777777" w:rsidR="001851E2" w:rsidRPr="001851E2" w:rsidRDefault="001851E2" w:rsidP="001851E2">
            <w:pPr>
              <w:jc w:val="center"/>
              <w:rPr>
                <w:snapToGrid w:val="0"/>
                <w:sz w:val="28"/>
                <w:szCs w:val="28"/>
              </w:rPr>
            </w:pPr>
            <w:r w:rsidRPr="001851E2">
              <w:rPr>
                <w:snapToGrid w:val="0"/>
                <w:sz w:val="28"/>
                <w:szCs w:val="28"/>
              </w:rPr>
              <w:t>1.6</w:t>
            </w:r>
          </w:p>
        </w:tc>
        <w:tc>
          <w:tcPr>
            <w:tcW w:w="7087" w:type="dxa"/>
            <w:shd w:val="clear" w:color="auto" w:fill="auto"/>
            <w:vAlign w:val="center"/>
            <w:hideMark/>
          </w:tcPr>
          <w:p w14:paraId="4A68C045" w14:textId="77777777" w:rsidR="001851E2" w:rsidRPr="001851E2" w:rsidRDefault="001851E2" w:rsidP="001851E2">
            <w:pPr>
              <w:rPr>
                <w:snapToGrid w:val="0"/>
                <w:sz w:val="28"/>
                <w:szCs w:val="28"/>
              </w:rPr>
            </w:pPr>
            <w:r w:rsidRPr="001851E2">
              <w:rPr>
                <w:snapToGrid w:val="0"/>
                <w:sz w:val="28"/>
                <w:szCs w:val="28"/>
              </w:rPr>
              <w:t>Расходы по сомнительным долгам</w:t>
            </w:r>
          </w:p>
        </w:tc>
        <w:tc>
          <w:tcPr>
            <w:tcW w:w="1418" w:type="dxa"/>
            <w:shd w:val="clear" w:color="auto" w:fill="auto"/>
            <w:vAlign w:val="center"/>
          </w:tcPr>
          <w:p w14:paraId="2FA504D6"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79EAE0F9" w14:textId="77777777" w:rsidTr="001851E2">
        <w:trPr>
          <w:trHeight w:val="720"/>
        </w:trPr>
        <w:tc>
          <w:tcPr>
            <w:tcW w:w="851" w:type="dxa"/>
            <w:shd w:val="clear" w:color="auto" w:fill="auto"/>
            <w:noWrap/>
            <w:vAlign w:val="center"/>
            <w:hideMark/>
          </w:tcPr>
          <w:p w14:paraId="5E7301F2" w14:textId="77777777" w:rsidR="001851E2" w:rsidRPr="001851E2" w:rsidRDefault="001851E2" w:rsidP="001851E2">
            <w:pPr>
              <w:jc w:val="center"/>
              <w:rPr>
                <w:snapToGrid w:val="0"/>
                <w:sz w:val="28"/>
                <w:szCs w:val="28"/>
              </w:rPr>
            </w:pPr>
            <w:r w:rsidRPr="001851E2">
              <w:rPr>
                <w:snapToGrid w:val="0"/>
                <w:sz w:val="28"/>
                <w:szCs w:val="28"/>
              </w:rPr>
              <w:t>1.7</w:t>
            </w:r>
          </w:p>
        </w:tc>
        <w:tc>
          <w:tcPr>
            <w:tcW w:w="7087" w:type="dxa"/>
            <w:shd w:val="clear" w:color="auto" w:fill="auto"/>
            <w:vAlign w:val="center"/>
            <w:hideMark/>
          </w:tcPr>
          <w:p w14:paraId="7D1E8610" w14:textId="77777777" w:rsidR="001851E2" w:rsidRPr="001851E2" w:rsidRDefault="001851E2" w:rsidP="001851E2">
            <w:pPr>
              <w:rPr>
                <w:snapToGrid w:val="0"/>
                <w:sz w:val="28"/>
                <w:szCs w:val="28"/>
              </w:rPr>
            </w:pPr>
            <w:r w:rsidRPr="001851E2">
              <w:rPr>
                <w:snapToGrid w:val="0"/>
                <w:sz w:val="28"/>
                <w:szCs w:val="28"/>
              </w:rPr>
              <w:t>Амортизация основных средств и нематериальных активов</w:t>
            </w:r>
          </w:p>
        </w:tc>
        <w:tc>
          <w:tcPr>
            <w:tcW w:w="1418" w:type="dxa"/>
            <w:shd w:val="clear" w:color="auto" w:fill="auto"/>
            <w:vAlign w:val="center"/>
          </w:tcPr>
          <w:p w14:paraId="170A1C42"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59AD03C9" w14:textId="77777777" w:rsidTr="001851E2">
        <w:trPr>
          <w:trHeight w:val="720"/>
        </w:trPr>
        <w:tc>
          <w:tcPr>
            <w:tcW w:w="851" w:type="dxa"/>
            <w:shd w:val="clear" w:color="auto" w:fill="auto"/>
            <w:noWrap/>
            <w:vAlign w:val="center"/>
            <w:hideMark/>
          </w:tcPr>
          <w:p w14:paraId="42C597DC" w14:textId="77777777" w:rsidR="001851E2" w:rsidRPr="001851E2" w:rsidRDefault="001851E2" w:rsidP="001851E2">
            <w:pPr>
              <w:jc w:val="center"/>
              <w:rPr>
                <w:snapToGrid w:val="0"/>
                <w:sz w:val="28"/>
                <w:szCs w:val="28"/>
              </w:rPr>
            </w:pPr>
            <w:r w:rsidRPr="001851E2">
              <w:rPr>
                <w:snapToGrid w:val="0"/>
                <w:sz w:val="28"/>
                <w:szCs w:val="28"/>
              </w:rPr>
              <w:t>1.8</w:t>
            </w:r>
          </w:p>
        </w:tc>
        <w:tc>
          <w:tcPr>
            <w:tcW w:w="7087" w:type="dxa"/>
            <w:shd w:val="clear" w:color="auto" w:fill="auto"/>
            <w:noWrap/>
            <w:vAlign w:val="center"/>
            <w:hideMark/>
          </w:tcPr>
          <w:p w14:paraId="315F9FE0" w14:textId="77777777" w:rsidR="001851E2" w:rsidRPr="001851E2" w:rsidRDefault="001851E2" w:rsidP="001851E2">
            <w:pPr>
              <w:rPr>
                <w:snapToGrid w:val="0"/>
                <w:sz w:val="28"/>
                <w:szCs w:val="28"/>
              </w:rPr>
            </w:pPr>
            <w:r w:rsidRPr="001851E2">
              <w:rPr>
                <w:snapToGrid w:val="0"/>
                <w:sz w:val="28"/>
                <w:szCs w:val="28"/>
              </w:rPr>
              <w:t>Расходы на выплаты по договорам займа и кредитным договорам, включая проценты по ним</w:t>
            </w:r>
          </w:p>
        </w:tc>
        <w:tc>
          <w:tcPr>
            <w:tcW w:w="1418" w:type="dxa"/>
            <w:shd w:val="clear" w:color="auto" w:fill="auto"/>
            <w:vAlign w:val="center"/>
          </w:tcPr>
          <w:p w14:paraId="3C851CC2"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2DE73CB9" w14:textId="77777777" w:rsidTr="001851E2">
        <w:trPr>
          <w:trHeight w:val="360"/>
        </w:trPr>
        <w:tc>
          <w:tcPr>
            <w:tcW w:w="851" w:type="dxa"/>
            <w:shd w:val="clear" w:color="auto" w:fill="auto"/>
            <w:noWrap/>
            <w:vAlign w:val="center"/>
            <w:hideMark/>
          </w:tcPr>
          <w:p w14:paraId="5D771088" w14:textId="77777777" w:rsidR="001851E2" w:rsidRPr="001851E2" w:rsidRDefault="001851E2" w:rsidP="001851E2">
            <w:pPr>
              <w:jc w:val="center"/>
              <w:rPr>
                <w:snapToGrid w:val="0"/>
                <w:sz w:val="28"/>
                <w:szCs w:val="28"/>
              </w:rPr>
            </w:pPr>
          </w:p>
        </w:tc>
        <w:tc>
          <w:tcPr>
            <w:tcW w:w="7087" w:type="dxa"/>
            <w:shd w:val="clear" w:color="auto" w:fill="auto"/>
            <w:noWrap/>
            <w:vAlign w:val="center"/>
            <w:hideMark/>
          </w:tcPr>
          <w:p w14:paraId="3BC21B6E" w14:textId="77777777" w:rsidR="001851E2" w:rsidRPr="001851E2" w:rsidRDefault="001851E2" w:rsidP="001851E2">
            <w:pPr>
              <w:rPr>
                <w:snapToGrid w:val="0"/>
                <w:sz w:val="28"/>
                <w:szCs w:val="28"/>
              </w:rPr>
            </w:pPr>
            <w:r w:rsidRPr="001851E2">
              <w:rPr>
                <w:snapToGrid w:val="0"/>
                <w:sz w:val="28"/>
                <w:szCs w:val="28"/>
              </w:rPr>
              <w:t>ИТОГО</w:t>
            </w:r>
          </w:p>
        </w:tc>
        <w:tc>
          <w:tcPr>
            <w:tcW w:w="1418" w:type="dxa"/>
            <w:shd w:val="clear" w:color="auto" w:fill="auto"/>
            <w:vAlign w:val="center"/>
          </w:tcPr>
          <w:p w14:paraId="20A325A0" w14:textId="77777777" w:rsidR="001851E2" w:rsidRPr="001851E2" w:rsidRDefault="001851E2" w:rsidP="001851E2">
            <w:pPr>
              <w:jc w:val="center"/>
              <w:rPr>
                <w:snapToGrid w:val="0"/>
                <w:sz w:val="28"/>
                <w:szCs w:val="28"/>
              </w:rPr>
            </w:pPr>
            <w:r w:rsidRPr="001851E2">
              <w:rPr>
                <w:snapToGrid w:val="0"/>
                <w:sz w:val="28"/>
                <w:szCs w:val="28"/>
              </w:rPr>
              <w:t>561</w:t>
            </w:r>
          </w:p>
        </w:tc>
      </w:tr>
      <w:tr w:rsidR="001851E2" w:rsidRPr="001851E2" w14:paraId="102672C4" w14:textId="77777777" w:rsidTr="001851E2">
        <w:trPr>
          <w:trHeight w:val="360"/>
        </w:trPr>
        <w:tc>
          <w:tcPr>
            <w:tcW w:w="851" w:type="dxa"/>
            <w:shd w:val="clear" w:color="auto" w:fill="auto"/>
            <w:noWrap/>
            <w:vAlign w:val="center"/>
            <w:hideMark/>
          </w:tcPr>
          <w:p w14:paraId="1B1157A1" w14:textId="77777777" w:rsidR="001851E2" w:rsidRPr="001851E2" w:rsidRDefault="001851E2" w:rsidP="001851E2">
            <w:pPr>
              <w:jc w:val="center"/>
              <w:rPr>
                <w:snapToGrid w:val="0"/>
                <w:sz w:val="28"/>
                <w:szCs w:val="28"/>
              </w:rPr>
            </w:pPr>
            <w:r w:rsidRPr="001851E2">
              <w:rPr>
                <w:snapToGrid w:val="0"/>
                <w:sz w:val="28"/>
                <w:szCs w:val="28"/>
              </w:rPr>
              <w:t>2</w:t>
            </w:r>
          </w:p>
        </w:tc>
        <w:tc>
          <w:tcPr>
            <w:tcW w:w="7087" w:type="dxa"/>
            <w:shd w:val="clear" w:color="auto" w:fill="auto"/>
            <w:noWrap/>
            <w:vAlign w:val="center"/>
            <w:hideMark/>
          </w:tcPr>
          <w:p w14:paraId="035B8DD7" w14:textId="77777777" w:rsidR="001851E2" w:rsidRPr="001851E2" w:rsidRDefault="001851E2" w:rsidP="001851E2">
            <w:pPr>
              <w:rPr>
                <w:snapToGrid w:val="0"/>
                <w:sz w:val="28"/>
                <w:szCs w:val="28"/>
              </w:rPr>
            </w:pPr>
            <w:r w:rsidRPr="001851E2">
              <w:rPr>
                <w:snapToGrid w:val="0"/>
                <w:sz w:val="28"/>
                <w:szCs w:val="28"/>
              </w:rPr>
              <w:t>Налог на прибыль</w:t>
            </w:r>
          </w:p>
        </w:tc>
        <w:tc>
          <w:tcPr>
            <w:tcW w:w="1418" w:type="dxa"/>
            <w:shd w:val="clear" w:color="auto" w:fill="auto"/>
            <w:vAlign w:val="center"/>
          </w:tcPr>
          <w:p w14:paraId="6A5D161E"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59A1CE00" w14:textId="77777777" w:rsidTr="001851E2">
        <w:trPr>
          <w:trHeight w:val="1063"/>
        </w:trPr>
        <w:tc>
          <w:tcPr>
            <w:tcW w:w="851" w:type="dxa"/>
            <w:shd w:val="clear" w:color="auto" w:fill="auto"/>
            <w:noWrap/>
            <w:vAlign w:val="center"/>
            <w:hideMark/>
          </w:tcPr>
          <w:p w14:paraId="2E0D71F7" w14:textId="77777777" w:rsidR="001851E2" w:rsidRPr="001851E2" w:rsidRDefault="001851E2" w:rsidP="001851E2">
            <w:pPr>
              <w:jc w:val="center"/>
              <w:rPr>
                <w:snapToGrid w:val="0"/>
                <w:sz w:val="28"/>
                <w:szCs w:val="28"/>
              </w:rPr>
            </w:pPr>
            <w:r w:rsidRPr="001851E2">
              <w:rPr>
                <w:snapToGrid w:val="0"/>
                <w:sz w:val="28"/>
                <w:szCs w:val="28"/>
              </w:rPr>
              <w:t>3</w:t>
            </w:r>
          </w:p>
        </w:tc>
        <w:tc>
          <w:tcPr>
            <w:tcW w:w="7087" w:type="dxa"/>
            <w:shd w:val="clear" w:color="auto" w:fill="auto"/>
            <w:noWrap/>
            <w:vAlign w:val="center"/>
            <w:hideMark/>
          </w:tcPr>
          <w:p w14:paraId="54D9E360" w14:textId="77777777" w:rsidR="001851E2" w:rsidRPr="001851E2" w:rsidRDefault="001851E2" w:rsidP="001851E2">
            <w:pPr>
              <w:rPr>
                <w:snapToGrid w:val="0"/>
                <w:sz w:val="28"/>
                <w:szCs w:val="28"/>
              </w:rPr>
            </w:pPr>
            <w:r w:rsidRPr="001851E2">
              <w:rPr>
                <w:snapToGrid w:val="0"/>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shd w:val="clear" w:color="auto" w:fill="auto"/>
            <w:vAlign w:val="center"/>
          </w:tcPr>
          <w:p w14:paraId="45F4C120"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1452A0C4" w14:textId="77777777" w:rsidTr="001851E2">
        <w:trPr>
          <w:trHeight w:val="360"/>
        </w:trPr>
        <w:tc>
          <w:tcPr>
            <w:tcW w:w="851" w:type="dxa"/>
            <w:shd w:val="clear" w:color="auto" w:fill="auto"/>
            <w:noWrap/>
            <w:vAlign w:val="center"/>
            <w:hideMark/>
          </w:tcPr>
          <w:p w14:paraId="2F68CCFD" w14:textId="77777777" w:rsidR="001851E2" w:rsidRPr="001851E2" w:rsidRDefault="001851E2" w:rsidP="001851E2">
            <w:pPr>
              <w:jc w:val="center"/>
              <w:rPr>
                <w:snapToGrid w:val="0"/>
                <w:sz w:val="28"/>
                <w:szCs w:val="28"/>
              </w:rPr>
            </w:pPr>
            <w:r w:rsidRPr="001851E2">
              <w:rPr>
                <w:snapToGrid w:val="0"/>
                <w:sz w:val="28"/>
                <w:szCs w:val="28"/>
              </w:rPr>
              <w:t>4</w:t>
            </w:r>
          </w:p>
        </w:tc>
        <w:tc>
          <w:tcPr>
            <w:tcW w:w="7087" w:type="dxa"/>
            <w:shd w:val="clear" w:color="auto" w:fill="auto"/>
            <w:vAlign w:val="center"/>
            <w:hideMark/>
          </w:tcPr>
          <w:p w14:paraId="628CCA78" w14:textId="77777777" w:rsidR="001851E2" w:rsidRPr="001851E2" w:rsidRDefault="001851E2" w:rsidP="001851E2">
            <w:pPr>
              <w:autoSpaceDE w:val="0"/>
              <w:autoSpaceDN w:val="0"/>
              <w:adjustRightInd w:val="0"/>
              <w:jc w:val="both"/>
              <w:rPr>
                <w:snapToGrid w:val="0"/>
                <w:sz w:val="28"/>
                <w:szCs w:val="28"/>
              </w:rPr>
            </w:pPr>
            <w:r w:rsidRPr="001851E2">
              <w:rPr>
                <w:snapToGrid w:val="0"/>
                <w:sz w:val="28"/>
                <w:szCs w:val="28"/>
              </w:rPr>
              <w:t>Итого неподконтрольных расходов</w:t>
            </w:r>
          </w:p>
          <w:p w14:paraId="4E403F26" w14:textId="77777777" w:rsidR="001851E2" w:rsidRPr="001851E2" w:rsidRDefault="001851E2" w:rsidP="001851E2">
            <w:pPr>
              <w:autoSpaceDE w:val="0"/>
              <w:autoSpaceDN w:val="0"/>
              <w:adjustRightInd w:val="0"/>
              <w:jc w:val="both"/>
              <w:rPr>
                <w:sz w:val="28"/>
                <w:szCs w:val="28"/>
              </w:rPr>
            </w:pPr>
            <w:r w:rsidRPr="001851E2">
              <w:rPr>
                <w:sz w:val="28"/>
                <w:szCs w:val="28"/>
              </w:rPr>
              <w:t xml:space="preserve">Стр. 4 = стр. 1.1 + стр. 1.2 + стр. 1.3 + стр. 1.4 + </w:t>
            </w:r>
            <w:r w:rsidRPr="001851E2">
              <w:rPr>
                <w:sz w:val="28"/>
                <w:szCs w:val="28"/>
              </w:rPr>
              <w:br/>
              <w:t>стр. 1.5 + стр. 1.6 + стр. 1.7 + стр. 1.8 + стр. 2 + стр. 3.</w:t>
            </w:r>
          </w:p>
        </w:tc>
        <w:tc>
          <w:tcPr>
            <w:tcW w:w="1418" w:type="dxa"/>
            <w:shd w:val="clear" w:color="auto" w:fill="auto"/>
            <w:vAlign w:val="center"/>
          </w:tcPr>
          <w:p w14:paraId="11C381AE" w14:textId="77777777" w:rsidR="001851E2" w:rsidRPr="001851E2" w:rsidRDefault="001851E2" w:rsidP="001851E2">
            <w:pPr>
              <w:jc w:val="center"/>
              <w:rPr>
                <w:snapToGrid w:val="0"/>
                <w:sz w:val="28"/>
                <w:szCs w:val="28"/>
              </w:rPr>
            </w:pPr>
            <w:r w:rsidRPr="001851E2">
              <w:rPr>
                <w:snapToGrid w:val="0"/>
                <w:sz w:val="28"/>
                <w:szCs w:val="28"/>
              </w:rPr>
              <w:t>561</w:t>
            </w:r>
          </w:p>
        </w:tc>
      </w:tr>
    </w:tbl>
    <w:p w14:paraId="40EE4DA7" w14:textId="77777777" w:rsidR="001851E2" w:rsidRPr="001851E2" w:rsidRDefault="001851E2" w:rsidP="001851E2">
      <w:pPr>
        <w:rPr>
          <w:snapToGrid w:val="0"/>
          <w:sz w:val="28"/>
          <w:szCs w:val="28"/>
          <w:lang w:eastAsia="en-US"/>
        </w:rPr>
      </w:pPr>
    </w:p>
    <w:p w14:paraId="1125E054" w14:textId="77777777" w:rsidR="001851E2" w:rsidRPr="001851E2" w:rsidRDefault="001851E2" w:rsidP="001851E2">
      <w:pPr>
        <w:rPr>
          <w:snapToGrid w:val="0"/>
          <w:sz w:val="28"/>
          <w:szCs w:val="28"/>
          <w:lang w:eastAsia="en-US"/>
        </w:rPr>
      </w:pPr>
      <w:r w:rsidRPr="001851E2">
        <w:rPr>
          <w:snapToGrid w:val="0"/>
          <w:sz w:val="28"/>
          <w:szCs w:val="28"/>
          <w:lang w:eastAsia="en-US"/>
        </w:rPr>
        <w:br w:type="page"/>
      </w:r>
    </w:p>
    <w:p w14:paraId="751BB620" w14:textId="77777777" w:rsidR="001851E2" w:rsidRPr="001851E2" w:rsidRDefault="001851E2" w:rsidP="001851E2">
      <w:pPr>
        <w:ind w:right="142" w:firstLine="720"/>
        <w:jc w:val="both"/>
        <w:rPr>
          <w:snapToGrid w:val="0"/>
          <w:sz w:val="28"/>
          <w:szCs w:val="28"/>
        </w:rPr>
      </w:pPr>
      <w:r w:rsidRPr="001851E2">
        <w:rPr>
          <w:snapToGrid w:val="0"/>
          <w:sz w:val="28"/>
          <w:szCs w:val="28"/>
        </w:rPr>
        <w:lastRenderedPageBreak/>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326F1FF" w14:textId="77777777" w:rsidR="001851E2" w:rsidRPr="001851E2" w:rsidRDefault="001851E2" w:rsidP="001851E2">
      <w:pPr>
        <w:ind w:right="142" w:firstLine="720"/>
        <w:jc w:val="both"/>
        <w:rPr>
          <w:snapToGrid w:val="0"/>
          <w:sz w:val="28"/>
          <w:szCs w:val="28"/>
          <w:lang w:eastAsia="en-US"/>
        </w:rPr>
      </w:pPr>
      <w:r w:rsidRPr="001851E2">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1851E2">
        <w:rPr>
          <w:snapToGrid w:val="0"/>
          <w:sz w:val="28"/>
          <w:szCs w:val="28"/>
        </w:rPr>
        <w:br/>
        <w:t>в таблице 6.</w:t>
      </w:r>
    </w:p>
    <w:p w14:paraId="481E8D97" w14:textId="77777777" w:rsidR="001851E2" w:rsidRPr="001851E2" w:rsidRDefault="001851E2" w:rsidP="001851E2">
      <w:pPr>
        <w:ind w:right="142" w:firstLine="720"/>
        <w:jc w:val="both"/>
        <w:rPr>
          <w:snapToGrid w:val="0"/>
          <w:sz w:val="28"/>
          <w:szCs w:val="28"/>
          <w:lang w:eastAsia="en-US"/>
        </w:rPr>
      </w:pPr>
    </w:p>
    <w:p w14:paraId="572ABE68" w14:textId="77777777" w:rsidR="001851E2" w:rsidRPr="001851E2" w:rsidRDefault="001851E2" w:rsidP="001851E2">
      <w:pPr>
        <w:tabs>
          <w:tab w:val="left" w:pos="1890"/>
        </w:tabs>
        <w:spacing w:line="360" w:lineRule="auto"/>
        <w:ind w:left="8081" w:right="142"/>
        <w:jc w:val="right"/>
        <w:rPr>
          <w:snapToGrid w:val="0"/>
          <w:sz w:val="28"/>
          <w:szCs w:val="28"/>
        </w:rPr>
      </w:pPr>
      <w:r w:rsidRPr="001851E2">
        <w:rPr>
          <w:snapToGrid w:val="0"/>
          <w:sz w:val="28"/>
          <w:szCs w:val="28"/>
        </w:rPr>
        <w:t>Таблица 6</w:t>
      </w:r>
    </w:p>
    <w:p w14:paraId="1DD792D8" w14:textId="77777777" w:rsidR="001851E2" w:rsidRPr="001851E2" w:rsidRDefault="001851E2" w:rsidP="001851E2">
      <w:pPr>
        <w:keepNext/>
        <w:ind w:right="141"/>
        <w:jc w:val="center"/>
        <w:outlineLvl w:val="2"/>
        <w:rPr>
          <w:rFonts w:cs="Arial"/>
          <w:b/>
          <w:bCs/>
          <w:snapToGrid w:val="0"/>
          <w:sz w:val="28"/>
          <w:szCs w:val="26"/>
          <w:lang w:eastAsia="en-US"/>
        </w:rPr>
      </w:pPr>
      <w:bookmarkStart w:id="28" w:name="_Toc470509583"/>
      <w:bookmarkStart w:id="29" w:name="_Toc21094929"/>
      <w:r w:rsidRPr="001851E2">
        <w:rPr>
          <w:rFonts w:cs="Arial"/>
          <w:b/>
          <w:bCs/>
          <w:snapToGrid w:val="0"/>
          <w:sz w:val="28"/>
          <w:szCs w:val="26"/>
          <w:lang w:eastAsia="en-US"/>
        </w:rPr>
        <w:t>Реестр расходов на приобретение энергетических ресурсов, холодной воды и теплоносителя для производства тепловой энергии</w:t>
      </w:r>
      <w:bookmarkEnd w:id="28"/>
      <w:bookmarkEnd w:id="29"/>
    </w:p>
    <w:p w14:paraId="722933FE" w14:textId="77777777" w:rsidR="001851E2" w:rsidRPr="001851E2" w:rsidRDefault="001851E2" w:rsidP="001851E2">
      <w:pPr>
        <w:jc w:val="right"/>
        <w:rPr>
          <w:snapToGrid w:val="0"/>
          <w:sz w:val="28"/>
          <w:szCs w:val="28"/>
        </w:rPr>
      </w:pPr>
      <w:r w:rsidRPr="001851E2">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811"/>
        <w:gridCol w:w="1951"/>
      </w:tblGrid>
      <w:tr w:rsidR="001851E2" w:rsidRPr="001851E2" w14:paraId="4356F49B" w14:textId="77777777" w:rsidTr="001851E2">
        <w:trPr>
          <w:trHeight w:val="507"/>
        </w:trPr>
        <w:tc>
          <w:tcPr>
            <w:tcW w:w="594" w:type="dxa"/>
            <w:vMerge w:val="restart"/>
            <w:shd w:val="clear" w:color="auto" w:fill="auto"/>
            <w:vAlign w:val="center"/>
            <w:hideMark/>
          </w:tcPr>
          <w:p w14:paraId="31BC9B13" w14:textId="77777777" w:rsidR="001851E2" w:rsidRPr="001851E2" w:rsidRDefault="001851E2" w:rsidP="001851E2">
            <w:pPr>
              <w:jc w:val="center"/>
              <w:rPr>
                <w:snapToGrid w:val="0"/>
                <w:sz w:val="28"/>
                <w:szCs w:val="28"/>
              </w:rPr>
            </w:pPr>
            <w:r w:rsidRPr="001851E2">
              <w:rPr>
                <w:snapToGrid w:val="0"/>
                <w:sz w:val="28"/>
                <w:szCs w:val="28"/>
              </w:rPr>
              <w:t>№ п/п</w:t>
            </w:r>
          </w:p>
        </w:tc>
        <w:tc>
          <w:tcPr>
            <w:tcW w:w="6811" w:type="dxa"/>
            <w:vMerge w:val="restart"/>
            <w:shd w:val="clear" w:color="auto" w:fill="auto"/>
            <w:vAlign w:val="center"/>
            <w:hideMark/>
          </w:tcPr>
          <w:p w14:paraId="2B95EEDC" w14:textId="77777777" w:rsidR="001851E2" w:rsidRPr="001851E2" w:rsidRDefault="001851E2" w:rsidP="001851E2">
            <w:pPr>
              <w:jc w:val="center"/>
              <w:rPr>
                <w:snapToGrid w:val="0"/>
                <w:sz w:val="28"/>
                <w:szCs w:val="28"/>
              </w:rPr>
            </w:pPr>
            <w:r w:rsidRPr="001851E2">
              <w:rPr>
                <w:snapToGrid w:val="0"/>
                <w:sz w:val="28"/>
                <w:szCs w:val="28"/>
              </w:rPr>
              <w:t>Наименование ресурса</w:t>
            </w:r>
          </w:p>
        </w:tc>
        <w:tc>
          <w:tcPr>
            <w:tcW w:w="1951" w:type="dxa"/>
            <w:vMerge w:val="restart"/>
            <w:shd w:val="clear" w:color="auto" w:fill="auto"/>
            <w:vAlign w:val="center"/>
            <w:hideMark/>
          </w:tcPr>
          <w:p w14:paraId="31F94849" w14:textId="77777777" w:rsidR="001851E2" w:rsidRPr="001851E2" w:rsidRDefault="001851E2" w:rsidP="001851E2">
            <w:pPr>
              <w:jc w:val="center"/>
              <w:rPr>
                <w:snapToGrid w:val="0"/>
                <w:sz w:val="28"/>
                <w:szCs w:val="28"/>
              </w:rPr>
            </w:pPr>
            <w:r w:rsidRPr="001851E2">
              <w:rPr>
                <w:sz w:val="28"/>
                <w:szCs w:val="28"/>
              </w:rPr>
              <w:t>Факт</w:t>
            </w:r>
            <w:r w:rsidRPr="001851E2">
              <w:rPr>
                <w:sz w:val="28"/>
                <w:szCs w:val="28"/>
              </w:rPr>
              <w:br/>
              <w:t>2019 года</w:t>
            </w:r>
          </w:p>
        </w:tc>
      </w:tr>
      <w:tr w:rsidR="001851E2" w:rsidRPr="001851E2" w14:paraId="762F4CD2" w14:textId="77777777" w:rsidTr="001851E2">
        <w:trPr>
          <w:trHeight w:val="507"/>
        </w:trPr>
        <w:tc>
          <w:tcPr>
            <w:tcW w:w="594" w:type="dxa"/>
            <w:vMerge/>
            <w:shd w:val="clear" w:color="auto" w:fill="auto"/>
            <w:hideMark/>
          </w:tcPr>
          <w:p w14:paraId="79F2C136" w14:textId="77777777" w:rsidR="001851E2" w:rsidRPr="001851E2" w:rsidRDefault="001851E2" w:rsidP="001851E2">
            <w:pPr>
              <w:jc w:val="both"/>
              <w:rPr>
                <w:snapToGrid w:val="0"/>
                <w:sz w:val="28"/>
                <w:szCs w:val="28"/>
              </w:rPr>
            </w:pPr>
          </w:p>
        </w:tc>
        <w:tc>
          <w:tcPr>
            <w:tcW w:w="6811" w:type="dxa"/>
            <w:vMerge/>
            <w:shd w:val="clear" w:color="auto" w:fill="auto"/>
            <w:hideMark/>
          </w:tcPr>
          <w:p w14:paraId="70EB2BD3" w14:textId="77777777" w:rsidR="001851E2" w:rsidRPr="001851E2" w:rsidRDefault="001851E2" w:rsidP="001851E2">
            <w:pPr>
              <w:jc w:val="both"/>
              <w:rPr>
                <w:snapToGrid w:val="0"/>
                <w:sz w:val="28"/>
                <w:szCs w:val="28"/>
              </w:rPr>
            </w:pPr>
          </w:p>
        </w:tc>
        <w:tc>
          <w:tcPr>
            <w:tcW w:w="1951" w:type="dxa"/>
            <w:vMerge/>
            <w:shd w:val="clear" w:color="auto" w:fill="auto"/>
            <w:hideMark/>
          </w:tcPr>
          <w:p w14:paraId="08FD3D8F" w14:textId="77777777" w:rsidR="001851E2" w:rsidRPr="001851E2" w:rsidRDefault="001851E2" w:rsidP="001851E2">
            <w:pPr>
              <w:jc w:val="both"/>
              <w:rPr>
                <w:snapToGrid w:val="0"/>
                <w:sz w:val="28"/>
                <w:szCs w:val="28"/>
              </w:rPr>
            </w:pPr>
          </w:p>
        </w:tc>
      </w:tr>
      <w:tr w:rsidR="001851E2" w:rsidRPr="001851E2" w14:paraId="10A9AC6E" w14:textId="77777777" w:rsidTr="001851E2">
        <w:trPr>
          <w:trHeight w:val="353"/>
        </w:trPr>
        <w:tc>
          <w:tcPr>
            <w:tcW w:w="594" w:type="dxa"/>
            <w:shd w:val="clear" w:color="auto" w:fill="auto"/>
            <w:vAlign w:val="center"/>
            <w:hideMark/>
          </w:tcPr>
          <w:p w14:paraId="0FA30522" w14:textId="77777777" w:rsidR="001851E2" w:rsidRPr="001851E2" w:rsidRDefault="001851E2" w:rsidP="001851E2">
            <w:pPr>
              <w:jc w:val="center"/>
              <w:rPr>
                <w:snapToGrid w:val="0"/>
                <w:sz w:val="28"/>
                <w:szCs w:val="28"/>
              </w:rPr>
            </w:pPr>
            <w:r w:rsidRPr="001851E2">
              <w:rPr>
                <w:snapToGrid w:val="0"/>
                <w:sz w:val="28"/>
                <w:szCs w:val="28"/>
              </w:rPr>
              <w:t>1</w:t>
            </w:r>
          </w:p>
        </w:tc>
        <w:tc>
          <w:tcPr>
            <w:tcW w:w="6811" w:type="dxa"/>
            <w:shd w:val="clear" w:color="auto" w:fill="auto"/>
            <w:vAlign w:val="center"/>
            <w:hideMark/>
          </w:tcPr>
          <w:p w14:paraId="7C08B21B" w14:textId="77777777" w:rsidR="001851E2" w:rsidRPr="001851E2" w:rsidRDefault="001851E2" w:rsidP="001851E2">
            <w:pPr>
              <w:rPr>
                <w:snapToGrid w:val="0"/>
                <w:sz w:val="28"/>
                <w:szCs w:val="28"/>
              </w:rPr>
            </w:pPr>
            <w:r w:rsidRPr="001851E2">
              <w:rPr>
                <w:snapToGrid w:val="0"/>
                <w:sz w:val="28"/>
                <w:szCs w:val="28"/>
              </w:rPr>
              <w:t>Расходы на топливо</w:t>
            </w:r>
          </w:p>
        </w:tc>
        <w:tc>
          <w:tcPr>
            <w:tcW w:w="1951" w:type="dxa"/>
            <w:shd w:val="clear" w:color="auto" w:fill="auto"/>
            <w:vAlign w:val="center"/>
            <w:hideMark/>
          </w:tcPr>
          <w:p w14:paraId="74A59DF5" w14:textId="77777777" w:rsidR="001851E2" w:rsidRPr="001851E2" w:rsidRDefault="001851E2" w:rsidP="001851E2">
            <w:pPr>
              <w:jc w:val="center"/>
              <w:rPr>
                <w:snapToGrid w:val="0"/>
                <w:sz w:val="28"/>
                <w:szCs w:val="28"/>
              </w:rPr>
            </w:pPr>
            <w:r w:rsidRPr="001851E2">
              <w:rPr>
                <w:snapToGrid w:val="0"/>
                <w:sz w:val="28"/>
                <w:szCs w:val="28"/>
              </w:rPr>
              <w:t>1 340</w:t>
            </w:r>
          </w:p>
        </w:tc>
      </w:tr>
      <w:tr w:rsidR="001851E2" w:rsidRPr="001851E2" w14:paraId="4DCDC3D4" w14:textId="77777777" w:rsidTr="001851E2">
        <w:trPr>
          <w:trHeight w:val="353"/>
        </w:trPr>
        <w:tc>
          <w:tcPr>
            <w:tcW w:w="594" w:type="dxa"/>
            <w:shd w:val="clear" w:color="auto" w:fill="auto"/>
            <w:vAlign w:val="center"/>
            <w:hideMark/>
          </w:tcPr>
          <w:p w14:paraId="5848A524" w14:textId="77777777" w:rsidR="001851E2" w:rsidRPr="001851E2" w:rsidRDefault="001851E2" w:rsidP="001851E2">
            <w:pPr>
              <w:jc w:val="center"/>
              <w:rPr>
                <w:snapToGrid w:val="0"/>
                <w:sz w:val="28"/>
                <w:szCs w:val="28"/>
              </w:rPr>
            </w:pPr>
            <w:r w:rsidRPr="001851E2">
              <w:rPr>
                <w:snapToGrid w:val="0"/>
                <w:sz w:val="28"/>
                <w:szCs w:val="28"/>
              </w:rPr>
              <w:t>2</w:t>
            </w:r>
          </w:p>
        </w:tc>
        <w:tc>
          <w:tcPr>
            <w:tcW w:w="6811" w:type="dxa"/>
            <w:shd w:val="clear" w:color="auto" w:fill="auto"/>
            <w:vAlign w:val="center"/>
            <w:hideMark/>
          </w:tcPr>
          <w:p w14:paraId="75F44438" w14:textId="77777777" w:rsidR="001851E2" w:rsidRPr="001851E2" w:rsidRDefault="001851E2" w:rsidP="001851E2">
            <w:pPr>
              <w:rPr>
                <w:snapToGrid w:val="0"/>
                <w:sz w:val="28"/>
                <w:szCs w:val="28"/>
              </w:rPr>
            </w:pPr>
            <w:r w:rsidRPr="001851E2">
              <w:rPr>
                <w:snapToGrid w:val="0"/>
                <w:sz w:val="28"/>
                <w:szCs w:val="28"/>
              </w:rPr>
              <w:t>Расходы на электрическую энергию</w:t>
            </w:r>
          </w:p>
        </w:tc>
        <w:tc>
          <w:tcPr>
            <w:tcW w:w="1951" w:type="dxa"/>
            <w:shd w:val="clear" w:color="auto" w:fill="auto"/>
            <w:vAlign w:val="center"/>
            <w:hideMark/>
          </w:tcPr>
          <w:p w14:paraId="36EA18FF" w14:textId="77777777" w:rsidR="001851E2" w:rsidRPr="001851E2" w:rsidRDefault="001851E2" w:rsidP="001851E2">
            <w:pPr>
              <w:jc w:val="center"/>
              <w:rPr>
                <w:snapToGrid w:val="0"/>
                <w:sz w:val="28"/>
                <w:szCs w:val="28"/>
              </w:rPr>
            </w:pPr>
            <w:r w:rsidRPr="001851E2">
              <w:rPr>
                <w:snapToGrid w:val="0"/>
                <w:sz w:val="28"/>
                <w:szCs w:val="28"/>
              </w:rPr>
              <w:t>579</w:t>
            </w:r>
          </w:p>
        </w:tc>
      </w:tr>
      <w:tr w:rsidR="001851E2" w:rsidRPr="001851E2" w14:paraId="1249E76D" w14:textId="77777777" w:rsidTr="001851E2">
        <w:trPr>
          <w:trHeight w:val="353"/>
        </w:trPr>
        <w:tc>
          <w:tcPr>
            <w:tcW w:w="594" w:type="dxa"/>
            <w:shd w:val="clear" w:color="auto" w:fill="auto"/>
            <w:vAlign w:val="center"/>
            <w:hideMark/>
          </w:tcPr>
          <w:p w14:paraId="69DE8A02" w14:textId="77777777" w:rsidR="001851E2" w:rsidRPr="001851E2" w:rsidRDefault="001851E2" w:rsidP="001851E2">
            <w:pPr>
              <w:jc w:val="center"/>
              <w:rPr>
                <w:snapToGrid w:val="0"/>
                <w:sz w:val="28"/>
                <w:szCs w:val="28"/>
              </w:rPr>
            </w:pPr>
            <w:r w:rsidRPr="001851E2">
              <w:rPr>
                <w:snapToGrid w:val="0"/>
                <w:sz w:val="28"/>
                <w:szCs w:val="28"/>
              </w:rPr>
              <w:t>3</w:t>
            </w:r>
          </w:p>
        </w:tc>
        <w:tc>
          <w:tcPr>
            <w:tcW w:w="6811" w:type="dxa"/>
            <w:shd w:val="clear" w:color="auto" w:fill="auto"/>
            <w:vAlign w:val="center"/>
            <w:hideMark/>
          </w:tcPr>
          <w:p w14:paraId="19616172" w14:textId="77777777" w:rsidR="001851E2" w:rsidRPr="001851E2" w:rsidRDefault="001851E2" w:rsidP="001851E2">
            <w:pPr>
              <w:rPr>
                <w:snapToGrid w:val="0"/>
                <w:sz w:val="28"/>
                <w:szCs w:val="28"/>
              </w:rPr>
            </w:pPr>
            <w:r w:rsidRPr="001851E2">
              <w:rPr>
                <w:snapToGrid w:val="0"/>
                <w:sz w:val="28"/>
                <w:szCs w:val="28"/>
              </w:rPr>
              <w:t>Расходы на тепловую энергию</w:t>
            </w:r>
          </w:p>
        </w:tc>
        <w:tc>
          <w:tcPr>
            <w:tcW w:w="1951" w:type="dxa"/>
            <w:shd w:val="clear" w:color="auto" w:fill="auto"/>
            <w:vAlign w:val="center"/>
            <w:hideMark/>
          </w:tcPr>
          <w:p w14:paraId="47E40969"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0F8721B0" w14:textId="77777777" w:rsidTr="001851E2">
        <w:trPr>
          <w:trHeight w:val="353"/>
        </w:trPr>
        <w:tc>
          <w:tcPr>
            <w:tcW w:w="594" w:type="dxa"/>
            <w:shd w:val="clear" w:color="auto" w:fill="auto"/>
            <w:vAlign w:val="center"/>
            <w:hideMark/>
          </w:tcPr>
          <w:p w14:paraId="383FF1C0" w14:textId="77777777" w:rsidR="001851E2" w:rsidRPr="001851E2" w:rsidRDefault="001851E2" w:rsidP="001851E2">
            <w:pPr>
              <w:jc w:val="center"/>
              <w:rPr>
                <w:snapToGrid w:val="0"/>
                <w:sz w:val="28"/>
                <w:szCs w:val="28"/>
              </w:rPr>
            </w:pPr>
            <w:r w:rsidRPr="001851E2">
              <w:rPr>
                <w:snapToGrid w:val="0"/>
                <w:sz w:val="28"/>
                <w:szCs w:val="28"/>
              </w:rPr>
              <w:t>4</w:t>
            </w:r>
          </w:p>
        </w:tc>
        <w:tc>
          <w:tcPr>
            <w:tcW w:w="6811" w:type="dxa"/>
            <w:shd w:val="clear" w:color="auto" w:fill="auto"/>
            <w:vAlign w:val="center"/>
            <w:hideMark/>
          </w:tcPr>
          <w:p w14:paraId="082A3296" w14:textId="77777777" w:rsidR="001851E2" w:rsidRPr="001851E2" w:rsidRDefault="001851E2" w:rsidP="001851E2">
            <w:pPr>
              <w:rPr>
                <w:snapToGrid w:val="0"/>
                <w:sz w:val="28"/>
                <w:szCs w:val="28"/>
              </w:rPr>
            </w:pPr>
            <w:r w:rsidRPr="001851E2">
              <w:rPr>
                <w:snapToGrid w:val="0"/>
                <w:sz w:val="28"/>
                <w:szCs w:val="28"/>
              </w:rPr>
              <w:t>Расходы на холодную воду</w:t>
            </w:r>
          </w:p>
        </w:tc>
        <w:tc>
          <w:tcPr>
            <w:tcW w:w="1951" w:type="dxa"/>
            <w:shd w:val="clear" w:color="auto" w:fill="auto"/>
            <w:vAlign w:val="center"/>
            <w:hideMark/>
          </w:tcPr>
          <w:p w14:paraId="55E3642E"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311B1F59" w14:textId="77777777" w:rsidTr="001851E2">
        <w:trPr>
          <w:trHeight w:val="353"/>
        </w:trPr>
        <w:tc>
          <w:tcPr>
            <w:tcW w:w="594" w:type="dxa"/>
            <w:shd w:val="clear" w:color="auto" w:fill="auto"/>
            <w:vAlign w:val="center"/>
            <w:hideMark/>
          </w:tcPr>
          <w:p w14:paraId="4E2422C5" w14:textId="77777777" w:rsidR="001851E2" w:rsidRPr="001851E2" w:rsidRDefault="001851E2" w:rsidP="001851E2">
            <w:pPr>
              <w:jc w:val="center"/>
              <w:rPr>
                <w:snapToGrid w:val="0"/>
                <w:sz w:val="28"/>
                <w:szCs w:val="28"/>
              </w:rPr>
            </w:pPr>
            <w:r w:rsidRPr="001851E2">
              <w:rPr>
                <w:snapToGrid w:val="0"/>
                <w:sz w:val="28"/>
                <w:szCs w:val="28"/>
              </w:rPr>
              <w:t>5</w:t>
            </w:r>
          </w:p>
        </w:tc>
        <w:tc>
          <w:tcPr>
            <w:tcW w:w="6811" w:type="dxa"/>
            <w:shd w:val="clear" w:color="auto" w:fill="auto"/>
            <w:vAlign w:val="center"/>
            <w:hideMark/>
          </w:tcPr>
          <w:p w14:paraId="5B56C47E" w14:textId="77777777" w:rsidR="001851E2" w:rsidRPr="001851E2" w:rsidRDefault="001851E2" w:rsidP="001851E2">
            <w:pPr>
              <w:rPr>
                <w:snapToGrid w:val="0"/>
                <w:sz w:val="28"/>
                <w:szCs w:val="28"/>
              </w:rPr>
            </w:pPr>
            <w:r w:rsidRPr="001851E2">
              <w:rPr>
                <w:snapToGrid w:val="0"/>
                <w:sz w:val="28"/>
                <w:szCs w:val="28"/>
              </w:rPr>
              <w:t>Расходы на теплоноситель</w:t>
            </w:r>
          </w:p>
        </w:tc>
        <w:tc>
          <w:tcPr>
            <w:tcW w:w="1951" w:type="dxa"/>
            <w:shd w:val="clear" w:color="auto" w:fill="auto"/>
            <w:vAlign w:val="center"/>
            <w:hideMark/>
          </w:tcPr>
          <w:p w14:paraId="2ABD0951"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4A9ADD72" w14:textId="77777777" w:rsidTr="001851E2">
        <w:trPr>
          <w:trHeight w:val="353"/>
        </w:trPr>
        <w:tc>
          <w:tcPr>
            <w:tcW w:w="594" w:type="dxa"/>
            <w:shd w:val="clear" w:color="auto" w:fill="auto"/>
            <w:vAlign w:val="center"/>
            <w:hideMark/>
          </w:tcPr>
          <w:p w14:paraId="788E78A3" w14:textId="77777777" w:rsidR="001851E2" w:rsidRPr="001851E2" w:rsidRDefault="001851E2" w:rsidP="001851E2">
            <w:pPr>
              <w:jc w:val="center"/>
              <w:rPr>
                <w:snapToGrid w:val="0"/>
                <w:sz w:val="28"/>
                <w:szCs w:val="28"/>
              </w:rPr>
            </w:pPr>
            <w:r w:rsidRPr="001851E2">
              <w:rPr>
                <w:snapToGrid w:val="0"/>
                <w:sz w:val="28"/>
                <w:szCs w:val="28"/>
              </w:rPr>
              <w:t>6</w:t>
            </w:r>
          </w:p>
        </w:tc>
        <w:tc>
          <w:tcPr>
            <w:tcW w:w="6811" w:type="dxa"/>
            <w:shd w:val="clear" w:color="auto" w:fill="auto"/>
            <w:vAlign w:val="center"/>
            <w:hideMark/>
          </w:tcPr>
          <w:p w14:paraId="0CB70738" w14:textId="77777777" w:rsidR="001851E2" w:rsidRPr="001851E2" w:rsidRDefault="001851E2" w:rsidP="001851E2">
            <w:pPr>
              <w:rPr>
                <w:snapToGrid w:val="0"/>
                <w:sz w:val="28"/>
                <w:szCs w:val="28"/>
              </w:rPr>
            </w:pPr>
            <w:r w:rsidRPr="001851E2">
              <w:rPr>
                <w:snapToGrid w:val="0"/>
                <w:sz w:val="28"/>
                <w:szCs w:val="28"/>
              </w:rPr>
              <w:t>ИТОГО:</w:t>
            </w:r>
          </w:p>
          <w:p w14:paraId="649CA883" w14:textId="77777777" w:rsidR="001851E2" w:rsidRPr="001851E2" w:rsidRDefault="001851E2" w:rsidP="001851E2">
            <w:pPr>
              <w:autoSpaceDE w:val="0"/>
              <w:autoSpaceDN w:val="0"/>
              <w:adjustRightInd w:val="0"/>
              <w:jc w:val="both"/>
              <w:rPr>
                <w:snapToGrid w:val="0"/>
                <w:sz w:val="28"/>
                <w:szCs w:val="28"/>
              </w:rPr>
            </w:pPr>
            <w:r w:rsidRPr="001851E2">
              <w:rPr>
                <w:snapToGrid w:val="0"/>
                <w:sz w:val="28"/>
                <w:szCs w:val="28"/>
              </w:rPr>
              <w:t>(</w:t>
            </w:r>
            <w:r w:rsidRPr="001851E2">
              <w:rPr>
                <w:sz w:val="28"/>
                <w:szCs w:val="28"/>
              </w:rPr>
              <w:t xml:space="preserve">Стр. 6 = стр. 1 </w:t>
            </w:r>
            <w:proofErr w:type="gramStart"/>
            <w:r w:rsidRPr="001851E2">
              <w:rPr>
                <w:sz w:val="28"/>
                <w:szCs w:val="28"/>
              </w:rPr>
              <w:t>+  стр.</w:t>
            </w:r>
            <w:proofErr w:type="gramEnd"/>
            <w:r w:rsidRPr="001851E2">
              <w:rPr>
                <w:sz w:val="28"/>
                <w:szCs w:val="28"/>
              </w:rPr>
              <w:t>2 + стр. 3 + стр. 4 + стр. 5.</w:t>
            </w:r>
            <w:r w:rsidRPr="001851E2">
              <w:rPr>
                <w:snapToGrid w:val="0"/>
                <w:sz w:val="28"/>
                <w:szCs w:val="28"/>
              </w:rPr>
              <w:t>)</w:t>
            </w:r>
          </w:p>
        </w:tc>
        <w:tc>
          <w:tcPr>
            <w:tcW w:w="1951" w:type="dxa"/>
            <w:shd w:val="clear" w:color="auto" w:fill="auto"/>
            <w:vAlign w:val="center"/>
            <w:hideMark/>
          </w:tcPr>
          <w:p w14:paraId="68F99A21" w14:textId="77777777" w:rsidR="001851E2" w:rsidRPr="001851E2" w:rsidRDefault="001851E2" w:rsidP="001851E2">
            <w:pPr>
              <w:jc w:val="center"/>
              <w:rPr>
                <w:snapToGrid w:val="0"/>
                <w:sz w:val="28"/>
                <w:szCs w:val="28"/>
              </w:rPr>
            </w:pPr>
            <w:r w:rsidRPr="001851E2">
              <w:rPr>
                <w:snapToGrid w:val="0"/>
                <w:sz w:val="28"/>
                <w:szCs w:val="28"/>
              </w:rPr>
              <w:t>1 919</w:t>
            </w:r>
          </w:p>
        </w:tc>
      </w:tr>
    </w:tbl>
    <w:p w14:paraId="322E491D" w14:textId="77777777" w:rsidR="001851E2" w:rsidRPr="001851E2" w:rsidRDefault="001851E2" w:rsidP="001851E2">
      <w:pPr>
        <w:tabs>
          <w:tab w:val="left" w:pos="1890"/>
        </w:tabs>
        <w:ind w:firstLine="851"/>
        <w:jc w:val="both"/>
        <w:rPr>
          <w:snapToGrid w:val="0"/>
          <w:sz w:val="28"/>
          <w:szCs w:val="28"/>
          <w:lang w:eastAsia="en-US"/>
        </w:rPr>
      </w:pPr>
    </w:p>
    <w:p w14:paraId="34B7AA30" w14:textId="77777777" w:rsidR="001851E2" w:rsidRPr="001851E2" w:rsidRDefault="001851E2" w:rsidP="001851E2">
      <w:pPr>
        <w:tabs>
          <w:tab w:val="left" w:pos="1890"/>
          <w:tab w:val="left" w:pos="9356"/>
        </w:tabs>
        <w:ind w:right="142" w:firstLine="851"/>
        <w:rPr>
          <w:snapToGrid w:val="0"/>
          <w:sz w:val="28"/>
          <w:szCs w:val="28"/>
          <w:lang w:eastAsia="en-US"/>
        </w:rPr>
      </w:pPr>
      <w:r w:rsidRPr="001851E2">
        <w:rPr>
          <w:snapToGrid w:val="0"/>
          <w:sz w:val="28"/>
          <w:szCs w:val="28"/>
          <w:lang w:eastAsia="en-US"/>
        </w:rPr>
        <w:t>4. Фактическая прибыль у</w:t>
      </w:r>
      <w:r w:rsidRPr="001851E2">
        <w:rPr>
          <w:snapToGrid w:val="0"/>
          <w:sz w:val="28"/>
          <w:szCs w:val="28"/>
        </w:rPr>
        <w:t xml:space="preserve"> </w:t>
      </w:r>
      <w:r w:rsidRPr="001851E2">
        <w:rPr>
          <w:snapToGrid w:val="0"/>
          <w:sz w:val="28"/>
          <w:szCs w:val="28"/>
          <w:lang w:eastAsia="en-US"/>
        </w:rPr>
        <w:t>ООО «Комплекс услуги». отсутствует.</w:t>
      </w:r>
    </w:p>
    <w:p w14:paraId="0508C650" w14:textId="77777777" w:rsidR="001851E2" w:rsidRPr="001851E2" w:rsidRDefault="001851E2" w:rsidP="001851E2">
      <w:pPr>
        <w:tabs>
          <w:tab w:val="left" w:pos="1890"/>
          <w:tab w:val="left" w:pos="9356"/>
        </w:tabs>
        <w:ind w:right="142" w:firstLine="851"/>
        <w:rPr>
          <w:snapToGrid w:val="0"/>
          <w:sz w:val="28"/>
          <w:szCs w:val="28"/>
          <w:lang w:eastAsia="en-US"/>
        </w:rPr>
      </w:pPr>
    </w:p>
    <w:p w14:paraId="3CAC9A7E" w14:textId="77777777" w:rsidR="001851E2" w:rsidRPr="001851E2" w:rsidRDefault="001851E2" w:rsidP="001851E2">
      <w:pPr>
        <w:tabs>
          <w:tab w:val="left" w:pos="1890"/>
          <w:tab w:val="left" w:pos="9356"/>
        </w:tabs>
        <w:ind w:right="142" w:firstLine="709"/>
        <w:jc w:val="both"/>
        <w:rPr>
          <w:snapToGrid w:val="0"/>
          <w:sz w:val="28"/>
          <w:szCs w:val="28"/>
          <w:lang w:eastAsia="en-US"/>
        </w:rPr>
      </w:pPr>
      <w:r w:rsidRPr="001851E2">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1851E2">
        <w:rPr>
          <w:snapToGrid w:val="0"/>
          <w:sz w:val="28"/>
          <w:szCs w:val="28"/>
          <w:lang w:eastAsia="en-US"/>
        </w:rPr>
        <w:br/>
        <w:t>за 2019 год представлен в таблице 7.</w:t>
      </w:r>
    </w:p>
    <w:p w14:paraId="44AFACCA" w14:textId="77777777" w:rsidR="001851E2" w:rsidRPr="001851E2" w:rsidRDefault="001851E2" w:rsidP="001851E2">
      <w:pPr>
        <w:tabs>
          <w:tab w:val="left" w:pos="9356"/>
        </w:tabs>
        <w:ind w:right="142" w:firstLine="720"/>
        <w:jc w:val="both"/>
        <w:rPr>
          <w:snapToGrid w:val="0"/>
          <w:sz w:val="28"/>
          <w:szCs w:val="28"/>
          <w:lang w:eastAsia="en-US"/>
        </w:rPr>
      </w:pPr>
      <w:r w:rsidRPr="001851E2">
        <w:rPr>
          <w:snapToGrid w:val="0"/>
          <w:sz w:val="28"/>
          <w:szCs w:val="28"/>
          <w:lang w:eastAsia="en-US"/>
        </w:rPr>
        <w:br w:type="page"/>
      </w:r>
      <w:r w:rsidRPr="001851E2">
        <w:rPr>
          <w:snapToGrid w:val="0"/>
          <w:sz w:val="28"/>
          <w:szCs w:val="28"/>
          <w:lang w:eastAsia="en-US"/>
        </w:rPr>
        <w:lastRenderedPageBreak/>
        <w:t xml:space="preserve"> </w:t>
      </w:r>
    </w:p>
    <w:p w14:paraId="22849322" w14:textId="77777777" w:rsidR="001851E2" w:rsidRPr="001851E2" w:rsidRDefault="001851E2" w:rsidP="001851E2">
      <w:pPr>
        <w:tabs>
          <w:tab w:val="left" w:pos="1890"/>
        </w:tabs>
        <w:ind w:left="8081" w:right="142"/>
        <w:jc w:val="right"/>
        <w:rPr>
          <w:snapToGrid w:val="0"/>
          <w:sz w:val="28"/>
          <w:szCs w:val="28"/>
        </w:rPr>
      </w:pPr>
      <w:r w:rsidRPr="001851E2">
        <w:rPr>
          <w:snapToGrid w:val="0"/>
          <w:sz w:val="28"/>
          <w:szCs w:val="28"/>
        </w:rPr>
        <w:t>Таблица 7</w:t>
      </w:r>
    </w:p>
    <w:p w14:paraId="530D3958" w14:textId="77777777" w:rsidR="001851E2" w:rsidRPr="001851E2" w:rsidRDefault="001851E2" w:rsidP="001851E2">
      <w:pPr>
        <w:jc w:val="center"/>
        <w:rPr>
          <w:b/>
          <w:snapToGrid w:val="0"/>
          <w:sz w:val="28"/>
          <w:szCs w:val="28"/>
        </w:rPr>
      </w:pPr>
      <w:bookmarkStart w:id="30" w:name="_Toc500323253"/>
      <w:bookmarkStart w:id="31" w:name="_Toc531854406"/>
      <w:bookmarkStart w:id="32" w:name="_Toc532896290"/>
      <w:r w:rsidRPr="001851E2">
        <w:rPr>
          <w:b/>
          <w:snapToGrid w:val="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30"/>
      <w:bookmarkEnd w:id="31"/>
      <w:bookmarkEnd w:id="32"/>
    </w:p>
    <w:p w14:paraId="3D5DD570" w14:textId="77777777" w:rsidR="001851E2" w:rsidRPr="001851E2" w:rsidRDefault="001851E2" w:rsidP="001851E2">
      <w:pPr>
        <w:jc w:val="right"/>
        <w:rPr>
          <w:snapToGrid w:val="0"/>
          <w:sz w:val="28"/>
          <w:szCs w:val="28"/>
        </w:rPr>
      </w:pPr>
      <w:r w:rsidRPr="001851E2">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935"/>
        <w:gridCol w:w="1827"/>
      </w:tblGrid>
      <w:tr w:rsidR="001851E2" w:rsidRPr="001851E2" w14:paraId="6CC07021" w14:textId="77777777" w:rsidTr="001851E2">
        <w:trPr>
          <w:trHeight w:val="507"/>
        </w:trPr>
        <w:tc>
          <w:tcPr>
            <w:tcW w:w="594" w:type="dxa"/>
            <w:vMerge w:val="restart"/>
            <w:shd w:val="clear" w:color="auto" w:fill="auto"/>
            <w:vAlign w:val="center"/>
            <w:hideMark/>
          </w:tcPr>
          <w:p w14:paraId="53D1F5D0" w14:textId="77777777" w:rsidR="001851E2" w:rsidRPr="001851E2" w:rsidRDefault="001851E2" w:rsidP="001851E2">
            <w:pPr>
              <w:jc w:val="center"/>
              <w:rPr>
                <w:sz w:val="28"/>
                <w:szCs w:val="28"/>
              </w:rPr>
            </w:pPr>
            <w:r w:rsidRPr="001851E2">
              <w:rPr>
                <w:sz w:val="28"/>
                <w:szCs w:val="28"/>
              </w:rPr>
              <w:t>№ п/п</w:t>
            </w:r>
          </w:p>
        </w:tc>
        <w:tc>
          <w:tcPr>
            <w:tcW w:w="6935" w:type="dxa"/>
            <w:vMerge w:val="restart"/>
            <w:shd w:val="clear" w:color="auto" w:fill="auto"/>
            <w:vAlign w:val="center"/>
            <w:hideMark/>
          </w:tcPr>
          <w:p w14:paraId="38D01B62" w14:textId="77777777" w:rsidR="001851E2" w:rsidRPr="001851E2" w:rsidRDefault="001851E2" w:rsidP="001851E2">
            <w:pPr>
              <w:jc w:val="center"/>
              <w:rPr>
                <w:sz w:val="28"/>
                <w:szCs w:val="28"/>
              </w:rPr>
            </w:pPr>
            <w:r w:rsidRPr="001851E2">
              <w:rPr>
                <w:sz w:val="28"/>
                <w:szCs w:val="28"/>
              </w:rPr>
              <w:t>Наименование расхода</w:t>
            </w:r>
          </w:p>
        </w:tc>
        <w:tc>
          <w:tcPr>
            <w:tcW w:w="1827" w:type="dxa"/>
            <w:vMerge w:val="restart"/>
            <w:shd w:val="clear" w:color="auto" w:fill="auto"/>
            <w:vAlign w:val="center"/>
            <w:hideMark/>
          </w:tcPr>
          <w:p w14:paraId="22B74AE1" w14:textId="77777777" w:rsidR="001851E2" w:rsidRPr="001851E2" w:rsidRDefault="001851E2" w:rsidP="001851E2">
            <w:pPr>
              <w:jc w:val="center"/>
              <w:rPr>
                <w:sz w:val="28"/>
                <w:szCs w:val="28"/>
              </w:rPr>
            </w:pPr>
            <w:r w:rsidRPr="001851E2">
              <w:rPr>
                <w:sz w:val="28"/>
                <w:szCs w:val="28"/>
              </w:rPr>
              <w:t>Факт</w:t>
            </w:r>
            <w:r w:rsidRPr="001851E2">
              <w:rPr>
                <w:sz w:val="28"/>
                <w:szCs w:val="28"/>
              </w:rPr>
              <w:br/>
              <w:t>2019 года</w:t>
            </w:r>
          </w:p>
        </w:tc>
      </w:tr>
      <w:tr w:rsidR="001851E2" w:rsidRPr="001851E2" w14:paraId="438C838D" w14:textId="77777777" w:rsidTr="001851E2">
        <w:trPr>
          <w:trHeight w:val="507"/>
        </w:trPr>
        <w:tc>
          <w:tcPr>
            <w:tcW w:w="594" w:type="dxa"/>
            <w:vMerge/>
            <w:shd w:val="clear" w:color="auto" w:fill="auto"/>
            <w:vAlign w:val="center"/>
            <w:hideMark/>
          </w:tcPr>
          <w:p w14:paraId="2D9A8C63" w14:textId="77777777" w:rsidR="001851E2" w:rsidRPr="001851E2" w:rsidRDefault="001851E2" w:rsidP="001851E2">
            <w:pPr>
              <w:jc w:val="center"/>
              <w:rPr>
                <w:sz w:val="28"/>
                <w:szCs w:val="28"/>
              </w:rPr>
            </w:pPr>
          </w:p>
        </w:tc>
        <w:tc>
          <w:tcPr>
            <w:tcW w:w="6935" w:type="dxa"/>
            <w:vMerge/>
            <w:shd w:val="clear" w:color="auto" w:fill="auto"/>
            <w:vAlign w:val="center"/>
            <w:hideMark/>
          </w:tcPr>
          <w:p w14:paraId="1D08891C" w14:textId="77777777" w:rsidR="001851E2" w:rsidRPr="001851E2" w:rsidRDefault="001851E2" w:rsidP="001851E2">
            <w:pPr>
              <w:jc w:val="center"/>
              <w:rPr>
                <w:sz w:val="28"/>
                <w:szCs w:val="28"/>
              </w:rPr>
            </w:pPr>
          </w:p>
        </w:tc>
        <w:tc>
          <w:tcPr>
            <w:tcW w:w="1827" w:type="dxa"/>
            <w:vMerge/>
            <w:shd w:val="clear" w:color="auto" w:fill="auto"/>
            <w:vAlign w:val="center"/>
            <w:hideMark/>
          </w:tcPr>
          <w:p w14:paraId="6B80B429" w14:textId="77777777" w:rsidR="001851E2" w:rsidRPr="001851E2" w:rsidRDefault="001851E2" w:rsidP="001851E2">
            <w:pPr>
              <w:jc w:val="center"/>
              <w:rPr>
                <w:sz w:val="28"/>
                <w:szCs w:val="28"/>
              </w:rPr>
            </w:pPr>
          </w:p>
        </w:tc>
      </w:tr>
      <w:tr w:rsidR="001851E2" w:rsidRPr="001851E2" w14:paraId="71A76581" w14:textId="77777777" w:rsidTr="001851E2">
        <w:trPr>
          <w:trHeight w:val="360"/>
        </w:trPr>
        <w:tc>
          <w:tcPr>
            <w:tcW w:w="594" w:type="dxa"/>
            <w:shd w:val="clear" w:color="auto" w:fill="auto"/>
            <w:vAlign w:val="center"/>
            <w:hideMark/>
          </w:tcPr>
          <w:p w14:paraId="009F9F67" w14:textId="77777777" w:rsidR="001851E2" w:rsidRPr="001851E2" w:rsidRDefault="001851E2" w:rsidP="001851E2">
            <w:pPr>
              <w:jc w:val="center"/>
              <w:rPr>
                <w:snapToGrid w:val="0"/>
                <w:sz w:val="28"/>
                <w:szCs w:val="28"/>
              </w:rPr>
            </w:pPr>
            <w:r w:rsidRPr="001851E2">
              <w:rPr>
                <w:snapToGrid w:val="0"/>
                <w:sz w:val="28"/>
                <w:szCs w:val="28"/>
              </w:rPr>
              <w:t>1</w:t>
            </w:r>
          </w:p>
        </w:tc>
        <w:tc>
          <w:tcPr>
            <w:tcW w:w="6935" w:type="dxa"/>
            <w:shd w:val="clear" w:color="auto" w:fill="auto"/>
            <w:vAlign w:val="center"/>
            <w:hideMark/>
          </w:tcPr>
          <w:p w14:paraId="06B2EA78" w14:textId="77777777" w:rsidR="001851E2" w:rsidRPr="001851E2" w:rsidRDefault="001851E2" w:rsidP="001851E2">
            <w:pPr>
              <w:rPr>
                <w:snapToGrid w:val="0"/>
                <w:sz w:val="28"/>
                <w:szCs w:val="28"/>
              </w:rPr>
            </w:pPr>
            <w:r w:rsidRPr="001851E2">
              <w:rPr>
                <w:snapToGrid w:val="0"/>
                <w:sz w:val="28"/>
                <w:szCs w:val="28"/>
              </w:rPr>
              <w:t>Операционные (подконтрольные) расходы</w:t>
            </w:r>
          </w:p>
        </w:tc>
        <w:tc>
          <w:tcPr>
            <w:tcW w:w="1827" w:type="dxa"/>
            <w:shd w:val="clear" w:color="auto" w:fill="auto"/>
            <w:vAlign w:val="center"/>
            <w:hideMark/>
          </w:tcPr>
          <w:p w14:paraId="18D9ABFA" w14:textId="77777777" w:rsidR="001851E2" w:rsidRPr="001851E2" w:rsidRDefault="001851E2" w:rsidP="001851E2">
            <w:pPr>
              <w:jc w:val="center"/>
              <w:rPr>
                <w:snapToGrid w:val="0"/>
                <w:sz w:val="28"/>
                <w:szCs w:val="28"/>
              </w:rPr>
            </w:pPr>
            <w:r w:rsidRPr="001851E2">
              <w:rPr>
                <w:snapToGrid w:val="0"/>
                <w:sz w:val="28"/>
                <w:szCs w:val="28"/>
              </w:rPr>
              <w:t>3 111</w:t>
            </w:r>
          </w:p>
        </w:tc>
      </w:tr>
      <w:tr w:rsidR="001851E2" w:rsidRPr="001851E2" w14:paraId="0CDB1729" w14:textId="77777777" w:rsidTr="001851E2">
        <w:trPr>
          <w:trHeight w:val="360"/>
        </w:trPr>
        <w:tc>
          <w:tcPr>
            <w:tcW w:w="594" w:type="dxa"/>
            <w:shd w:val="clear" w:color="auto" w:fill="auto"/>
            <w:vAlign w:val="center"/>
            <w:hideMark/>
          </w:tcPr>
          <w:p w14:paraId="3DEDF997" w14:textId="77777777" w:rsidR="001851E2" w:rsidRPr="001851E2" w:rsidRDefault="001851E2" w:rsidP="001851E2">
            <w:pPr>
              <w:jc w:val="center"/>
              <w:rPr>
                <w:snapToGrid w:val="0"/>
                <w:sz w:val="28"/>
                <w:szCs w:val="28"/>
              </w:rPr>
            </w:pPr>
            <w:r w:rsidRPr="001851E2">
              <w:rPr>
                <w:snapToGrid w:val="0"/>
                <w:sz w:val="28"/>
                <w:szCs w:val="28"/>
              </w:rPr>
              <w:t>2</w:t>
            </w:r>
          </w:p>
        </w:tc>
        <w:tc>
          <w:tcPr>
            <w:tcW w:w="6935" w:type="dxa"/>
            <w:shd w:val="clear" w:color="auto" w:fill="auto"/>
            <w:vAlign w:val="center"/>
            <w:hideMark/>
          </w:tcPr>
          <w:p w14:paraId="6D8CF17E" w14:textId="77777777" w:rsidR="001851E2" w:rsidRPr="001851E2" w:rsidRDefault="001851E2" w:rsidP="001851E2">
            <w:pPr>
              <w:rPr>
                <w:snapToGrid w:val="0"/>
                <w:sz w:val="28"/>
                <w:szCs w:val="28"/>
              </w:rPr>
            </w:pPr>
            <w:r w:rsidRPr="001851E2">
              <w:rPr>
                <w:snapToGrid w:val="0"/>
                <w:sz w:val="28"/>
                <w:szCs w:val="28"/>
              </w:rPr>
              <w:t>Неподконтрольные расходы</w:t>
            </w:r>
          </w:p>
        </w:tc>
        <w:tc>
          <w:tcPr>
            <w:tcW w:w="1827" w:type="dxa"/>
            <w:shd w:val="clear" w:color="auto" w:fill="auto"/>
            <w:vAlign w:val="center"/>
            <w:hideMark/>
          </w:tcPr>
          <w:p w14:paraId="53194E3B" w14:textId="77777777" w:rsidR="001851E2" w:rsidRPr="001851E2" w:rsidRDefault="001851E2" w:rsidP="001851E2">
            <w:pPr>
              <w:jc w:val="center"/>
              <w:rPr>
                <w:snapToGrid w:val="0"/>
                <w:sz w:val="28"/>
                <w:szCs w:val="28"/>
              </w:rPr>
            </w:pPr>
            <w:r w:rsidRPr="001851E2">
              <w:rPr>
                <w:snapToGrid w:val="0"/>
                <w:sz w:val="28"/>
                <w:szCs w:val="28"/>
              </w:rPr>
              <w:t>561</w:t>
            </w:r>
          </w:p>
        </w:tc>
      </w:tr>
      <w:tr w:rsidR="001851E2" w:rsidRPr="001851E2" w14:paraId="5804C312" w14:textId="77777777" w:rsidTr="001851E2">
        <w:trPr>
          <w:trHeight w:val="1080"/>
        </w:trPr>
        <w:tc>
          <w:tcPr>
            <w:tcW w:w="594" w:type="dxa"/>
            <w:shd w:val="clear" w:color="auto" w:fill="auto"/>
            <w:vAlign w:val="center"/>
            <w:hideMark/>
          </w:tcPr>
          <w:p w14:paraId="4C143EAF" w14:textId="77777777" w:rsidR="001851E2" w:rsidRPr="001851E2" w:rsidRDefault="001851E2" w:rsidP="001851E2">
            <w:pPr>
              <w:jc w:val="center"/>
              <w:rPr>
                <w:snapToGrid w:val="0"/>
                <w:sz w:val="28"/>
                <w:szCs w:val="28"/>
              </w:rPr>
            </w:pPr>
            <w:r w:rsidRPr="001851E2">
              <w:rPr>
                <w:snapToGrid w:val="0"/>
                <w:sz w:val="28"/>
                <w:szCs w:val="28"/>
              </w:rPr>
              <w:t>3</w:t>
            </w:r>
          </w:p>
        </w:tc>
        <w:tc>
          <w:tcPr>
            <w:tcW w:w="6935" w:type="dxa"/>
            <w:shd w:val="clear" w:color="auto" w:fill="auto"/>
            <w:vAlign w:val="center"/>
            <w:hideMark/>
          </w:tcPr>
          <w:p w14:paraId="3FB5A1A8" w14:textId="77777777" w:rsidR="001851E2" w:rsidRPr="001851E2" w:rsidRDefault="001851E2" w:rsidP="001851E2">
            <w:pPr>
              <w:rPr>
                <w:snapToGrid w:val="0"/>
                <w:sz w:val="28"/>
                <w:szCs w:val="28"/>
              </w:rPr>
            </w:pPr>
            <w:r w:rsidRPr="001851E2">
              <w:rPr>
                <w:snapToGrid w:val="0"/>
                <w:sz w:val="28"/>
                <w:szCs w:val="28"/>
              </w:rPr>
              <w:t>Расходы на приобретение (производство) энергетических ресурсов, холодной воды и теплоносителя</w:t>
            </w:r>
          </w:p>
        </w:tc>
        <w:tc>
          <w:tcPr>
            <w:tcW w:w="1827" w:type="dxa"/>
            <w:shd w:val="clear" w:color="auto" w:fill="auto"/>
            <w:vAlign w:val="center"/>
            <w:hideMark/>
          </w:tcPr>
          <w:p w14:paraId="36077AF4" w14:textId="77777777" w:rsidR="001851E2" w:rsidRPr="001851E2" w:rsidRDefault="001851E2" w:rsidP="001851E2">
            <w:pPr>
              <w:jc w:val="center"/>
              <w:rPr>
                <w:snapToGrid w:val="0"/>
                <w:sz w:val="28"/>
                <w:szCs w:val="28"/>
              </w:rPr>
            </w:pPr>
            <w:r w:rsidRPr="001851E2">
              <w:rPr>
                <w:snapToGrid w:val="0"/>
                <w:sz w:val="28"/>
                <w:szCs w:val="28"/>
              </w:rPr>
              <w:t>1 919</w:t>
            </w:r>
          </w:p>
        </w:tc>
      </w:tr>
      <w:tr w:rsidR="001851E2" w:rsidRPr="001851E2" w14:paraId="0031B497" w14:textId="77777777" w:rsidTr="001851E2">
        <w:trPr>
          <w:trHeight w:val="360"/>
        </w:trPr>
        <w:tc>
          <w:tcPr>
            <w:tcW w:w="594" w:type="dxa"/>
            <w:shd w:val="clear" w:color="auto" w:fill="auto"/>
            <w:vAlign w:val="center"/>
            <w:hideMark/>
          </w:tcPr>
          <w:p w14:paraId="49BC80F9" w14:textId="77777777" w:rsidR="001851E2" w:rsidRPr="001851E2" w:rsidRDefault="001851E2" w:rsidP="001851E2">
            <w:pPr>
              <w:jc w:val="center"/>
              <w:rPr>
                <w:snapToGrid w:val="0"/>
                <w:sz w:val="28"/>
                <w:szCs w:val="28"/>
              </w:rPr>
            </w:pPr>
            <w:r w:rsidRPr="001851E2">
              <w:rPr>
                <w:snapToGrid w:val="0"/>
                <w:sz w:val="28"/>
                <w:szCs w:val="28"/>
              </w:rPr>
              <w:t>4</w:t>
            </w:r>
          </w:p>
        </w:tc>
        <w:tc>
          <w:tcPr>
            <w:tcW w:w="6935" w:type="dxa"/>
            <w:shd w:val="clear" w:color="auto" w:fill="auto"/>
            <w:vAlign w:val="center"/>
            <w:hideMark/>
          </w:tcPr>
          <w:p w14:paraId="5FACBED3" w14:textId="77777777" w:rsidR="001851E2" w:rsidRPr="001851E2" w:rsidRDefault="001851E2" w:rsidP="001851E2">
            <w:pPr>
              <w:rPr>
                <w:snapToGrid w:val="0"/>
                <w:sz w:val="28"/>
                <w:szCs w:val="28"/>
              </w:rPr>
            </w:pPr>
            <w:r w:rsidRPr="001851E2">
              <w:rPr>
                <w:snapToGrid w:val="0"/>
                <w:sz w:val="28"/>
                <w:szCs w:val="28"/>
              </w:rPr>
              <w:t>Прибыль</w:t>
            </w:r>
          </w:p>
        </w:tc>
        <w:tc>
          <w:tcPr>
            <w:tcW w:w="1827" w:type="dxa"/>
            <w:shd w:val="clear" w:color="auto" w:fill="auto"/>
            <w:vAlign w:val="center"/>
            <w:hideMark/>
          </w:tcPr>
          <w:p w14:paraId="012193DA"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2FF3C4EE" w14:textId="77777777" w:rsidTr="001851E2">
        <w:trPr>
          <w:trHeight w:val="351"/>
        </w:trPr>
        <w:tc>
          <w:tcPr>
            <w:tcW w:w="594" w:type="dxa"/>
            <w:shd w:val="clear" w:color="auto" w:fill="auto"/>
            <w:vAlign w:val="center"/>
            <w:hideMark/>
          </w:tcPr>
          <w:p w14:paraId="0DE9C6A6" w14:textId="77777777" w:rsidR="001851E2" w:rsidRPr="001851E2" w:rsidRDefault="001851E2" w:rsidP="001851E2">
            <w:pPr>
              <w:jc w:val="center"/>
              <w:rPr>
                <w:snapToGrid w:val="0"/>
                <w:sz w:val="28"/>
                <w:szCs w:val="28"/>
              </w:rPr>
            </w:pPr>
            <w:r w:rsidRPr="001851E2">
              <w:rPr>
                <w:snapToGrid w:val="0"/>
                <w:sz w:val="28"/>
                <w:szCs w:val="28"/>
              </w:rPr>
              <w:t>5</w:t>
            </w:r>
          </w:p>
        </w:tc>
        <w:tc>
          <w:tcPr>
            <w:tcW w:w="6935" w:type="dxa"/>
            <w:shd w:val="clear" w:color="auto" w:fill="auto"/>
            <w:vAlign w:val="center"/>
            <w:hideMark/>
          </w:tcPr>
          <w:p w14:paraId="5C767959" w14:textId="77777777" w:rsidR="001851E2" w:rsidRPr="001851E2" w:rsidRDefault="001851E2" w:rsidP="001851E2">
            <w:pPr>
              <w:rPr>
                <w:snapToGrid w:val="0"/>
                <w:sz w:val="28"/>
                <w:szCs w:val="28"/>
              </w:rPr>
            </w:pPr>
            <w:r w:rsidRPr="001851E2">
              <w:rPr>
                <w:snapToGrid w:val="0"/>
                <w:sz w:val="28"/>
                <w:szCs w:val="28"/>
              </w:rPr>
              <w:t>Расчетная предпринимательская прибыль</w:t>
            </w:r>
          </w:p>
        </w:tc>
        <w:tc>
          <w:tcPr>
            <w:tcW w:w="1827" w:type="dxa"/>
            <w:shd w:val="clear" w:color="auto" w:fill="auto"/>
            <w:vAlign w:val="center"/>
            <w:hideMark/>
          </w:tcPr>
          <w:p w14:paraId="481A31C2"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43E09705" w14:textId="77777777" w:rsidTr="001851E2">
        <w:trPr>
          <w:trHeight w:val="360"/>
        </w:trPr>
        <w:tc>
          <w:tcPr>
            <w:tcW w:w="594" w:type="dxa"/>
            <w:shd w:val="clear" w:color="auto" w:fill="auto"/>
            <w:vAlign w:val="center"/>
            <w:hideMark/>
          </w:tcPr>
          <w:p w14:paraId="35D6B60E" w14:textId="77777777" w:rsidR="001851E2" w:rsidRPr="001851E2" w:rsidRDefault="001851E2" w:rsidP="001851E2">
            <w:pPr>
              <w:jc w:val="center"/>
              <w:rPr>
                <w:snapToGrid w:val="0"/>
                <w:sz w:val="28"/>
                <w:szCs w:val="28"/>
              </w:rPr>
            </w:pPr>
            <w:r w:rsidRPr="001851E2">
              <w:rPr>
                <w:snapToGrid w:val="0"/>
                <w:sz w:val="28"/>
                <w:szCs w:val="28"/>
              </w:rPr>
              <w:t>6</w:t>
            </w:r>
          </w:p>
        </w:tc>
        <w:tc>
          <w:tcPr>
            <w:tcW w:w="6935" w:type="dxa"/>
            <w:shd w:val="clear" w:color="auto" w:fill="auto"/>
            <w:vAlign w:val="center"/>
            <w:hideMark/>
          </w:tcPr>
          <w:p w14:paraId="0912F787" w14:textId="77777777" w:rsidR="001851E2" w:rsidRPr="001851E2" w:rsidRDefault="001851E2" w:rsidP="001851E2">
            <w:pPr>
              <w:rPr>
                <w:snapToGrid w:val="0"/>
                <w:sz w:val="28"/>
                <w:szCs w:val="28"/>
              </w:rPr>
            </w:pPr>
            <w:r w:rsidRPr="001851E2">
              <w:rPr>
                <w:snapToGrid w:val="0"/>
                <w:sz w:val="28"/>
                <w:szCs w:val="28"/>
              </w:rPr>
              <w:t>Результаты деятельности до перехода к регулированию цен (тарифов) на основе долгосрочных параметров регулирования</w:t>
            </w:r>
          </w:p>
        </w:tc>
        <w:tc>
          <w:tcPr>
            <w:tcW w:w="1827" w:type="dxa"/>
            <w:shd w:val="clear" w:color="auto" w:fill="auto"/>
            <w:vAlign w:val="center"/>
            <w:hideMark/>
          </w:tcPr>
          <w:p w14:paraId="37AEB19D"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3716CB08" w14:textId="77777777" w:rsidTr="001851E2">
        <w:trPr>
          <w:trHeight w:val="993"/>
        </w:trPr>
        <w:tc>
          <w:tcPr>
            <w:tcW w:w="594" w:type="dxa"/>
            <w:shd w:val="clear" w:color="auto" w:fill="auto"/>
            <w:vAlign w:val="center"/>
            <w:hideMark/>
          </w:tcPr>
          <w:p w14:paraId="1A0E837E" w14:textId="77777777" w:rsidR="001851E2" w:rsidRPr="001851E2" w:rsidRDefault="001851E2" w:rsidP="001851E2">
            <w:pPr>
              <w:jc w:val="center"/>
              <w:rPr>
                <w:snapToGrid w:val="0"/>
                <w:sz w:val="28"/>
                <w:szCs w:val="28"/>
              </w:rPr>
            </w:pPr>
            <w:r w:rsidRPr="001851E2">
              <w:rPr>
                <w:snapToGrid w:val="0"/>
                <w:sz w:val="28"/>
                <w:szCs w:val="28"/>
              </w:rPr>
              <w:t>7</w:t>
            </w:r>
          </w:p>
        </w:tc>
        <w:tc>
          <w:tcPr>
            <w:tcW w:w="6935" w:type="dxa"/>
            <w:shd w:val="clear" w:color="auto" w:fill="auto"/>
            <w:vAlign w:val="center"/>
            <w:hideMark/>
          </w:tcPr>
          <w:p w14:paraId="39D74919" w14:textId="77777777" w:rsidR="001851E2" w:rsidRPr="001851E2" w:rsidRDefault="001851E2" w:rsidP="001851E2">
            <w:pPr>
              <w:rPr>
                <w:snapToGrid w:val="0"/>
                <w:sz w:val="28"/>
                <w:szCs w:val="28"/>
              </w:rPr>
            </w:pPr>
            <w:r w:rsidRPr="001851E2">
              <w:rPr>
                <w:snapToGrid w:val="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shd w:val="clear" w:color="auto" w:fill="auto"/>
            <w:vAlign w:val="center"/>
            <w:hideMark/>
          </w:tcPr>
          <w:p w14:paraId="131C1322"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3D3F6177" w14:textId="77777777" w:rsidTr="001851E2">
        <w:trPr>
          <w:trHeight w:val="1080"/>
        </w:trPr>
        <w:tc>
          <w:tcPr>
            <w:tcW w:w="594" w:type="dxa"/>
            <w:shd w:val="clear" w:color="auto" w:fill="auto"/>
            <w:vAlign w:val="center"/>
            <w:hideMark/>
          </w:tcPr>
          <w:p w14:paraId="0077B6EB" w14:textId="77777777" w:rsidR="001851E2" w:rsidRPr="001851E2" w:rsidRDefault="001851E2" w:rsidP="001851E2">
            <w:pPr>
              <w:jc w:val="center"/>
              <w:rPr>
                <w:snapToGrid w:val="0"/>
                <w:sz w:val="28"/>
                <w:szCs w:val="28"/>
              </w:rPr>
            </w:pPr>
            <w:r w:rsidRPr="001851E2">
              <w:rPr>
                <w:snapToGrid w:val="0"/>
                <w:sz w:val="28"/>
                <w:szCs w:val="28"/>
              </w:rPr>
              <w:t>8</w:t>
            </w:r>
          </w:p>
        </w:tc>
        <w:tc>
          <w:tcPr>
            <w:tcW w:w="6935" w:type="dxa"/>
            <w:shd w:val="clear" w:color="auto" w:fill="auto"/>
            <w:vAlign w:val="center"/>
            <w:hideMark/>
          </w:tcPr>
          <w:p w14:paraId="0BB11404" w14:textId="77777777" w:rsidR="001851E2" w:rsidRPr="001851E2" w:rsidRDefault="001851E2" w:rsidP="001851E2">
            <w:pPr>
              <w:rPr>
                <w:snapToGrid w:val="0"/>
                <w:sz w:val="28"/>
                <w:szCs w:val="28"/>
              </w:rPr>
            </w:pPr>
            <w:r w:rsidRPr="001851E2">
              <w:rPr>
                <w:snapToGrid w:val="0"/>
                <w:sz w:val="28"/>
                <w:szCs w:val="28"/>
              </w:rPr>
              <w:t>Корректировка с учетом надежности и качества реализуемых товаров (оказываемых услуг), подлежащая учету в НВВ</w:t>
            </w:r>
          </w:p>
        </w:tc>
        <w:tc>
          <w:tcPr>
            <w:tcW w:w="1827" w:type="dxa"/>
            <w:shd w:val="clear" w:color="auto" w:fill="auto"/>
            <w:vAlign w:val="center"/>
            <w:hideMark/>
          </w:tcPr>
          <w:p w14:paraId="23598B3D"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7FB26489" w14:textId="77777777" w:rsidTr="001851E2">
        <w:trPr>
          <w:trHeight w:val="720"/>
        </w:trPr>
        <w:tc>
          <w:tcPr>
            <w:tcW w:w="594" w:type="dxa"/>
            <w:shd w:val="clear" w:color="auto" w:fill="auto"/>
            <w:vAlign w:val="center"/>
            <w:hideMark/>
          </w:tcPr>
          <w:p w14:paraId="438ADA33" w14:textId="77777777" w:rsidR="001851E2" w:rsidRPr="001851E2" w:rsidRDefault="001851E2" w:rsidP="001851E2">
            <w:pPr>
              <w:jc w:val="center"/>
              <w:rPr>
                <w:snapToGrid w:val="0"/>
                <w:sz w:val="28"/>
                <w:szCs w:val="28"/>
              </w:rPr>
            </w:pPr>
            <w:r w:rsidRPr="001851E2">
              <w:rPr>
                <w:snapToGrid w:val="0"/>
                <w:sz w:val="28"/>
                <w:szCs w:val="28"/>
              </w:rPr>
              <w:t>9</w:t>
            </w:r>
          </w:p>
        </w:tc>
        <w:tc>
          <w:tcPr>
            <w:tcW w:w="6935" w:type="dxa"/>
            <w:shd w:val="clear" w:color="auto" w:fill="auto"/>
            <w:vAlign w:val="center"/>
            <w:hideMark/>
          </w:tcPr>
          <w:p w14:paraId="40E1AF18" w14:textId="77777777" w:rsidR="001851E2" w:rsidRPr="001851E2" w:rsidRDefault="001851E2" w:rsidP="001851E2">
            <w:pPr>
              <w:rPr>
                <w:snapToGrid w:val="0"/>
                <w:sz w:val="28"/>
                <w:szCs w:val="28"/>
              </w:rPr>
            </w:pPr>
            <w:r w:rsidRPr="001851E2">
              <w:rPr>
                <w:snapToGrid w:val="0"/>
                <w:sz w:val="28"/>
                <w:szCs w:val="28"/>
              </w:rPr>
              <w:t>Корректировка НВВ в связи с изменением (неисполнением) инвестиционной программы</w:t>
            </w:r>
          </w:p>
        </w:tc>
        <w:tc>
          <w:tcPr>
            <w:tcW w:w="1827" w:type="dxa"/>
            <w:shd w:val="clear" w:color="auto" w:fill="auto"/>
            <w:vAlign w:val="center"/>
            <w:hideMark/>
          </w:tcPr>
          <w:p w14:paraId="2D06FA05"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2BE82890" w14:textId="77777777" w:rsidTr="001851E2">
        <w:trPr>
          <w:trHeight w:val="2579"/>
        </w:trPr>
        <w:tc>
          <w:tcPr>
            <w:tcW w:w="594" w:type="dxa"/>
            <w:shd w:val="clear" w:color="auto" w:fill="auto"/>
            <w:vAlign w:val="center"/>
            <w:hideMark/>
          </w:tcPr>
          <w:p w14:paraId="79C7C9FC" w14:textId="77777777" w:rsidR="001851E2" w:rsidRPr="001851E2" w:rsidRDefault="001851E2" w:rsidP="001851E2">
            <w:pPr>
              <w:jc w:val="center"/>
              <w:rPr>
                <w:snapToGrid w:val="0"/>
                <w:sz w:val="28"/>
                <w:szCs w:val="28"/>
              </w:rPr>
            </w:pPr>
            <w:r w:rsidRPr="001851E2">
              <w:rPr>
                <w:snapToGrid w:val="0"/>
                <w:sz w:val="28"/>
                <w:szCs w:val="28"/>
              </w:rPr>
              <w:t>10</w:t>
            </w:r>
          </w:p>
        </w:tc>
        <w:tc>
          <w:tcPr>
            <w:tcW w:w="6935" w:type="dxa"/>
            <w:shd w:val="clear" w:color="auto" w:fill="auto"/>
            <w:vAlign w:val="center"/>
            <w:hideMark/>
          </w:tcPr>
          <w:p w14:paraId="009CD03F" w14:textId="77777777" w:rsidR="001851E2" w:rsidRPr="001851E2" w:rsidRDefault="001851E2" w:rsidP="001851E2">
            <w:pPr>
              <w:rPr>
                <w:snapToGrid w:val="0"/>
                <w:sz w:val="28"/>
                <w:szCs w:val="28"/>
              </w:rPr>
            </w:pPr>
            <w:r w:rsidRPr="001851E2">
              <w:rPr>
                <w:snapToGrid w:val="0"/>
                <w:sz w:val="28"/>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shd w:val="clear" w:color="auto" w:fill="auto"/>
            <w:vAlign w:val="center"/>
            <w:hideMark/>
          </w:tcPr>
          <w:p w14:paraId="1AEDB291"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2F66C4B3" w14:textId="77777777" w:rsidTr="001851E2">
        <w:trPr>
          <w:trHeight w:val="360"/>
        </w:trPr>
        <w:tc>
          <w:tcPr>
            <w:tcW w:w="594" w:type="dxa"/>
            <w:shd w:val="clear" w:color="auto" w:fill="auto"/>
            <w:vAlign w:val="center"/>
          </w:tcPr>
          <w:p w14:paraId="0468F106" w14:textId="77777777" w:rsidR="001851E2" w:rsidRPr="001851E2" w:rsidRDefault="001851E2" w:rsidP="001851E2">
            <w:pPr>
              <w:jc w:val="center"/>
              <w:rPr>
                <w:snapToGrid w:val="0"/>
                <w:sz w:val="28"/>
                <w:szCs w:val="28"/>
              </w:rPr>
            </w:pPr>
            <w:r w:rsidRPr="001851E2">
              <w:rPr>
                <w:snapToGrid w:val="0"/>
                <w:sz w:val="28"/>
                <w:szCs w:val="28"/>
              </w:rPr>
              <w:t>11</w:t>
            </w:r>
          </w:p>
        </w:tc>
        <w:tc>
          <w:tcPr>
            <w:tcW w:w="6935" w:type="dxa"/>
            <w:shd w:val="clear" w:color="auto" w:fill="auto"/>
            <w:vAlign w:val="center"/>
          </w:tcPr>
          <w:p w14:paraId="48F320B3" w14:textId="77777777" w:rsidR="001851E2" w:rsidRPr="001851E2" w:rsidRDefault="001851E2" w:rsidP="001851E2">
            <w:pPr>
              <w:autoSpaceDE w:val="0"/>
              <w:autoSpaceDN w:val="0"/>
              <w:adjustRightInd w:val="0"/>
              <w:jc w:val="both"/>
              <w:rPr>
                <w:snapToGrid w:val="0"/>
                <w:sz w:val="28"/>
                <w:szCs w:val="28"/>
              </w:rPr>
            </w:pPr>
            <w:r w:rsidRPr="001851E2">
              <w:rPr>
                <w:snapToGrid w:val="0"/>
                <w:sz w:val="28"/>
                <w:szCs w:val="28"/>
              </w:rPr>
              <w:t>ИТОГО необходимая валовая выручка:</w:t>
            </w:r>
          </w:p>
          <w:p w14:paraId="323A46FC" w14:textId="77777777" w:rsidR="001851E2" w:rsidRPr="001851E2" w:rsidRDefault="001851E2" w:rsidP="001851E2">
            <w:pPr>
              <w:autoSpaceDE w:val="0"/>
              <w:autoSpaceDN w:val="0"/>
              <w:adjustRightInd w:val="0"/>
              <w:jc w:val="both"/>
              <w:rPr>
                <w:sz w:val="28"/>
                <w:szCs w:val="28"/>
              </w:rPr>
            </w:pPr>
            <w:r w:rsidRPr="001851E2">
              <w:rPr>
                <w:snapToGrid w:val="0"/>
                <w:sz w:val="28"/>
                <w:szCs w:val="28"/>
              </w:rPr>
              <w:t>(</w:t>
            </w:r>
            <w:r w:rsidRPr="001851E2">
              <w:rPr>
                <w:sz w:val="28"/>
                <w:szCs w:val="28"/>
              </w:rPr>
              <w:t xml:space="preserve">Стр. 11 = стр. 1 </w:t>
            </w:r>
            <w:proofErr w:type="gramStart"/>
            <w:r w:rsidRPr="001851E2">
              <w:rPr>
                <w:sz w:val="28"/>
                <w:szCs w:val="28"/>
              </w:rPr>
              <w:t>+  стр.</w:t>
            </w:r>
            <w:proofErr w:type="gramEnd"/>
            <w:r w:rsidRPr="001851E2">
              <w:rPr>
                <w:sz w:val="28"/>
                <w:szCs w:val="28"/>
              </w:rPr>
              <w:t>2 + стр. 3 + стр. 4 + стр. 5 + стр. 6 + стр. 7 + стр. 8 + стр. 9 + стр. 10.)</w:t>
            </w:r>
          </w:p>
        </w:tc>
        <w:tc>
          <w:tcPr>
            <w:tcW w:w="1827" w:type="dxa"/>
            <w:shd w:val="clear" w:color="auto" w:fill="auto"/>
            <w:vAlign w:val="center"/>
          </w:tcPr>
          <w:p w14:paraId="00C20C84" w14:textId="77777777" w:rsidR="001851E2" w:rsidRPr="001851E2" w:rsidRDefault="001851E2" w:rsidP="001851E2">
            <w:pPr>
              <w:jc w:val="center"/>
              <w:rPr>
                <w:snapToGrid w:val="0"/>
                <w:sz w:val="28"/>
                <w:szCs w:val="28"/>
              </w:rPr>
            </w:pPr>
            <w:r w:rsidRPr="001851E2">
              <w:rPr>
                <w:snapToGrid w:val="0"/>
                <w:sz w:val="28"/>
                <w:szCs w:val="28"/>
              </w:rPr>
              <w:t>5 591</w:t>
            </w:r>
          </w:p>
        </w:tc>
      </w:tr>
      <w:tr w:rsidR="001851E2" w:rsidRPr="001851E2" w14:paraId="26EEEE5B" w14:textId="77777777" w:rsidTr="001851E2">
        <w:trPr>
          <w:trHeight w:val="360"/>
        </w:trPr>
        <w:tc>
          <w:tcPr>
            <w:tcW w:w="594" w:type="dxa"/>
            <w:shd w:val="clear" w:color="auto" w:fill="auto"/>
            <w:vAlign w:val="center"/>
          </w:tcPr>
          <w:p w14:paraId="1494C8F8" w14:textId="77777777" w:rsidR="001851E2" w:rsidRPr="001851E2" w:rsidRDefault="001851E2" w:rsidP="001851E2">
            <w:pPr>
              <w:jc w:val="center"/>
              <w:rPr>
                <w:snapToGrid w:val="0"/>
                <w:sz w:val="28"/>
                <w:szCs w:val="28"/>
              </w:rPr>
            </w:pPr>
            <w:r w:rsidRPr="001851E2">
              <w:rPr>
                <w:snapToGrid w:val="0"/>
                <w:sz w:val="28"/>
                <w:szCs w:val="28"/>
              </w:rPr>
              <w:t>12</w:t>
            </w:r>
          </w:p>
        </w:tc>
        <w:tc>
          <w:tcPr>
            <w:tcW w:w="6935" w:type="dxa"/>
            <w:shd w:val="clear" w:color="auto" w:fill="auto"/>
            <w:vAlign w:val="center"/>
          </w:tcPr>
          <w:p w14:paraId="2AEE8B14" w14:textId="77777777" w:rsidR="001851E2" w:rsidRPr="001851E2" w:rsidRDefault="001851E2" w:rsidP="001851E2">
            <w:pPr>
              <w:autoSpaceDE w:val="0"/>
              <w:autoSpaceDN w:val="0"/>
              <w:adjustRightInd w:val="0"/>
              <w:jc w:val="both"/>
              <w:rPr>
                <w:snapToGrid w:val="0"/>
                <w:sz w:val="28"/>
                <w:szCs w:val="28"/>
              </w:rPr>
            </w:pPr>
            <w:r w:rsidRPr="001851E2">
              <w:rPr>
                <w:snapToGrid w:val="0"/>
                <w:sz w:val="28"/>
                <w:szCs w:val="28"/>
              </w:rPr>
              <w:t>Товарная выручка</w:t>
            </w:r>
          </w:p>
          <w:p w14:paraId="1C5A4A35" w14:textId="77777777" w:rsidR="001851E2" w:rsidRPr="001851E2" w:rsidRDefault="001851E2" w:rsidP="001851E2">
            <w:pPr>
              <w:autoSpaceDE w:val="0"/>
              <w:autoSpaceDN w:val="0"/>
              <w:adjustRightInd w:val="0"/>
              <w:jc w:val="both"/>
              <w:rPr>
                <w:snapToGrid w:val="0"/>
                <w:sz w:val="28"/>
                <w:szCs w:val="28"/>
              </w:rPr>
            </w:pPr>
            <w:r w:rsidRPr="001851E2">
              <w:rPr>
                <w:sz w:val="28"/>
                <w:szCs w:val="28"/>
              </w:rPr>
              <w:t>Стр. 12 = Объем реализованной тепловой энергии за отчетный период * Тариф регулируемой организации, действовавший в отчетном периоде.</w:t>
            </w:r>
          </w:p>
        </w:tc>
        <w:tc>
          <w:tcPr>
            <w:tcW w:w="1827" w:type="dxa"/>
            <w:shd w:val="clear" w:color="auto" w:fill="auto"/>
            <w:vAlign w:val="center"/>
          </w:tcPr>
          <w:p w14:paraId="4EDD9D78" w14:textId="77777777" w:rsidR="001851E2" w:rsidRPr="001851E2" w:rsidRDefault="001851E2" w:rsidP="001851E2">
            <w:pPr>
              <w:jc w:val="center"/>
              <w:rPr>
                <w:snapToGrid w:val="0"/>
                <w:sz w:val="28"/>
                <w:szCs w:val="28"/>
              </w:rPr>
            </w:pPr>
            <w:r w:rsidRPr="001851E2">
              <w:rPr>
                <w:snapToGrid w:val="0"/>
                <w:sz w:val="28"/>
                <w:szCs w:val="28"/>
              </w:rPr>
              <w:t>5 485</w:t>
            </w:r>
          </w:p>
        </w:tc>
      </w:tr>
      <w:tr w:rsidR="001851E2" w:rsidRPr="001851E2" w14:paraId="47E34371" w14:textId="77777777" w:rsidTr="001851E2">
        <w:trPr>
          <w:trHeight w:val="360"/>
        </w:trPr>
        <w:tc>
          <w:tcPr>
            <w:tcW w:w="594" w:type="dxa"/>
            <w:shd w:val="clear" w:color="auto" w:fill="auto"/>
            <w:vAlign w:val="center"/>
          </w:tcPr>
          <w:p w14:paraId="373AEE7A" w14:textId="77777777" w:rsidR="001851E2" w:rsidRPr="001851E2" w:rsidRDefault="001851E2" w:rsidP="001851E2">
            <w:pPr>
              <w:jc w:val="center"/>
              <w:rPr>
                <w:snapToGrid w:val="0"/>
                <w:sz w:val="28"/>
                <w:szCs w:val="28"/>
              </w:rPr>
            </w:pPr>
            <w:r w:rsidRPr="001851E2">
              <w:rPr>
                <w:snapToGrid w:val="0"/>
                <w:sz w:val="28"/>
                <w:szCs w:val="28"/>
              </w:rPr>
              <w:lastRenderedPageBreak/>
              <w:t>13</w:t>
            </w:r>
          </w:p>
        </w:tc>
        <w:tc>
          <w:tcPr>
            <w:tcW w:w="6935" w:type="dxa"/>
            <w:shd w:val="clear" w:color="auto" w:fill="auto"/>
            <w:vAlign w:val="center"/>
          </w:tcPr>
          <w:p w14:paraId="6ADB9ADB" w14:textId="77777777" w:rsidR="001851E2" w:rsidRPr="001851E2" w:rsidRDefault="001851E2" w:rsidP="001851E2">
            <w:pPr>
              <w:rPr>
                <w:snapToGrid w:val="0"/>
                <w:sz w:val="28"/>
                <w:szCs w:val="28"/>
              </w:rPr>
            </w:pPr>
            <w:r w:rsidRPr="001851E2">
              <w:rPr>
                <w:snapToGrid w:val="0"/>
                <w:sz w:val="28"/>
                <w:szCs w:val="28"/>
              </w:rPr>
              <w:t>Размер недополученных средств</w:t>
            </w:r>
          </w:p>
          <w:p w14:paraId="05D0A9EA" w14:textId="77777777" w:rsidR="001851E2" w:rsidRPr="001851E2" w:rsidRDefault="001851E2" w:rsidP="001851E2">
            <w:pPr>
              <w:autoSpaceDE w:val="0"/>
              <w:autoSpaceDN w:val="0"/>
              <w:adjustRightInd w:val="0"/>
              <w:jc w:val="both"/>
              <w:rPr>
                <w:sz w:val="28"/>
                <w:szCs w:val="28"/>
              </w:rPr>
            </w:pPr>
            <w:r w:rsidRPr="001851E2">
              <w:rPr>
                <w:snapToGrid w:val="0"/>
                <w:sz w:val="28"/>
                <w:szCs w:val="28"/>
              </w:rPr>
              <w:t>(</w:t>
            </w:r>
            <w:r w:rsidRPr="001851E2">
              <w:rPr>
                <w:sz w:val="28"/>
                <w:szCs w:val="28"/>
              </w:rPr>
              <w:t>Стр. 13 = стр. 11 – стр. 12.)</w:t>
            </w:r>
          </w:p>
        </w:tc>
        <w:tc>
          <w:tcPr>
            <w:tcW w:w="1827" w:type="dxa"/>
            <w:shd w:val="clear" w:color="auto" w:fill="auto"/>
            <w:vAlign w:val="center"/>
          </w:tcPr>
          <w:p w14:paraId="31132E48" w14:textId="77777777" w:rsidR="001851E2" w:rsidRPr="001851E2" w:rsidRDefault="001851E2" w:rsidP="001851E2">
            <w:pPr>
              <w:jc w:val="center"/>
              <w:rPr>
                <w:snapToGrid w:val="0"/>
                <w:sz w:val="28"/>
                <w:szCs w:val="28"/>
              </w:rPr>
            </w:pPr>
            <w:r w:rsidRPr="001851E2">
              <w:rPr>
                <w:snapToGrid w:val="0"/>
                <w:sz w:val="28"/>
                <w:szCs w:val="28"/>
              </w:rPr>
              <w:t>106</w:t>
            </w:r>
          </w:p>
        </w:tc>
      </w:tr>
    </w:tbl>
    <w:p w14:paraId="749F243C" w14:textId="77777777" w:rsidR="001851E2" w:rsidRPr="001851E2" w:rsidRDefault="001851E2" w:rsidP="001851E2">
      <w:pPr>
        <w:rPr>
          <w:snapToGrid w:val="0"/>
          <w:sz w:val="28"/>
          <w:szCs w:val="28"/>
          <w:lang w:eastAsia="en-US"/>
        </w:rPr>
      </w:pPr>
    </w:p>
    <w:p w14:paraId="183DF800" w14:textId="77777777" w:rsidR="001851E2" w:rsidRPr="001851E2" w:rsidRDefault="001851E2" w:rsidP="001851E2">
      <w:pPr>
        <w:rPr>
          <w:snapToGrid w:val="0"/>
          <w:sz w:val="28"/>
          <w:szCs w:val="28"/>
        </w:rPr>
      </w:pPr>
    </w:p>
    <w:p w14:paraId="1C5FE88D" w14:textId="77777777" w:rsidR="001851E2" w:rsidRPr="001851E2" w:rsidRDefault="001851E2" w:rsidP="001851E2">
      <w:pPr>
        <w:ind w:right="142" w:firstLine="720"/>
        <w:jc w:val="both"/>
        <w:rPr>
          <w:snapToGrid w:val="0"/>
          <w:sz w:val="28"/>
          <w:szCs w:val="28"/>
        </w:rPr>
      </w:pPr>
      <w:r w:rsidRPr="001851E2">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266926D1" w14:textId="77777777" w:rsidR="001851E2" w:rsidRPr="001851E2" w:rsidRDefault="001851E2" w:rsidP="001851E2">
      <w:pPr>
        <w:ind w:firstLine="720"/>
        <w:jc w:val="both"/>
        <w:rPr>
          <w:snapToGrid w:val="0"/>
          <w:sz w:val="28"/>
          <w:szCs w:val="28"/>
        </w:rPr>
      </w:pPr>
    </w:p>
    <w:p w14:paraId="2B02DF3E" w14:textId="77777777" w:rsidR="001851E2" w:rsidRPr="001851E2" w:rsidRDefault="001851E2" w:rsidP="001851E2">
      <w:pPr>
        <w:tabs>
          <w:tab w:val="left" w:pos="1890"/>
        </w:tabs>
        <w:ind w:left="8081" w:right="142"/>
        <w:jc w:val="right"/>
        <w:rPr>
          <w:snapToGrid w:val="0"/>
          <w:sz w:val="28"/>
          <w:szCs w:val="28"/>
        </w:rPr>
      </w:pPr>
      <w:r w:rsidRPr="001851E2">
        <w:rPr>
          <w:snapToGrid w:val="0"/>
          <w:sz w:val="28"/>
          <w:szCs w:val="28"/>
        </w:rPr>
        <w:t>Таблица 8</w:t>
      </w:r>
    </w:p>
    <w:p w14:paraId="283B13A8" w14:textId="77777777" w:rsidR="001851E2" w:rsidRPr="001851E2" w:rsidRDefault="001851E2" w:rsidP="001851E2">
      <w:pPr>
        <w:keepNext/>
        <w:keepLines/>
        <w:spacing w:after="120"/>
        <w:jc w:val="center"/>
        <w:outlineLvl w:val="1"/>
        <w:rPr>
          <w:rFonts w:eastAsia="Calibri"/>
          <w:b/>
          <w:sz w:val="28"/>
          <w:szCs w:val="28"/>
          <w:lang w:eastAsia="en-US"/>
        </w:rPr>
      </w:pPr>
      <w:bookmarkStart w:id="33" w:name="_Toc531854407"/>
      <w:bookmarkStart w:id="34" w:name="_Toc532896291"/>
      <w:bookmarkStart w:id="35" w:name="_Toc21094930"/>
      <w:r w:rsidRPr="001851E2">
        <w:rPr>
          <w:rFonts w:eastAsia="Calibri"/>
          <w:b/>
          <w:sz w:val="28"/>
          <w:szCs w:val="28"/>
          <w:lang w:eastAsia="en-US"/>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33"/>
      <w:bookmarkEnd w:id="34"/>
      <w:bookmarkEnd w:id="35"/>
    </w:p>
    <w:p w14:paraId="7D6DEE77" w14:textId="77777777" w:rsidR="001851E2" w:rsidRPr="001851E2" w:rsidRDefault="001851E2" w:rsidP="001851E2">
      <w:pPr>
        <w:ind w:firstLine="720"/>
        <w:jc w:val="center"/>
        <w:rPr>
          <w:snapToGrid w:val="0"/>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957"/>
        <w:gridCol w:w="1417"/>
        <w:gridCol w:w="1276"/>
      </w:tblGrid>
      <w:tr w:rsidR="001851E2" w:rsidRPr="001851E2" w14:paraId="3B741201" w14:textId="77777777" w:rsidTr="001851E2">
        <w:trPr>
          <w:trHeight w:val="313"/>
        </w:trPr>
        <w:tc>
          <w:tcPr>
            <w:tcW w:w="706" w:type="dxa"/>
          </w:tcPr>
          <w:p w14:paraId="7D6254A5" w14:textId="77777777" w:rsidR="001851E2" w:rsidRPr="001851E2" w:rsidRDefault="001851E2" w:rsidP="001851E2">
            <w:pPr>
              <w:jc w:val="center"/>
              <w:rPr>
                <w:bCs/>
                <w:snapToGrid w:val="0"/>
                <w:sz w:val="28"/>
                <w:szCs w:val="28"/>
              </w:rPr>
            </w:pPr>
            <w:r w:rsidRPr="001851E2">
              <w:rPr>
                <w:bCs/>
                <w:snapToGrid w:val="0"/>
                <w:sz w:val="28"/>
                <w:szCs w:val="28"/>
              </w:rPr>
              <w:t>1</w:t>
            </w:r>
          </w:p>
        </w:tc>
        <w:tc>
          <w:tcPr>
            <w:tcW w:w="5957" w:type="dxa"/>
            <w:shd w:val="clear" w:color="auto" w:fill="auto"/>
            <w:vAlign w:val="center"/>
            <w:hideMark/>
          </w:tcPr>
          <w:p w14:paraId="4056433D" w14:textId="77777777" w:rsidR="001851E2" w:rsidRPr="001851E2" w:rsidRDefault="001851E2" w:rsidP="001851E2">
            <w:pPr>
              <w:jc w:val="both"/>
              <w:rPr>
                <w:bCs/>
                <w:snapToGrid w:val="0"/>
                <w:sz w:val="28"/>
                <w:szCs w:val="28"/>
              </w:rPr>
            </w:pPr>
            <w:r w:rsidRPr="001851E2">
              <w:rPr>
                <w:bCs/>
                <w:snapToGrid w:val="0"/>
                <w:sz w:val="28"/>
                <w:szCs w:val="28"/>
              </w:rPr>
              <w:t>Фактическая необходимая валовая выручка</w:t>
            </w:r>
          </w:p>
        </w:tc>
        <w:tc>
          <w:tcPr>
            <w:tcW w:w="1417" w:type="dxa"/>
            <w:shd w:val="clear" w:color="auto" w:fill="auto"/>
            <w:vAlign w:val="center"/>
            <w:hideMark/>
          </w:tcPr>
          <w:p w14:paraId="485E5A65" w14:textId="77777777" w:rsidR="001851E2" w:rsidRPr="001851E2" w:rsidRDefault="001851E2" w:rsidP="001851E2">
            <w:pPr>
              <w:jc w:val="center"/>
              <w:rPr>
                <w:snapToGrid w:val="0"/>
                <w:sz w:val="28"/>
                <w:szCs w:val="28"/>
              </w:rPr>
            </w:pPr>
            <w:r w:rsidRPr="001851E2">
              <w:rPr>
                <w:snapToGrid w:val="0"/>
                <w:sz w:val="28"/>
                <w:szCs w:val="28"/>
              </w:rPr>
              <w:t>тыс. руб.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EA95C" w14:textId="77777777" w:rsidR="001851E2" w:rsidRPr="001851E2" w:rsidRDefault="001851E2" w:rsidP="001851E2">
            <w:pPr>
              <w:jc w:val="center"/>
            </w:pPr>
            <w:r w:rsidRPr="001851E2">
              <w:rPr>
                <w:snapToGrid w:val="0"/>
                <w:sz w:val="28"/>
                <w:szCs w:val="28"/>
              </w:rPr>
              <w:t>5 591</w:t>
            </w:r>
          </w:p>
        </w:tc>
      </w:tr>
      <w:tr w:rsidR="001851E2" w:rsidRPr="001851E2" w14:paraId="709732C2" w14:textId="77777777" w:rsidTr="001851E2">
        <w:trPr>
          <w:trHeight w:val="407"/>
        </w:trPr>
        <w:tc>
          <w:tcPr>
            <w:tcW w:w="706" w:type="dxa"/>
          </w:tcPr>
          <w:p w14:paraId="6EE37332" w14:textId="77777777" w:rsidR="001851E2" w:rsidRPr="001851E2" w:rsidRDefault="001851E2" w:rsidP="001851E2">
            <w:pPr>
              <w:jc w:val="center"/>
              <w:rPr>
                <w:bCs/>
                <w:snapToGrid w:val="0"/>
                <w:sz w:val="28"/>
                <w:szCs w:val="28"/>
              </w:rPr>
            </w:pPr>
            <w:r w:rsidRPr="001851E2">
              <w:rPr>
                <w:bCs/>
                <w:snapToGrid w:val="0"/>
                <w:sz w:val="28"/>
                <w:szCs w:val="28"/>
              </w:rPr>
              <w:t>2</w:t>
            </w:r>
          </w:p>
        </w:tc>
        <w:tc>
          <w:tcPr>
            <w:tcW w:w="5957" w:type="dxa"/>
            <w:shd w:val="clear" w:color="auto" w:fill="auto"/>
            <w:vAlign w:val="center"/>
          </w:tcPr>
          <w:p w14:paraId="26C74644" w14:textId="77777777" w:rsidR="001851E2" w:rsidRPr="001851E2" w:rsidRDefault="001851E2" w:rsidP="001851E2">
            <w:pPr>
              <w:jc w:val="both"/>
              <w:rPr>
                <w:bCs/>
                <w:snapToGrid w:val="0"/>
                <w:sz w:val="28"/>
                <w:szCs w:val="28"/>
              </w:rPr>
            </w:pPr>
            <w:r w:rsidRPr="001851E2">
              <w:rPr>
                <w:bCs/>
                <w:snapToGrid w:val="0"/>
                <w:sz w:val="28"/>
                <w:szCs w:val="28"/>
              </w:rPr>
              <w:t>Выручка от реализации тепловой энергии</w:t>
            </w:r>
          </w:p>
        </w:tc>
        <w:tc>
          <w:tcPr>
            <w:tcW w:w="1417" w:type="dxa"/>
            <w:shd w:val="clear" w:color="auto" w:fill="auto"/>
            <w:vAlign w:val="center"/>
          </w:tcPr>
          <w:p w14:paraId="45DF7758" w14:textId="77777777" w:rsidR="001851E2" w:rsidRPr="001851E2" w:rsidRDefault="001851E2" w:rsidP="001851E2">
            <w:pPr>
              <w:jc w:val="center"/>
              <w:rPr>
                <w:snapToGrid w:val="0"/>
                <w:sz w:val="28"/>
                <w:szCs w:val="28"/>
              </w:rPr>
            </w:pPr>
            <w:r w:rsidRPr="001851E2">
              <w:rPr>
                <w:snapToGrid w:val="0"/>
                <w:sz w:val="28"/>
                <w:szCs w:val="28"/>
              </w:rPr>
              <w:t>тыс. руб.</w:t>
            </w:r>
          </w:p>
        </w:tc>
        <w:tc>
          <w:tcPr>
            <w:tcW w:w="1276" w:type="dxa"/>
            <w:tcBorders>
              <w:top w:val="nil"/>
              <w:left w:val="single" w:sz="4" w:space="0" w:color="auto"/>
              <w:bottom w:val="single" w:sz="4" w:space="0" w:color="auto"/>
              <w:right w:val="single" w:sz="4" w:space="0" w:color="auto"/>
            </w:tcBorders>
            <w:shd w:val="clear" w:color="auto" w:fill="auto"/>
            <w:vAlign w:val="center"/>
          </w:tcPr>
          <w:p w14:paraId="28F2403D" w14:textId="77777777" w:rsidR="001851E2" w:rsidRPr="001851E2" w:rsidRDefault="001851E2" w:rsidP="001851E2">
            <w:pPr>
              <w:jc w:val="center"/>
              <w:rPr>
                <w:snapToGrid w:val="0"/>
                <w:sz w:val="28"/>
                <w:szCs w:val="28"/>
              </w:rPr>
            </w:pPr>
            <w:r w:rsidRPr="001851E2">
              <w:rPr>
                <w:snapToGrid w:val="0"/>
                <w:sz w:val="28"/>
                <w:szCs w:val="28"/>
              </w:rPr>
              <w:t>5 485</w:t>
            </w:r>
          </w:p>
        </w:tc>
      </w:tr>
      <w:tr w:rsidR="001851E2" w:rsidRPr="001851E2" w14:paraId="514390EE" w14:textId="77777777" w:rsidTr="001851E2">
        <w:trPr>
          <w:trHeight w:val="375"/>
        </w:trPr>
        <w:tc>
          <w:tcPr>
            <w:tcW w:w="706" w:type="dxa"/>
          </w:tcPr>
          <w:p w14:paraId="73832B11" w14:textId="77777777" w:rsidR="001851E2" w:rsidRPr="001851E2" w:rsidRDefault="001851E2" w:rsidP="001851E2">
            <w:pPr>
              <w:jc w:val="center"/>
              <w:rPr>
                <w:iCs/>
                <w:snapToGrid w:val="0"/>
                <w:sz w:val="28"/>
                <w:szCs w:val="28"/>
              </w:rPr>
            </w:pPr>
            <w:r w:rsidRPr="001851E2">
              <w:rPr>
                <w:iCs/>
                <w:snapToGrid w:val="0"/>
                <w:sz w:val="28"/>
                <w:szCs w:val="28"/>
              </w:rPr>
              <w:t>3</w:t>
            </w:r>
          </w:p>
        </w:tc>
        <w:tc>
          <w:tcPr>
            <w:tcW w:w="5957" w:type="dxa"/>
            <w:shd w:val="clear" w:color="auto" w:fill="auto"/>
            <w:vAlign w:val="center"/>
            <w:hideMark/>
          </w:tcPr>
          <w:p w14:paraId="0A182F47" w14:textId="77777777" w:rsidR="001851E2" w:rsidRPr="001851E2" w:rsidRDefault="001851E2" w:rsidP="001851E2">
            <w:pPr>
              <w:jc w:val="both"/>
              <w:rPr>
                <w:iCs/>
                <w:snapToGrid w:val="0"/>
                <w:sz w:val="28"/>
                <w:szCs w:val="28"/>
              </w:rPr>
            </w:pPr>
            <w:r w:rsidRPr="001851E2">
              <w:rPr>
                <w:iCs/>
                <w:snapToGrid w:val="0"/>
                <w:sz w:val="28"/>
                <w:szCs w:val="28"/>
              </w:rPr>
              <w:t>1 полугодие</w:t>
            </w:r>
          </w:p>
        </w:tc>
        <w:tc>
          <w:tcPr>
            <w:tcW w:w="1417" w:type="dxa"/>
            <w:shd w:val="clear" w:color="auto" w:fill="auto"/>
            <w:vAlign w:val="center"/>
            <w:hideMark/>
          </w:tcPr>
          <w:p w14:paraId="5CDA7342" w14:textId="77777777" w:rsidR="001851E2" w:rsidRPr="001851E2" w:rsidRDefault="001851E2" w:rsidP="001851E2">
            <w:pPr>
              <w:jc w:val="center"/>
              <w:rPr>
                <w:snapToGrid w:val="0"/>
                <w:sz w:val="28"/>
                <w:szCs w:val="28"/>
              </w:rPr>
            </w:pPr>
            <w:r w:rsidRPr="001851E2">
              <w:rPr>
                <w:snapToGrid w:val="0"/>
                <w:sz w:val="28"/>
                <w:szCs w:val="28"/>
              </w:rPr>
              <w:t> тыс. руб.</w:t>
            </w:r>
          </w:p>
        </w:tc>
        <w:tc>
          <w:tcPr>
            <w:tcW w:w="1276" w:type="dxa"/>
            <w:tcBorders>
              <w:top w:val="nil"/>
              <w:left w:val="single" w:sz="4" w:space="0" w:color="auto"/>
              <w:bottom w:val="single" w:sz="4" w:space="0" w:color="auto"/>
              <w:right w:val="single" w:sz="4" w:space="0" w:color="auto"/>
            </w:tcBorders>
            <w:shd w:val="clear" w:color="auto" w:fill="auto"/>
            <w:vAlign w:val="center"/>
          </w:tcPr>
          <w:p w14:paraId="43849B38" w14:textId="77777777" w:rsidR="001851E2" w:rsidRPr="001851E2" w:rsidRDefault="001851E2" w:rsidP="001851E2">
            <w:pPr>
              <w:jc w:val="center"/>
              <w:rPr>
                <w:snapToGrid w:val="0"/>
                <w:sz w:val="28"/>
                <w:szCs w:val="28"/>
              </w:rPr>
            </w:pPr>
            <w:r w:rsidRPr="001851E2">
              <w:rPr>
                <w:snapToGrid w:val="0"/>
                <w:sz w:val="28"/>
                <w:szCs w:val="28"/>
              </w:rPr>
              <w:t>3 150</w:t>
            </w:r>
          </w:p>
        </w:tc>
      </w:tr>
      <w:tr w:rsidR="001851E2" w:rsidRPr="001851E2" w14:paraId="3D7F3ED7" w14:textId="77777777" w:rsidTr="001851E2">
        <w:trPr>
          <w:trHeight w:val="375"/>
        </w:trPr>
        <w:tc>
          <w:tcPr>
            <w:tcW w:w="706" w:type="dxa"/>
          </w:tcPr>
          <w:p w14:paraId="281BCF48" w14:textId="77777777" w:rsidR="001851E2" w:rsidRPr="001851E2" w:rsidRDefault="001851E2" w:rsidP="001851E2">
            <w:pPr>
              <w:jc w:val="center"/>
              <w:rPr>
                <w:iCs/>
                <w:snapToGrid w:val="0"/>
                <w:sz w:val="28"/>
                <w:szCs w:val="28"/>
              </w:rPr>
            </w:pPr>
            <w:r w:rsidRPr="001851E2">
              <w:rPr>
                <w:iCs/>
                <w:snapToGrid w:val="0"/>
                <w:sz w:val="28"/>
                <w:szCs w:val="28"/>
              </w:rPr>
              <w:t>4</w:t>
            </w:r>
          </w:p>
        </w:tc>
        <w:tc>
          <w:tcPr>
            <w:tcW w:w="5957" w:type="dxa"/>
            <w:shd w:val="clear" w:color="auto" w:fill="auto"/>
            <w:vAlign w:val="center"/>
            <w:hideMark/>
          </w:tcPr>
          <w:p w14:paraId="4DEBC84F" w14:textId="77777777" w:rsidR="001851E2" w:rsidRPr="001851E2" w:rsidRDefault="001851E2" w:rsidP="001851E2">
            <w:pPr>
              <w:jc w:val="both"/>
              <w:rPr>
                <w:iCs/>
                <w:snapToGrid w:val="0"/>
                <w:sz w:val="28"/>
                <w:szCs w:val="28"/>
              </w:rPr>
            </w:pPr>
            <w:r w:rsidRPr="001851E2">
              <w:rPr>
                <w:iCs/>
                <w:snapToGrid w:val="0"/>
                <w:sz w:val="28"/>
                <w:szCs w:val="28"/>
              </w:rPr>
              <w:t>2 полугодие</w:t>
            </w:r>
          </w:p>
        </w:tc>
        <w:tc>
          <w:tcPr>
            <w:tcW w:w="1417" w:type="dxa"/>
            <w:shd w:val="clear" w:color="auto" w:fill="auto"/>
            <w:vAlign w:val="center"/>
            <w:hideMark/>
          </w:tcPr>
          <w:p w14:paraId="69705FA7" w14:textId="77777777" w:rsidR="001851E2" w:rsidRPr="001851E2" w:rsidRDefault="001851E2" w:rsidP="001851E2">
            <w:pPr>
              <w:jc w:val="center"/>
              <w:rPr>
                <w:snapToGrid w:val="0"/>
                <w:sz w:val="28"/>
                <w:szCs w:val="28"/>
              </w:rPr>
            </w:pPr>
            <w:r w:rsidRPr="001851E2">
              <w:rPr>
                <w:snapToGrid w:val="0"/>
                <w:sz w:val="28"/>
                <w:szCs w:val="28"/>
              </w:rPr>
              <w:t> тыс. руб.</w:t>
            </w:r>
          </w:p>
        </w:tc>
        <w:tc>
          <w:tcPr>
            <w:tcW w:w="1276" w:type="dxa"/>
            <w:tcBorders>
              <w:top w:val="nil"/>
              <w:left w:val="single" w:sz="4" w:space="0" w:color="auto"/>
              <w:bottom w:val="single" w:sz="4" w:space="0" w:color="auto"/>
              <w:right w:val="single" w:sz="4" w:space="0" w:color="auto"/>
            </w:tcBorders>
            <w:shd w:val="clear" w:color="auto" w:fill="auto"/>
            <w:vAlign w:val="center"/>
          </w:tcPr>
          <w:p w14:paraId="17128B86" w14:textId="77777777" w:rsidR="001851E2" w:rsidRPr="001851E2" w:rsidRDefault="001851E2" w:rsidP="001851E2">
            <w:pPr>
              <w:jc w:val="center"/>
              <w:rPr>
                <w:snapToGrid w:val="0"/>
                <w:sz w:val="28"/>
                <w:szCs w:val="28"/>
              </w:rPr>
            </w:pPr>
            <w:r w:rsidRPr="001851E2">
              <w:rPr>
                <w:snapToGrid w:val="0"/>
                <w:sz w:val="28"/>
                <w:szCs w:val="28"/>
              </w:rPr>
              <w:t>2 335</w:t>
            </w:r>
          </w:p>
        </w:tc>
      </w:tr>
      <w:tr w:rsidR="001851E2" w:rsidRPr="001851E2" w14:paraId="654B326B" w14:textId="77777777" w:rsidTr="001851E2">
        <w:trPr>
          <w:trHeight w:val="360"/>
        </w:trPr>
        <w:tc>
          <w:tcPr>
            <w:tcW w:w="706" w:type="dxa"/>
          </w:tcPr>
          <w:p w14:paraId="559A898F" w14:textId="77777777" w:rsidR="001851E2" w:rsidRPr="001851E2" w:rsidRDefault="001851E2" w:rsidP="001851E2">
            <w:pPr>
              <w:jc w:val="center"/>
              <w:rPr>
                <w:bCs/>
                <w:snapToGrid w:val="0"/>
                <w:sz w:val="28"/>
                <w:szCs w:val="28"/>
              </w:rPr>
            </w:pPr>
            <w:r w:rsidRPr="001851E2">
              <w:rPr>
                <w:bCs/>
                <w:snapToGrid w:val="0"/>
                <w:sz w:val="28"/>
                <w:szCs w:val="28"/>
              </w:rPr>
              <w:t>5</w:t>
            </w:r>
          </w:p>
        </w:tc>
        <w:tc>
          <w:tcPr>
            <w:tcW w:w="5957" w:type="dxa"/>
            <w:shd w:val="clear" w:color="auto" w:fill="auto"/>
            <w:vAlign w:val="center"/>
            <w:hideMark/>
          </w:tcPr>
          <w:p w14:paraId="249C096B" w14:textId="77777777" w:rsidR="001851E2" w:rsidRPr="001851E2" w:rsidRDefault="001851E2" w:rsidP="001851E2">
            <w:pPr>
              <w:jc w:val="both"/>
              <w:rPr>
                <w:bCs/>
                <w:snapToGrid w:val="0"/>
                <w:sz w:val="28"/>
                <w:szCs w:val="28"/>
              </w:rPr>
            </w:pPr>
            <w:r w:rsidRPr="001851E2">
              <w:rPr>
                <w:bCs/>
                <w:snapToGrid w:val="0"/>
                <w:sz w:val="28"/>
                <w:szCs w:val="28"/>
              </w:rPr>
              <w:t>Полезный отпуск (форма 46ТЭ за 2019 год)</w:t>
            </w:r>
          </w:p>
        </w:tc>
        <w:tc>
          <w:tcPr>
            <w:tcW w:w="1417" w:type="dxa"/>
            <w:shd w:val="clear" w:color="auto" w:fill="auto"/>
            <w:vAlign w:val="center"/>
            <w:hideMark/>
          </w:tcPr>
          <w:p w14:paraId="112218E1" w14:textId="77777777" w:rsidR="001851E2" w:rsidRPr="001851E2" w:rsidRDefault="001851E2" w:rsidP="001851E2">
            <w:pPr>
              <w:jc w:val="center"/>
              <w:rPr>
                <w:snapToGrid w:val="0"/>
                <w:sz w:val="28"/>
                <w:szCs w:val="28"/>
              </w:rPr>
            </w:pPr>
            <w:r w:rsidRPr="001851E2">
              <w:rPr>
                <w:snapToGrid w:val="0"/>
                <w:sz w:val="28"/>
                <w:szCs w:val="28"/>
              </w:rPr>
              <w:t>тыс. Гкал</w:t>
            </w:r>
          </w:p>
        </w:tc>
        <w:tc>
          <w:tcPr>
            <w:tcW w:w="1276" w:type="dxa"/>
            <w:tcBorders>
              <w:top w:val="nil"/>
              <w:left w:val="single" w:sz="4" w:space="0" w:color="auto"/>
              <w:bottom w:val="single" w:sz="4" w:space="0" w:color="auto"/>
              <w:right w:val="single" w:sz="4" w:space="0" w:color="auto"/>
            </w:tcBorders>
            <w:shd w:val="clear" w:color="auto" w:fill="auto"/>
            <w:vAlign w:val="center"/>
          </w:tcPr>
          <w:p w14:paraId="64211C65" w14:textId="77777777" w:rsidR="001851E2" w:rsidRPr="001851E2" w:rsidRDefault="001851E2" w:rsidP="001851E2">
            <w:pPr>
              <w:jc w:val="center"/>
              <w:rPr>
                <w:snapToGrid w:val="0"/>
                <w:sz w:val="28"/>
                <w:szCs w:val="28"/>
              </w:rPr>
            </w:pPr>
            <w:r w:rsidRPr="001851E2">
              <w:rPr>
                <w:snapToGrid w:val="0"/>
                <w:sz w:val="28"/>
                <w:szCs w:val="28"/>
              </w:rPr>
              <w:t>1,728</w:t>
            </w:r>
          </w:p>
        </w:tc>
      </w:tr>
      <w:tr w:rsidR="001851E2" w:rsidRPr="001851E2" w14:paraId="3EDEDA90" w14:textId="77777777" w:rsidTr="001851E2">
        <w:trPr>
          <w:trHeight w:val="375"/>
        </w:trPr>
        <w:tc>
          <w:tcPr>
            <w:tcW w:w="706" w:type="dxa"/>
          </w:tcPr>
          <w:p w14:paraId="10DA2A03" w14:textId="77777777" w:rsidR="001851E2" w:rsidRPr="001851E2" w:rsidRDefault="001851E2" w:rsidP="001851E2">
            <w:pPr>
              <w:jc w:val="center"/>
              <w:rPr>
                <w:iCs/>
                <w:snapToGrid w:val="0"/>
                <w:sz w:val="28"/>
                <w:szCs w:val="28"/>
              </w:rPr>
            </w:pPr>
            <w:r w:rsidRPr="001851E2">
              <w:rPr>
                <w:iCs/>
                <w:snapToGrid w:val="0"/>
                <w:sz w:val="28"/>
                <w:szCs w:val="28"/>
              </w:rPr>
              <w:t>6</w:t>
            </w:r>
          </w:p>
        </w:tc>
        <w:tc>
          <w:tcPr>
            <w:tcW w:w="5957" w:type="dxa"/>
            <w:shd w:val="clear" w:color="auto" w:fill="auto"/>
            <w:vAlign w:val="center"/>
            <w:hideMark/>
          </w:tcPr>
          <w:p w14:paraId="1C8A613A" w14:textId="77777777" w:rsidR="001851E2" w:rsidRPr="001851E2" w:rsidRDefault="001851E2" w:rsidP="001851E2">
            <w:pPr>
              <w:jc w:val="both"/>
              <w:rPr>
                <w:iCs/>
                <w:snapToGrid w:val="0"/>
                <w:sz w:val="28"/>
                <w:szCs w:val="28"/>
              </w:rPr>
            </w:pPr>
            <w:r w:rsidRPr="001851E2">
              <w:rPr>
                <w:iCs/>
                <w:snapToGrid w:val="0"/>
                <w:sz w:val="28"/>
                <w:szCs w:val="28"/>
              </w:rPr>
              <w:t>1 полугодие</w:t>
            </w:r>
          </w:p>
        </w:tc>
        <w:tc>
          <w:tcPr>
            <w:tcW w:w="1417" w:type="dxa"/>
            <w:shd w:val="clear" w:color="auto" w:fill="auto"/>
            <w:vAlign w:val="center"/>
            <w:hideMark/>
          </w:tcPr>
          <w:p w14:paraId="03C0A107" w14:textId="77777777" w:rsidR="001851E2" w:rsidRPr="001851E2" w:rsidRDefault="001851E2" w:rsidP="001851E2">
            <w:pPr>
              <w:jc w:val="center"/>
              <w:rPr>
                <w:snapToGrid w:val="0"/>
                <w:sz w:val="28"/>
                <w:szCs w:val="28"/>
              </w:rPr>
            </w:pPr>
            <w:r w:rsidRPr="001851E2">
              <w:rPr>
                <w:snapToGrid w:val="0"/>
                <w:sz w:val="28"/>
                <w:szCs w:val="28"/>
              </w:rPr>
              <w:t>тыс. Гкал</w:t>
            </w:r>
          </w:p>
        </w:tc>
        <w:tc>
          <w:tcPr>
            <w:tcW w:w="1276" w:type="dxa"/>
            <w:tcBorders>
              <w:top w:val="nil"/>
              <w:left w:val="single" w:sz="4" w:space="0" w:color="auto"/>
              <w:bottom w:val="single" w:sz="4" w:space="0" w:color="auto"/>
              <w:right w:val="single" w:sz="4" w:space="0" w:color="auto"/>
            </w:tcBorders>
            <w:shd w:val="clear" w:color="auto" w:fill="auto"/>
            <w:vAlign w:val="center"/>
          </w:tcPr>
          <w:p w14:paraId="0FEE2A71" w14:textId="77777777" w:rsidR="001851E2" w:rsidRPr="001851E2" w:rsidRDefault="001851E2" w:rsidP="001851E2">
            <w:pPr>
              <w:jc w:val="center"/>
              <w:rPr>
                <w:snapToGrid w:val="0"/>
                <w:sz w:val="28"/>
                <w:szCs w:val="28"/>
              </w:rPr>
            </w:pPr>
            <w:r w:rsidRPr="001851E2">
              <w:rPr>
                <w:snapToGrid w:val="0"/>
                <w:sz w:val="28"/>
                <w:szCs w:val="28"/>
              </w:rPr>
              <w:t>1,019</w:t>
            </w:r>
          </w:p>
        </w:tc>
      </w:tr>
      <w:tr w:rsidR="001851E2" w:rsidRPr="001851E2" w14:paraId="3F29E76E" w14:textId="77777777" w:rsidTr="001851E2">
        <w:trPr>
          <w:trHeight w:val="375"/>
        </w:trPr>
        <w:tc>
          <w:tcPr>
            <w:tcW w:w="706" w:type="dxa"/>
          </w:tcPr>
          <w:p w14:paraId="067391EB" w14:textId="77777777" w:rsidR="001851E2" w:rsidRPr="001851E2" w:rsidRDefault="001851E2" w:rsidP="001851E2">
            <w:pPr>
              <w:jc w:val="center"/>
              <w:rPr>
                <w:iCs/>
                <w:snapToGrid w:val="0"/>
                <w:sz w:val="28"/>
                <w:szCs w:val="28"/>
              </w:rPr>
            </w:pPr>
            <w:r w:rsidRPr="001851E2">
              <w:rPr>
                <w:iCs/>
                <w:snapToGrid w:val="0"/>
                <w:sz w:val="28"/>
                <w:szCs w:val="28"/>
              </w:rPr>
              <w:t>7</w:t>
            </w:r>
          </w:p>
        </w:tc>
        <w:tc>
          <w:tcPr>
            <w:tcW w:w="5957" w:type="dxa"/>
            <w:shd w:val="clear" w:color="auto" w:fill="auto"/>
            <w:vAlign w:val="center"/>
            <w:hideMark/>
          </w:tcPr>
          <w:p w14:paraId="1AB1A26A" w14:textId="77777777" w:rsidR="001851E2" w:rsidRPr="001851E2" w:rsidRDefault="001851E2" w:rsidP="001851E2">
            <w:pPr>
              <w:jc w:val="both"/>
              <w:rPr>
                <w:iCs/>
                <w:snapToGrid w:val="0"/>
                <w:sz w:val="28"/>
                <w:szCs w:val="28"/>
              </w:rPr>
            </w:pPr>
            <w:r w:rsidRPr="001851E2">
              <w:rPr>
                <w:iCs/>
                <w:snapToGrid w:val="0"/>
                <w:sz w:val="28"/>
                <w:szCs w:val="28"/>
              </w:rPr>
              <w:t>2 полугодие</w:t>
            </w:r>
          </w:p>
        </w:tc>
        <w:tc>
          <w:tcPr>
            <w:tcW w:w="1417" w:type="dxa"/>
            <w:shd w:val="clear" w:color="auto" w:fill="auto"/>
            <w:vAlign w:val="center"/>
            <w:hideMark/>
          </w:tcPr>
          <w:p w14:paraId="2BB07F45" w14:textId="77777777" w:rsidR="001851E2" w:rsidRPr="001851E2" w:rsidRDefault="001851E2" w:rsidP="001851E2">
            <w:pPr>
              <w:jc w:val="center"/>
              <w:rPr>
                <w:snapToGrid w:val="0"/>
                <w:sz w:val="28"/>
                <w:szCs w:val="28"/>
              </w:rPr>
            </w:pPr>
            <w:r w:rsidRPr="001851E2">
              <w:rPr>
                <w:snapToGrid w:val="0"/>
                <w:sz w:val="28"/>
                <w:szCs w:val="28"/>
              </w:rPr>
              <w:t>тыс. Гкал</w:t>
            </w:r>
          </w:p>
        </w:tc>
        <w:tc>
          <w:tcPr>
            <w:tcW w:w="1276" w:type="dxa"/>
            <w:tcBorders>
              <w:top w:val="nil"/>
              <w:left w:val="single" w:sz="4" w:space="0" w:color="auto"/>
              <w:bottom w:val="single" w:sz="4" w:space="0" w:color="auto"/>
              <w:right w:val="single" w:sz="4" w:space="0" w:color="auto"/>
            </w:tcBorders>
            <w:shd w:val="clear" w:color="auto" w:fill="auto"/>
            <w:vAlign w:val="center"/>
          </w:tcPr>
          <w:p w14:paraId="2D0F4DD6" w14:textId="77777777" w:rsidR="001851E2" w:rsidRPr="001851E2" w:rsidRDefault="001851E2" w:rsidP="001851E2">
            <w:pPr>
              <w:jc w:val="center"/>
              <w:rPr>
                <w:snapToGrid w:val="0"/>
                <w:sz w:val="28"/>
                <w:szCs w:val="28"/>
              </w:rPr>
            </w:pPr>
            <w:r w:rsidRPr="001851E2">
              <w:rPr>
                <w:snapToGrid w:val="0"/>
                <w:sz w:val="28"/>
                <w:szCs w:val="28"/>
              </w:rPr>
              <w:t>0,709</w:t>
            </w:r>
          </w:p>
        </w:tc>
      </w:tr>
      <w:tr w:rsidR="001851E2" w:rsidRPr="001851E2" w14:paraId="0C75ED65" w14:textId="77777777" w:rsidTr="001851E2">
        <w:trPr>
          <w:trHeight w:val="405"/>
        </w:trPr>
        <w:tc>
          <w:tcPr>
            <w:tcW w:w="706" w:type="dxa"/>
          </w:tcPr>
          <w:p w14:paraId="45A034E3" w14:textId="77777777" w:rsidR="001851E2" w:rsidRPr="001851E2" w:rsidRDefault="001851E2" w:rsidP="001851E2">
            <w:pPr>
              <w:jc w:val="center"/>
              <w:rPr>
                <w:bCs/>
                <w:snapToGrid w:val="0"/>
                <w:sz w:val="28"/>
                <w:szCs w:val="28"/>
              </w:rPr>
            </w:pPr>
            <w:r w:rsidRPr="001851E2">
              <w:rPr>
                <w:bCs/>
                <w:snapToGrid w:val="0"/>
                <w:sz w:val="28"/>
                <w:szCs w:val="28"/>
              </w:rPr>
              <w:t>8</w:t>
            </w:r>
          </w:p>
        </w:tc>
        <w:tc>
          <w:tcPr>
            <w:tcW w:w="5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9BEB5" w14:textId="77777777" w:rsidR="001851E2" w:rsidRPr="001851E2" w:rsidRDefault="001851E2" w:rsidP="001851E2">
            <w:pPr>
              <w:jc w:val="both"/>
            </w:pPr>
            <w:r w:rsidRPr="001851E2">
              <w:rPr>
                <w:snapToGrid w:val="0"/>
                <w:sz w:val="28"/>
                <w:szCs w:val="28"/>
              </w:rPr>
              <w:t>Тариф с 1 января 2019 года (постановление РЭК от 11.12.2018 № 473)</w:t>
            </w:r>
          </w:p>
        </w:tc>
        <w:tc>
          <w:tcPr>
            <w:tcW w:w="1417" w:type="dxa"/>
            <w:shd w:val="clear" w:color="auto" w:fill="auto"/>
            <w:vAlign w:val="center"/>
            <w:hideMark/>
          </w:tcPr>
          <w:p w14:paraId="2CB60238" w14:textId="77777777" w:rsidR="001851E2" w:rsidRPr="001851E2" w:rsidRDefault="001851E2" w:rsidP="001851E2">
            <w:pPr>
              <w:jc w:val="center"/>
              <w:rPr>
                <w:snapToGrid w:val="0"/>
                <w:sz w:val="28"/>
                <w:szCs w:val="28"/>
              </w:rPr>
            </w:pPr>
            <w:r w:rsidRPr="001851E2">
              <w:rPr>
                <w:snapToGrid w:val="0"/>
                <w:sz w:val="28"/>
                <w:szCs w:val="28"/>
              </w:rPr>
              <w:t>руб./Гкал</w:t>
            </w:r>
          </w:p>
        </w:tc>
        <w:tc>
          <w:tcPr>
            <w:tcW w:w="1276" w:type="dxa"/>
            <w:tcBorders>
              <w:top w:val="nil"/>
              <w:left w:val="single" w:sz="4" w:space="0" w:color="auto"/>
              <w:bottom w:val="single" w:sz="4" w:space="0" w:color="auto"/>
              <w:right w:val="single" w:sz="4" w:space="0" w:color="auto"/>
            </w:tcBorders>
            <w:shd w:val="clear" w:color="auto" w:fill="auto"/>
            <w:vAlign w:val="center"/>
          </w:tcPr>
          <w:p w14:paraId="5D7FD75D" w14:textId="77777777" w:rsidR="001851E2" w:rsidRPr="001851E2" w:rsidRDefault="001851E2" w:rsidP="001851E2">
            <w:pPr>
              <w:jc w:val="center"/>
              <w:rPr>
                <w:snapToGrid w:val="0"/>
                <w:sz w:val="28"/>
                <w:szCs w:val="28"/>
              </w:rPr>
            </w:pPr>
            <w:r w:rsidRPr="001851E2">
              <w:rPr>
                <w:snapToGrid w:val="0"/>
                <w:sz w:val="28"/>
                <w:szCs w:val="28"/>
              </w:rPr>
              <w:t>3 091,61</w:t>
            </w:r>
          </w:p>
        </w:tc>
      </w:tr>
      <w:tr w:rsidR="001851E2" w:rsidRPr="001851E2" w14:paraId="15E2B130" w14:textId="77777777" w:rsidTr="001851E2">
        <w:trPr>
          <w:trHeight w:val="405"/>
        </w:trPr>
        <w:tc>
          <w:tcPr>
            <w:tcW w:w="706" w:type="dxa"/>
          </w:tcPr>
          <w:p w14:paraId="2320F0AB" w14:textId="77777777" w:rsidR="001851E2" w:rsidRPr="001851E2" w:rsidRDefault="001851E2" w:rsidP="001851E2">
            <w:pPr>
              <w:jc w:val="center"/>
              <w:rPr>
                <w:bCs/>
                <w:snapToGrid w:val="0"/>
                <w:sz w:val="28"/>
                <w:szCs w:val="28"/>
              </w:rPr>
            </w:pPr>
            <w:r w:rsidRPr="001851E2">
              <w:rPr>
                <w:bCs/>
                <w:snapToGrid w:val="0"/>
                <w:sz w:val="28"/>
                <w:szCs w:val="28"/>
              </w:rPr>
              <w:t>9</w:t>
            </w:r>
          </w:p>
        </w:tc>
        <w:tc>
          <w:tcPr>
            <w:tcW w:w="5957" w:type="dxa"/>
            <w:tcBorders>
              <w:top w:val="nil"/>
              <w:left w:val="single" w:sz="4" w:space="0" w:color="auto"/>
              <w:bottom w:val="single" w:sz="4" w:space="0" w:color="auto"/>
              <w:right w:val="single" w:sz="4" w:space="0" w:color="auto"/>
            </w:tcBorders>
            <w:shd w:val="clear" w:color="auto" w:fill="auto"/>
            <w:vAlign w:val="center"/>
            <w:hideMark/>
          </w:tcPr>
          <w:p w14:paraId="41BD93B5" w14:textId="77777777" w:rsidR="001851E2" w:rsidRPr="001851E2" w:rsidRDefault="001851E2" w:rsidP="001851E2">
            <w:pPr>
              <w:jc w:val="both"/>
              <w:rPr>
                <w:snapToGrid w:val="0"/>
                <w:sz w:val="28"/>
                <w:szCs w:val="28"/>
              </w:rPr>
            </w:pPr>
            <w:r w:rsidRPr="001851E2">
              <w:rPr>
                <w:snapToGrid w:val="0"/>
                <w:sz w:val="28"/>
                <w:szCs w:val="28"/>
              </w:rPr>
              <w:t>Тариф с 1 июля 2019 года (постановление РЭК от 11.12.2018 № 473)</w:t>
            </w:r>
          </w:p>
        </w:tc>
        <w:tc>
          <w:tcPr>
            <w:tcW w:w="1417" w:type="dxa"/>
            <w:shd w:val="clear" w:color="auto" w:fill="auto"/>
            <w:vAlign w:val="center"/>
            <w:hideMark/>
          </w:tcPr>
          <w:p w14:paraId="20D85A73" w14:textId="77777777" w:rsidR="001851E2" w:rsidRPr="001851E2" w:rsidRDefault="001851E2" w:rsidP="001851E2">
            <w:pPr>
              <w:jc w:val="center"/>
              <w:rPr>
                <w:snapToGrid w:val="0"/>
                <w:sz w:val="28"/>
                <w:szCs w:val="28"/>
              </w:rPr>
            </w:pPr>
            <w:r w:rsidRPr="001851E2">
              <w:rPr>
                <w:snapToGrid w:val="0"/>
                <w:sz w:val="28"/>
                <w:szCs w:val="28"/>
              </w:rPr>
              <w:t>руб./Гкал</w:t>
            </w:r>
          </w:p>
        </w:tc>
        <w:tc>
          <w:tcPr>
            <w:tcW w:w="1276" w:type="dxa"/>
            <w:tcBorders>
              <w:top w:val="nil"/>
              <w:left w:val="single" w:sz="4" w:space="0" w:color="auto"/>
              <w:bottom w:val="single" w:sz="4" w:space="0" w:color="auto"/>
              <w:right w:val="single" w:sz="4" w:space="0" w:color="auto"/>
            </w:tcBorders>
            <w:shd w:val="clear" w:color="auto" w:fill="auto"/>
            <w:vAlign w:val="center"/>
          </w:tcPr>
          <w:p w14:paraId="2712C37F" w14:textId="77777777" w:rsidR="001851E2" w:rsidRPr="001851E2" w:rsidRDefault="001851E2" w:rsidP="001851E2">
            <w:pPr>
              <w:jc w:val="center"/>
              <w:rPr>
                <w:snapToGrid w:val="0"/>
                <w:sz w:val="28"/>
                <w:szCs w:val="28"/>
              </w:rPr>
            </w:pPr>
            <w:r w:rsidRPr="001851E2">
              <w:rPr>
                <w:snapToGrid w:val="0"/>
                <w:sz w:val="28"/>
                <w:szCs w:val="28"/>
              </w:rPr>
              <w:t>3 294,29</w:t>
            </w:r>
          </w:p>
        </w:tc>
      </w:tr>
      <w:tr w:rsidR="001851E2" w:rsidRPr="001851E2" w14:paraId="6A799E2E" w14:textId="77777777" w:rsidTr="001851E2">
        <w:trPr>
          <w:trHeight w:val="405"/>
        </w:trPr>
        <w:tc>
          <w:tcPr>
            <w:tcW w:w="706" w:type="dxa"/>
          </w:tcPr>
          <w:p w14:paraId="34B42DF1" w14:textId="77777777" w:rsidR="001851E2" w:rsidRPr="001851E2" w:rsidRDefault="001851E2" w:rsidP="001851E2">
            <w:pPr>
              <w:jc w:val="center"/>
              <w:rPr>
                <w:bCs/>
                <w:snapToGrid w:val="0"/>
                <w:sz w:val="28"/>
                <w:szCs w:val="28"/>
              </w:rPr>
            </w:pPr>
            <w:r w:rsidRPr="001851E2">
              <w:rPr>
                <w:bCs/>
                <w:snapToGrid w:val="0"/>
                <w:sz w:val="28"/>
                <w:szCs w:val="28"/>
              </w:rPr>
              <w:t>10</w:t>
            </w:r>
          </w:p>
        </w:tc>
        <w:tc>
          <w:tcPr>
            <w:tcW w:w="5957" w:type="dxa"/>
            <w:shd w:val="clear" w:color="auto" w:fill="auto"/>
            <w:vAlign w:val="center"/>
          </w:tcPr>
          <w:p w14:paraId="7F535688" w14:textId="77777777" w:rsidR="001851E2" w:rsidRPr="001851E2" w:rsidRDefault="001851E2" w:rsidP="001851E2">
            <w:pPr>
              <w:jc w:val="both"/>
              <w:rPr>
                <w:bCs/>
                <w:snapToGrid w:val="0"/>
                <w:sz w:val="28"/>
                <w:szCs w:val="28"/>
              </w:rPr>
            </w:pPr>
            <w:r w:rsidRPr="001851E2">
              <w:rPr>
                <w:bCs/>
                <w:snapToGrid w:val="0"/>
                <w:sz w:val="28"/>
                <w:szCs w:val="28"/>
              </w:rPr>
              <w:t>Дельта НВВ (стр. 1 – стр. 2)</w:t>
            </w:r>
          </w:p>
        </w:tc>
        <w:tc>
          <w:tcPr>
            <w:tcW w:w="1417" w:type="dxa"/>
            <w:shd w:val="clear" w:color="auto" w:fill="auto"/>
            <w:vAlign w:val="center"/>
          </w:tcPr>
          <w:p w14:paraId="3B2B9365" w14:textId="77777777" w:rsidR="001851E2" w:rsidRPr="001851E2" w:rsidRDefault="001851E2" w:rsidP="001851E2">
            <w:pPr>
              <w:jc w:val="center"/>
              <w:rPr>
                <w:snapToGrid w:val="0"/>
                <w:sz w:val="28"/>
                <w:szCs w:val="28"/>
              </w:rPr>
            </w:pPr>
            <w:r w:rsidRPr="001851E2">
              <w:rPr>
                <w:snapToGrid w:val="0"/>
                <w:sz w:val="28"/>
                <w:szCs w:val="28"/>
              </w:rPr>
              <w:t>тыс. руб.</w:t>
            </w:r>
          </w:p>
        </w:tc>
        <w:tc>
          <w:tcPr>
            <w:tcW w:w="1276" w:type="dxa"/>
            <w:tcBorders>
              <w:top w:val="nil"/>
              <w:left w:val="single" w:sz="4" w:space="0" w:color="auto"/>
              <w:bottom w:val="single" w:sz="4" w:space="0" w:color="auto"/>
              <w:right w:val="single" w:sz="4" w:space="0" w:color="auto"/>
            </w:tcBorders>
            <w:shd w:val="clear" w:color="auto" w:fill="auto"/>
            <w:vAlign w:val="center"/>
          </w:tcPr>
          <w:p w14:paraId="11C26A6D" w14:textId="77777777" w:rsidR="001851E2" w:rsidRPr="001851E2" w:rsidRDefault="001851E2" w:rsidP="001851E2">
            <w:pPr>
              <w:jc w:val="center"/>
              <w:rPr>
                <w:snapToGrid w:val="0"/>
                <w:sz w:val="28"/>
                <w:szCs w:val="28"/>
              </w:rPr>
            </w:pPr>
            <w:r w:rsidRPr="001851E2">
              <w:rPr>
                <w:snapToGrid w:val="0"/>
                <w:sz w:val="28"/>
                <w:szCs w:val="28"/>
              </w:rPr>
              <w:t>106</w:t>
            </w:r>
          </w:p>
        </w:tc>
      </w:tr>
    </w:tbl>
    <w:p w14:paraId="56B62898" w14:textId="77777777" w:rsidR="001851E2" w:rsidRPr="001851E2" w:rsidRDefault="001851E2" w:rsidP="001851E2">
      <w:pPr>
        <w:ind w:firstLine="720"/>
        <w:jc w:val="both"/>
        <w:rPr>
          <w:snapToGrid w:val="0"/>
          <w:sz w:val="28"/>
          <w:szCs w:val="28"/>
        </w:rPr>
      </w:pPr>
    </w:p>
    <w:p w14:paraId="25403FEA" w14:textId="77777777" w:rsidR="001851E2" w:rsidRPr="001851E2" w:rsidRDefault="001851E2" w:rsidP="001851E2">
      <w:pPr>
        <w:autoSpaceDE w:val="0"/>
        <w:autoSpaceDN w:val="0"/>
        <w:adjustRightInd w:val="0"/>
        <w:ind w:right="142" w:firstLine="709"/>
        <w:jc w:val="both"/>
        <w:rPr>
          <w:snapToGrid w:val="0"/>
          <w:sz w:val="28"/>
          <w:szCs w:val="28"/>
        </w:rPr>
      </w:pPr>
      <w:r w:rsidRPr="001851E2">
        <w:rPr>
          <w:snapToGrid w:val="0"/>
          <w:sz w:val="28"/>
          <w:szCs w:val="28"/>
        </w:rPr>
        <w:t>Размер корректировки с целью учета отклонений фактических значений параметров расчета тарифов от значений, учтенных</w:t>
      </w:r>
      <w:r w:rsidRPr="001851E2">
        <w:rPr>
          <w:snapToGrid w:val="0"/>
          <w:sz w:val="28"/>
          <w:szCs w:val="28"/>
        </w:rPr>
        <w:br/>
        <w:t xml:space="preserve">при установлении тарифов, составляет 106 тыс. руб. </w:t>
      </w:r>
    </w:p>
    <w:p w14:paraId="2CE0AEAE"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Рассчитанный размер корректировки, в соответствии с пунктом 51 Методических указаний подлежит умножению на ИПЦ 1,030 (2020/2019) </w:t>
      </w:r>
      <w:r w:rsidRPr="001851E2">
        <w:rPr>
          <w:snapToGrid w:val="0"/>
          <w:sz w:val="28"/>
          <w:szCs w:val="28"/>
        </w:rPr>
        <w:br/>
        <w:t>и 1,037 (2021/2020), опубликованные на сайте Минэкономразвития России 30.09.2019.</w:t>
      </w:r>
    </w:p>
    <w:p w14:paraId="429A054E" w14:textId="77777777" w:rsidR="001851E2" w:rsidRPr="001851E2" w:rsidRDefault="001851E2" w:rsidP="001851E2">
      <w:pPr>
        <w:ind w:right="142" w:firstLine="709"/>
        <w:jc w:val="both"/>
        <w:rPr>
          <w:snapToGrid w:val="0"/>
          <w:sz w:val="28"/>
          <w:szCs w:val="28"/>
        </w:rPr>
      </w:pPr>
      <w:r w:rsidRPr="001851E2">
        <w:rPr>
          <w:snapToGrid w:val="0"/>
          <w:sz w:val="28"/>
          <w:szCs w:val="28"/>
        </w:rPr>
        <w:t xml:space="preserve">106 тыс. руб. × 1,030 (ИПЦ) × 1,037 (ИПЦ) = 113 тыс. руб. </w:t>
      </w:r>
    </w:p>
    <w:p w14:paraId="29CA4EBD" w14:textId="77777777" w:rsidR="001851E2" w:rsidRPr="001851E2" w:rsidRDefault="001851E2" w:rsidP="001851E2">
      <w:pPr>
        <w:ind w:firstLine="720"/>
        <w:jc w:val="both"/>
        <w:rPr>
          <w:snapToGrid w:val="0"/>
          <w:sz w:val="28"/>
          <w:szCs w:val="28"/>
        </w:rPr>
      </w:pPr>
      <w:r w:rsidRPr="001851E2">
        <w:rPr>
          <w:snapToGrid w:val="0"/>
          <w:sz w:val="28"/>
          <w:szCs w:val="28"/>
        </w:rPr>
        <w:t xml:space="preserve">В предложениях ООО «Комплекс Услуги» на 2021 год отсутствуют расходы, заявленные с целью учета отклонений фактических значений параметров расчета тарифов от значений, учтенных при установлении тарифов на тепловую энергию на 2019 год. В связи с чем эксперты предлагают не включать рассчитанный размер корректировки в НВВ на 2021 год. </w:t>
      </w:r>
    </w:p>
    <w:p w14:paraId="513B747D" w14:textId="77777777" w:rsidR="001851E2" w:rsidRPr="001851E2" w:rsidRDefault="001851E2" w:rsidP="001851E2">
      <w:pPr>
        <w:tabs>
          <w:tab w:val="left" w:pos="709"/>
          <w:tab w:val="left" w:pos="851"/>
        </w:tabs>
        <w:ind w:right="-2"/>
        <w:rPr>
          <w:snapToGrid w:val="0"/>
          <w:sz w:val="28"/>
          <w:szCs w:val="28"/>
        </w:rPr>
      </w:pPr>
      <w:r w:rsidRPr="001851E2">
        <w:rPr>
          <w:snapToGrid w:val="0"/>
          <w:sz w:val="28"/>
          <w:szCs w:val="28"/>
        </w:rPr>
        <w:br w:type="page"/>
      </w:r>
    </w:p>
    <w:p w14:paraId="70F0B25A" w14:textId="77777777" w:rsidR="001851E2" w:rsidRPr="001851E2" w:rsidRDefault="001851E2" w:rsidP="001851E2">
      <w:pPr>
        <w:keepNext/>
        <w:keepLines/>
        <w:jc w:val="center"/>
        <w:outlineLvl w:val="1"/>
        <w:rPr>
          <w:rFonts w:eastAsia="Calibri"/>
          <w:b/>
          <w:sz w:val="28"/>
          <w:szCs w:val="28"/>
          <w:lang w:eastAsia="en-US"/>
        </w:rPr>
      </w:pPr>
      <w:bookmarkStart w:id="36" w:name="_Toc21094966"/>
      <w:bookmarkStart w:id="37" w:name="_Toc24891740"/>
      <w:r w:rsidRPr="001851E2">
        <w:rPr>
          <w:rFonts w:eastAsia="Calibri"/>
          <w:b/>
          <w:sz w:val="28"/>
          <w:szCs w:val="28"/>
          <w:lang w:eastAsia="en-US"/>
        </w:rPr>
        <w:lastRenderedPageBreak/>
        <w:t>Расчет необходимой валовой выручки методом индексации установленных тарифов на тепловую энергию</w:t>
      </w:r>
      <w:bookmarkEnd w:id="36"/>
      <w:r w:rsidRPr="001851E2">
        <w:rPr>
          <w:rFonts w:eastAsia="Calibri"/>
          <w:b/>
          <w:sz w:val="28"/>
          <w:szCs w:val="28"/>
          <w:lang w:eastAsia="en-US"/>
        </w:rPr>
        <w:t xml:space="preserve"> на 2021 год</w:t>
      </w:r>
      <w:bookmarkEnd w:id="37"/>
    </w:p>
    <w:p w14:paraId="5CF729D2" w14:textId="77777777" w:rsidR="001851E2" w:rsidRPr="001851E2" w:rsidRDefault="001851E2" w:rsidP="001851E2">
      <w:pPr>
        <w:ind w:right="142"/>
        <w:jc w:val="right"/>
        <w:rPr>
          <w:snapToGrid w:val="0"/>
          <w:sz w:val="28"/>
          <w:szCs w:val="28"/>
          <w:lang w:eastAsia="en-US"/>
        </w:rPr>
      </w:pPr>
    </w:p>
    <w:p w14:paraId="110C3256" w14:textId="77777777" w:rsidR="001851E2" w:rsidRPr="001851E2" w:rsidRDefault="001851E2" w:rsidP="001851E2">
      <w:pPr>
        <w:ind w:right="142"/>
        <w:jc w:val="right"/>
        <w:rPr>
          <w:snapToGrid w:val="0"/>
          <w:sz w:val="28"/>
          <w:szCs w:val="28"/>
          <w:lang w:eastAsia="en-US"/>
        </w:rPr>
      </w:pPr>
      <w:r w:rsidRPr="001851E2">
        <w:rPr>
          <w:snapToGrid w:val="0"/>
          <w:sz w:val="28"/>
          <w:szCs w:val="28"/>
          <w:lang w:eastAsia="en-US"/>
        </w:rPr>
        <w:t>Таблица 9</w:t>
      </w:r>
    </w:p>
    <w:p w14:paraId="1BF3C6F1" w14:textId="77777777" w:rsidR="001851E2" w:rsidRPr="001851E2" w:rsidRDefault="001851E2" w:rsidP="001851E2">
      <w:pPr>
        <w:autoSpaceDE w:val="0"/>
        <w:autoSpaceDN w:val="0"/>
        <w:adjustRightInd w:val="0"/>
        <w:ind w:firstLine="539"/>
        <w:jc w:val="both"/>
        <w:rPr>
          <w:sz w:val="28"/>
          <w:szCs w:val="28"/>
        </w:rPr>
      </w:pPr>
    </w:p>
    <w:p w14:paraId="7223B9C7" w14:textId="77777777" w:rsidR="001851E2" w:rsidRPr="001851E2" w:rsidRDefault="001851E2" w:rsidP="001851E2">
      <w:pPr>
        <w:keepNext/>
        <w:ind w:right="-144"/>
        <w:jc w:val="center"/>
        <w:outlineLvl w:val="2"/>
        <w:rPr>
          <w:rFonts w:cs="Arial"/>
          <w:b/>
          <w:bCs/>
          <w:snapToGrid w:val="0"/>
          <w:sz w:val="28"/>
          <w:szCs w:val="26"/>
          <w:lang w:eastAsia="en-US"/>
        </w:rPr>
      </w:pPr>
      <w:bookmarkStart w:id="38" w:name="_Toc24891741"/>
      <w:r w:rsidRPr="001851E2">
        <w:rPr>
          <w:rFonts w:cs="Arial"/>
          <w:b/>
          <w:bCs/>
          <w:snapToGrid w:val="0"/>
          <w:sz w:val="28"/>
          <w:szCs w:val="26"/>
          <w:lang w:eastAsia="en-US"/>
        </w:rPr>
        <w:t>Расчёт операционных (подконтрольных) расходов на 2021 год долгосрочного периода регулирования на тепловую энерги</w:t>
      </w:r>
      <w:bookmarkEnd w:id="38"/>
      <w:r w:rsidRPr="001851E2">
        <w:rPr>
          <w:rFonts w:cs="Arial"/>
          <w:b/>
          <w:bCs/>
          <w:snapToGrid w:val="0"/>
          <w:sz w:val="28"/>
          <w:szCs w:val="26"/>
          <w:lang w:eastAsia="en-US"/>
        </w:rPr>
        <w:t xml:space="preserve">ю </w:t>
      </w:r>
    </w:p>
    <w:p w14:paraId="5F9B0A44" w14:textId="77777777" w:rsidR="001851E2" w:rsidRPr="001851E2" w:rsidRDefault="001851E2" w:rsidP="001851E2">
      <w:pPr>
        <w:jc w:val="center"/>
        <w:rPr>
          <w:snapToGrid w:val="0"/>
          <w:sz w:val="28"/>
        </w:rPr>
      </w:pPr>
      <w:r w:rsidRPr="001851E2">
        <w:rPr>
          <w:snapToGrid w:val="0"/>
          <w:sz w:val="28"/>
        </w:rPr>
        <w:t>(приложение 5.2 к Методическим указаниям)</w:t>
      </w:r>
    </w:p>
    <w:p w14:paraId="59E5C006" w14:textId="77777777" w:rsidR="001851E2" w:rsidRPr="001851E2" w:rsidRDefault="001851E2" w:rsidP="001851E2">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1851E2" w:rsidRPr="001851E2" w14:paraId="5E71D9D0" w14:textId="77777777" w:rsidTr="001851E2">
        <w:trPr>
          <w:trHeight w:val="283"/>
          <w:tblHeader/>
        </w:trPr>
        <w:tc>
          <w:tcPr>
            <w:tcW w:w="644" w:type="dxa"/>
            <w:shd w:val="clear" w:color="auto" w:fill="auto"/>
            <w:vAlign w:val="center"/>
            <w:hideMark/>
          </w:tcPr>
          <w:p w14:paraId="5E04808B" w14:textId="77777777" w:rsidR="001851E2" w:rsidRPr="001851E2" w:rsidRDefault="001851E2" w:rsidP="001851E2">
            <w:pPr>
              <w:jc w:val="center"/>
              <w:rPr>
                <w:snapToGrid w:val="0"/>
                <w:szCs w:val="28"/>
              </w:rPr>
            </w:pPr>
            <w:r w:rsidRPr="001851E2">
              <w:rPr>
                <w:snapToGrid w:val="0"/>
                <w:szCs w:val="28"/>
              </w:rPr>
              <w:t>№ п/п</w:t>
            </w:r>
          </w:p>
        </w:tc>
        <w:tc>
          <w:tcPr>
            <w:tcW w:w="3147" w:type="dxa"/>
            <w:shd w:val="clear" w:color="auto" w:fill="auto"/>
            <w:vAlign w:val="center"/>
            <w:hideMark/>
          </w:tcPr>
          <w:p w14:paraId="6DC43095" w14:textId="77777777" w:rsidR="001851E2" w:rsidRPr="001851E2" w:rsidRDefault="001851E2" w:rsidP="001851E2">
            <w:pPr>
              <w:jc w:val="center"/>
              <w:rPr>
                <w:snapToGrid w:val="0"/>
                <w:szCs w:val="28"/>
              </w:rPr>
            </w:pPr>
            <w:r w:rsidRPr="001851E2">
              <w:rPr>
                <w:snapToGrid w:val="0"/>
                <w:szCs w:val="28"/>
              </w:rPr>
              <w:t>Параметры расчета расходов</w:t>
            </w:r>
          </w:p>
        </w:tc>
        <w:tc>
          <w:tcPr>
            <w:tcW w:w="992" w:type="dxa"/>
            <w:shd w:val="clear" w:color="auto" w:fill="auto"/>
            <w:vAlign w:val="center"/>
            <w:hideMark/>
          </w:tcPr>
          <w:p w14:paraId="1A88A709" w14:textId="77777777" w:rsidR="001851E2" w:rsidRPr="001851E2" w:rsidRDefault="001851E2" w:rsidP="001851E2">
            <w:pPr>
              <w:ind w:left="-113" w:right="-113"/>
              <w:jc w:val="center"/>
              <w:rPr>
                <w:snapToGrid w:val="0"/>
                <w:szCs w:val="28"/>
              </w:rPr>
            </w:pPr>
            <w:r w:rsidRPr="001851E2">
              <w:rPr>
                <w:snapToGrid w:val="0"/>
                <w:szCs w:val="28"/>
              </w:rPr>
              <w:t>Ед. изм.</w:t>
            </w:r>
          </w:p>
        </w:tc>
        <w:tc>
          <w:tcPr>
            <w:tcW w:w="1596" w:type="dxa"/>
          </w:tcPr>
          <w:p w14:paraId="077CD51F" w14:textId="77777777" w:rsidR="001851E2" w:rsidRPr="001851E2" w:rsidRDefault="001851E2" w:rsidP="001851E2">
            <w:pPr>
              <w:ind w:left="-57" w:right="-57"/>
              <w:jc w:val="center"/>
              <w:rPr>
                <w:snapToGrid w:val="0"/>
                <w:szCs w:val="28"/>
              </w:rPr>
            </w:pPr>
            <w:r w:rsidRPr="001851E2">
              <w:rPr>
                <w:snapToGrid w:val="0"/>
                <w:szCs w:val="28"/>
              </w:rPr>
              <w:t>Предложение предприятия на 2021 год</w:t>
            </w:r>
          </w:p>
        </w:tc>
        <w:tc>
          <w:tcPr>
            <w:tcW w:w="1559" w:type="dxa"/>
          </w:tcPr>
          <w:p w14:paraId="5B08B95D" w14:textId="77777777" w:rsidR="001851E2" w:rsidRPr="001851E2" w:rsidRDefault="001851E2" w:rsidP="001851E2">
            <w:pPr>
              <w:ind w:left="-57" w:right="-57"/>
              <w:jc w:val="center"/>
              <w:rPr>
                <w:snapToGrid w:val="0"/>
                <w:szCs w:val="28"/>
              </w:rPr>
            </w:pPr>
            <w:r w:rsidRPr="001851E2">
              <w:rPr>
                <w:snapToGrid w:val="0"/>
                <w:szCs w:val="28"/>
              </w:rPr>
              <w:t>Предложение экспертов на 2021 год</w:t>
            </w:r>
          </w:p>
        </w:tc>
        <w:tc>
          <w:tcPr>
            <w:tcW w:w="1701" w:type="dxa"/>
          </w:tcPr>
          <w:p w14:paraId="78BBF9FA" w14:textId="77777777" w:rsidR="001851E2" w:rsidRPr="001851E2" w:rsidRDefault="001851E2" w:rsidP="001851E2">
            <w:pPr>
              <w:ind w:left="-57" w:right="-57"/>
              <w:jc w:val="center"/>
              <w:rPr>
                <w:snapToGrid w:val="0"/>
                <w:szCs w:val="28"/>
              </w:rPr>
            </w:pPr>
            <w:r w:rsidRPr="001851E2">
              <w:rPr>
                <w:snapToGrid w:val="0"/>
                <w:szCs w:val="28"/>
              </w:rPr>
              <w:t>Корректировка предложения предприятия</w:t>
            </w:r>
          </w:p>
        </w:tc>
      </w:tr>
      <w:tr w:rsidR="001851E2" w:rsidRPr="001851E2" w14:paraId="7A3D3F95" w14:textId="77777777" w:rsidTr="001851E2">
        <w:trPr>
          <w:trHeight w:val="895"/>
          <w:tblHeader/>
        </w:trPr>
        <w:tc>
          <w:tcPr>
            <w:tcW w:w="644" w:type="dxa"/>
            <w:shd w:val="clear" w:color="auto" w:fill="auto"/>
            <w:vAlign w:val="center"/>
            <w:hideMark/>
          </w:tcPr>
          <w:p w14:paraId="50BDF347" w14:textId="77777777" w:rsidR="001851E2" w:rsidRPr="001851E2" w:rsidRDefault="001851E2" w:rsidP="001851E2">
            <w:pPr>
              <w:jc w:val="center"/>
              <w:rPr>
                <w:snapToGrid w:val="0"/>
                <w:szCs w:val="28"/>
              </w:rPr>
            </w:pPr>
            <w:r w:rsidRPr="001851E2">
              <w:rPr>
                <w:snapToGrid w:val="0"/>
                <w:szCs w:val="28"/>
              </w:rPr>
              <w:t>1</w:t>
            </w:r>
          </w:p>
        </w:tc>
        <w:tc>
          <w:tcPr>
            <w:tcW w:w="3147" w:type="dxa"/>
            <w:shd w:val="clear" w:color="auto" w:fill="auto"/>
            <w:vAlign w:val="center"/>
            <w:hideMark/>
          </w:tcPr>
          <w:p w14:paraId="222AC828" w14:textId="77777777" w:rsidR="001851E2" w:rsidRPr="001851E2" w:rsidRDefault="001851E2" w:rsidP="001851E2">
            <w:pPr>
              <w:rPr>
                <w:snapToGrid w:val="0"/>
                <w:szCs w:val="28"/>
              </w:rPr>
            </w:pPr>
            <w:r w:rsidRPr="001851E2">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5E4D6672" w14:textId="77777777" w:rsidR="001851E2" w:rsidRPr="001851E2" w:rsidRDefault="001851E2" w:rsidP="001851E2">
            <w:pPr>
              <w:ind w:left="-113" w:right="-113"/>
              <w:jc w:val="center"/>
              <w:rPr>
                <w:snapToGrid w:val="0"/>
                <w:szCs w:val="28"/>
              </w:rPr>
            </w:pPr>
          </w:p>
        </w:tc>
        <w:tc>
          <w:tcPr>
            <w:tcW w:w="1596" w:type="dxa"/>
            <w:vAlign w:val="center"/>
          </w:tcPr>
          <w:p w14:paraId="5A5FFAEE" w14:textId="77777777" w:rsidR="001851E2" w:rsidRPr="001851E2" w:rsidRDefault="001851E2" w:rsidP="001851E2">
            <w:pPr>
              <w:jc w:val="center"/>
              <w:rPr>
                <w:snapToGrid w:val="0"/>
                <w:sz w:val="28"/>
                <w:szCs w:val="28"/>
              </w:rPr>
            </w:pPr>
            <w:r w:rsidRPr="001851E2">
              <w:rPr>
                <w:snapToGrid w:val="0"/>
                <w:sz w:val="28"/>
                <w:szCs w:val="28"/>
              </w:rPr>
              <w:t>1,037</w:t>
            </w:r>
          </w:p>
        </w:tc>
        <w:tc>
          <w:tcPr>
            <w:tcW w:w="1559" w:type="dxa"/>
            <w:shd w:val="clear" w:color="auto" w:fill="auto"/>
            <w:vAlign w:val="center"/>
          </w:tcPr>
          <w:p w14:paraId="2F2A5C4C" w14:textId="77777777" w:rsidR="001851E2" w:rsidRPr="001851E2" w:rsidRDefault="001851E2" w:rsidP="001851E2">
            <w:pPr>
              <w:jc w:val="center"/>
              <w:rPr>
                <w:snapToGrid w:val="0"/>
                <w:sz w:val="28"/>
                <w:szCs w:val="28"/>
              </w:rPr>
            </w:pPr>
            <w:r w:rsidRPr="001851E2">
              <w:rPr>
                <w:snapToGrid w:val="0"/>
                <w:sz w:val="28"/>
                <w:szCs w:val="28"/>
              </w:rPr>
              <w:t>1,037</w:t>
            </w:r>
          </w:p>
        </w:tc>
        <w:tc>
          <w:tcPr>
            <w:tcW w:w="1701" w:type="dxa"/>
            <w:vAlign w:val="center"/>
          </w:tcPr>
          <w:p w14:paraId="07238F4D"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100D8033" w14:textId="77777777" w:rsidTr="001851E2">
        <w:trPr>
          <w:trHeight w:val="575"/>
          <w:tblHeader/>
        </w:trPr>
        <w:tc>
          <w:tcPr>
            <w:tcW w:w="644" w:type="dxa"/>
            <w:shd w:val="clear" w:color="auto" w:fill="auto"/>
            <w:vAlign w:val="center"/>
            <w:hideMark/>
          </w:tcPr>
          <w:p w14:paraId="1ABD2354" w14:textId="77777777" w:rsidR="001851E2" w:rsidRPr="001851E2" w:rsidRDefault="001851E2" w:rsidP="001851E2">
            <w:pPr>
              <w:jc w:val="center"/>
              <w:rPr>
                <w:snapToGrid w:val="0"/>
                <w:szCs w:val="28"/>
              </w:rPr>
            </w:pPr>
            <w:r w:rsidRPr="001851E2">
              <w:rPr>
                <w:snapToGrid w:val="0"/>
                <w:szCs w:val="28"/>
              </w:rPr>
              <w:t>2</w:t>
            </w:r>
          </w:p>
        </w:tc>
        <w:tc>
          <w:tcPr>
            <w:tcW w:w="3147" w:type="dxa"/>
            <w:shd w:val="clear" w:color="auto" w:fill="auto"/>
            <w:vAlign w:val="center"/>
            <w:hideMark/>
          </w:tcPr>
          <w:p w14:paraId="65010C14" w14:textId="77777777" w:rsidR="001851E2" w:rsidRPr="001851E2" w:rsidRDefault="001851E2" w:rsidP="001851E2">
            <w:pPr>
              <w:rPr>
                <w:snapToGrid w:val="0"/>
                <w:szCs w:val="28"/>
              </w:rPr>
            </w:pPr>
            <w:r w:rsidRPr="001851E2">
              <w:rPr>
                <w:snapToGrid w:val="0"/>
                <w:szCs w:val="28"/>
              </w:rPr>
              <w:t>Индекс эффективности операционных расходов (ИР)</w:t>
            </w:r>
          </w:p>
        </w:tc>
        <w:tc>
          <w:tcPr>
            <w:tcW w:w="992" w:type="dxa"/>
            <w:shd w:val="clear" w:color="auto" w:fill="auto"/>
            <w:vAlign w:val="center"/>
            <w:hideMark/>
          </w:tcPr>
          <w:p w14:paraId="74394ECD" w14:textId="77777777" w:rsidR="001851E2" w:rsidRPr="001851E2" w:rsidRDefault="001851E2" w:rsidP="001851E2">
            <w:pPr>
              <w:ind w:left="-113" w:right="-113"/>
              <w:jc w:val="center"/>
              <w:rPr>
                <w:snapToGrid w:val="0"/>
                <w:szCs w:val="28"/>
              </w:rPr>
            </w:pPr>
            <w:r w:rsidRPr="001851E2">
              <w:rPr>
                <w:snapToGrid w:val="0"/>
                <w:szCs w:val="28"/>
              </w:rPr>
              <w:t>%</w:t>
            </w:r>
          </w:p>
        </w:tc>
        <w:tc>
          <w:tcPr>
            <w:tcW w:w="1596" w:type="dxa"/>
            <w:vAlign w:val="center"/>
          </w:tcPr>
          <w:p w14:paraId="5591121F" w14:textId="77777777" w:rsidR="001851E2" w:rsidRPr="001851E2" w:rsidRDefault="001851E2" w:rsidP="001851E2">
            <w:pPr>
              <w:jc w:val="center"/>
              <w:rPr>
                <w:snapToGrid w:val="0"/>
                <w:sz w:val="28"/>
                <w:szCs w:val="28"/>
              </w:rPr>
            </w:pPr>
            <w:r w:rsidRPr="001851E2">
              <w:rPr>
                <w:snapToGrid w:val="0"/>
                <w:sz w:val="28"/>
                <w:szCs w:val="28"/>
              </w:rPr>
              <w:t>1%</w:t>
            </w:r>
          </w:p>
        </w:tc>
        <w:tc>
          <w:tcPr>
            <w:tcW w:w="1559" w:type="dxa"/>
            <w:shd w:val="clear" w:color="auto" w:fill="auto"/>
            <w:vAlign w:val="center"/>
          </w:tcPr>
          <w:p w14:paraId="39710EA5" w14:textId="77777777" w:rsidR="001851E2" w:rsidRPr="001851E2" w:rsidRDefault="001851E2" w:rsidP="001851E2">
            <w:pPr>
              <w:jc w:val="center"/>
              <w:rPr>
                <w:snapToGrid w:val="0"/>
                <w:sz w:val="28"/>
                <w:szCs w:val="28"/>
              </w:rPr>
            </w:pPr>
            <w:r w:rsidRPr="001851E2">
              <w:rPr>
                <w:snapToGrid w:val="0"/>
                <w:sz w:val="28"/>
                <w:szCs w:val="28"/>
              </w:rPr>
              <w:t>1%</w:t>
            </w:r>
          </w:p>
        </w:tc>
        <w:tc>
          <w:tcPr>
            <w:tcW w:w="1701" w:type="dxa"/>
            <w:vAlign w:val="center"/>
          </w:tcPr>
          <w:p w14:paraId="414BB28C"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3D7F28EC" w14:textId="77777777" w:rsidTr="001851E2">
        <w:trPr>
          <w:trHeight w:val="461"/>
          <w:tblHeader/>
        </w:trPr>
        <w:tc>
          <w:tcPr>
            <w:tcW w:w="644" w:type="dxa"/>
            <w:shd w:val="clear" w:color="auto" w:fill="auto"/>
            <w:vAlign w:val="center"/>
            <w:hideMark/>
          </w:tcPr>
          <w:p w14:paraId="70FBE81C" w14:textId="77777777" w:rsidR="001851E2" w:rsidRPr="001851E2" w:rsidRDefault="001851E2" w:rsidP="001851E2">
            <w:pPr>
              <w:jc w:val="center"/>
              <w:rPr>
                <w:snapToGrid w:val="0"/>
                <w:szCs w:val="28"/>
              </w:rPr>
            </w:pPr>
            <w:r w:rsidRPr="001851E2">
              <w:rPr>
                <w:snapToGrid w:val="0"/>
                <w:szCs w:val="28"/>
              </w:rPr>
              <w:t>3</w:t>
            </w:r>
          </w:p>
        </w:tc>
        <w:tc>
          <w:tcPr>
            <w:tcW w:w="3147" w:type="dxa"/>
            <w:shd w:val="clear" w:color="auto" w:fill="auto"/>
            <w:vAlign w:val="center"/>
            <w:hideMark/>
          </w:tcPr>
          <w:p w14:paraId="0B04743C" w14:textId="77777777" w:rsidR="001851E2" w:rsidRPr="001851E2" w:rsidRDefault="001851E2" w:rsidP="001851E2">
            <w:pPr>
              <w:rPr>
                <w:snapToGrid w:val="0"/>
                <w:szCs w:val="28"/>
              </w:rPr>
            </w:pPr>
            <w:r w:rsidRPr="001851E2">
              <w:rPr>
                <w:snapToGrid w:val="0"/>
                <w:szCs w:val="28"/>
              </w:rPr>
              <w:t>Индекс изменения количества активов (ИКА)</w:t>
            </w:r>
          </w:p>
        </w:tc>
        <w:tc>
          <w:tcPr>
            <w:tcW w:w="992" w:type="dxa"/>
            <w:shd w:val="clear" w:color="auto" w:fill="auto"/>
            <w:vAlign w:val="center"/>
            <w:hideMark/>
          </w:tcPr>
          <w:p w14:paraId="44EBD13A" w14:textId="77777777" w:rsidR="001851E2" w:rsidRPr="001851E2" w:rsidRDefault="001851E2" w:rsidP="001851E2">
            <w:pPr>
              <w:ind w:left="-113" w:right="-113"/>
              <w:jc w:val="center"/>
              <w:rPr>
                <w:snapToGrid w:val="0"/>
                <w:szCs w:val="28"/>
              </w:rPr>
            </w:pPr>
          </w:p>
        </w:tc>
        <w:tc>
          <w:tcPr>
            <w:tcW w:w="1596" w:type="dxa"/>
            <w:vAlign w:val="center"/>
          </w:tcPr>
          <w:p w14:paraId="25C67716" w14:textId="77777777" w:rsidR="001851E2" w:rsidRPr="001851E2" w:rsidRDefault="001851E2" w:rsidP="001851E2">
            <w:pPr>
              <w:jc w:val="center"/>
              <w:rPr>
                <w:snapToGrid w:val="0"/>
                <w:sz w:val="28"/>
                <w:szCs w:val="28"/>
              </w:rPr>
            </w:pPr>
            <w:r w:rsidRPr="001851E2">
              <w:rPr>
                <w:snapToGrid w:val="0"/>
                <w:sz w:val="28"/>
                <w:szCs w:val="28"/>
              </w:rPr>
              <w:t>0</w:t>
            </w:r>
          </w:p>
        </w:tc>
        <w:tc>
          <w:tcPr>
            <w:tcW w:w="1559" w:type="dxa"/>
            <w:shd w:val="clear" w:color="auto" w:fill="auto"/>
            <w:vAlign w:val="center"/>
          </w:tcPr>
          <w:p w14:paraId="49D358BD" w14:textId="77777777" w:rsidR="001851E2" w:rsidRPr="001851E2" w:rsidRDefault="001851E2" w:rsidP="001851E2">
            <w:pPr>
              <w:jc w:val="center"/>
              <w:rPr>
                <w:snapToGrid w:val="0"/>
                <w:sz w:val="28"/>
                <w:szCs w:val="28"/>
              </w:rPr>
            </w:pPr>
            <w:r w:rsidRPr="001851E2">
              <w:rPr>
                <w:snapToGrid w:val="0"/>
                <w:sz w:val="28"/>
                <w:szCs w:val="28"/>
              </w:rPr>
              <w:t>0</w:t>
            </w:r>
          </w:p>
        </w:tc>
        <w:tc>
          <w:tcPr>
            <w:tcW w:w="1701" w:type="dxa"/>
            <w:vAlign w:val="center"/>
          </w:tcPr>
          <w:p w14:paraId="4C002B04"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50FFD156" w14:textId="77777777" w:rsidTr="001851E2">
        <w:trPr>
          <w:trHeight w:val="1468"/>
          <w:tblHeader/>
        </w:trPr>
        <w:tc>
          <w:tcPr>
            <w:tcW w:w="644" w:type="dxa"/>
            <w:shd w:val="clear" w:color="auto" w:fill="auto"/>
            <w:vAlign w:val="center"/>
            <w:hideMark/>
          </w:tcPr>
          <w:p w14:paraId="5251B1DC" w14:textId="77777777" w:rsidR="001851E2" w:rsidRPr="001851E2" w:rsidRDefault="001851E2" w:rsidP="001851E2">
            <w:pPr>
              <w:jc w:val="center"/>
              <w:rPr>
                <w:snapToGrid w:val="0"/>
                <w:szCs w:val="28"/>
              </w:rPr>
            </w:pPr>
            <w:r w:rsidRPr="001851E2">
              <w:rPr>
                <w:snapToGrid w:val="0"/>
                <w:szCs w:val="28"/>
              </w:rPr>
              <w:t>3.1</w:t>
            </w:r>
          </w:p>
        </w:tc>
        <w:tc>
          <w:tcPr>
            <w:tcW w:w="3147" w:type="dxa"/>
            <w:shd w:val="clear" w:color="auto" w:fill="auto"/>
            <w:vAlign w:val="center"/>
            <w:hideMark/>
          </w:tcPr>
          <w:p w14:paraId="232133BE" w14:textId="77777777" w:rsidR="001851E2" w:rsidRPr="001851E2" w:rsidRDefault="001851E2" w:rsidP="001851E2">
            <w:pPr>
              <w:rPr>
                <w:snapToGrid w:val="0"/>
                <w:szCs w:val="28"/>
              </w:rPr>
            </w:pPr>
            <w:r w:rsidRPr="001851E2">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4BCACC4D" w14:textId="77777777" w:rsidR="001851E2" w:rsidRPr="001851E2" w:rsidRDefault="001851E2" w:rsidP="001851E2">
            <w:pPr>
              <w:ind w:left="-113" w:right="-113"/>
              <w:jc w:val="center"/>
              <w:rPr>
                <w:snapToGrid w:val="0"/>
                <w:szCs w:val="28"/>
              </w:rPr>
            </w:pPr>
            <w:r w:rsidRPr="001851E2">
              <w:rPr>
                <w:snapToGrid w:val="0"/>
                <w:szCs w:val="28"/>
              </w:rPr>
              <w:t>у.е.</w:t>
            </w:r>
          </w:p>
        </w:tc>
        <w:tc>
          <w:tcPr>
            <w:tcW w:w="1596" w:type="dxa"/>
            <w:vAlign w:val="center"/>
          </w:tcPr>
          <w:p w14:paraId="3E0C7C5E" w14:textId="77777777" w:rsidR="001851E2" w:rsidRPr="001851E2" w:rsidRDefault="001851E2" w:rsidP="001851E2">
            <w:pPr>
              <w:jc w:val="center"/>
              <w:rPr>
                <w:snapToGrid w:val="0"/>
                <w:sz w:val="28"/>
                <w:szCs w:val="28"/>
              </w:rPr>
            </w:pPr>
            <w:r w:rsidRPr="001851E2">
              <w:rPr>
                <w:snapToGrid w:val="0"/>
                <w:sz w:val="28"/>
                <w:szCs w:val="28"/>
              </w:rPr>
              <w:t>-</w:t>
            </w:r>
          </w:p>
        </w:tc>
        <w:tc>
          <w:tcPr>
            <w:tcW w:w="1559" w:type="dxa"/>
            <w:shd w:val="clear" w:color="auto" w:fill="auto"/>
            <w:vAlign w:val="center"/>
          </w:tcPr>
          <w:p w14:paraId="000BE630" w14:textId="77777777" w:rsidR="001851E2" w:rsidRPr="001851E2" w:rsidRDefault="001851E2" w:rsidP="001851E2">
            <w:pPr>
              <w:jc w:val="center"/>
              <w:rPr>
                <w:snapToGrid w:val="0"/>
                <w:sz w:val="28"/>
                <w:szCs w:val="28"/>
              </w:rPr>
            </w:pPr>
            <w:r w:rsidRPr="001851E2">
              <w:rPr>
                <w:snapToGrid w:val="0"/>
                <w:sz w:val="28"/>
                <w:szCs w:val="28"/>
              </w:rPr>
              <w:t>-</w:t>
            </w:r>
          </w:p>
        </w:tc>
        <w:tc>
          <w:tcPr>
            <w:tcW w:w="1701" w:type="dxa"/>
            <w:vAlign w:val="center"/>
          </w:tcPr>
          <w:p w14:paraId="638A7037" w14:textId="77777777" w:rsidR="001851E2" w:rsidRPr="001851E2" w:rsidRDefault="001851E2" w:rsidP="001851E2">
            <w:pPr>
              <w:jc w:val="center"/>
              <w:rPr>
                <w:snapToGrid w:val="0"/>
                <w:sz w:val="28"/>
                <w:szCs w:val="28"/>
              </w:rPr>
            </w:pPr>
            <w:r w:rsidRPr="001851E2">
              <w:rPr>
                <w:snapToGrid w:val="0"/>
                <w:sz w:val="28"/>
                <w:szCs w:val="28"/>
              </w:rPr>
              <w:t>-</w:t>
            </w:r>
          </w:p>
        </w:tc>
      </w:tr>
      <w:tr w:rsidR="001851E2" w:rsidRPr="001851E2" w14:paraId="393BA73C" w14:textId="77777777" w:rsidTr="001851E2">
        <w:trPr>
          <w:trHeight w:val="737"/>
          <w:tblHeader/>
        </w:trPr>
        <w:tc>
          <w:tcPr>
            <w:tcW w:w="644" w:type="dxa"/>
            <w:shd w:val="clear" w:color="auto" w:fill="auto"/>
            <w:vAlign w:val="center"/>
            <w:hideMark/>
          </w:tcPr>
          <w:p w14:paraId="010EB22D" w14:textId="77777777" w:rsidR="001851E2" w:rsidRPr="001851E2" w:rsidRDefault="001851E2" w:rsidP="001851E2">
            <w:pPr>
              <w:jc w:val="center"/>
              <w:rPr>
                <w:snapToGrid w:val="0"/>
                <w:szCs w:val="28"/>
              </w:rPr>
            </w:pPr>
            <w:r w:rsidRPr="001851E2">
              <w:rPr>
                <w:snapToGrid w:val="0"/>
                <w:szCs w:val="28"/>
              </w:rPr>
              <w:t>3.2</w:t>
            </w:r>
          </w:p>
        </w:tc>
        <w:tc>
          <w:tcPr>
            <w:tcW w:w="3147" w:type="dxa"/>
            <w:shd w:val="clear" w:color="auto" w:fill="auto"/>
            <w:vAlign w:val="center"/>
            <w:hideMark/>
          </w:tcPr>
          <w:p w14:paraId="2BD62B56" w14:textId="77777777" w:rsidR="001851E2" w:rsidRPr="001851E2" w:rsidRDefault="001851E2" w:rsidP="001851E2">
            <w:pPr>
              <w:rPr>
                <w:snapToGrid w:val="0"/>
                <w:szCs w:val="28"/>
              </w:rPr>
            </w:pPr>
            <w:r w:rsidRPr="001851E2">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5249448E" w14:textId="77777777" w:rsidR="001851E2" w:rsidRPr="001851E2" w:rsidRDefault="001851E2" w:rsidP="001851E2">
            <w:pPr>
              <w:ind w:left="-113" w:right="-113"/>
              <w:jc w:val="center"/>
              <w:rPr>
                <w:snapToGrid w:val="0"/>
                <w:szCs w:val="28"/>
              </w:rPr>
            </w:pPr>
            <w:r w:rsidRPr="001851E2">
              <w:rPr>
                <w:snapToGrid w:val="0"/>
                <w:szCs w:val="28"/>
              </w:rPr>
              <w:t>Гкал/ч</w:t>
            </w:r>
          </w:p>
        </w:tc>
        <w:tc>
          <w:tcPr>
            <w:tcW w:w="1596" w:type="dxa"/>
            <w:vAlign w:val="center"/>
          </w:tcPr>
          <w:p w14:paraId="5FD7D769" w14:textId="77777777" w:rsidR="001851E2" w:rsidRPr="001851E2" w:rsidRDefault="001851E2" w:rsidP="001851E2">
            <w:pPr>
              <w:jc w:val="center"/>
              <w:rPr>
                <w:snapToGrid w:val="0"/>
                <w:sz w:val="28"/>
                <w:szCs w:val="28"/>
              </w:rPr>
            </w:pPr>
            <w:r w:rsidRPr="001851E2">
              <w:rPr>
                <w:snapToGrid w:val="0"/>
                <w:sz w:val="28"/>
                <w:szCs w:val="28"/>
              </w:rPr>
              <w:t>1,2</w:t>
            </w:r>
          </w:p>
        </w:tc>
        <w:tc>
          <w:tcPr>
            <w:tcW w:w="1559" w:type="dxa"/>
            <w:shd w:val="clear" w:color="auto" w:fill="auto"/>
            <w:vAlign w:val="center"/>
          </w:tcPr>
          <w:p w14:paraId="766FB4CD" w14:textId="77777777" w:rsidR="001851E2" w:rsidRPr="001851E2" w:rsidRDefault="001851E2" w:rsidP="001851E2">
            <w:pPr>
              <w:jc w:val="center"/>
              <w:rPr>
                <w:snapToGrid w:val="0"/>
                <w:sz w:val="28"/>
                <w:szCs w:val="28"/>
              </w:rPr>
            </w:pPr>
            <w:r w:rsidRPr="001851E2">
              <w:rPr>
                <w:snapToGrid w:val="0"/>
                <w:sz w:val="28"/>
                <w:szCs w:val="28"/>
              </w:rPr>
              <w:t>1,2</w:t>
            </w:r>
          </w:p>
        </w:tc>
        <w:tc>
          <w:tcPr>
            <w:tcW w:w="1701" w:type="dxa"/>
            <w:vAlign w:val="center"/>
          </w:tcPr>
          <w:p w14:paraId="36781EA0"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376AC8E4" w14:textId="77777777" w:rsidTr="001851E2">
        <w:trPr>
          <w:trHeight w:val="843"/>
          <w:tblHeader/>
        </w:trPr>
        <w:tc>
          <w:tcPr>
            <w:tcW w:w="644" w:type="dxa"/>
            <w:shd w:val="clear" w:color="auto" w:fill="auto"/>
            <w:vAlign w:val="center"/>
            <w:hideMark/>
          </w:tcPr>
          <w:p w14:paraId="408B6ABC" w14:textId="77777777" w:rsidR="001851E2" w:rsidRPr="001851E2" w:rsidRDefault="001851E2" w:rsidP="001851E2">
            <w:pPr>
              <w:jc w:val="center"/>
              <w:rPr>
                <w:snapToGrid w:val="0"/>
                <w:szCs w:val="28"/>
              </w:rPr>
            </w:pPr>
            <w:r w:rsidRPr="001851E2">
              <w:rPr>
                <w:snapToGrid w:val="0"/>
                <w:szCs w:val="28"/>
              </w:rPr>
              <w:t>4</w:t>
            </w:r>
          </w:p>
        </w:tc>
        <w:tc>
          <w:tcPr>
            <w:tcW w:w="3147" w:type="dxa"/>
            <w:shd w:val="clear" w:color="auto" w:fill="auto"/>
            <w:vAlign w:val="center"/>
            <w:hideMark/>
          </w:tcPr>
          <w:p w14:paraId="3F8A8224" w14:textId="77777777" w:rsidR="001851E2" w:rsidRPr="001851E2" w:rsidRDefault="001851E2" w:rsidP="001851E2">
            <w:pPr>
              <w:rPr>
                <w:snapToGrid w:val="0"/>
                <w:szCs w:val="28"/>
              </w:rPr>
            </w:pPr>
            <w:r w:rsidRPr="001851E2">
              <w:rPr>
                <w:snapToGrid w:val="0"/>
                <w:szCs w:val="28"/>
              </w:rPr>
              <w:t>Коэффициент эластичности затрат по росту активов (</w:t>
            </w:r>
            <w:proofErr w:type="spellStart"/>
            <w:r w:rsidRPr="001851E2">
              <w:rPr>
                <w:snapToGrid w:val="0"/>
                <w:szCs w:val="28"/>
              </w:rPr>
              <w:t>К</w:t>
            </w:r>
            <w:r w:rsidRPr="001851E2">
              <w:rPr>
                <w:snapToGrid w:val="0"/>
                <w:szCs w:val="28"/>
                <w:vertAlign w:val="subscript"/>
              </w:rPr>
              <w:t>эл</w:t>
            </w:r>
            <w:proofErr w:type="spellEnd"/>
            <w:r w:rsidRPr="001851E2">
              <w:rPr>
                <w:snapToGrid w:val="0"/>
                <w:szCs w:val="28"/>
              </w:rPr>
              <w:t>)</w:t>
            </w:r>
          </w:p>
        </w:tc>
        <w:tc>
          <w:tcPr>
            <w:tcW w:w="992" w:type="dxa"/>
            <w:shd w:val="clear" w:color="auto" w:fill="auto"/>
            <w:vAlign w:val="center"/>
            <w:hideMark/>
          </w:tcPr>
          <w:p w14:paraId="3FAF82BC" w14:textId="77777777" w:rsidR="001851E2" w:rsidRPr="001851E2" w:rsidRDefault="001851E2" w:rsidP="001851E2">
            <w:pPr>
              <w:ind w:left="-113" w:right="-113"/>
              <w:jc w:val="center"/>
              <w:rPr>
                <w:snapToGrid w:val="0"/>
                <w:szCs w:val="28"/>
              </w:rPr>
            </w:pPr>
          </w:p>
        </w:tc>
        <w:tc>
          <w:tcPr>
            <w:tcW w:w="1596" w:type="dxa"/>
            <w:vAlign w:val="center"/>
          </w:tcPr>
          <w:p w14:paraId="4B37301A" w14:textId="77777777" w:rsidR="001851E2" w:rsidRPr="001851E2" w:rsidRDefault="001851E2" w:rsidP="001851E2">
            <w:pPr>
              <w:jc w:val="center"/>
              <w:rPr>
                <w:snapToGrid w:val="0"/>
                <w:sz w:val="28"/>
                <w:szCs w:val="28"/>
              </w:rPr>
            </w:pPr>
            <w:r w:rsidRPr="001851E2">
              <w:rPr>
                <w:snapToGrid w:val="0"/>
                <w:sz w:val="28"/>
                <w:szCs w:val="28"/>
              </w:rPr>
              <w:t>0,75</w:t>
            </w:r>
          </w:p>
        </w:tc>
        <w:tc>
          <w:tcPr>
            <w:tcW w:w="1559" w:type="dxa"/>
            <w:shd w:val="clear" w:color="auto" w:fill="auto"/>
            <w:vAlign w:val="center"/>
          </w:tcPr>
          <w:p w14:paraId="1F3D2C11" w14:textId="77777777" w:rsidR="001851E2" w:rsidRPr="001851E2" w:rsidRDefault="001851E2" w:rsidP="001851E2">
            <w:pPr>
              <w:jc w:val="center"/>
              <w:rPr>
                <w:snapToGrid w:val="0"/>
                <w:sz w:val="28"/>
                <w:szCs w:val="28"/>
              </w:rPr>
            </w:pPr>
            <w:r w:rsidRPr="001851E2">
              <w:rPr>
                <w:snapToGrid w:val="0"/>
                <w:sz w:val="28"/>
                <w:szCs w:val="28"/>
              </w:rPr>
              <w:t>0,75</w:t>
            </w:r>
          </w:p>
        </w:tc>
        <w:tc>
          <w:tcPr>
            <w:tcW w:w="1701" w:type="dxa"/>
            <w:vAlign w:val="center"/>
          </w:tcPr>
          <w:p w14:paraId="08D03AC2"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7D0C4ABF" w14:textId="77777777" w:rsidTr="001851E2">
        <w:trPr>
          <w:trHeight w:val="250"/>
          <w:tblHeader/>
        </w:trPr>
        <w:tc>
          <w:tcPr>
            <w:tcW w:w="644" w:type="dxa"/>
            <w:shd w:val="clear" w:color="auto" w:fill="auto"/>
            <w:vAlign w:val="center"/>
            <w:hideMark/>
          </w:tcPr>
          <w:p w14:paraId="16A9B74F" w14:textId="77777777" w:rsidR="001851E2" w:rsidRPr="001851E2" w:rsidRDefault="001851E2" w:rsidP="001851E2">
            <w:pPr>
              <w:jc w:val="center"/>
              <w:rPr>
                <w:snapToGrid w:val="0"/>
                <w:szCs w:val="28"/>
              </w:rPr>
            </w:pPr>
            <w:r w:rsidRPr="001851E2">
              <w:rPr>
                <w:snapToGrid w:val="0"/>
                <w:szCs w:val="28"/>
              </w:rPr>
              <w:t>5</w:t>
            </w:r>
          </w:p>
        </w:tc>
        <w:tc>
          <w:tcPr>
            <w:tcW w:w="3147" w:type="dxa"/>
            <w:shd w:val="clear" w:color="auto" w:fill="auto"/>
            <w:vAlign w:val="center"/>
            <w:hideMark/>
          </w:tcPr>
          <w:p w14:paraId="07EA1B6F" w14:textId="77777777" w:rsidR="001851E2" w:rsidRPr="001851E2" w:rsidRDefault="001851E2" w:rsidP="001851E2">
            <w:pPr>
              <w:rPr>
                <w:snapToGrid w:val="0"/>
                <w:szCs w:val="28"/>
              </w:rPr>
            </w:pPr>
            <w:r w:rsidRPr="001851E2">
              <w:rPr>
                <w:snapToGrid w:val="0"/>
                <w:szCs w:val="28"/>
              </w:rPr>
              <w:t>Операционные (подконтрольные)</w:t>
            </w:r>
            <w:r w:rsidRPr="001851E2">
              <w:rPr>
                <w:snapToGrid w:val="0"/>
                <w:szCs w:val="28"/>
              </w:rPr>
              <w:br/>
              <w:t>расходы</w:t>
            </w:r>
          </w:p>
        </w:tc>
        <w:tc>
          <w:tcPr>
            <w:tcW w:w="992" w:type="dxa"/>
            <w:shd w:val="clear" w:color="auto" w:fill="auto"/>
            <w:vAlign w:val="center"/>
            <w:hideMark/>
          </w:tcPr>
          <w:p w14:paraId="3B2B1A9C" w14:textId="77777777" w:rsidR="001851E2" w:rsidRPr="001851E2" w:rsidRDefault="001851E2" w:rsidP="001851E2">
            <w:pPr>
              <w:ind w:left="-113" w:right="-113"/>
              <w:jc w:val="center"/>
              <w:rPr>
                <w:snapToGrid w:val="0"/>
                <w:szCs w:val="28"/>
              </w:rPr>
            </w:pPr>
            <w:r w:rsidRPr="001851E2">
              <w:rPr>
                <w:snapToGrid w:val="0"/>
                <w:szCs w:val="28"/>
              </w:rPr>
              <w:t>тыс. руб.</w:t>
            </w:r>
          </w:p>
        </w:tc>
        <w:tc>
          <w:tcPr>
            <w:tcW w:w="1596" w:type="dxa"/>
            <w:vAlign w:val="center"/>
          </w:tcPr>
          <w:p w14:paraId="7FA8AFBB" w14:textId="77777777" w:rsidR="001851E2" w:rsidRPr="001851E2" w:rsidRDefault="001851E2" w:rsidP="001851E2">
            <w:pPr>
              <w:jc w:val="center"/>
              <w:rPr>
                <w:snapToGrid w:val="0"/>
                <w:sz w:val="28"/>
                <w:szCs w:val="28"/>
              </w:rPr>
            </w:pPr>
            <w:r w:rsidRPr="001851E2">
              <w:rPr>
                <w:snapToGrid w:val="0"/>
                <w:sz w:val="28"/>
                <w:szCs w:val="28"/>
              </w:rPr>
              <w:t>3 330</w:t>
            </w:r>
          </w:p>
        </w:tc>
        <w:tc>
          <w:tcPr>
            <w:tcW w:w="1559" w:type="dxa"/>
            <w:shd w:val="clear" w:color="auto" w:fill="auto"/>
            <w:vAlign w:val="center"/>
          </w:tcPr>
          <w:p w14:paraId="056A89B4" w14:textId="77777777" w:rsidR="001851E2" w:rsidRPr="001851E2" w:rsidRDefault="001851E2" w:rsidP="001851E2">
            <w:pPr>
              <w:jc w:val="center"/>
              <w:rPr>
                <w:snapToGrid w:val="0"/>
                <w:sz w:val="28"/>
                <w:szCs w:val="28"/>
              </w:rPr>
            </w:pPr>
            <w:r w:rsidRPr="001851E2">
              <w:rPr>
                <w:snapToGrid w:val="0"/>
                <w:sz w:val="28"/>
                <w:szCs w:val="28"/>
              </w:rPr>
              <w:t>3 257</w:t>
            </w:r>
          </w:p>
        </w:tc>
        <w:tc>
          <w:tcPr>
            <w:tcW w:w="1701" w:type="dxa"/>
            <w:vAlign w:val="center"/>
          </w:tcPr>
          <w:p w14:paraId="6331801A" w14:textId="77777777" w:rsidR="001851E2" w:rsidRPr="001851E2" w:rsidRDefault="001851E2" w:rsidP="001851E2">
            <w:pPr>
              <w:jc w:val="center"/>
              <w:rPr>
                <w:snapToGrid w:val="0"/>
                <w:sz w:val="28"/>
                <w:szCs w:val="28"/>
              </w:rPr>
            </w:pPr>
            <w:r w:rsidRPr="001851E2">
              <w:rPr>
                <w:snapToGrid w:val="0"/>
                <w:sz w:val="28"/>
                <w:szCs w:val="28"/>
              </w:rPr>
              <w:t>-73</w:t>
            </w:r>
          </w:p>
        </w:tc>
      </w:tr>
    </w:tbl>
    <w:p w14:paraId="5B9C7167" w14:textId="77777777" w:rsidR="001851E2" w:rsidRPr="001851E2" w:rsidRDefault="001851E2" w:rsidP="001851E2">
      <w:pPr>
        <w:autoSpaceDE w:val="0"/>
        <w:autoSpaceDN w:val="0"/>
        <w:adjustRightInd w:val="0"/>
        <w:ind w:firstLine="540"/>
        <w:jc w:val="both"/>
        <w:rPr>
          <w:sz w:val="28"/>
          <w:szCs w:val="28"/>
        </w:rPr>
      </w:pPr>
    </w:p>
    <w:p w14:paraId="1BB76B8A" w14:textId="77777777" w:rsidR="001851E2" w:rsidRPr="001851E2" w:rsidRDefault="001851E2" w:rsidP="001851E2">
      <w:pPr>
        <w:autoSpaceDE w:val="0"/>
        <w:autoSpaceDN w:val="0"/>
        <w:adjustRightInd w:val="0"/>
        <w:ind w:right="142" w:firstLine="709"/>
        <w:jc w:val="both"/>
        <w:rPr>
          <w:snapToGrid w:val="0"/>
          <w:sz w:val="28"/>
          <w:szCs w:val="28"/>
        </w:rPr>
      </w:pPr>
      <w:r w:rsidRPr="001851E2">
        <w:rPr>
          <w:snapToGrid w:val="0"/>
          <w:sz w:val="28"/>
          <w:szCs w:val="28"/>
        </w:rPr>
        <w:t xml:space="preserve">Расчет операционных расходов произведен в соответствии </w:t>
      </w:r>
      <w:r w:rsidRPr="001851E2">
        <w:rPr>
          <w:snapToGrid w:val="0"/>
          <w:sz w:val="28"/>
          <w:szCs w:val="28"/>
        </w:rPr>
        <w:br/>
        <w:t>с Методическими указаниями по формуле:</w:t>
      </w:r>
    </w:p>
    <w:p w14:paraId="66A54EEB" w14:textId="16B2A024" w:rsidR="001851E2" w:rsidRPr="001851E2" w:rsidRDefault="001851E2" w:rsidP="001851E2">
      <w:pPr>
        <w:autoSpaceDE w:val="0"/>
        <w:autoSpaceDN w:val="0"/>
        <w:adjustRightInd w:val="0"/>
        <w:ind w:right="142"/>
        <w:jc w:val="both"/>
      </w:pPr>
      <w:r w:rsidRPr="001851E2">
        <w:rPr>
          <w:noProof/>
          <w:position w:val="-33"/>
        </w:rPr>
        <w:drawing>
          <wp:inline distT="0" distB="0" distL="0" distR="0" wp14:anchorId="53714E68" wp14:editId="0F71AAD0">
            <wp:extent cx="56769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6900" cy="600075"/>
                    </a:xfrm>
                    <a:prstGeom prst="rect">
                      <a:avLst/>
                    </a:prstGeom>
                    <a:noFill/>
                    <a:ln>
                      <a:noFill/>
                    </a:ln>
                  </pic:spPr>
                </pic:pic>
              </a:graphicData>
            </a:graphic>
          </wp:inline>
        </w:drawing>
      </w:r>
      <w:r w:rsidRPr="001851E2">
        <w:t xml:space="preserve"> (10)</w:t>
      </w:r>
    </w:p>
    <w:p w14:paraId="6ED179A4" w14:textId="77777777" w:rsidR="001851E2" w:rsidRPr="001851E2" w:rsidRDefault="001851E2" w:rsidP="001851E2">
      <w:pPr>
        <w:ind w:right="142" w:firstLine="709"/>
        <w:jc w:val="both"/>
        <w:rPr>
          <w:snapToGrid w:val="0"/>
          <w:sz w:val="28"/>
          <w:szCs w:val="28"/>
          <w:lang w:eastAsia="en-US"/>
        </w:rPr>
      </w:pPr>
      <w:r w:rsidRPr="001851E2">
        <w:rPr>
          <w:snapToGrid w:val="0"/>
          <w:sz w:val="28"/>
          <w:szCs w:val="28"/>
          <w:lang w:eastAsia="en-US"/>
        </w:rPr>
        <w:t xml:space="preserve">Операционные расходы 2021 года на тепловую энергию = </w:t>
      </w:r>
      <w:r w:rsidRPr="001851E2">
        <w:rPr>
          <w:snapToGrid w:val="0"/>
          <w:sz w:val="28"/>
          <w:szCs w:val="28"/>
          <w:lang w:eastAsia="en-US"/>
        </w:rPr>
        <w:br/>
        <w:t xml:space="preserve">3 172 тыс. руб. (операционные расходы 2020 года) × (1 – 1% ÷ 100%) × 1,037 × (1 + 0,75×0) = </w:t>
      </w:r>
      <w:r w:rsidRPr="001851E2">
        <w:rPr>
          <w:b/>
          <w:snapToGrid w:val="0"/>
          <w:sz w:val="28"/>
          <w:szCs w:val="28"/>
          <w:lang w:eastAsia="en-US"/>
        </w:rPr>
        <w:t>3 257</w:t>
      </w:r>
      <w:r w:rsidRPr="001851E2">
        <w:rPr>
          <w:b/>
          <w:snapToGrid w:val="0"/>
          <w:sz w:val="28"/>
          <w:szCs w:val="28"/>
        </w:rPr>
        <w:t xml:space="preserve"> </w:t>
      </w:r>
      <w:r w:rsidRPr="001851E2">
        <w:rPr>
          <w:b/>
          <w:snapToGrid w:val="0"/>
          <w:sz w:val="28"/>
          <w:szCs w:val="28"/>
          <w:lang w:eastAsia="en-US"/>
        </w:rPr>
        <w:t>тыс. руб.</w:t>
      </w:r>
    </w:p>
    <w:p w14:paraId="75347479" w14:textId="77777777" w:rsidR="001851E2" w:rsidRPr="001851E2" w:rsidRDefault="001851E2" w:rsidP="001851E2">
      <w:pPr>
        <w:autoSpaceDE w:val="0"/>
        <w:autoSpaceDN w:val="0"/>
        <w:adjustRightInd w:val="0"/>
        <w:ind w:firstLine="539"/>
        <w:jc w:val="both"/>
        <w:rPr>
          <w:sz w:val="28"/>
          <w:szCs w:val="28"/>
        </w:rPr>
      </w:pPr>
    </w:p>
    <w:p w14:paraId="7865355F" w14:textId="77777777" w:rsidR="001851E2" w:rsidRPr="001851E2" w:rsidRDefault="001851E2" w:rsidP="001851E2">
      <w:pPr>
        <w:autoSpaceDE w:val="0"/>
        <w:autoSpaceDN w:val="0"/>
        <w:adjustRightInd w:val="0"/>
        <w:ind w:right="142" w:firstLine="567"/>
        <w:jc w:val="both"/>
        <w:rPr>
          <w:snapToGrid w:val="0"/>
          <w:sz w:val="28"/>
          <w:szCs w:val="28"/>
        </w:rPr>
      </w:pPr>
      <w:r w:rsidRPr="001851E2">
        <w:rPr>
          <w:sz w:val="28"/>
          <w:szCs w:val="28"/>
        </w:rPr>
        <w:br w:type="page"/>
      </w:r>
    </w:p>
    <w:p w14:paraId="5DBD819C" w14:textId="77777777" w:rsidR="001851E2" w:rsidRPr="001851E2" w:rsidRDefault="001851E2" w:rsidP="001851E2">
      <w:pPr>
        <w:tabs>
          <w:tab w:val="left" w:pos="1890"/>
        </w:tabs>
        <w:spacing w:line="360" w:lineRule="auto"/>
        <w:ind w:left="8081" w:right="142" w:hanging="8223"/>
        <w:jc w:val="right"/>
        <w:rPr>
          <w:snapToGrid w:val="0"/>
          <w:sz w:val="28"/>
          <w:szCs w:val="28"/>
        </w:rPr>
      </w:pPr>
      <w:r w:rsidRPr="001851E2">
        <w:rPr>
          <w:snapToGrid w:val="0"/>
          <w:sz w:val="28"/>
          <w:szCs w:val="28"/>
        </w:rPr>
        <w:lastRenderedPageBreak/>
        <w:t>Таблица 10</w:t>
      </w:r>
    </w:p>
    <w:p w14:paraId="4A222081" w14:textId="77777777" w:rsidR="001851E2" w:rsidRPr="001851E2" w:rsidRDefault="001851E2" w:rsidP="001851E2">
      <w:pPr>
        <w:keepNext/>
        <w:ind w:right="-144"/>
        <w:jc w:val="center"/>
        <w:outlineLvl w:val="2"/>
        <w:rPr>
          <w:rFonts w:cs="Arial"/>
          <w:b/>
          <w:bCs/>
          <w:snapToGrid w:val="0"/>
          <w:sz w:val="28"/>
          <w:szCs w:val="26"/>
          <w:lang w:eastAsia="en-US"/>
        </w:rPr>
      </w:pPr>
      <w:bookmarkStart w:id="39" w:name="_Toc21094968"/>
      <w:bookmarkStart w:id="40" w:name="_Toc24891744"/>
      <w:r w:rsidRPr="001851E2">
        <w:rPr>
          <w:rFonts w:cs="Arial"/>
          <w:b/>
          <w:bCs/>
          <w:snapToGrid w:val="0"/>
          <w:sz w:val="28"/>
          <w:szCs w:val="26"/>
          <w:lang w:eastAsia="en-US"/>
        </w:rPr>
        <w:t>Реестр неподконтрольных расходов на тепловую энерги</w:t>
      </w:r>
      <w:bookmarkEnd w:id="39"/>
      <w:r w:rsidRPr="001851E2">
        <w:rPr>
          <w:rFonts w:cs="Arial"/>
          <w:b/>
          <w:bCs/>
          <w:snapToGrid w:val="0"/>
          <w:sz w:val="28"/>
          <w:szCs w:val="26"/>
          <w:lang w:eastAsia="en-US"/>
        </w:rPr>
        <w:t>ю на 2021 год</w:t>
      </w:r>
      <w:bookmarkEnd w:id="40"/>
    </w:p>
    <w:p w14:paraId="1A45BEBF" w14:textId="77777777" w:rsidR="001851E2" w:rsidRPr="001851E2" w:rsidRDefault="001851E2" w:rsidP="001851E2">
      <w:pPr>
        <w:jc w:val="center"/>
        <w:rPr>
          <w:snapToGrid w:val="0"/>
          <w:sz w:val="28"/>
        </w:rPr>
      </w:pPr>
      <w:r w:rsidRPr="001851E2">
        <w:rPr>
          <w:snapToGrid w:val="0"/>
          <w:sz w:val="28"/>
        </w:rPr>
        <w:t>(приложение 5.3 к Методическим указаниям)</w:t>
      </w:r>
    </w:p>
    <w:p w14:paraId="00B35C9D" w14:textId="77777777" w:rsidR="001851E2" w:rsidRPr="001851E2" w:rsidRDefault="001851E2" w:rsidP="001851E2">
      <w:pPr>
        <w:jc w:val="right"/>
        <w:rPr>
          <w:snapToGrid w:val="0"/>
          <w:sz w:val="28"/>
          <w:szCs w:val="28"/>
        </w:rPr>
      </w:pPr>
      <w:r w:rsidRPr="001851E2">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1851E2" w:rsidRPr="001851E2" w14:paraId="33E3C6DF" w14:textId="77777777" w:rsidTr="001851E2">
        <w:trPr>
          <w:trHeight w:val="507"/>
        </w:trPr>
        <w:tc>
          <w:tcPr>
            <w:tcW w:w="814" w:type="dxa"/>
            <w:vMerge w:val="restart"/>
            <w:shd w:val="clear" w:color="auto" w:fill="auto"/>
            <w:vAlign w:val="center"/>
            <w:hideMark/>
          </w:tcPr>
          <w:p w14:paraId="7BF4A17D" w14:textId="77777777" w:rsidR="001851E2" w:rsidRPr="001851E2" w:rsidRDefault="001851E2" w:rsidP="001851E2">
            <w:pPr>
              <w:jc w:val="center"/>
              <w:rPr>
                <w:snapToGrid w:val="0"/>
                <w:szCs w:val="28"/>
              </w:rPr>
            </w:pPr>
            <w:r w:rsidRPr="001851E2">
              <w:rPr>
                <w:snapToGrid w:val="0"/>
                <w:szCs w:val="28"/>
              </w:rPr>
              <w:t>№ п/п</w:t>
            </w:r>
          </w:p>
        </w:tc>
        <w:tc>
          <w:tcPr>
            <w:tcW w:w="4148" w:type="dxa"/>
            <w:vMerge w:val="restart"/>
            <w:shd w:val="clear" w:color="auto" w:fill="auto"/>
            <w:vAlign w:val="center"/>
            <w:hideMark/>
          </w:tcPr>
          <w:p w14:paraId="72E429ED" w14:textId="77777777" w:rsidR="001851E2" w:rsidRPr="001851E2" w:rsidRDefault="001851E2" w:rsidP="001851E2">
            <w:pPr>
              <w:jc w:val="center"/>
              <w:rPr>
                <w:snapToGrid w:val="0"/>
                <w:szCs w:val="28"/>
              </w:rPr>
            </w:pPr>
            <w:r w:rsidRPr="001851E2">
              <w:rPr>
                <w:snapToGrid w:val="0"/>
                <w:szCs w:val="28"/>
              </w:rPr>
              <w:t>Наименование расхода</w:t>
            </w:r>
          </w:p>
        </w:tc>
        <w:tc>
          <w:tcPr>
            <w:tcW w:w="1565" w:type="dxa"/>
            <w:vMerge w:val="restart"/>
          </w:tcPr>
          <w:p w14:paraId="362955AB" w14:textId="77777777" w:rsidR="001851E2" w:rsidRPr="001851E2" w:rsidRDefault="001851E2" w:rsidP="001851E2">
            <w:pPr>
              <w:ind w:left="-57" w:right="-57"/>
              <w:jc w:val="center"/>
              <w:rPr>
                <w:snapToGrid w:val="0"/>
                <w:szCs w:val="28"/>
              </w:rPr>
            </w:pPr>
            <w:r w:rsidRPr="001851E2">
              <w:rPr>
                <w:snapToGrid w:val="0"/>
                <w:szCs w:val="28"/>
              </w:rPr>
              <w:t>Предложение предприятия на 2021 год</w:t>
            </w:r>
          </w:p>
        </w:tc>
        <w:tc>
          <w:tcPr>
            <w:tcW w:w="1560" w:type="dxa"/>
            <w:vMerge w:val="restart"/>
          </w:tcPr>
          <w:p w14:paraId="6AC8629A" w14:textId="77777777" w:rsidR="001851E2" w:rsidRPr="001851E2" w:rsidRDefault="001851E2" w:rsidP="001851E2">
            <w:pPr>
              <w:ind w:left="-57" w:right="-57"/>
              <w:jc w:val="center"/>
              <w:rPr>
                <w:snapToGrid w:val="0"/>
                <w:szCs w:val="28"/>
              </w:rPr>
            </w:pPr>
            <w:r w:rsidRPr="001851E2">
              <w:rPr>
                <w:snapToGrid w:val="0"/>
                <w:szCs w:val="28"/>
              </w:rPr>
              <w:t>Предложение экспертов на 2021 год</w:t>
            </w:r>
          </w:p>
        </w:tc>
        <w:tc>
          <w:tcPr>
            <w:tcW w:w="1701" w:type="dxa"/>
            <w:vMerge w:val="restart"/>
          </w:tcPr>
          <w:p w14:paraId="247B93DA" w14:textId="77777777" w:rsidR="001851E2" w:rsidRPr="001851E2" w:rsidRDefault="001851E2" w:rsidP="001851E2">
            <w:pPr>
              <w:ind w:left="-57" w:right="-57"/>
              <w:jc w:val="center"/>
              <w:rPr>
                <w:snapToGrid w:val="0"/>
                <w:szCs w:val="28"/>
              </w:rPr>
            </w:pPr>
            <w:r w:rsidRPr="001851E2">
              <w:rPr>
                <w:snapToGrid w:val="0"/>
                <w:szCs w:val="28"/>
              </w:rPr>
              <w:t>Корректировка предложения предприятия</w:t>
            </w:r>
          </w:p>
        </w:tc>
      </w:tr>
      <w:tr w:rsidR="001851E2" w:rsidRPr="001851E2" w14:paraId="4157F862" w14:textId="77777777" w:rsidTr="001851E2">
        <w:trPr>
          <w:trHeight w:val="507"/>
        </w:trPr>
        <w:tc>
          <w:tcPr>
            <w:tcW w:w="814" w:type="dxa"/>
            <w:vMerge/>
            <w:shd w:val="clear" w:color="auto" w:fill="auto"/>
            <w:vAlign w:val="center"/>
            <w:hideMark/>
          </w:tcPr>
          <w:p w14:paraId="44512716" w14:textId="77777777" w:rsidR="001851E2" w:rsidRPr="001851E2" w:rsidRDefault="001851E2" w:rsidP="001851E2">
            <w:pPr>
              <w:jc w:val="center"/>
              <w:rPr>
                <w:snapToGrid w:val="0"/>
                <w:szCs w:val="28"/>
              </w:rPr>
            </w:pPr>
          </w:p>
        </w:tc>
        <w:tc>
          <w:tcPr>
            <w:tcW w:w="4148" w:type="dxa"/>
            <w:vMerge/>
            <w:shd w:val="clear" w:color="auto" w:fill="auto"/>
            <w:vAlign w:val="center"/>
            <w:hideMark/>
          </w:tcPr>
          <w:p w14:paraId="78555B2B" w14:textId="77777777" w:rsidR="001851E2" w:rsidRPr="001851E2" w:rsidRDefault="001851E2" w:rsidP="001851E2">
            <w:pPr>
              <w:jc w:val="center"/>
              <w:rPr>
                <w:snapToGrid w:val="0"/>
                <w:szCs w:val="28"/>
              </w:rPr>
            </w:pPr>
          </w:p>
        </w:tc>
        <w:tc>
          <w:tcPr>
            <w:tcW w:w="1565" w:type="dxa"/>
            <w:vMerge/>
            <w:vAlign w:val="center"/>
          </w:tcPr>
          <w:p w14:paraId="7D977B33" w14:textId="77777777" w:rsidR="001851E2" w:rsidRPr="001851E2" w:rsidRDefault="001851E2" w:rsidP="001851E2">
            <w:pPr>
              <w:jc w:val="center"/>
              <w:rPr>
                <w:snapToGrid w:val="0"/>
                <w:szCs w:val="28"/>
              </w:rPr>
            </w:pPr>
          </w:p>
        </w:tc>
        <w:tc>
          <w:tcPr>
            <w:tcW w:w="1560" w:type="dxa"/>
            <w:vMerge/>
            <w:shd w:val="clear" w:color="auto" w:fill="FFFFCC"/>
            <w:vAlign w:val="center"/>
          </w:tcPr>
          <w:p w14:paraId="375E5A06" w14:textId="77777777" w:rsidR="001851E2" w:rsidRPr="001851E2" w:rsidRDefault="001851E2" w:rsidP="001851E2">
            <w:pPr>
              <w:jc w:val="center"/>
              <w:rPr>
                <w:snapToGrid w:val="0"/>
                <w:szCs w:val="28"/>
              </w:rPr>
            </w:pPr>
          </w:p>
        </w:tc>
        <w:tc>
          <w:tcPr>
            <w:tcW w:w="1701" w:type="dxa"/>
            <w:vMerge/>
            <w:vAlign w:val="center"/>
          </w:tcPr>
          <w:p w14:paraId="39B073D1" w14:textId="77777777" w:rsidR="001851E2" w:rsidRPr="001851E2" w:rsidRDefault="001851E2" w:rsidP="001851E2">
            <w:pPr>
              <w:jc w:val="center"/>
              <w:rPr>
                <w:snapToGrid w:val="0"/>
                <w:szCs w:val="28"/>
              </w:rPr>
            </w:pPr>
          </w:p>
        </w:tc>
      </w:tr>
      <w:tr w:rsidR="001851E2" w:rsidRPr="001851E2" w14:paraId="619148F8" w14:textId="77777777" w:rsidTr="001851E2">
        <w:trPr>
          <w:trHeight w:val="137"/>
        </w:trPr>
        <w:tc>
          <w:tcPr>
            <w:tcW w:w="814" w:type="dxa"/>
            <w:shd w:val="clear" w:color="auto" w:fill="auto"/>
            <w:noWrap/>
            <w:vAlign w:val="center"/>
            <w:hideMark/>
          </w:tcPr>
          <w:p w14:paraId="66E0B12C" w14:textId="77777777" w:rsidR="001851E2" w:rsidRPr="001851E2" w:rsidRDefault="001851E2" w:rsidP="001851E2">
            <w:pPr>
              <w:jc w:val="center"/>
              <w:rPr>
                <w:snapToGrid w:val="0"/>
                <w:szCs w:val="28"/>
              </w:rPr>
            </w:pPr>
            <w:r w:rsidRPr="001851E2">
              <w:rPr>
                <w:snapToGrid w:val="0"/>
                <w:szCs w:val="28"/>
              </w:rPr>
              <w:t>1.1</w:t>
            </w:r>
          </w:p>
        </w:tc>
        <w:tc>
          <w:tcPr>
            <w:tcW w:w="4148" w:type="dxa"/>
            <w:shd w:val="clear" w:color="auto" w:fill="auto"/>
            <w:noWrap/>
            <w:vAlign w:val="center"/>
            <w:hideMark/>
          </w:tcPr>
          <w:p w14:paraId="54F9E290" w14:textId="77777777" w:rsidR="001851E2" w:rsidRPr="001851E2" w:rsidRDefault="001851E2" w:rsidP="001851E2">
            <w:pPr>
              <w:rPr>
                <w:snapToGrid w:val="0"/>
                <w:szCs w:val="28"/>
              </w:rPr>
            </w:pPr>
            <w:r w:rsidRPr="001851E2">
              <w:rPr>
                <w:snapToGrid w:val="0"/>
                <w:szCs w:val="28"/>
              </w:rPr>
              <w:t>Арендная плата</w:t>
            </w:r>
          </w:p>
        </w:tc>
        <w:tc>
          <w:tcPr>
            <w:tcW w:w="1565" w:type="dxa"/>
            <w:vAlign w:val="center"/>
          </w:tcPr>
          <w:p w14:paraId="117598A4" w14:textId="77777777" w:rsidR="001851E2" w:rsidRPr="001851E2" w:rsidRDefault="001851E2" w:rsidP="001851E2">
            <w:pPr>
              <w:jc w:val="center"/>
              <w:rPr>
                <w:snapToGrid w:val="0"/>
                <w:sz w:val="28"/>
                <w:szCs w:val="28"/>
              </w:rPr>
            </w:pPr>
            <w:r w:rsidRPr="001851E2">
              <w:rPr>
                <w:snapToGrid w:val="0"/>
                <w:sz w:val="28"/>
                <w:szCs w:val="28"/>
              </w:rPr>
              <w:t>157</w:t>
            </w:r>
          </w:p>
        </w:tc>
        <w:tc>
          <w:tcPr>
            <w:tcW w:w="1560" w:type="dxa"/>
            <w:shd w:val="clear" w:color="auto" w:fill="auto"/>
            <w:noWrap/>
            <w:vAlign w:val="center"/>
          </w:tcPr>
          <w:p w14:paraId="676D7563" w14:textId="77777777" w:rsidR="001851E2" w:rsidRPr="001851E2" w:rsidRDefault="001851E2" w:rsidP="001851E2">
            <w:pPr>
              <w:jc w:val="center"/>
              <w:rPr>
                <w:snapToGrid w:val="0"/>
                <w:sz w:val="28"/>
                <w:szCs w:val="28"/>
              </w:rPr>
            </w:pPr>
            <w:r w:rsidRPr="001851E2">
              <w:rPr>
                <w:snapToGrid w:val="0"/>
                <w:sz w:val="28"/>
                <w:szCs w:val="28"/>
              </w:rPr>
              <w:t>157</w:t>
            </w:r>
          </w:p>
        </w:tc>
        <w:tc>
          <w:tcPr>
            <w:tcW w:w="1701" w:type="dxa"/>
            <w:vAlign w:val="center"/>
          </w:tcPr>
          <w:p w14:paraId="6D3D3E70"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75E45C64" w14:textId="77777777" w:rsidTr="001851E2">
        <w:trPr>
          <w:trHeight w:val="673"/>
        </w:trPr>
        <w:tc>
          <w:tcPr>
            <w:tcW w:w="814" w:type="dxa"/>
            <w:shd w:val="clear" w:color="auto" w:fill="auto"/>
            <w:noWrap/>
            <w:vAlign w:val="center"/>
            <w:hideMark/>
          </w:tcPr>
          <w:p w14:paraId="1DA93CB8" w14:textId="77777777" w:rsidR="001851E2" w:rsidRPr="001851E2" w:rsidRDefault="001851E2" w:rsidP="001851E2">
            <w:pPr>
              <w:jc w:val="center"/>
              <w:rPr>
                <w:snapToGrid w:val="0"/>
                <w:szCs w:val="28"/>
              </w:rPr>
            </w:pPr>
            <w:r w:rsidRPr="001851E2">
              <w:rPr>
                <w:snapToGrid w:val="0"/>
                <w:szCs w:val="28"/>
              </w:rPr>
              <w:t>1.2</w:t>
            </w:r>
          </w:p>
        </w:tc>
        <w:tc>
          <w:tcPr>
            <w:tcW w:w="4148" w:type="dxa"/>
            <w:shd w:val="clear" w:color="auto" w:fill="auto"/>
            <w:vAlign w:val="center"/>
            <w:hideMark/>
          </w:tcPr>
          <w:p w14:paraId="008B2488" w14:textId="77777777" w:rsidR="001851E2" w:rsidRPr="001851E2" w:rsidRDefault="001851E2" w:rsidP="001851E2">
            <w:pPr>
              <w:rPr>
                <w:snapToGrid w:val="0"/>
                <w:szCs w:val="28"/>
              </w:rPr>
            </w:pPr>
            <w:r w:rsidRPr="001851E2">
              <w:rPr>
                <w:snapToGrid w:val="0"/>
                <w:szCs w:val="28"/>
              </w:rPr>
              <w:t>Расходы на уплату налогов, сборов и других обязательных платежей, в том числе:</w:t>
            </w:r>
          </w:p>
        </w:tc>
        <w:tc>
          <w:tcPr>
            <w:tcW w:w="1565" w:type="dxa"/>
            <w:vAlign w:val="center"/>
          </w:tcPr>
          <w:p w14:paraId="75052608" w14:textId="77777777" w:rsidR="001851E2" w:rsidRPr="001851E2" w:rsidRDefault="001851E2" w:rsidP="001851E2">
            <w:pPr>
              <w:jc w:val="center"/>
              <w:rPr>
                <w:snapToGrid w:val="0"/>
                <w:sz w:val="28"/>
                <w:szCs w:val="28"/>
              </w:rPr>
            </w:pPr>
            <w:r w:rsidRPr="001851E2">
              <w:rPr>
                <w:snapToGrid w:val="0"/>
                <w:sz w:val="28"/>
                <w:szCs w:val="28"/>
              </w:rPr>
              <w:t>66</w:t>
            </w:r>
          </w:p>
        </w:tc>
        <w:tc>
          <w:tcPr>
            <w:tcW w:w="1560" w:type="dxa"/>
            <w:shd w:val="clear" w:color="auto" w:fill="auto"/>
            <w:noWrap/>
            <w:vAlign w:val="center"/>
          </w:tcPr>
          <w:p w14:paraId="6190FCB0" w14:textId="77777777" w:rsidR="001851E2" w:rsidRPr="001851E2" w:rsidRDefault="001851E2" w:rsidP="001851E2">
            <w:pPr>
              <w:jc w:val="center"/>
              <w:rPr>
                <w:snapToGrid w:val="0"/>
                <w:sz w:val="28"/>
                <w:szCs w:val="28"/>
              </w:rPr>
            </w:pPr>
            <w:r w:rsidRPr="001851E2">
              <w:rPr>
                <w:snapToGrid w:val="0"/>
                <w:sz w:val="28"/>
                <w:szCs w:val="28"/>
              </w:rPr>
              <w:t>66</w:t>
            </w:r>
          </w:p>
        </w:tc>
        <w:tc>
          <w:tcPr>
            <w:tcW w:w="1701" w:type="dxa"/>
            <w:vAlign w:val="center"/>
          </w:tcPr>
          <w:p w14:paraId="123AD404"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7A8DFE7C" w14:textId="77777777" w:rsidTr="001851E2">
        <w:trPr>
          <w:trHeight w:val="70"/>
        </w:trPr>
        <w:tc>
          <w:tcPr>
            <w:tcW w:w="814" w:type="dxa"/>
            <w:shd w:val="clear" w:color="auto" w:fill="auto"/>
            <w:noWrap/>
            <w:vAlign w:val="center"/>
            <w:hideMark/>
          </w:tcPr>
          <w:p w14:paraId="54B95858" w14:textId="77777777" w:rsidR="001851E2" w:rsidRPr="001851E2" w:rsidRDefault="001851E2" w:rsidP="001851E2">
            <w:pPr>
              <w:jc w:val="center"/>
              <w:rPr>
                <w:snapToGrid w:val="0"/>
                <w:szCs w:val="28"/>
              </w:rPr>
            </w:pPr>
            <w:r w:rsidRPr="001851E2">
              <w:rPr>
                <w:snapToGrid w:val="0"/>
                <w:szCs w:val="28"/>
              </w:rPr>
              <w:t>1.2.1</w:t>
            </w:r>
          </w:p>
        </w:tc>
        <w:tc>
          <w:tcPr>
            <w:tcW w:w="4148" w:type="dxa"/>
            <w:shd w:val="clear" w:color="auto" w:fill="auto"/>
            <w:noWrap/>
            <w:vAlign w:val="center"/>
            <w:hideMark/>
          </w:tcPr>
          <w:p w14:paraId="657F1716" w14:textId="77777777" w:rsidR="001851E2" w:rsidRPr="001851E2" w:rsidRDefault="001851E2" w:rsidP="001851E2">
            <w:pPr>
              <w:rPr>
                <w:snapToGrid w:val="0"/>
                <w:szCs w:val="28"/>
              </w:rPr>
            </w:pPr>
            <w:r w:rsidRPr="001851E2">
              <w:rPr>
                <w:snapToGrid w:val="0"/>
                <w:szCs w:val="28"/>
              </w:rPr>
              <w:t>иные расходы</w:t>
            </w:r>
          </w:p>
        </w:tc>
        <w:tc>
          <w:tcPr>
            <w:tcW w:w="1565" w:type="dxa"/>
            <w:vAlign w:val="center"/>
          </w:tcPr>
          <w:p w14:paraId="57A58F24" w14:textId="77777777" w:rsidR="001851E2" w:rsidRPr="001851E2" w:rsidRDefault="001851E2" w:rsidP="001851E2">
            <w:pPr>
              <w:jc w:val="center"/>
              <w:rPr>
                <w:snapToGrid w:val="0"/>
                <w:sz w:val="28"/>
                <w:szCs w:val="28"/>
              </w:rPr>
            </w:pPr>
            <w:r w:rsidRPr="001851E2">
              <w:rPr>
                <w:snapToGrid w:val="0"/>
                <w:sz w:val="28"/>
                <w:szCs w:val="28"/>
              </w:rPr>
              <w:t>66</w:t>
            </w:r>
          </w:p>
        </w:tc>
        <w:tc>
          <w:tcPr>
            <w:tcW w:w="1560" w:type="dxa"/>
            <w:shd w:val="clear" w:color="auto" w:fill="auto"/>
            <w:noWrap/>
            <w:vAlign w:val="center"/>
          </w:tcPr>
          <w:p w14:paraId="0571445A" w14:textId="77777777" w:rsidR="001851E2" w:rsidRPr="001851E2" w:rsidRDefault="001851E2" w:rsidP="001851E2">
            <w:pPr>
              <w:jc w:val="center"/>
              <w:rPr>
                <w:snapToGrid w:val="0"/>
                <w:sz w:val="28"/>
                <w:szCs w:val="28"/>
              </w:rPr>
            </w:pPr>
            <w:r w:rsidRPr="001851E2">
              <w:rPr>
                <w:snapToGrid w:val="0"/>
                <w:sz w:val="28"/>
                <w:szCs w:val="28"/>
              </w:rPr>
              <w:t>66</w:t>
            </w:r>
          </w:p>
        </w:tc>
        <w:tc>
          <w:tcPr>
            <w:tcW w:w="1701" w:type="dxa"/>
            <w:vAlign w:val="center"/>
          </w:tcPr>
          <w:p w14:paraId="6557F63A"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2292F23A" w14:textId="77777777" w:rsidTr="001851E2">
        <w:trPr>
          <w:trHeight w:val="183"/>
        </w:trPr>
        <w:tc>
          <w:tcPr>
            <w:tcW w:w="814" w:type="dxa"/>
            <w:shd w:val="clear" w:color="auto" w:fill="auto"/>
            <w:noWrap/>
            <w:vAlign w:val="center"/>
            <w:hideMark/>
          </w:tcPr>
          <w:p w14:paraId="3468DF12" w14:textId="77777777" w:rsidR="001851E2" w:rsidRPr="001851E2" w:rsidRDefault="001851E2" w:rsidP="001851E2">
            <w:pPr>
              <w:jc w:val="center"/>
              <w:rPr>
                <w:snapToGrid w:val="0"/>
                <w:szCs w:val="28"/>
              </w:rPr>
            </w:pPr>
            <w:r w:rsidRPr="001851E2">
              <w:rPr>
                <w:snapToGrid w:val="0"/>
                <w:szCs w:val="28"/>
              </w:rPr>
              <w:t>1.3</w:t>
            </w:r>
          </w:p>
        </w:tc>
        <w:tc>
          <w:tcPr>
            <w:tcW w:w="4148" w:type="dxa"/>
            <w:shd w:val="clear" w:color="auto" w:fill="auto"/>
            <w:vAlign w:val="center"/>
            <w:hideMark/>
          </w:tcPr>
          <w:p w14:paraId="3642917A" w14:textId="77777777" w:rsidR="001851E2" w:rsidRPr="001851E2" w:rsidRDefault="001851E2" w:rsidP="001851E2">
            <w:pPr>
              <w:rPr>
                <w:snapToGrid w:val="0"/>
                <w:szCs w:val="28"/>
              </w:rPr>
            </w:pPr>
            <w:r w:rsidRPr="001851E2">
              <w:rPr>
                <w:snapToGrid w:val="0"/>
                <w:szCs w:val="28"/>
              </w:rPr>
              <w:t>Отчисления на социальные нужды</w:t>
            </w:r>
          </w:p>
        </w:tc>
        <w:tc>
          <w:tcPr>
            <w:tcW w:w="1565" w:type="dxa"/>
            <w:vAlign w:val="center"/>
          </w:tcPr>
          <w:p w14:paraId="32D3CA4A" w14:textId="77777777" w:rsidR="001851E2" w:rsidRPr="001851E2" w:rsidRDefault="001851E2" w:rsidP="001851E2">
            <w:pPr>
              <w:jc w:val="center"/>
              <w:rPr>
                <w:snapToGrid w:val="0"/>
                <w:sz w:val="28"/>
                <w:szCs w:val="28"/>
              </w:rPr>
            </w:pPr>
            <w:r w:rsidRPr="001851E2">
              <w:rPr>
                <w:snapToGrid w:val="0"/>
                <w:sz w:val="28"/>
                <w:szCs w:val="28"/>
              </w:rPr>
              <w:t>904</w:t>
            </w:r>
          </w:p>
        </w:tc>
        <w:tc>
          <w:tcPr>
            <w:tcW w:w="1560" w:type="dxa"/>
            <w:shd w:val="clear" w:color="auto" w:fill="auto"/>
            <w:noWrap/>
            <w:vAlign w:val="center"/>
          </w:tcPr>
          <w:p w14:paraId="020451FA" w14:textId="77777777" w:rsidR="001851E2" w:rsidRPr="001851E2" w:rsidRDefault="001851E2" w:rsidP="001851E2">
            <w:pPr>
              <w:jc w:val="center"/>
              <w:rPr>
                <w:snapToGrid w:val="0"/>
                <w:sz w:val="28"/>
                <w:szCs w:val="28"/>
              </w:rPr>
            </w:pPr>
            <w:r w:rsidRPr="001851E2">
              <w:rPr>
                <w:snapToGrid w:val="0"/>
                <w:sz w:val="28"/>
                <w:szCs w:val="28"/>
              </w:rPr>
              <w:t>892</w:t>
            </w:r>
          </w:p>
        </w:tc>
        <w:tc>
          <w:tcPr>
            <w:tcW w:w="1701" w:type="dxa"/>
            <w:vAlign w:val="center"/>
          </w:tcPr>
          <w:p w14:paraId="7AC9962B" w14:textId="77777777" w:rsidR="001851E2" w:rsidRPr="001851E2" w:rsidRDefault="001851E2" w:rsidP="001851E2">
            <w:pPr>
              <w:jc w:val="center"/>
              <w:rPr>
                <w:snapToGrid w:val="0"/>
                <w:sz w:val="28"/>
                <w:szCs w:val="28"/>
              </w:rPr>
            </w:pPr>
            <w:r w:rsidRPr="001851E2">
              <w:rPr>
                <w:snapToGrid w:val="0"/>
                <w:sz w:val="28"/>
                <w:szCs w:val="28"/>
              </w:rPr>
              <w:t>-12</w:t>
            </w:r>
          </w:p>
        </w:tc>
      </w:tr>
      <w:tr w:rsidR="001851E2" w:rsidRPr="001851E2" w14:paraId="60E12525" w14:textId="77777777" w:rsidTr="001851E2">
        <w:trPr>
          <w:trHeight w:val="141"/>
        </w:trPr>
        <w:tc>
          <w:tcPr>
            <w:tcW w:w="814" w:type="dxa"/>
            <w:shd w:val="clear" w:color="auto" w:fill="auto"/>
            <w:noWrap/>
            <w:vAlign w:val="center"/>
            <w:hideMark/>
          </w:tcPr>
          <w:p w14:paraId="7A63562F" w14:textId="77777777" w:rsidR="001851E2" w:rsidRPr="001851E2" w:rsidRDefault="001851E2" w:rsidP="001851E2">
            <w:pPr>
              <w:jc w:val="center"/>
              <w:rPr>
                <w:snapToGrid w:val="0"/>
                <w:szCs w:val="28"/>
              </w:rPr>
            </w:pPr>
          </w:p>
        </w:tc>
        <w:tc>
          <w:tcPr>
            <w:tcW w:w="4148" w:type="dxa"/>
            <w:shd w:val="clear" w:color="auto" w:fill="auto"/>
            <w:noWrap/>
            <w:vAlign w:val="center"/>
            <w:hideMark/>
          </w:tcPr>
          <w:p w14:paraId="4FEE5557" w14:textId="77777777" w:rsidR="001851E2" w:rsidRPr="001851E2" w:rsidRDefault="001851E2" w:rsidP="001851E2">
            <w:pPr>
              <w:rPr>
                <w:snapToGrid w:val="0"/>
                <w:szCs w:val="28"/>
              </w:rPr>
            </w:pPr>
            <w:r w:rsidRPr="001851E2">
              <w:rPr>
                <w:snapToGrid w:val="0"/>
                <w:szCs w:val="28"/>
              </w:rPr>
              <w:t>ИТОГО</w:t>
            </w:r>
          </w:p>
        </w:tc>
        <w:tc>
          <w:tcPr>
            <w:tcW w:w="1565" w:type="dxa"/>
            <w:vAlign w:val="center"/>
          </w:tcPr>
          <w:p w14:paraId="054CC5A6" w14:textId="77777777" w:rsidR="001851E2" w:rsidRPr="001851E2" w:rsidRDefault="001851E2" w:rsidP="001851E2">
            <w:pPr>
              <w:jc w:val="center"/>
              <w:rPr>
                <w:snapToGrid w:val="0"/>
                <w:sz w:val="28"/>
                <w:szCs w:val="28"/>
              </w:rPr>
            </w:pPr>
            <w:r w:rsidRPr="001851E2">
              <w:rPr>
                <w:snapToGrid w:val="0"/>
                <w:sz w:val="28"/>
                <w:szCs w:val="28"/>
              </w:rPr>
              <w:t>1 127</w:t>
            </w:r>
          </w:p>
        </w:tc>
        <w:tc>
          <w:tcPr>
            <w:tcW w:w="1560" w:type="dxa"/>
            <w:shd w:val="clear" w:color="auto" w:fill="auto"/>
            <w:noWrap/>
            <w:vAlign w:val="center"/>
          </w:tcPr>
          <w:p w14:paraId="6D471904" w14:textId="77777777" w:rsidR="001851E2" w:rsidRPr="001851E2" w:rsidRDefault="001851E2" w:rsidP="001851E2">
            <w:pPr>
              <w:jc w:val="center"/>
              <w:rPr>
                <w:snapToGrid w:val="0"/>
                <w:sz w:val="28"/>
                <w:szCs w:val="28"/>
              </w:rPr>
            </w:pPr>
            <w:r w:rsidRPr="001851E2">
              <w:rPr>
                <w:snapToGrid w:val="0"/>
                <w:sz w:val="28"/>
                <w:szCs w:val="28"/>
              </w:rPr>
              <w:t>1 115</w:t>
            </w:r>
          </w:p>
        </w:tc>
        <w:tc>
          <w:tcPr>
            <w:tcW w:w="1701" w:type="dxa"/>
            <w:vAlign w:val="center"/>
          </w:tcPr>
          <w:p w14:paraId="5B9792A2" w14:textId="77777777" w:rsidR="001851E2" w:rsidRPr="001851E2" w:rsidRDefault="001851E2" w:rsidP="001851E2">
            <w:pPr>
              <w:jc w:val="center"/>
              <w:rPr>
                <w:snapToGrid w:val="0"/>
                <w:sz w:val="28"/>
                <w:szCs w:val="28"/>
              </w:rPr>
            </w:pPr>
            <w:r w:rsidRPr="001851E2">
              <w:rPr>
                <w:snapToGrid w:val="0"/>
                <w:sz w:val="28"/>
                <w:szCs w:val="28"/>
              </w:rPr>
              <w:t>-12</w:t>
            </w:r>
          </w:p>
        </w:tc>
      </w:tr>
      <w:tr w:rsidR="001851E2" w:rsidRPr="001851E2" w14:paraId="3A75781A" w14:textId="77777777" w:rsidTr="001851E2">
        <w:trPr>
          <w:trHeight w:val="70"/>
        </w:trPr>
        <w:tc>
          <w:tcPr>
            <w:tcW w:w="814" w:type="dxa"/>
            <w:shd w:val="clear" w:color="auto" w:fill="auto"/>
            <w:noWrap/>
            <w:vAlign w:val="center"/>
            <w:hideMark/>
          </w:tcPr>
          <w:p w14:paraId="385AE38B" w14:textId="77777777" w:rsidR="001851E2" w:rsidRPr="001851E2" w:rsidRDefault="001851E2" w:rsidP="001851E2">
            <w:pPr>
              <w:jc w:val="center"/>
              <w:rPr>
                <w:snapToGrid w:val="0"/>
                <w:szCs w:val="28"/>
              </w:rPr>
            </w:pPr>
            <w:r w:rsidRPr="001851E2">
              <w:rPr>
                <w:snapToGrid w:val="0"/>
                <w:szCs w:val="28"/>
              </w:rPr>
              <w:t>2</w:t>
            </w:r>
          </w:p>
        </w:tc>
        <w:tc>
          <w:tcPr>
            <w:tcW w:w="4148" w:type="dxa"/>
            <w:shd w:val="clear" w:color="auto" w:fill="auto"/>
            <w:noWrap/>
            <w:vAlign w:val="center"/>
            <w:hideMark/>
          </w:tcPr>
          <w:p w14:paraId="11D822F1" w14:textId="77777777" w:rsidR="001851E2" w:rsidRPr="001851E2" w:rsidRDefault="001851E2" w:rsidP="001851E2">
            <w:pPr>
              <w:rPr>
                <w:snapToGrid w:val="0"/>
                <w:szCs w:val="28"/>
              </w:rPr>
            </w:pPr>
            <w:r w:rsidRPr="001851E2">
              <w:rPr>
                <w:snapToGrid w:val="0"/>
                <w:szCs w:val="28"/>
              </w:rPr>
              <w:t>Налог на прибыль</w:t>
            </w:r>
          </w:p>
        </w:tc>
        <w:tc>
          <w:tcPr>
            <w:tcW w:w="1565" w:type="dxa"/>
            <w:vAlign w:val="center"/>
          </w:tcPr>
          <w:p w14:paraId="2BC12A0E" w14:textId="77777777" w:rsidR="001851E2" w:rsidRPr="001851E2" w:rsidRDefault="001851E2" w:rsidP="001851E2">
            <w:pPr>
              <w:jc w:val="center"/>
              <w:rPr>
                <w:snapToGrid w:val="0"/>
                <w:sz w:val="28"/>
                <w:szCs w:val="28"/>
              </w:rPr>
            </w:pPr>
          </w:p>
        </w:tc>
        <w:tc>
          <w:tcPr>
            <w:tcW w:w="1560" w:type="dxa"/>
            <w:shd w:val="clear" w:color="auto" w:fill="auto"/>
            <w:noWrap/>
            <w:vAlign w:val="center"/>
          </w:tcPr>
          <w:p w14:paraId="2C771EE6" w14:textId="77777777" w:rsidR="001851E2" w:rsidRPr="001851E2" w:rsidRDefault="001851E2" w:rsidP="001851E2">
            <w:pPr>
              <w:jc w:val="center"/>
              <w:rPr>
                <w:snapToGrid w:val="0"/>
                <w:sz w:val="28"/>
                <w:szCs w:val="28"/>
              </w:rPr>
            </w:pPr>
          </w:p>
        </w:tc>
        <w:tc>
          <w:tcPr>
            <w:tcW w:w="1701" w:type="dxa"/>
            <w:vAlign w:val="center"/>
          </w:tcPr>
          <w:p w14:paraId="70E91FCA" w14:textId="77777777" w:rsidR="001851E2" w:rsidRPr="001851E2" w:rsidRDefault="001851E2" w:rsidP="001851E2">
            <w:pPr>
              <w:jc w:val="center"/>
              <w:rPr>
                <w:snapToGrid w:val="0"/>
                <w:sz w:val="28"/>
                <w:szCs w:val="28"/>
              </w:rPr>
            </w:pPr>
          </w:p>
        </w:tc>
      </w:tr>
      <w:tr w:rsidR="001851E2" w:rsidRPr="001851E2" w14:paraId="60C66B48" w14:textId="77777777" w:rsidTr="001851E2">
        <w:trPr>
          <w:trHeight w:val="70"/>
        </w:trPr>
        <w:tc>
          <w:tcPr>
            <w:tcW w:w="814" w:type="dxa"/>
            <w:shd w:val="clear" w:color="auto" w:fill="auto"/>
            <w:noWrap/>
            <w:vAlign w:val="center"/>
            <w:hideMark/>
          </w:tcPr>
          <w:p w14:paraId="478D50B1" w14:textId="77777777" w:rsidR="001851E2" w:rsidRPr="001851E2" w:rsidRDefault="001851E2" w:rsidP="001851E2">
            <w:pPr>
              <w:jc w:val="center"/>
              <w:rPr>
                <w:snapToGrid w:val="0"/>
                <w:szCs w:val="28"/>
              </w:rPr>
            </w:pPr>
            <w:r w:rsidRPr="001851E2">
              <w:rPr>
                <w:snapToGrid w:val="0"/>
                <w:szCs w:val="28"/>
              </w:rPr>
              <w:t>3</w:t>
            </w:r>
          </w:p>
        </w:tc>
        <w:tc>
          <w:tcPr>
            <w:tcW w:w="4148" w:type="dxa"/>
            <w:shd w:val="clear" w:color="auto" w:fill="auto"/>
            <w:noWrap/>
            <w:vAlign w:val="center"/>
            <w:hideMark/>
          </w:tcPr>
          <w:p w14:paraId="135D6893" w14:textId="77777777" w:rsidR="001851E2" w:rsidRPr="001851E2" w:rsidRDefault="001851E2" w:rsidP="001851E2">
            <w:pPr>
              <w:rPr>
                <w:snapToGrid w:val="0"/>
                <w:szCs w:val="28"/>
              </w:rPr>
            </w:pPr>
            <w:r w:rsidRPr="001851E2">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018193D1" w14:textId="77777777" w:rsidR="001851E2" w:rsidRPr="001851E2" w:rsidRDefault="001851E2" w:rsidP="001851E2">
            <w:pPr>
              <w:jc w:val="center"/>
              <w:rPr>
                <w:snapToGrid w:val="0"/>
                <w:sz w:val="28"/>
                <w:szCs w:val="28"/>
              </w:rPr>
            </w:pPr>
            <w:r w:rsidRPr="001851E2">
              <w:rPr>
                <w:snapToGrid w:val="0"/>
                <w:sz w:val="28"/>
                <w:szCs w:val="28"/>
              </w:rPr>
              <w:t>0</w:t>
            </w:r>
          </w:p>
        </w:tc>
        <w:tc>
          <w:tcPr>
            <w:tcW w:w="1560" w:type="dxa"/>
            <w:shd w:val="clear" w:color="auto" w:fill="auto"/>
            <w:noWrap/>
            <w:vAlign w:val="center"/>
          </w:tcPr>
          <w:p w14:paraId="6310662E" w14:textId="77777777" w:rsidR="001851E2" w:rsidRPr="001851E2" w:rsidRDefault="001851E2" w:rsidP="001851E2">
            <w:pPr>
              <w:jc w:val="center"/>
              <w:rPr>
                <w:snapToGrid w:val="0"/>
                <w:sz w:val="28"/>
                <w:szCs w:val="28"/>
              </w:rPr>
            </w:pPr>
            <w:r w:rsidRPr="001851E2">
              <w:rPr>
                <w:snapToGrid w:val="0"/>
                <w:sz w:val="28"/>
                <w:szCs w:val="28"/>
              </w:rPr>
              <w:t>0</w:t>
            </w:r>
          </w:p>
        </w:tc>
        <w:tc>
          <w:tcPr>
            <w:tcW w:w="1701" w:type="dxa"/>
            <w:vAlign w:val="center"/>
          </w:tcPr>
          <w:p w14:paraId="072CE7D4"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68F00F7B" w14:textId="77777777" w:rsidTr="001851E2">
        <w:trPr>
          <w:trHeight w:val="199"/>
        </w:trPr>
        <w:tc>
          <w:tcPr>
            <w:tcW w:w="814" w:type="dxa"/>
            <w:shd w:val="clear" w:color="auto" w:fill="auto"/>
            <w:noWrap/>
            <w:vAlign w:val="center"/>
            <w:hideMark/>
          </w:tcPr>
          <w:p w14:paraId="370E9CFF" w14:textId="77777777" w:rsidR="001851E2" w:rsidRPr="001851E2" w:rsidRDefault="001851E2" w:rsidP="001851E2">
            <w:pPr>
              <w:jc w:val="center"/>
              <w:rPr>
                <w:snapToGrid w:val="0"/>
                <w:szCs w:val="28"/>
              </w:rPr>
            </w:pPr>
            <w:r w:rsidRPr="001851E2">
              <w:rPr>
                <w:snapToGrid w:val="0"/>
                <w:szCs w:val="28"/>
              </w:rPr>
              <w:t>4</w:t>
            </w:r>
          </w:p>
        </w:tc>
        <w:tc>
          <w:tcPr>
            <w:tcW w:w="4148" w:type="dxa"/>
            <w:shd w:val="clear" w:color="auto" w:fill="auto"/>
            <w:vAlign w:val="center"/>
            <w:hideMark/>
          </w:tcPr>
          <w:p w14:paraId="46A9B56F" w14:textId="77777777" w:rsidR="001851E2" w:rsidRPr="001851E2" w:rsidRDefault="001851E2" w:rsidP="001851E2">
            <w:pPr>
              <w:rPr>
                <w:snapToGrid w:val="0"/>
                <w:szCs w:val="28"/>
              </w:rPr>
            </w:pPr>
            <w:r w:rsidRPr="001851E2">
              <w:rPr>
                <w:snapToGrid w:val="0"/>
                <w:szCs w:val="28"/>
              </w:rPr>
              <w:t>Итого неподконтрольных расходов</w:t>
            </w:r>
          </w:p>
        </w:tc>
        <w:tc>
          <w:tcPr>
            <w:tcW w:w="1565" w:type="dxa"/>
            <w:vAlign w:val="center"/>
          </w:tcPr>
          <w:p w14:paraId="77A23225" w14:textId="77777777" w:rsidR="001851E2" w:rsidRPr="001851E2" w:rsidRDefault="001851E2" w:rsidP="001851E2">
            <w:pPr>
              <w:jc w:val="center"/>
              <w:rPr>
                <w:snapToGrid w:val="0"/>
                <w:sz w:val="28"/>
                <w:szCs w:val="28"/>
              </w:rPr>
            </w:pPr>
            <w:r w:rsidRPr="001851E2">
              <w:rPr>
                <w:snapToGrid w:val="0"/>
                <w:sz w:val="28"/>
                <w:szCs w:val="28"/>
              </w:rPr>
              <w:t>1 127</w:t>
            </w:r>
          </w:p>
        </w:tc>
        <w:tc>
          <w:tcPr>
            <w:tcW w:w="1560" w:type="dxa"/>
            <w:shd w:val="clear" w:color="auto" w:fill="auto"/>
            <w:noWrap/>
            <w:vAlign w:val="center"/>
          </w:tcPr>
          <w:p w14:paraId="246AB8F1" w14:textId="77777777" w:rsidR="001851E2" w:rsidRPr="001851E2" w:rsidRDefault="001851E2" w:rsidP="001851E2">
            <w:pPr>
              <w:jc w:val="center"/>
              <w:rPr>
                <w:snapToGrid w:val="0"/>
                <w:sz w:val="28"/>
                <w:szCs w:val="28"/>
              </w:rPr>
            </w:pPr>
            <w:r w:rsidRPr="001851E2">
              <w:rPr>
                <w:snapToGrid w:val="0"/>
                <w:sz w:val="28"/>
                <w:szCs w:val="28"/>
              </w:rPr>
              <w:t>1 115</w:t>
            </w:r>
          </w:p>
        </w:tc>
        <w:tc>
          <w:tcPr>
            <w:tcW w:w="1701" w:type="dxa"/>
            <w:vAlign w:val="center"/>
          </w:tcPr>
          <w:p w14:paraId="2D45C700" w14:textId="77777777" w:rsidR="001851E2" w:rsidRPr="001851E2" w:rsidRDefault="001851E2" w:rsidP="001851E2">
            <w:pPr>
              <w:jc w:val="center"/>
              <w:rPr>
                <w:snapToGrid w:val="0"/>
                <w:sz w:val="28"/>
                <w:szCs w:val="28"/>
              </w:rPr>
            </w:pPr>
            <w:r w:rsidRPr="001851E2">
              <w:rPr>
                <w:snapToGrid w:val="0"/>
                <w:sz w:val="28"/>
                <w:szCs w:val="28"/>
              </w:rPr>
              <w:t>-12</w:t>
            </w:r>
          </w:p>
        </w:tc>
      </w:tr>
    </w:tbl>
    <w:p w14:paraId="5C8EE2A2" w14:textId="77777777" w:rsidR="001851E2" w:rsidRPr="001851E2" w:rsidRDefault="001851E2" w:rsidP="001851E2">
      <w:pPr>
        <w:autoSpaceDE w:val="0"/>
        <w:autoSpaceDN w:val="0"/>
        <w:adjustRightInd w:val="0"/>
        <w:ind w:firstLine="709"/>
        <w:jc w:val="both"/>
        <w:rPr>
          <w:sz w:val="28"/>
          <w:szCs w:val="28"/>
        </w:rPr>
      </w:pPr>
    </w:p>
    <w:p w14:paraId="709951D7" w14:textId="77777777" w:rsidR="001851E2" w:rsidRPr="001851E2" w:rsidRDefault="001851E2" w:rsidP="001851E2">
      <w:pPr>
        <w:tabs>
          <w:tab w:val="left" w:pos="1890"/>
        </w:tabs>
        <w:ind w:right="142" w:firstLine="709"/>
        <w:jc w:val="both"/>
        <w:rPr>
          <w:sz w:val="28"/>
          <w:szCs w:val="28"/>
        </w:rPr>
      </w:pPr>
      <w:r w:rsidRPr="001851E2">
        <w:rPr>
          <w:snapToGrid w:val="0"/>
          <w:sz w:val="28"/>
          <w:szCs w:val="28"/>
        </w:rPr>
        <w:t xml:space="preserve">Расчет неподконтрольных расходов произведен в соответствии </w:t>
      </w:r>
      <w:r w:rsidRPr="001851E2">
        <w:rPr>
          <w:snapToGrid w:val="0"/>
          <w:sz w:val="28"/>
          <w:szCs w:val="28"/>
        </w:rPr>
        <w:br/>
        <w:t xml:space="preserve">с Методическими указаниями по расчету регулируемых цен (тарифов) </w:t>
      </w:r>
      <w:r w:rsidRPr="001851E2">
        <w:rPr>
          <w:snapToGrid w:val="0"/>
          <w:sz w:val="28"/>
          <w:szCs w:val="28"/>
        </w:rPr>
        <w:br/>
        <w:t xml:space="preserve">в сфере теплоснабжения, утвержденными Приказом ФСТ России </w:t>
      </w:r>
      <w:r w:rsidRPr="001851E2">
        <w:rPr>
          <w:snapToGrid w:val="0"/>
          <w:sz w:val="28"/>
          <w:szCs w:val="28"/>
        </w:rPr>
        <w:br/>
        <w:t>от 13.06.2013 № 760-э.</w:t>
      </w:r>
    </w:p>
    <w:p w14:paraId="44E5A203" w14:textId="77777777" w:rsidR="001851E2" w:rsidRPr="001851E2" w:rsidRDefault="001851E2" w:rsidP="001851E2">
      <w:pPr>
        <w:rPr>
          <w:snapToGrid w:val="0"/>
          <w:sz w:val="28"/>
          <w:szCs w:val="28"/>
        </w:rPr>
      </w:pPr>
    </w:p>
    <w:p w14:paraId="38851F23" w14:textId="77777777" w:rsidR="001851E2" w:rsidRPr="001851E2" w:rsidRDefault="001851E2" w:rsidP="001851E2">
      <w:pPr>
        <w:tabs>
          <w:tab w:val="left" w:pos="1890"/>
        </w:tabs>
        <w:spacing w:line="360" w:lineRule="auto"/>
        <w:ind w:left="8081" w:right="142" w:hanging="8081"/>
        <w:jc w:val="right"/>
        <w:rPr>
          <w:snapToGrid w:val="0"/>
          <w:sz w:val="28"/>
          <w:szCs w:val="28"/>
        </w:rPr>
      </w:pPr>
      <w:r w:rsidRPr="001851E2">
        <w:rPr>
          <w:snapToGrid w:val="0"/>
          <w:sz w:val="28"/>
          <w:szCs w:val="28"/>
        </w:rPr>
        <w:t>Таблица 11</w:t>
      </w:r>
    </w:p>
    <w:p w14:paraId="66085795" w14:textId="77777777" w:rsidR="001851E2" w:rsidRPr="001851E2" w:rsidRDefault="001851E2" w:rsidP="001851E2">
      <w:pPr>
        <w:keepNext/>
        <w:ind w:right="-144"/>
        <w:jc w:val="center"/>
        <w:outlineLvl w:val="2"/>
        <w:rPr>
          <w:rFonts w:cs="Arial"/>
          <w:b/>
          <w:bCs/>
          <w:snapToGrid w:val="0"/>
          <w:sz w:val="28"/>
          <w:szCs w:val="26"/>
          <w:lang w:eastAsia="en-US"/>
        </w:rPr>
      </w:pPr>
      <w:bookmarkStart w:id="41" w:name="_Toc21094969"/>
      <w:bookmarkStart w:id="42" w:name="_Toc24891745"/>
      <w:r w:rsidRPr="001851E2">
        <w:rPr>
          <w:rFonts w:cs="Arial"/>
          <w:b/>
          <w:bCs/>
          <w:snapToGrid w:val="0"/>
          <w:sz w:val="28"/>
          <w:szCs w:val="26"/>
          <w:lang w:eastAsia="en-US"/>
        </w:rPr>
        <w:t xml:space="preserve">Реестр расходов на приобретение энергетических ресурсов, </w:t>
      </w:r>
      <w:r w:rsidRPr="001851E2">
        <w:rPr>
          <w:rFonts w:cs="Arial"/>
          <w:b/>
          <w:bCs/>
          <w:snapToGrid w:val="0"/>
          <w:sz w:val="28"/>
          <w:szCs w:val="26"/>
          <w:lang w:eastAsia="en-US"/>
        </w:rPr>
        <w:br/>
        <w:t>холодной воды и теплоносителя (далее - ресурсы)</w:t>
      </w:r>
      <w:r w:rsidRPr="001851E2">
        <w:rPr>
          <w:rFonts w:cs="Arial"/>
          <w:b/>
          <w:bCs/>
          <w:snapToGrid w:val="0"/>
          <w:sz w:val="28"/>
          <w:szCs w:val="26"/>
          <w:lang w:eastAsia="en-US"/>
        </w:rPr>
        <w:br/>
      </w:r>
      <w:bookmarkEnd w:id="41"/>
      <w:r w:rsidRPr="001851E2">
        <w:rPr>
          <w:rFonts w:cs="Arial"/>
          <w:b/>
          <w:bCs/>
          <w:snapToGrid w:val="0"/>
          <w:sz w:val="28"/>
          <w:szCs w:val="26"/>
          <w:lang w:eastAsia="en-US"/>
        </w:rPr>
        <w:t>на тепловую энергии на 2021 год</w:t>
      </w:r>
      <w:bookmarkEnd w:id="42"/>
    </w:p>
    <w:p w14:paraId="6914CF1C" w14:textId="77777777" w:rsidR="001851E2" w:rsidRPr="001851E2" w:rsidRDefault="001851E2" w:rsidP="001851E2">
      <w:pPr>
        <w:spacing w:line="360" w:lineRule="auto"/>
        <w:jc w:val="center"/>
        <w:rPr>
          <w:snapToGrid w:val="0"/>
          <w:sz w:val="28"/>
        </w:rPr>
      </w:pPr>
      <w:r w:rsidRPr="001851E2">
        <w:rPr>
          <w:snapToGrid w:val="0"/>
          <w:sz w:val="28"/>
        </w:rPr>
        <w:t>(Приложение 5.4 к Методическим указаниям)</w:t>
      </w:r>
    </w:p>
    <w:p w14:paraId="5E5A5929" w14:textId="77777777" w:rsidR="001851E2" w:rsidRPr="001851E2" w:rsidRDefault="001851E2" w:rsidP="001851E2">
      <w:pPr>
        <w:spacing w:line="360" w:lineRule="auto"/>
        <w:ind w:right="142" w:firstLine="851"/>
        <w:jc w:val="right"/>
        <w:rPr>
          <w:snapToGrid w:val="0"/>
          <w:sz w:val="28"/>
          <w:szCs w:val="28"/>
        </w:rPr>
      </w:pPr>
      <w:r w:rsidRPr="001851E2">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181"/>
        <w:gridCol w:w="1557"/>
        <w:gridCol w:w="1557"/>
        <w:gridCol w:w="1712"/>
      </w:tblGrid>
      <w:tr w:rsidR="001851E2" w:rsidRPr="001851E2" w14:paraId="0FF4FF57" w14:textId="77777777" w:rsidTr="001851E2">
        <w:trPr>
          <w:trHeight w:val="670"/>
        </w:trPr>
        <w:tc>
          <w:tcPr>
            <w:tcW w:w="626" w:type="dxa"/>
            <w:shd w:val="clear" w:color="auto" w:fill="auto"/>
            <w:vAlign w:val="center"/>
            <w:hideMark/>
          </w:tcPr>
          <w:p w14:paraId="4B1B5AA0" w14:textId="77777777" w:rsidR="001851E2" w:rsidRPr="001851E2" w:rsidRDefault="001851E2" w:rsidP="001851E2">
            <w:pPr>
              <w:jc w:val="center"/>
              <w:rPr>
                <w:snapToGrid w:val="0"/>
                <w:szCs w:val="28"/>
              </w:rPr>
            </w:pPr>
            <w:r w:rsidRPr="001851E2">
              <w:rPr>
                <w:snapToGrid w:val="0"/>
                <w:szCs w:val="28"/>
              </w:rPr>
              <w:t>№ п/п</w:t>
            </w:r>
          </w:p>
        </w:tc>
        <w:tc>
          <w:tcPr>
            <w:tcW w:w="4181" w:type="dxa"/>
            <w:shd w:val="clear" w:color="auto" w:fill="auto"/>
            <w:vAlign w:val="center"/>
            <w:hideMark/>
          </w:tcPr>
          <w:p w14:paraId="73709911" w14:textId="77777777" w:rsidR="001851E2" w:rsidRPr="001851E2" w:rsidRDefault="001851E2" w:rsidP="001851E2">
            <w:pPr>
              <w:jc w:val="center"/>
              <w:rPr>
                <w:snapToGrid w:val="0"/>
                <w:szCs w:val="28"/>
              </w:rPr>
            </w:pPr>
            <w:r w:rsidRPr="001851E2">
              <w:rPr>
                <w:snapToGrid w:val="0"/>
                <w:szCs w:val="28"/>
              </w:rPr>
              <w:t>Наименование ресурса</w:t>
            </w:r>
          </w:p>
        </w:tc>
        <w:tc>
          <w:tcPr>
            <w:tcW w:w="1500" w:type="dxa"/>
          </w:tcPr>
          <w:p w14:paraId="41AD256D" w14:textId="77777777" w:rsidR="001851E2" w:rsidRPr="001851E2" w:rsidRDefault="001851E2" w:rsidP="001851E2">
            <w:pPr>
              <w:ind w:left="-57" w:right="-57"/>
              <w:jc w:val="center"/>
              <w:rPr>
                <w:snapToGrid w:val="0"/>
                <w:szCs w:val="28"/>
              </w:rPr>
            </w:pPr>
            <w:r w:rsidRPr="001851E2">
              <w:rPr>
                <w:snapToGrid w:val="0"/>
                <w:szCs w:val="28"/>
              </w:rPr>
              <w:t>Предложение предприятия на 2021 год</w:t>
            </w:r>
          </w:p>
        </w:tc>
        <w:tc>
          <w:tcPr>
            <w:tcW w:w="1500" w:type="dxa"/>
          </w:tcPr>
          <w:p w14:paraId="2A819101" w14:textId="77777777" w:rsidR="001851E2" w:rsidRPr="001851E2" w:rsidRDefault="001851E2" w:rsidP="001851E2">
            <w:pPr>
              <w:ind w:left="-57" w:right="-57"/>
              <w:jc w:val="center"/>
              <w:rPr>
                <w:snapToGrid w:val="0"/>
                <w:szCs w:val="28"/>
              </w:rPr>
            </w:pPr>
            <w:r w:rsidRPr="001851E2">
              <w:rPr>
                <w:snapToGrid w:val="0"/>
                <w:szCs w:val="28"/>
              </w:rPr>
              <w:t>Предложение экспертов на 2021 год</w:t>
            </w:r>
          </w:p>
        </w:tc>
        <w:tc>
          <w:tcPr>
            <w:tcW w:w="1655" w:type="dxa"/>
          </w:tcPr>
          <w:p w14:paraId="47A49500" w14:textId="77777777" w:rsidR="001851E2" w:rsidRPr="001851E2" w:rsidRDefault="001851E2" w:rsidP="001851E2">
            <w:pPr>
              <w:ind w:left="-57" w:right="-57"/>
              <w:jc w:val="center"/>
              <w:rPr>
                <w:snapToGrid w:val="0"/>
                <w:szCs w:val="28"/>
              </w:rPr>
            </w:pPr>
            <w:r w:rsidRPr="001851E2">
              <w:rPr>
                <w:snapToGrid w:val="0"/>
                <w:szCs w:val="28"/>
              </w:rPr>
              <w:t>Корректировка предложения предприятия</w:t>
            </w:r>
          </w:p>
        </w:tc>
      </w:tr>
      <w:tr w:rsidR="001851E2" w:rsidRPr="001851E2" w14:paraId="451E4082" w14:textId="77777777" w:rsidTr="001851E2">
        <w:trPr>
          <w:trHeight w:val="163"/>
        </w:trPr>
        <w:tc>
          <w:tcPr>
            <w:tcW w:w="626" w:type="dxa"/>
            <w:shd w:val="clear" w:color="auto" w:fill="auto"/>
            <w:vAlign w:val="center"/>
            <w:hideMark/>
          </w:tcPr>
          <w:p w14:paraId="44F45405" w14:textId="77777777" w:rsidR="001851E2" w:rsidRPr="001851E2" w:rsidRDefault="001851E2" w:rsidP="001851E2">
            <w:pPr>
              <w:jc w:val="center"/>
              <w:rPr>
                <w:snapToGrid w:val="0"/>
                <w:szCs w:val="28"/>
              </w:rPr>
            </w:pPr>
            <w:r w:rsidRPr="001851E2">
              <w:rPr>
                <w:snapToGrid w:val="0"/>
                <w:szCs w:val="28"/>
              </w:rPr>
              <w:t>1</w:t>
            </w:r>
          </w:p>
        </w:tc>
        <w:tc>
          <w:tcPr>
            <w:tcW w:w="4181" w:type="dxa"/>
            <w:shd w:val="clear" w:color="auto" w:fill="auto"/>
            <w:vAlign w:val="center"/>
            <w:hideMark/>
          </w:tcPr>
          <w:p w14:paraId="6C480C1F" w14:textId="77777777" w:rsidR="001851E2" w:rsidRPr="001851E2" w:rsidRDefault="001851E2" w:rsidP="001851E2">
            <w:pPr>
              <w:rPr>
                <w:snapToGrid w:val="0"/>
                <w:szCs w:val="28"/>
              </w:rPr>
            </w:pPr>
            <w:r w:rsidRPr="001851E2">
              <w:rPr>
                <w:snapToGrid w:val="0"/>
                <w:szCs w:val="28"/>
              </w:rPr>
              <w:t>Расходы на топливо</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2305E5F8" w14:textId="77777777" w:rsidR="001851E2" w:rsidRPr="001851E2" w:rsidRDefault="001851E2" w:rsidP="001851E2">
            <w:pPr>
              <w:jc w:val="center"/>
              <w:rPr>
                <w:color w:val="000000"/>
              </w:rPr>
            </w:pPr>
            <w:r w:rsidRPr="001851E2">
              <w:rPr>
                <w:snapToGrid w:val="0"/>
                <w:color w:val="000000"/>
                <w:sz w:val="28"/>
                <w:szCs w:val="28"/>
              </w:rPr>
              <w:t>1 440</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3454135E" w14:textId="77777777" w:rsidR="001851E2" w:rsidRPr="001851E2" w:rsidRDefault="001851E2" w:rsidP="001851E2">
            <w:pPr>
              <w:jc w:val="center"/>
              <w:rPr>
                <w:snapToGrid w:val="0"/>
                <w:color w:val="000000"/>
                <w:sz w:val="28"/>
                <w:szCs w:val="28"/>
              </w:rPr>
            </w:pPr>
            <w:r w:rsidRPr="001851E2">
              <w:rPr>
                <w:snapToGrid w:val="0"/>
                <w:color w:val="000000"/>
                <w:sz w:val="28"/>
                <w:szCs w:val="28"/>
              </w:rPr>
              <w:t>1 440</w:t>
            </w:r>
          </w:p>
        </w:tc>
        <w:tc>
          <w:tcPr>
            <w:tcW w:w="1655" w:type="dxa"/>
            <w:tcBorders>
              <w:top w:val="single" w:sz="4" w:space="0" w:color="auto"/>
              <w:left w:val="nil"/>
              <w:bottom w:val="single" w:sz="4" w:space="0" w:color="auto"/>
              <w:right w:val="single" w:sz="4" w:space="0" w:color="auto"/>
            </w:tcBorders>
            <w:shd w:val="clear" w:color="000000" w:fill="FFFFFF"/>
            <w:vAlign w:val="center"/>
          </w:tcPr>
          <w:p w14:paraId="1877C070"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r>
      <w:tr w:rsidR="001851E2" w:rsidRPr="001851E2" w14:paraId="192E914F" w14:textId="77777777" w:rsidTr="001851E2">
        <w:trPr>
          <w:trHeight w:val="253"/>
        </w:trPr>
        <w:tc>
          <w:tcPr>
            <w:tcW w:w="626" w:type="dxa"/>
            <w:shd w:val="clear" w:color="auto" w:fill="auto"/>
            <w:vAlign w:val="center"/>
            <w:hideMark/>
          </w:tcPr>
          <w:p w14:paraId="349DA16E" w14:textId="77777777" w:rsidR="001851E2" w:rsidRPr="001851E2" w:rsidRDefault="001851E2" w:rsidP="001851E2">
            <w:pPr>
              <w:jc w:val="center"/>
              <w:rPr>
                <w:snapToGrid w:val="0"/>
                <w:szCs w:val="28"/>
              </w:rPr>
            </w:pPr>
            <w:r w:rsidRPr="001851E2">
              <w:rPr>
                <w:snapToGrid w:val="0"/>
                <w:szCs w:val="28"/>
              </w:rPr>
              <w:t>2</w:t>
            </w:r>
          </w:p>
        </w:tc>
        <w:tc>
          <w:tcPr>
            <w:tcW w:w="4181" w:type="dxa"/>
            <w:shd w:val="clear" w:color="auto" w:fill="auto"/>
            <w:vAlign w:val="center"/>
            <w:hideMark/>
          </w:tcPr>
          <w:p w14:paraId="1E46C983" w14:textId="77777777" w:rsidR="001851E2" w:rsidRPr="001851E2" w:rsidRDefault="001851E2" w:rsidP="001851E2">
            <w:pPr>
              <w:rPr>
                <w:snapToGrid w:val="0"/>
                <w:szCs w:val="28"/>
              </w:rPr>
            </w:pPr>
            <w:r w:rsidRPr="001851E2">
              <w:rPr>
                <w:snapToGrid w:val="0"/>
                <w:szCs w:val="28"/>
              </w:rPr>
              <w:t>Расходы на электрическую энергию (стр. 82)</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CAD642F" w14:textId="77777777" w:rsidR="001851E2" w:rsidRPr="001851E2" w:rsidRDefault="001851E2" w:rsidP="001851E2">
            <w:pPr>
              <w:jc w:val="center"/>
              <w:rPr>
                <w:snapToGrid w:val="0"/>
                <w:color w:val="000000"/>
                <w:sz w:val="28"/>
                <w:szCs w:val="28"/>
              </w:rPr>
            </w:pPr>
            <w:r w:rsidRPr="001851E2">
              <w:rPr>
                <w:snapToGrid w:val="0"/>
                <w:color w:val="000000"/>
                <w:sz w:val="28"/>
                <w:szCs w:val="28"/>
              </w:rPr>
              <w:t>704</w:t>
            </w:r>
          </w:p>
        </w:tc>
        <w:tc>
          <w:tcPr>
            <w:tcW w:w="1500" w:type="dxa"/>
            <w:tcBorders>
              <w:top w:val="nil"/>
              <w:left w:val="nil"/>
              <w:bottom w:val="single" w:sz="4" w:space="0" w:color="auto"/>
              <w:right w:val="single" w:sz="4" w:space="0" w:color="auto"/>
            </w:tcBorders>
            <w:shd w:val="clear" w:color="000000" w:fill="FFFFFF"/>
            <w:vAlign w:val="center"/>
          </w:tcPr>
          <w:p w14:paraId="42E91E64" w14:textId="77777777" w:rsidR="001851E2" w:rsidRPr="001851E2" w:rsidRDefault="001851E2" w:rsidP="001851E2">
            <w:pPr>
              <w:jc w:val="center"/>
              <w:rPr>
                <w:snapToGrid w:val="0"/>
                <w:color w:val="000000"/>
                <w:sz w:val="28"/>
                <w:szCs w:val="28"/>
              </w:rPr>
            </w:pPr>
            <w:r w:rsidRPr="001851E2">
              <w:rPr>
                <w:snapToGrid w:val="0"/>
                <w:color w:val="000000"/>
                <w:sz w:val="28"/>
                <w:szCs w:val="28"/>
              </w:rPr>
              <w:t>692</w:t>
            </w:r>
          </w:p>
        </w:tc>
        <w:tc>
          <w:tcPr>
            <w:tcW w:w="1655" w:type="dxa"/>
            <w:tcBorders>
              <w:top w:val="nil"/>
              <w:left w:val="nil"/>
              <w:bottom w:val="single" w:sz="4" w:space="0" w:color="auto"/>
              <w:right w:val="single" w:sz="4" w:space="0" w:color="auto"/>
            </w:tcBorders>
            <w:shd w:val="clear" w:color="000000" w:fill="FFFFFF"/>
            <w:vAlign w:val="center"/>
          </w:tcPr>
          <w:p w14:paraId="043FA877" w14:textId="77777777" w:rsidR="001851E2" w:rsidRPr="001851E2" w:rsidRDefault="001851E2" w:rsidP="001851E2">
            <w:pPr>
              <w:jc w:val="center"/>
              <w:rPr>
                <w:snapToGrid w:val="0"/>
                <w:color w:val="000000"/>
                <w:sz w:val="28"/>
                <w:szCs w:val="28"/>
              </w:rPr>
            </w:pPr>
            <w:r w:rsidRPr="001851E2">
              <w:rPr>
                <w:snapToGrid w:val="0"/>
                <w:color w:val="000000"/>
                <w:sz w:val="28"/>
                <w:szCs w:val="28"/>
              </w:rPr>
              <w:t>-12</w:t>
            </w:r>
          </w:p>
        </w:tc>
      </w:tr>
      <w:tr w:rsidR="001851E2" w:rsidRPr="001851E2" w14:paraId="39A13B28" w14:textId="77777777" w:rsidTr="001851E2">
        <w:trPr>
          <w:trHeight w:val="187"/>
        </w:trPr>
        <w:tc>
          <w:tcPr>
            <w:tcW w:w="626" w:type="dxa"/>
            <w:shd w:val="clear" w:color="auto" w:fill="auto"/>
            <w:vAlign w:val="center"/>
            <w:hideMark/>
          </w:tcPr>
          <w:p w14:paraId="2A894065" w14:textId="77777777" w:rsidR="001851E2" w:rsidRPr="001851E2" w:rsidRDefault="001851E2" w:rsidP="001851E2">
            <w:pPr>
              <w:jc w:val="center"/>
              <w:rPr>
                <w:snapToGrid w:val="0"/>
                <w:szCs w:val="28"/>
              </w:rPr>
            </w:pPr>
            <w:r w:rsidRPr="001851E2">
              <w:rPr>
                <w:snapToGrid w:val="0"/>
                <w:szCs w:val="28"/>
              </w:rPr>
              <w:t>3</w:t>
            </w:r>
          </w:p>
        </w:tc>
        <w:tc>
          <w:tcPr>
            <w:tcW w:w="4181" w:type="dxa"/>
            <w:shd w:val="clear" w:color="auto" w:fill="auto"/>
            <w:vAlign w:val="center"/>
            <w:hideMark/>
          </w:tcPr>
          <w:p w14:paraId="6E781B1C" w14:textId="77777777" w:rsidR="001851E2" w:rsidRPr="001851E2" w:rsidRDefault="001851E2" w:rsidP="001851E2">
            <w:pPr>
              <w:rPr>
                <w:snapToGrid w:val="0"/>
                <w:szCs w:val="28"/>
              </w:rPr>
            </w:pPr>
            <w:r w:rsidRPr="001851E2">
              <w:rPr>
                <w:snapToGrid w:val="0"/>
                <w:szCs w:val="28"/>
              </w:rPr>
              <w:t xml:space="preserve">Расходы на тепловую энергию </w:t>
            </w:r>
            <w:r w:rsidRPr="001851E2">
              <w:rPr>
                <w:snapToGrid w:val="0"/>
                <w:szCs w:val="28"/>
              </w:rPr>
              <w:br/>
              <w:t>(стр. 83)</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0B4F8C3"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09B8006C"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655" w:type="dxa"/>
            <w:tcBorders>
              <w:top w:val="nil"/>
              <w:left w:val="nil"/>
              <w:bottom w:val="single" w:sz="4" w:space="0" w:color="auto"/>
              <w:right w:val="single" w:sz="4" w:space="0" w:color="auto"/>
            </w:tcBorders>
            <w:shd w:val="clear" w:color="000000" w:fill="FFFFFF"/>
            <w:vAlign w:val="center"/>
          </w:tcPr>
          <w:p w14:paraId="72F4EFD2"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r>
      <w:tr w:rsidR="001851E2" w:rsidRPr="001851E2" w14:paraId="731A68DB" w14:textId="77777777" w:rsidTr="001851E2">
        <w:trPr>
          <w:trHeight w:val="121"/>
        </w:trPr>
        <w:tc>
          <w:tcPr>
            <w:tcW w:w="626" w:type="dxa"/>
            <w:shd w:val="clear" w:color="auto" w:fill="auto"/>
            <w:vAlign w:val="center"/>
            <w:hideMark/>
          </w:tcPr>
          <w:p w14:paraId="79674EB6" w14:textId="77777777" w:rsidR="001851E2" w:rsidRPr="001851E2" w:rsidRDefault="001851E2" w:rsidP="001851E2">
            <w:pPr>
              <w:jc w:val="center"/>
              <w:rPr>
                <w:snapToGrid w:val="0"/>
                <w:szCs w:val="28"/>
              </w:rPr>
            </w:pPr>
            <w:r w:rsidRPr="001851E2">
              <w:rPr>
                <w:snapToGrid w:val="0"/>
                <w:szCs w:val="28"/>
              </w:rPr>
              <w:t>4</w:t>
            </w:r>
          </w:p>
        </w:tc>
        <w:tc>
          <w:tcPr>
            <w:tcW w:w="4181" w:type="dxa"/>
            <w:shd w:val="clear" w:color="auto" w:fill="auto"/>
            <w:vAlign w:val="center"/>
            <w:hideMark/>
          </w:tcPr>
          <w:p w14:paraId="0B438C83" w14:textId="77777777" w:rsidR="001851E2" w:rsidRPr="001851E2" w:rsidRDefault="001851E2" w:rsidP="001851E2">
            <w:pPr>
              <w:rPr>
                <w:snapToGrid w:val="0"/>
                <w:szCs w:val="28"/>
              </w:rPr>
            </w:pPr>
            <w:r w:rsidRPr="001851E2">
              <w:rPr>
                <w:snapToGrid w:val="0"/>
                <w:szCs w:val="28"/>
              </w:rPr>
              <w:t>Расходы на холодную воду</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97242C0"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6F778C53"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655" w:type="dxa"/>
            <w:tcBorders>
              <w:top w:val="nil"/>
              <w:left w:val="nil"/>
              <w:bottom w:val="single" w:sz="4" w:space="0" w:color="auto"/>
              <w:right w:val="single" w:sz="4" w:space="0" w:color="auto"/>
            </w:tcBorders>
            <w:shd w:val="clear" w:color="000000" w:fill="FFFFFF"/>
            <w:vAlign w:val="center"/>
          </w:tcPr>
          <w:p w14:paraId="584F3E6B"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r>
      <w:tr w:rsidR="001851E2" w:rsidRPr="001851E2" w14:paraId="4332A254" w14:textId="77777777" w:rsidTr="001851E2">
        <w:trPr>
          <w:trHeight w:val="169"/>
        </w:trPr>
        <w:tc>
          <w:tcPr>
            <w:tcW w:w="626" w:type="dxa"/>
            <w:shd w:val="clear" w:color="auto" w:fill="auto"/>
            <w:vAlign w:val="center"/>
            <w:hideMark/>
          </w:tcPr>
          <w:p w14:paraId="57359F87" w14:textId="77777777" w:rsidR="001851E2" w:rsidRPr="001851E2" w:rsidRDefault="001851E2" w:rsidP="001851E2">
            <w:pPr>
              <w:jc w:val="center"/>
              <w:rPr>
                <w:snapToGrid w:val="0"/>
                <w:szCs w:val="28"/>
              </w:rPr>
            </w:pPr>
            <w:r w:rsidRPr="001851E2">
              <w:rPr>
                <w:snapToGrid w:val="0"/>
                <w:szCs w:val="28"/>
              </w:rPr>
              <w:t>5</w:t>
            </w:r>
          </w:p>
        </w:tc>
        <w:tc>
          <w:tcPr>
            <w:tcW w:w="4181" w:type="dxa"/>
            <w:shd w:val="clear" w:color="auto" w:fill="auto"/>
            <w:vAlign w:val="center"/>
            <w:hideMark/>
          </w:tcPr>
          <w:p w14:paraId="3F35F58E" w14:textId="77777777" w:rsidR="001851E2" w:rsidRPr="001851E2" w:rsidRDefault="001851E2" w:rsidP="001851E2">
            <w:pPr>
              <w:rPr>
                <w:snapToGrid w:val="0"/>
                <w:szCs w:val="28"/>
              </w:rPr>
            </w:pPr>
            <w:r w:rsidRPr="001851E2">
              <w:rPr>
                <w:snapToGrid w:val="0"/>
                <w:szCs w:val="28"/>
              </w:rPr>
              <w:t>Расходы на теплоноситель (стр. 83)</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41A1790"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4806B406"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655" w:type="dxa"/>
            <w:tcBorders>
              <w:top w:val="nil"/>
              <w:left w:val="nil"/>
              <w:bottom w:val="single" w:sz="4" w:space="0" w:color="auto"/>
              <w:right w:val="single" w:sz="4" w:space="0" w:color="auto"/>
            </w:tcBorders>
            <w:shd w:val="clear" w:color="000000" w:fill="FFFFFF"/>
            <w:vAlign w:val="center"/>
          </w:tcPr>
          <w:p w14:paraId="4435134F"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r>
      <w:tr w:rsidR="001851E2" w:rsidRPr="001851E2" w14:paraId="45420AF7" w14:textId="77777777" w:rsidTr="001851E2">
        <w:trPr>
          <w:trHeight w:val="201"/>
        </w:trPr>
        <w:tc>
          <w:tcPr>
            <w:tcW w:w="626" w:type="dxa"/>
            <w:shd w:val="clear" w:color="auto" w:fill="auto"/>
            <w:vAlign w:val="center"/>
            <w:hideMark/>
          </w:tcPr>
          <w:p w14:paraId="088A482F" w14:textId="77777777" w:rsidR="001851E2" w:rsidRPr="001851E2" w:rsidRDefault="001851E2" w:rsidP="001851E2">
            <w:pPr>
              <w:jc w:val="center"/>
              <w:rPr>
                <w:snapToGrid w:val="0"/>
                <w:szCs w:val="28"/>
              </w:rPr>
            </w:pPr>
            <w:r w:rsidRPr="001851E2">
              <w:rPr>
                <w:snapToGrid w:val="0"/>
                <w:szCs w:val="28"/>
              </w:rPr>
              <w:t>6</w:t>
            </w:r>
          </w:p>
        </w:tc>
        <w:tc>
          <w:tcPr>
            <w:tcW w:w="4181" w:type="dxa"/>
            <w:shd w:val="clear" w:color="auto" w:fill="auto"/>
            <w:vAlign w:val="center"/>
            <w:hideMark/>
          </w:tcPr>
          <w:p w14:paraId="3BFFFA7B" w14:textId="77777777" w:rsidR="001851E2" w:rsidRPr="001851E2" w:rsidRDefault="001851E2" w:rsidP="001851E2">
            <w:pPr>
              <w:rPr>
                <w:snapToGrid w:val="0"/>
                <w:szCs w:val="28"/>
              </w:rPr>
            </w:pPr>
            <w:r w:rsidRPr="001851E2">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6391E7E" w14:textId="77777777" w:rsidR="001851E2" w:rsidRPr="001851E2" w:rsidRDefault="001851E2" w:rsidP="001851E2">
            <w:pPr>
              <w:jc w:val="center"/>
              <w:rPr>
                <w:snapToGrid w:val="0"/>
                <w:color w:val="000000"/>
                <w:sz w:val="28"/>
                <w:szCs w:val="28"/>
              </w:rPr>
            </w:pPr>
            <w:r w:rsidRPr="001851E2">
              <w:rPr>
                <w:snapToGrid w:val="0"/>
                <w:color w:val="000000"/>
                <w:sz w:val="28"/>
                <w:szCs w:val="28"/>
              </w:rPr>
              <w:t>2 144</w:t>
            </w:r>
          </w:p>
        </w:tc>
        <w:tc>
          <w:tcPr>
            <w:tcW w:w="1500" w:type="dxa"/>
            <w:tcBorders>
              <w:top w:val="nil"/>
              <w:left w:val="nil"/>
              <w:bottom w:val="single" w:sz="4" w:space="0" w:color="auto"/>
              <w:right w:val="single" w:sz="4" w:space="0" w:color="auto"/>
            </w:tcBorders>
            <w:shd w:val="clear" w:color="000000" w:fill="FFFFFF"/>
            <w:vAlign w:val="center"/>
          </w:tcPr>
          <w:p w14:paraId="3853B180" w14:textId="77777777" w:rsidR="001851E2" w:rsidRPr="001851E2" w:rsidRDefault="001851E2" w:rsidP="001851E2">
            <w:pPr>
              <w:jc w:val="center"/>
              <w:rPr>
                <w:snapToGrid w:val="0"/>
                <w:color w:val="000000"/>
                <w:sz w:val="28"/>
                <w:szCs w:val="28"/>
              </w:rPr>
            </w:pPr>
            <w:r w:rsidRPr="001851E2">
              <w:rPr>
                <w:snapToGrid w:val="0"/>
                <w:color w:val="000000"/>
                <w:sz w:val="28"/>
                <w:szCs w:val="28"/>
              </w:rPr>
              <w:t>2 132</w:t>
            </w:r>
          </w:p>
        </w:tc>
        <w:tc>
          <w:tcPr>
            <w:tcW w:w="1655" w:type="dxa"/>
            <w:tcBorders>
              <w:top w:val="nil"/>
              <w:left w:val="nil"/>
              <w:bottom w:val="single" w:sz="4" w:space="0" w:color="auto"/>
              <w:right w:val="single" w:sz="4" w:space="0" w:color="auto"/>
            </w:tcBorders>
            <w:shd w:val="clear" w:color="000000" w:fill="FFFFFF"/>
            <w:vAlign w:val="center"/>
          </w:tcPr>
          <w:p w14:paraId="7DCD3A49" w14:textId="77777777" w:rsidR="001851E2" w:rsidRPr="001851E2" w:rsidRDefault="001851E2" w:rsidP="001851E2">
            <w:pPr>
              <w:jc w:val="center"/>
              <w:rPr>
                <w:snapToGrid w:val="0"/>
                <w:color w:val="000000"/>
                <w:sz w:val="28"/>
                <w:szCs w:val="28"/>
              </w:rPr>
            </w:pPr>
            <w:r w:rsidRPr="001851E2">
              <w:rPr>
                <w:snapToGrid w:val="0"/>
                <w:color w:val="000000"/>
                <w:sz w:val="28"/>
                <w:szCs w:val="28"/>
              </w:rPr>
              <w:t>-12</w:t>
            </w:r>
          </w:p>
        </w:tc>
      </w:tr>
    </w:tbl>
    <w:p w14:paraId="11AB76BB" w14:textId="77777777" w:rsidR="001851E2" w:rsidRPr="001851E2" w:rsidRDefault="001851E2" w:rsidP="001851E2">
      <w:pPr>
        <w:tabs>
          <w:tab w:val="left" w:pos="1890"/>
        </w:tabs>
        <w:ind w:firstLine="720"/>
        <w:jc w:val="both"/>
        <w:rPr>
          <w:snapToGrid w:val="0"/>
          <w:sz w:val="28"/>
          <w:szCs w:val="28"/>
        </w:rPr>
      </w:pPr>
    </w:p>
    <w:p w14:paraId="79F6A4F8" w14:textId="77777777" w:rsidR="001851E2" w:rsidRPr="001851E2" w:rsidRDefault="001851E2" w:rsidP="001851E2">
      <w:pPr>
        <w:tabs>
          <w:tab w:val="left" w:pos="1890"/>
        </w:tabs>
        <w:ind w:right="142" w:firstLine="709"/>
        <w:jc w:val="both"/>
        <w:rPr>
          <w:sz w:val="28"/>
          <w:szCs w:val="28"/>
        </w:rPr>
      </w:pPr>
      <w:r w:rsidRPr="001851E2">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0623B16A" w14:textId="77777777" w:rsidR="001851E2" w:rsidRPr="001851E2" w:rsidRDefault="001851E2" w:rsidP="001851E2">
      <w:pPr>
        <w:ind w:right="142"/>
        <w:rPr>
          <w:snapToGrid w:val="0"/>
          <w:sz w:val="28"/>
          <w:szCs w:val="28"/>
        </w:rPr>
      </w:pPr>
      <w:r w:rsidRPr="001851E2">
        <w:rPr>
          <w:snapToGrid w:val="0"/>
          <w:sz w:val="28"/>
          <w:szCs w:val="28"/>
        </w:rPr>
        <w:br w:type="page"/>
      </w:r>
    </w:p>
    <w:p w14:paraId="2259D19A" w14:textId="77777777" w:rsidR="001851E2" w:rsidRPr="001851E2" w:rsidRDefault="001851E2" w:rsidP="001851E2">
      <w:pPr>
        <w:tabs>
          <w:tab w:val="left" w:pos="1890"/>
        </w:tabs>
        <w:spacing w:line="360" w:lineRule="auto"/>
        <w:ind w:left="8081" w:right="142" w:hanging="8081"/>
        <w:jc w:val="right"/>
        <w:rPr>
          <w:snapToGrid w:val="0"/>
          <w:sz w:val="28"/>
          <w:szCs w:val="28"/>
        </w:rPr>
      </w:pPr>
      <w:r w:rsidRPr="001851E2">
        <w:rPr>
          <w:snapToGrid w:val="0"/>
          <w:sz w:val="28"/>
          <w:szCs w:val="28"/>
        </w:rPr>
        <w:lastRenderedPageBreak/>
        <w:t>Таблица 12</w:t>
      </w:r>
    </w:p>
    <w:p w14:paraId="6ACACD38" w14:textId="77777777" w:rsidR="001851E2" w:rsidRPr="001851E2" w:rsidRDefault="001851E2" w:rsidP="001851E2">
      <w:pPr>
        <w:keepNext/>
        <w:ind w:right="-144"/>
        <w:jc w:val="center"/>
        <w:outlineLvl w:val="2"/>
        <w:rPr>
          <w:rFonts w:cs="Arial"/>
          <w:b/>
          <w:bCs/>
          <w:snapToGrid w:val="0"/>
          <w:sz w:val="28"/>
          <w:szCs w:val="26"/>
          <w:lang w:eastAsia="en-US"/>
        </w:rPr>
      </w:pPr>
      <w:bookmarkStart w:id="43" w:name="_Toc21094970"/>
      <w:bookmarkStart w:id="44" w:name="_Toc24891746"/>
      <w:r w:rsidRPr="001851E2">
        <w:rPr>
          <w:rFonts w:cs="Arial"/>
          <w:b/>
          <w:bCs/>
          <w:snapToGrid w:val="0"/>
          <w:sz w:val="28"/>
          <w:szCs w:val="26"/>
          <w:lang w:eastAsia="en-US"/>
        </w:rPr>
        <w:t>Расчёт необходимой валовой выручки на тепловую энергию</w:t>
      </w:r>
      <w:r w:rsidRPr="001851E2">
        <w:rPr>
          <w:rFonts w:cs="Arial"/>
          <w:b/>
          <w:bCs/>
          <w:snapToGrid w:val="0"/>
          <w:sz w:val="28"/>
          <w:szCs w:val="26"/>
          <w:lang w:eastAsia="en-US"/>
        </w:rPr>
        <w:br/>
        <w:t>методом индексации установленных тарифов</w:t>
      </w:r>
      <w:bookmarkEnd w:id="43"/>
      <w:r w:rsidRPr="001851E2">
        <w:rPr>
          <w:rFonts w:cs="Arial"/>
          <w:b/>
          <w:bCs/>
          <w:snapToGrid w:val="0"/>
          <w:sz w:val="28"/>
          <w:szCs w:val="26"/>
          <w:lang w:eastAsia="en-US"/>
        </w:rPr>
        <w:t xml:space="preserve"> на 2021 год</w:t>
      </w:r>
      <w:bookmarkEnd w:id="44"/>
    </w:p>
    <w:p w14:paraId="012FDA1B" w14:textId="77777777" w:rsidR="001851E2" w:rsidRPr="001851E2" w:rsidRDefault="001851E2" w:rsidP="001851E2">
      <w:pPr>
        <w:spacing w:line="360" w:lineRule="auto"/>
        <w:jc w:val="center"/>
        <w:rPr>
          <w:snapToGrid w:val="0"/>
          <w:sz w:val="28"/>
        </w:rPr>
      </w:pPr>
      <w:r w:rsidRPr="001851E2">
        <w:rPr>
          <w:snapToGrid w:val="0"/>
          <w:sz w:val="28"/>
        </w:rPr>
        <w:t>(Приложение 5.9 к Методическим указаниям)</w:t>
      </w:r>
    </w:p>
    <w:p w14:paraId="23CEDB8F" w14:textId="77777777" w:rsidR="001851E2" w:rsidRPr="001851E2" w:rsidRDefault="001851E2" w:rsidP="001851E2">
      <w:pPr>
        <w:jc w:val="right"/>
        <w:rPr>
          <w:snapToGrid w:val="0"/>
          <w:sz w:val="28"/>
          <w:szCs w:val="28"/>
        </w:rPr>
      </w:pPr>
      <w:r w:rsidRPr="001851E2">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1851E2" w:rsidRPr="001851E2" w14:paraId="239686D4" w14:textId="77777777" w:rsidTr="001851E2">
        <w:trPr>
          <w:trHeight w:val="507"/>
          <w:tblHeader/>
        </w:trPr>
        <w:tc>
          <w:tcPr>
            <w:tcW w:w="658" w:type="dxa"/>
            <w:vMerge w:val="restart"/>
            <w:shd w:val="clear" w:color="auto" w:fill="auto"/>
            <w:vAlign w:val="center"/>
            <w:hideMark/>
          </w:tcPr>
          <w:p w14:paraId="51C9B4B2" w14:textId="77777777" w:rsidR="001851E2" w:rsidRPr="001851E2" w:rsidRDefault="001851E2" w:rsidP="001851E2">
            <w:pPr>
              <w:jc w:val="center"/>
              <w:rPr>
                <w:snapToGrid w:val="0"/>
                <w:szCs w:val="28"/>
              </w:rPr>
            </w:pPr>
            <w:r w:rsidRPr="001851E2">
              <w:rPr>
                <w:snapToGrid w:val="0"/>
                <w:szCs w:val="28"/>
              </w:rPr>
              <w:t>№ п/п</w:t>
            </w:r>
          </w:p>
        </w:tc>
        <w:tc>
          <w:tcPr>
            <w:tcW w:w="3878" w:type="dxa"/>
            <w:vMerge w:val="restart"/>
            <w:shd w:val="clear" w:color="auto" w:fill="auto"/>
            <w:vAlign w:val="center"/>
            <w:hideMark/>
          </w:tcPr>
          <w:p w14:paraId="4225FB66" w14:textId="77777777" w:rsidR="001851E2" w:rsidRPr="001851E2" w:rsidRDefault="001851E2" w:rsidP="001851E2">
            <w:pPr>
              <w:jc w:val="center"/>
              <w:rPr>
                <w:snapToGrid w:val="0"/>
                <w:szCs w:val="28"/>
              </w:rPr>
            </w:pPr>
            <w:r w:rsidRPr="001851E2">
              <w:rPr>
                <w:snapToGrid w:val="0"/>
                <w:szCs w:val="28"/>
              </w:rPr>
              <w:t>Наименование расхода</w:t>
            </w:r>
          </w:p>
        </w:tc>
        <w:tc>
          <w:tcPr>
            <w:tcW w:w="1599" w:type="dxa"/>
            <w:vMerge w:val="restart"/>
          </w:tcPr>
          <w:p w14:paraId="462A5B69" w14:textId="77777777" w:rsidR="001851E2" w:rsidRPr="001851E2" w:rsidRDefault="001851E2" w:rsidP="001851E2">
            <w:pPr>
              <w:ind w:left="-57" w:right="-57"/>
              <w:jc w:val="center"/>
              <w:rPr>
                <w:snapToGrid w:val="0"/>
                <w:szCs w:val="28"/>
              </w:rPr>
            </w:pPr>
            <w:r w:rsidRPr="001851E2">
              <w:rPr>
                <w:snapToGrid w:val="0"/>
                <w:szCs w:val="28"/>
              </w:rPr>
              <w:t>Предложение предприятия на 2020 год</w:t>
            </w:r>
          </w:p>
        </w:tc>
        <w:tc>
          <w:tcPr>
            <w:tcW w:w="1560" w:type="dxa"/>
            <w:vMerge w:val="restart"/>
          </w:tcPr>
          <w:p w14:paraId="62019F70" w14:textId="77777777" w:rsidR="001851E2" w:rsidRPr="001851E2" w:rsidRDefault="001851E2" w:rsidP="001851E2">
            <w:pPr>
              <w:ind w:left="-57" w:right="-57"/>
              <w:jc w:val="center"/>
              <w:rPr>
                <w:snapToGrid w:val="0"/>
                <w:szCs w:val="28"/>
              </w:rPr>
            </w:pPr>
            <w:r w:rsidRPr="001851E2">
              <w:rPr>
                <w:snapToGrid w:val="0"/>
                <w:szCs w:val="28"/>
              </w:rPr>
              <w:t>Предложение экспертов на 2020 год</w:t>
            </w:r>
          </w:p>
        </w:tc>
        <w:tc>
          <w:tcPr>
            <w:tcW w:w="1701" w:type="dxa"/>
            <w:vMerge w:val="restart"/>
          </w:tcPr>
          <w:p w14:paraId="734E72C9" w14:textId="77777777" w:rsidR="001851E2" w:rsidRPr="001851E2" w:rsidRDefault="001851E2" w:rsidP="001851E2">
            <w:pPr>
              <w:ind w:left="-57" w:right="-57"/>
              <w:jc w:val="center"/>
              <w:rPr>
                <w:snapToGrid w:val="0"/>
                <w:szCs w:val="28"/>
              </w:rPr>
            </w:pPr>
            <w:r w:rsidRPr="001851E2">
              <w:rPr>
                <w:snapToGrid w:val="0"/>
                <w:szCs w:val="28"/>
              </w:rPr>
              <w:t>Корректировка предложения предприятия</w:t>
            </w:r>
          </w:p>
        </w:tc>
      </w:tr>
      <w:tr w:rsidR="001851E2" w:rsidRPr="001851E2" w14:paraId="116FFCC7" w14:textId="77777777" w:rsidTr="001851E2">
        <w:trPr>
          <w:trHeight w:val="507"/>
          <w:tblHeader/>
        </w:trPr>
        <w:tc>
          <w:tcPr>
            <w:tcW w:w="658" w:type="dxa"/>
            <w:vMerge/>
            <w:shd w:val="clear" w:color="auto" w:fill="auto"/>
            <w:vAlign w:val="center"/>
            <w:hideMark/>
          </w:tcPr>
          <w:p w14:paraId="60BF2597" w14:textId="77777777" w:rsidR="001851E2" w:rsidRPr="001851E2" w:rsidRDefault="001851E2" w:rsidP="001851E2">
            <w:pPr>
              <w:jc w:val="center"/>
              <w:rPr>
                <w:snapToGrid w:val="0"/>
                <w:szCs w:val="28"/>
              </w:rPr>
            </w:pPr>
          </w:p>
        </w:tc>
        <w:tc>
          <w:tcPr>
            <w:tcW w:w="3878" w:type="dxa"/>
            <w:vMerge/>
            <w:shd w:val="clear" w:color="auto" w:fill="auto"/>
            <w:vAlign w:val="center"/>
            <w:hideMark/>
          </w:tcPr>
          <w:p w14:paraId="20120300" w14:textId="77777777" w:rsidR="001851E2" w:rsidRPr="001851E2" w:rsidRDefault="001851E2" w:rsidP="001851E2">
            <w:pPr>
              <w:jc w:val="center"/>
              <w:rPr>
                <w:snapToGrid w:val="0"/>
                <w:szCs w:val="28"/>
              </w:rPr>
            </w:pPr>
          </w:p>
        </w:tc>
        <w:tc>
          <w:tcPr>
            <w:tcW w:w="1599" w:type="dxa"/>
            <w:vMerge/>
            <w:vAlign w:val="center"/>
          </w:tcPr>
          <w:p w14:paraId="6E09D51D" w14:textId="77777777" w:rsidR="001851E2" w:rsidRPr="001851E2" w:rsidRDefault="001851E2" w:rsidP="001851E2">
            <w:pPr>
              <w:jc w:val="center"/>
              <w:rPr>
                <w:snapToGrid w:val="0"/>
                <w:szCs w:val="28"/>
              </w:rPr>
            </w:pPr>
          </w:p>
        </w:tc>
        <w:tc>
          <w:tcPr>
            <w:tcW w:w="1560" w:type="dxa"/>
            <w:vMerge/>
            <w:shd w:val="clear" w:color="auto" w:fill="FFFFCC"/>
            <w:vAlign w:val="center"/>
          </w:tcPr>
          <w:p w14:paraId="0A41A9A2" w14:textId="77777777" w:rsidR="001851E2" w:rsidRPr="001851E2" w:rsidRDefault="001851E2" w:rsidP="001851E2">
            <w:pPr>
              <w:jc w:val="center"/>
              <w:rPr>
                <w:snapToGrid w:val="0"/>
                <w:szCs w:val="28"/>
              </w:rPr>
            </w:pPr>
          </w:p>
        </w:tc>
        <w:tc>
          <w:tcPr>
            <w:tcW w:w="1701" w:type="dxa"/>
            <w:vMerge/>
            <w:vAlign w:val="center"/>
          </w:tcPr>
          <w:p w14:paraId="14155524" w14:textId="77777777" w:rsidR="001851E2" w:rsidRPr="001851E2" w:rsidRDefault="001851E2" w:rsidP="001851E2">
            <w:pPr>
              <w:jc w:val="center"/>
              <w:rPr>
                <w:snapToGrid w:val="0"/>
                <w:szCs w:val="28"/>
              </w:rPr>
            </w:pPr>
          </w:p>
        </w:tc>
      </w:tr>
      <w:tr w:rsidR="001851E2" w:rsidRPr="001851E2" w14:paraId="55C80DC1" w14:textId="77777777" w:rsidTr="001851E2">
        <w:trPr>
          <w:trHeight w:val="349"/>
        </w:trPr>
        <w:tc>
          <w:tcPr>
            <w:tcW w:w="658" w:type="dxa"/>
            <w:shd w:val="clear" w:color="auto" w:fill="auto"/>
            <w:vAlign w:val="center"/>
            <w:hideMark/>
          </w:tcPr>
          <w:p w14:paraId="104128B3" w14:textId="77777777" w:rsidR="001851E2" w:rsidRPr="001851E2" w:rsidRDefault="001851E2" w:rsidP="001851E2">
            <w:pPr>
              <w:jc w:val="center"/>
              <w:rPr>
                <w:snapToGrid w:val="0"/>
                <w:szCs w:val="28"/>
              </w:rPr>
            </w:pPr>
            <w:r w:rsidRPr="001851E2">
              <w:rPr>
                <w:snapToGrid w:val="0"/>
                <w:szCs w:val="28"/>
              </w:rPr>
              <w:t>1</w:t>
            </w:r>
          </w:p>
        </w:tc>
        <w:tc>
          <w:tcPr>
            <w:tcW w:w="3878" w:type="dxa"/>
            <w:shd w:val="clear" w:color="auto" w:fill="auto"/>
            <w:vAlign w:val="center"/>
            <w:hideMark/>
          </w:tcPr>
          <w:p w14:paraId="2EC31CAA" w14:textId="77777777" w:rsidR="001851E2" w:rsidRPr="001851E2" w:rsidRDefault="001851E2" w:rsidP="001851E2">
            <w:pPr>
              <w:rPr>
                <w:snapToGrid w:val="0"/>
                <w:szCs w:val="28"/>
              </w:rPr>
            </w:pPr>
            <w:r w:rsidRPr="001851E2">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0E2F8419" w14:textId="77777777" w:rsidR="001851E2" w:rsidRPr="001851E2" w:rsidRDefault="001851E2" w:rsidP="001851E2">
            <w:pPr>
              <w:jc w:val="center"/>
              <w:rPr>
                <w:color w:val="000000"/>
              </w:rPr>
            </w:pPr>
            <w:r w:rsidRPr="001851E2">
              <w:rPr>
                <w:snapToGrid w:val="0"/>
                <w:color w:val="000000"/>
                <w:sz w:val="28"/>
                <w:szCs w:val="28"/>
              </w:rPr>
              <w:t>3 330</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FEB5A7E" w14:textId="77777777" w:rsidR="001851E2" w:rsidRPr="001851E2" w:rsidRDefault="001851E2" w:rsidP="001851E2">
            <w:pPr>
              <w:jc w:val="center"/>
              <w:rPr>
                <w:snapToGrid w:val="0"/>
                <w:color w:val="000000"/>
                <w:sz w:val="28"/>
                <w:szCs w:val="28"/>
              </w:rPr>
            </w:pPr>
            <w:r w:rsidRPr="001851E2">
              <w:rPr>
                <w:snapToGrid w:val="0"/>
                <w:color w:val="000000"/>
                <w:sz w:val="28"/>
                <w:szCs w:val="28"/>
              </w:rPr>
              <w:t>3 257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2FB8272" w14:textId="77777777" w:rsidR="001851E2" w:rsidRPr="001851E2" w:rsidRDefault="001851E2" w:rsidP="001851E2">
            <w:pPr>
              <w:jc w:val="center"/>
              <w:rPr>
                <w:color w:val="000000"/>
              </w:rPr>
            </w:pPr>
            <w:r w:rsidRPr="001851E2">
              <w:rPr>
                <w:snapToGrid w:val="0"/>
                <w:color w:val="000000"/>
                <w:sz w:val="28"/>
                <w:szCs w:val="28"/>
              </w:rPr>
              <w:t>-73</w:t>
            </w:r>
          </w:p>
        </w:tc>
      </w:tr>
      <w:tr w:rsidR="001851E2" w:rsidRPr="001851E2" w14:paraId="6AC87134" w14:textId="77777777" w:rsidTr="001851E2">
        <w:trPr>
          <w:trHeight w:val="204"/>
        </w:trPr>
        <w:tc>
          <w:tcPr>
            <w:tcW w:w="658" w:type="dxa"/>
            <w:shd w:val="clear" w:color="auto" w:fill="auto"/>
            <w:vAlign w:val="center"/>
            <w:hideMark/>
          </w:tcPr>
          <w:p w14:paraId="76C483BF" w14:textId="77777777" w:rsidR="001851E2" w:rsidRPr="001851E2" w:rsidRDefault="001851E2" w:rsidP="001851E2">
            <w:pPr>
              <w:jc w:val="center"/>
              <w:rPr>
                <w:snapToGrid w:val="0"/>
                <w:szCs w:val="28"/>
              </w:rPr>
            </w:pPr>
            <w:r w:rsidRPr="001851E2">
              <w:rPr>
                <w:snapToGrid w:val="0"/>
                <w:szCs w:val="28"/>
              </w:rPr>
              <w:t>2</w:t>
            </w:r>
          </w:p>
        </w:tc>
        <w:tc>
          <w:tcPr>
            <w:tcW w:w="3878" w:type="dxa"/>
            <w:shd w:val="clear" w:color="auto" w:fill="auto"/>
            <w:vAlign w:val="center"/>
            <w:hideMark/>
          </w:tcPr>
          <w:p w14:paraId="6BFF2009" w14:textId="77777777" w:rsidR="001851E2" w:rsidRPr="001851E2" w:rsidRDefault="001851E2" w:rsidP="001851E2">
            <w:pPr>
              <w:rPr>
                <w:snapToGrid w:val="0"/>
                <w:szCs w:val="28"/>
              </w:rPr>
            </w:pPr>
            <w:r w:rsidRPr="001851E2">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57CD79B" w14:textId="77777777" w:rsidR="001851E2" w:rsidRPr="001851E2" w:rsidRDefault="001851E2" w:rsidP="001851E2">
            <w:pPr>
              <w:jc w:val="center"/>
              <w:rPr>
                <w:snapToGrid w:val="0"/>
                <w:color w:val="000000"/>
                <w:sz w:val="28"/>
                <w:szCs w:val="28"/>
              </w:rPr>
            </w:pPr>
            <w:r w:rsidRPr="001851E2">
              <w:rPr>
                <w:snapToGrid w:val="0"/>
                <w:color w:val="000000"/>
                <w:sz w:val="28"/>
                <w:szCs w:val="28"/>
              </w:rPr>
              <w:t>1 127</w:t>
            </w:r>
          </w:p>
        </w:tc>
        <w:tc>
          <w:tcPr>
            <w:tcW w:w="1560" w:type="dxa"/>
            <w:tcBorders>
              <w:top w:val="nil"/>
              <w:left w:val="nil"/>
              <w:bottom w:val="single" w:sz="4" w:space="0" w:color="auto"/>
              <w:right w:val="single" w:sz="4" w:space="0" w:color="auto"/>
            </w:tcBorders>
            <w:shd w:val="clear" w:color="000000" w:fill="FFFFFF"/>
            <w:vAlign w:val="center"/>
          </w:tcPr>
          <w:p w14:paraId="1168232A" w14:textId="77777777" w:rsidR="001851E2" w:rsidRPr="001851E2" w:rsidRDefault="001851E2" w:rsidP="001851E2">
            <w:pPr>
              <w:jc w:val="center"/>
              <w:rPr>
                <w:snapToGrid w:val="0"/>
                <w:color w:val="000000"/>
                <w:sz w:val="28"/>
                <w:szCs w:val="28"/>
              </w:rPr>
            </w:pPr>
            <w:r w:rsidRPr="001851E2">
              <w:rPr>
                <w:snapToGrid w:val="0"/>
                <w:color w:val="000000"/>
                <w:sz w:val="28"/>
                <w:szCs w:val="28"/>
              </w:rPr>
              <w:t>1 115</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319AB2B" w14:textId="77777777" w:rsidR="001851E2" w:rsidRPr="001851E2" w:rsidRDefault="001851E2" w:rsidP="001851E2">
            <w:pPr>
              <w:jc w:val="center"/>
              <w:rPr>
                <w:snapToGrid w:val="0"/>
                <w:color w:val="000000"/>
                <w:sz w:val="28"/>
                <w:szCs w:val="28"/>
              </w:rPr>
            </w:pPr>
            <w:r w:rsidRPr="001851E2">
              <w:rPr>
                <w:snapToGrid w:val="0"/>
                <w:color w:val="000000"/>
                <w:sz w:val="28"/>
                <w:szCs w:val="28"/>
              </w:rPr>
              <w:t>-12</w:t>
            </w:r>
          </w:p>
        </w:tc>
      </w:tr>
      <w:tr w:rsidR="001851E2" w:rsidRPr="001851E2" w14:paraId="0C81BB8B" w14:textId="77777777" w:rsidTr="001851E2">
        <w:trPr>
          <w:trHeight w:val="818"/>
        </w:trPr>
        <w:tc>
          <w:tcPr>
            <w:tcW w:w="658" w:type="dxa"/>
            <w:shd w:val="clear" w:color="auto" w:fill="auto"/>
            <w:vAlign w:val="center"/>
            <w:hideMark/>
          </w:tcPr>
          <w:p w14:paraId="26ABB6E7" w14:textId="77777777" w:rsidR="001851E2" w:rsidRPr="001851E2" w:rsidRDefault="001851E2" w:rsidP="001851E2">
            <w:pPr>
              <w:jc w:val="center"/>
              <w:rPr>
                <w:snapToGrid w:val="0"/>
                <w:szCs w:val="28"/>
              </w:rPr>
            </w:pPr>
            <w:r w:rsidRPr="001851E2">
              <w:rPr>
                <w:snapToGrid w:val="0"/>
                <w:szCs w:val="28"/>
              </w:rPr>
              <w:t>3</w:t>
            </w:r>
          </w:p>
        </w:tc>
        <w:tc>
          <w:tcPr>
            <w:tcW w:w="3878" w:type="dxa"/>
            <w:shd w:val="clear" w:color="auto" w:fill="auto"/>
            <w:vAlign w:val="center"/>
            <w:hideMark/>
          </w:tcPr>
          <w:p w14:paraId="24947BAF" w14:textId="77777777" w:rsidR="001851E2" w:rsidRPr="001851E2" w:rsidRDefault="001851E2" w:rsidP="001851E2">
            <w:pPr>
              <w:rPr>
                <w:snapToGrid w:val="0"/>
                <w:szCs w:val="28"/>
              </w:rPr>
            </w:pPr>
            <w:r w:rsidRPr="001851E2">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F59B227" w14:textId="77777777" w:rsidR="001851E2" w:rsidRPr="001851E2" w:rsidRDefault="001851E2" w:rsidP="001851E2">
            <w:pPr>
              <w:jc w:val="center"/>
              <w:rPr>
                <w:snapToGrid w:val="0"/>
                <w:color w:val="000000"/>
                <w:sz w:val="28"/>
                <w:szCs w:val="28"/>
              </w:rPr>
            </w:pPr>
            <w:r w:rsidRPr="001851E2">
              <w:rPr>
                <w:snapToGrid w:val="0"/>
                <w:color w:val="000000"/>
                <w:sz w:val="28"/>
                <w:szCs w:val="28"/>
              </w:rPr>
              <w:t>2 144</w:t>
            </w:r>
          </w:p>
        </w:tc>
        <w:tc>
          <w:tcPr>
            <w:tcW w:w="1560" w:type="dxa"/>
            <w:tcBorders>
              <w:top w:val="nil"/>
              <w:left w:val="nil"/>
              <w:bottom w:val="single" w:sz="4" w:space="0" w:color="auto"/>
              <w:right w:val="single" w:sz="4" w:space="0" w:color="auto"/>
            </w:tcBorders>
            <w:shd w:val="clear" w:color="000000" w:fill="FFFFFF"/>
            <w:vAlign w:val="center"/>
          </w:tcPr>
          <w:p w14:paraId="5F146A3E" w14:textId="77777777" w:rsidR="001851E2" w:rsidRPr="001851E2" w:rsidRDefault="001851E2" w:rsidP="001851E2">
            <w:pPr>
              <w:jc w:val="center"/>
              <w:rPr>
                <w:snapToGrid w:val="0"/>
                <w:color w:val="000000"/>
                <w:sz w:val="28"/>
                <w:szCs w:val="28"/>
              </w:rPr>
            </w:pPr>
            <w:r w:rsidRPr="001851E2">
              <w:rPr>
                <w:snapToGrid w:val="0"/>
                <w:color w:val="000000"/>
                <w:sz w:val="28"/>
                <w:szCs w:val="28"/>
              </w:rPr>
              <w:t>2 132</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D3CB1E7" w14:textId="77777777" w:rsidR="001851E2" w:rsidRPr="001851E2" w:rsidRDefault="001851E2" w:rsidP="001851E2">
            <w:pPr>
              <w:jc w:val="center"/>
              <w:rPr>
                <w:snapToGrid w:val="0"/>
                <w:color w:val="000000"/>
                <w:sz w:val="28"/>
                <w:szCs w:val="28"/>
              </w:rPr>
            </w:pPr>
            <w:r w:rsidRPr="001851E2">
              <w:rPr>
                <w:snapToGrid w:val="0"/>
                <w:color w:val="000000"/>
                <w:sz w:val="28"/>
                <w:szCs w:val="28"/>
              </w:rPr>
              <w:t>-12</w:t>
            </w:r>
          </w:p>
        </w:tc>
      </w:tr>
      <w:tr w:rsidR="001851E2" w:rsidRPr="001851E2" w14:paraId="022E8C32" w14:textId="77777777" w:rsidTr="001851E2">
        <w:trPr>
          <w:trHeight w:val="183"/>
        </w:trPr>
        <w:tc>
          <w:tcPr>
            <w:tcW w:w="658" w:type="dxa"/>
            <w:shd w:val="clear" w:color="auto" w:fill="auto"/>
            <w:vAlign w:val="center"/>
            <w:hideMark/>
          </w:tcPr>
          <w:p w14:paraId="6804880E" w14:textId="77777777" w:rsidR="001851E2" w:rsidRPr="001851E2" w:rsidRDefault="001851E2" w:rsidP="001851E2">
            <w:pPr>
              <w:jc w:val="center"/>
              <w:rPr>
                <w:snapToGrid w:val="0"/>
                <w:szCs w:val="28"/>
              </w:rPr>
            </w:pPr>
            <w:r w:rsidRPr="001851E2">
              <w:rPr>
                <w:snapToGrid w:val="0"/>
                <w:szCs w:val="28"/>
              </w:rPr>
              <w:t>4</w:t>
            </w:r>
          </w:p>
        </w:tc>
        <w:tc>
          <w:tcPr>
            <w:tcW w:w="3878" w:type="dxa"/>
            <w:shd w:val="clear" w:color="auto" w:fill="auto"/>
            <w:vAlign w:val="center"/>
            <w:hideMark/>
          </w:tcPr>
          <w:p w14:paraId="10E462A5" w14:textId="77777777" w:rsidR="001851E2" w:rsidRPr="001851E2" w:rsidRDefault="001851E2" w:rsidP="001851E2">
            <w:pPr>
              <w:rPr>
                <w:snapToGrid w:val="0"/>
                <w:szCs w:val="28"/>
              </w:rPr>
            </w:pPr>
            <w:r w:rsidRPr="001851E2">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4A91A73"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066884B3"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2B76F1C"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r>
      <w:tr w:rsidR="001851E2" w:rsidRPr="001851E2" w14:paraId="3F4D10BD" w14:textId="77777777" w:rsidTr="001851E2">
        <w:trPr>
          <w:trHeight w:val="515"/>
        </w:trPr>
        <w:tc>
          <w:tcPr>
            <w:tcW w:w="658" w:type="dxa"/>
            <w:shd w:val="clear" w:color="auto" w:fill="auto"/>
            <w:vAlign w:val="center"/>
          </w:tcPr>
          <w:p w14:paraId="4EC519ED" w14:textId="77777777" w:rsidR="001851E2" w:rsidRPr="001851E2" w:rsidRDefault="001851E2" w:rsidP="001851E2">
            <w:pPr>
              <w:jc w:val="center"/>
              <w:rPr>
                <w:snapToGrid w:val="0"/>
                <w:szCs w:val="28"/>
              </w:rPr>
            </w:pPr>
            <w:r w:rsidRPr="001851E2">
              <w:rPr>
                <w:snapToGrid w:val="0"/>
                <w:szCs w:val="28"/>
              </w:rPr>
              <w:t>5</w:t>
            </w:r>
          </w:p>
        </w:tc>
        <w:tc>
          <w:tcPr>
            <w:tcW w:w="3878" w:type="dxa"/>
            <w:shd w:val="clear" w:color="auto" w:fill="auto"/>
            <w:vAlign w:val="center"/>
          </w:tcPr>
          <w:p w14:paraId="7A80890A" w14:textId="77777777" w:rsidR="001851E2" w:rsidRPr="001851E2" w:rsidRDefault="001851E2" w:rsidP="001851E2">
            <w:pPr>
              <w:rPr>
                <w:snapToGrid w:val="0"/>
                <w:szCs w:val="28"/>
              </w:rPr>
            </w:pPr>
            <w:r w:rsidRPr="001851E2">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01643B6"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6130795A"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BAC628A"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r>
      <w:tr w:rsidR="001851E2" w:rsidRPr="001851E2" w14:paraId="03AE060A" w14:textId="77777777" w:rsidTr="001851E2">
        <w:trPr>
          <w:trHeight w:val="992"/>
        </w:trPr>
        <w:tc>
          <w:tcPr>
            <w:tcW w:w="658" w:type="dxa"/>
            <w:shd w:val="clear" w:color="auto" w:fill="auto"/>
            <w:vAlign w:val="center"/>
            <w:hideMark/>
          </w:tcPr>
          <w:p w14:paraId="0A87FCE1" w14:textId="77777777" w:rsidR="001851E2" w:rsidRPr="001851E2" w:rsidRDefault="001851E2" w:rsidP="001851E2">
            <w:pPr>
              <w:jc w:val="center"/>
              <w:rPr>
                <w:snapToGrid w:val="0"/>
                <w:szCs w:val="28"/>
              </w:rPr>
            </w:pPr>
            <w:r w:rsidRPr="001851E2">
              <w:rPr>
                <w:snapToGrid w:val="0"/>
                <w:szCs w:val="28"/>
              </w:rPr>
              <w:t>6</w:t>
            </w:r>
          </w:p>
        </w:tc>
        <w:tc>
          <w:tcPr>
            <w:tcW w:w="3878" w:type="dxa"/>
            <w:shd w:val="clear" w:color="auto" w:fill="auto"/>
            <w:vAlign w:val="center"/>
            <w:hideMark/>
          </w:tcPr>
          <w:p w14:paraId="1DFCEB87" w14:textId="77777777" w:rsidR="001851E2" w:rsidRPr="001851E2" w:rsidRDefault="001851E2" w:rsidP="001851E2">
            <w:pPr>
              <w:rPr>
                <w:snapToGrid w:val="0"/>
                <w:szCs w:val="28"/>
              </w:rPr>
            </w:pPr>
            <w:r w:rsidRPr="001851E2">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AE45ED5"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616BB1C"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115280B"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r>
      <w:tr w:rsidR="001851E2" w:rsidRPr="001851E2" w14:paraId="7E6BA895" w14:textId="77777777" w:rsidTr="001851E2">
        <w:trPr>
          <w:trHeight w:val="1292"/>
        </w:trPr>
        <w:tc>
          <w:tcPr>
            <w:tcW w:w="658" w:type="dxa"/>
            <w:shd w:val="clear" w:color="auto" w:fill="auto"/>
            <w:vAlign w:val="center"/>
            <w:hideMark/>
          </w:tcPr>
          <w:p w14:paraId="462A7185" w14:textId="77777777" w:rsidR="001851E2" w:rsidRPr="001851E2" w:rsidRDefault="001851E2" w:rsidP="001851E2">
            <w:pPr>
              <w:jc w:val="center"/>
              <w:rPr>
                <w:snapToGrid w:val="0"/>
                <w:szCs w:val="28"/>
              </w:rPr>
            </w:pPr>
            <w:r w:rsidRPr="001851E2">
              <w:rPr>
                <w:snapToGrid w:val="0"/>
                <w:szCs w:val="28"/>
              </w:rPr>
              <w:t>7</w:t>
            </w:r>
          </w:p>
        </w:tc>
        <w:tc>
          <w:tcPr>
            <w:tcW w:w="3878" w:type="dxa"/>
            <w:shd w:val="clear" w:color="auto" w:fill="auto"/>
            <w:vAlign w:val="center"/>
            <w:hideMark/>
          </w:tcPr>
          <w:p w14:paraId="6551C485" w14:textId="77777777" w:rsidR="001851E2" w:rsidRPr="001851E2" w:rsidRDefault="001851E2" w:rsidP="001851E2">
            <w:pPr>
              <w:rPr>
                <w:snapToGrid w:val="0"/>
                <w:szCs w:val="28"/>
              </w:rPr>
            </w:pPr>
            <w:r w:rsidRPr="001851E2">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CED0DEB"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D3B9D8D" w14:textId="77777777" w:rsidR="001851E2" w:rsidRPr="001851E2" w:rsidRDefault="001851E2" w:rsidP="001851E2">
            <w:pPr>
              <w:jc w:val="center"/>
              <w:rPr>
                <w:snapToGrid w:val="0"/>
                <w:color w:val="000000"/>
                <w:sz w:val="28"/>
                <w:szCs w:val="28"/>
              </w:rPr>
            </w:pPr>
            <w:r w:rsidRPr="001851E2">
              <w:rPr>
                <w:snapToGrid w:val="0"/>
                <w:color w:val="000000"/>
                <w:sz w:val="28"/>
                <w:szCs w:val="28"/>
              </w:rPr>
              <w:t>0 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318185D"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r>
      <w:tr w:rsidR="001851E2" w:rsidRPr="001851E2" w14:paraId="456317E6" w14:textId="77777777" w:rsidTr="001851E2">
        <w:trPr>
          <w:trHeight w:val="987"/>
        </w:trPr>
        <w:tc>
          <w:tcPr>
            <w:tcW w:w="658" w:type="dxa"/>
            <w:shd w:val="clear" w:color="auto" w:fill="auto"/>
            <w:vAlign w:val="center"/>
            <w:hideMark/>
          </w:tcPr>
          <w:p w14:paraId="032F65A0" w14:textId="77777777" w:rsidR="001851E2" w:rsidRPr="001851E2" w:rsidRDefault="001851E2" w:rsidP="001851E2">
            <w:pPr>
              <w:jc w:val="center"/>
              <w:rPr>
                <w:snapToGrid w:val="0"/>
                <w:szCs w:val="28"/>
              </w:rPr>
            </w:pPr>
            <w:r w:rsidRPr="001851E2">
              <w:rPr>
                <w:snapToGrid w:val="0"/>
                <w:szCs w:val="28"/>
              </w:rPr>
              <w:t>8</w:t>
            </w:r>
          </w:p>
        </w:tc>
        <w:tc>
          <w:tcPr>
            <w:tcW w:w="3878" w:type="dxa"/>
            <w:shd w:val="clear" w:color="auto" w:fill="auto"/>
            <w:vAlign w:val="center"/>
            <w:hideMark/>
          </w:tcPr>
          <w:p w14:paraId="4C5A6A97" w14:textId="77777777" w:rsidR="001851E2" w:rsidRPr="001851E2" w:rsidRDefault="001851E2" w:rsidP="001851E2">
            <w:pPr>
              <w:rPr>
                <w:snapToGrid w:val="0"/>
                <w:szCs w:val="28"/>
              </w:rPr>
            </w:pPr>
            <w:r w:rsidRPr="001851E2">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3B7F6ED"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0388CB4D"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1EBFD59"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r>
      <w:tr w:rsidR="001851E2" w:rsidRPr="001851E2" w14:paraId="6E6F7AEA" w14:textId="77777777" w:rsidTr="001851E2">
        <w:trPr>
          <w:trHeight w:val="495"/>
        </w:trPr>
        <w:tc>
          <w:tcPr>
            <w:tcW w:w="658" w:type="dxa"/>
            <w:shd w:val="clear" w:color="auto" w:fill="auto"/>
            <w:vAlign w:val="center"/>
            <w:hideMark/>
          </w:tcPr>
          <w:p w14:paraId="0598A0DC" w14:textId="77777777" w:rsidR="001851E2" w:rsidRPr="001851E2" w:rsidRDefault="001851E2" w:rsidP="001851E2">
            <w:pPr>
              <w:jc w:val="center"/>
              <w:rPr>
                <w:snapToGrid w:val="0"/>
                <w:szCs w:val="28"/>
              </w:rPr>
            </w:pPr>
            <w:r w:rsidRPr="001851E2">
              <w:rPr>
                <w:snapToGrid w:val="0"/>
                <w:szCs w:val="28"/>
              </w:rPr>
              <w:t>9</w:t>
            </w:r>
          </w:p>
        </w:tc>
        <w:tc>
          <w:tcPr>
            <w:tcW w:w="3878" w:type="dxa"/>
            <w:shd w:val="clear" w:color="auto" w:fill="auto"/>
            <w:vAlign w:val="center"/>
            <w:hideMark/>
          </w:tcPr>
          <w:p w14:paraId="4B5FC447" w14:textId="77777777" w:rsidR="001851E2" w:rsidRPr="001851E2" w:rsidRDefault="001851E2" w:rsidP="001851E2">
            <w:pPr>
              <w:rPr>
                <w:snapToGrid w:val="0"/>
                <w:szCs w:val="28"/>
              </w:rPr>
            </w:pPr>
            <w:r w:rsidRPr="001851E2">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3F9C603"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102E425A"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9B42154"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r>
      <w:tr w:rsidR="001851E2" w:rsidRPr="001851E2" w14:paraId="5E225975" w14:textId="77777777" w:rsidTr="001851E2">
        <w:trPr>
          <w:cantSplit/>
          <w:trHeight w:val="488"/>
        </w:trPr>
        <w:tc>
          <w:tcPr>
            <w:tcW w:w="658" w:type="dxa"/>
            <w:shd w:val="clear" w:color="auto" w:fill="auto"/>
            <w:vAlign w:val="center"/>
            <w:hideMark/>
          </w:tcPr>
          <w:p w14:paraId="45CB5653" w14:textId="77777777" w:rsidR="001851E2" w:rsidRPr="001851E2" w:rsidRDefault="001851E2" w:rsidP="001851E2">
            <w:pPr>
              <w:jc w:val="center"/>
              <w:rPr>
                <w:snapToGrid w:val="0"/>
                <w:szCs w:val="28"/>
              </w:rPr>
            </w:pPr>
            <w:r w:rsidRPr="001851E2">
              <w:rPr>
                <w:snapToGrid w:val="0"/>
                <w:szCs w:val="28"/>
              </w:rPr>
              <w:t>10</w:t>
            </w:r>
          </w:p>
        </w:tc>
        <w:tc>
          <w:tcPr>
            <w:tcW w:w="3878" w:type="dxa"/>
            <w:shd w:val="clear" w:color="auto" w:fill="auto"/>
            <w:vAlign w:val="center"/>
            <w:hideMark/>
          </w:tcPr>
          <w:p w14:paraId="24BB769C" w14:textId="77777777" w:rsidR="001851E2" w:rsidRPr="001851E2" w:rsidRDefault="001851E2" w:rsidP="001851E2">
            <w:pPr>
              <w:rPr>
                <w:snapToGrid w:val="0"/>
                <w:szCs w:val="28"/>
              </w:rPr>
            </w:pPr>
            <w:r w:rsidRPr="001851E2">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6C20AF3"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1D2AE2AC"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146A486"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r>
      <w:tr w:rsidR="001851E2" w:rsidRPr="001851E2" w14:paraId="39EB8298" w14:textId="77777777" w:rsidTr="001851E2">
        <w:trPr>
          <w:trHeight w:val="336"/>
        </w:trPr>
        <w:tc>
          <w:tcPr>
            <w:tcW w:w="658" w:type="dxa"/>
            <w:shd w:val="clear" w:color="auto" w:fill="auto"/>
            <w:vAlign w:val="center"/>
          </w:tcPr>
          <w:p w14:paraId="66CEC0DB" w14:textId="77777777" w:rsidR="001851E2" w:rsidRPr="001851E2" w:rsidRDefault="001851E2" w:rsidP="001851E2">
            <w:pPr>
              <w:jc w:val="center"/>
              <w:rPr>
                <w:snapToGrid w:val="0"/>
                <w:szCs w:val="28"/>
              </w:rPr>
            </w:pPr>
            <w:r w:rsidRPr="001851E2">
              <w:rPr>
                <w:snapToGrid w:val="0"/>
                <w:szCs w:val="28"/>
              </w:rPr>
              <w:t>11</w:t>
            </w:r>
          </w:p>
        </w:tc>
        <w:tc>
          <w:tcPr>
            <w:tcW w:w="3878" w:type="dxa"/>
            <w:shd w:val="clear" w:color="auto" w:fill="auto"/>
            <w:vAlign w:val="center"/>
          </w:tcPr>
          <w:p w14:paraId="24C98C38" w14:textId="77777777" w:rsidR="001851E2" w:rsidRPr="001851E2" w:rsidRDefault="001851E2" w:rsidP="001851E2">
            <w:pPr>
              <w:rPr>
                <w:snapToGrid w:val="0"/>
                <w:szCs w:val="28"/>
              </w:rPr>
            </w:pPr>
            <w:r w:rsidRPr="001851E2">
              <w:rPr>
                <w:snapToGrid w:val="0"/>
                <w:szCs w:val="28"/>
              </w:rPr>
              <w:t>Корректировка НВВ, связанная с тарифными ограничениями</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3150114"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37D75A12" w14:textId="77777777" w:rsidR="001851E2" w:rsidRPr="001851E2" w:rsidRDefault="001851E2" w:rsidP="001851E2">
            <w:pPr>
              <w:jc w:val="center"/>
              <w:rPr>
                <w:snapToGrid w:val="0"/>
                <w:color w:val="000000"/>
                <w:sz w:val="28"/>
                <w:szCs w:val="28"/>
              </w:rPr>
            </w:pPr>
            <w:r w:rsidRPr="001851E2">
              <w:rPr>
                <w:snapToGrid w:val="0"/>
                <w:color w:val="000000"/>
                <w:sz w:val="28"/>
                <w:szCs w:val="28"/>
              </w:rPr>
              <w:t>-362</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BA73D67" w14:textId="77777777" w:rsidR="001851E2" w:rsidRPr="001851E2" w:rsidRDefault="001851E2" w:rsidP="001851E2">
            <w:pPr>
              <w:jc w:val="center"/>
              <w:rPr>
                <w:snapToGrid w:val="0"/>
                <w:color w:val="000000"/>
                <w:sz w:val="28"/>
                <w:szCs w:val="28"/>
              </w:rPr>
            </w:pPr>
            <w:r w:rsidRPr="001851E2">
              <w:rPr>
                <w:snapToGrid w:val="0"/>
                <w:color w:val="000000"/>
                <w:sz w:val="28"/>
                <w:szCs w:val="28"/>
              </w:rPr>
              <w:t>-362</w:t>
            </w:r>
          </w:p>
        </w:tc>
      </w:tr>
      <w:tr w:rsidR="001851E2" w:rsidRPr="001851E2" w14:paraId="649F523B" w14:textId="77777777" w:rsidTr="001851E2">
        <w:trPr>
          <w:trHeight w:val="337"/>
        </w:trPr>
        <w:tc>
          <w:tcPr>
            <w:tcW w:w="658" w:type="dxa"/>
            <w:shd w:val="clear" w:color="auto" w:fill="auto"/>
            <w:vAlign w:val="center"/>
            <w:hideMark/>
          </w:tcPr>
          <w:p w14:paraId="1AFDC375" w14:textId="77777777" w:rsidR="001851E2" w:rsidRPr="001851E2" w:rsidRDefault="001851E2" w:rsidP="001851E2">
            <w:pPr>
              <w:jc w:val="center"/>
              <w:rPr>
                <w:snapToGrid w:val="0"/>
                <w:szCs w:val="28"/>
              </w:rPr>
            </w:pPr>
            <w:r w:rsidRPr="001851E2">
              <w:rPr>
                <w:snapToGrid w:val="0"/>
                <w:szCs w:val="28"/>
              </w:rPr>
              <w:t>12</w:t>
            </w:r>
          </w:p>
        </w:tc>
        <w:tc>
          <w:tcPr>
            <w:tcW w:w="3878" w:type="dxa"/>
            <w:shd w:val="clear" w:color="auto" w:fill="auto"/>
            <w:vAlign w:val="center"/>
            <w:hideMark/>
          </w:tcPr>
          <w:p w14:paraId="144028DD" w14:textId="77777777" w:rsidR="001851E2" w:rsidRPr="001851E2" w:rsidRDefault="001851E2" w:rsidP="001851E2">
            <w:pPr>
              <w:rPr>
                <w:snapToGrid w:val="0"/>
                <w:szCs w:val="28"/>
              </w:rPr>
            </w:pPr>
            <w:r w:rsidRPr="001851E2">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C6C5317" w14:textId="77777777" w:rsidR="001851E2" w:rsidRPr="001851E2" w:rsidRDefault="001851E2" w:rsidP="001851E2">
            <w:pPr>
              <w:jc w:val="center"/>
              <w:rPr>
                <w:snapToGrid w:val="0"/>
                <w:color w:val="000000"/>
                <w:sz w:val="28"/>
                <w:szCs w:val="28"/>
              </w:rPr>
            </w:pPr>
            <w:r w:rsidRPr="001851E2">
              <w:rPr>
                <w:snapToGrid w:val="0"/>
                <w:color w:val="000000"/>
                <w:sz w:val="28"/>
                <w:szCs w:val="28"/>
              </w:rPr>
              <w:t>6 601</w:t>
            </w:r>
          </w:p>
        </w:tc>
        <w:tc>
          <w:tcPr>
            <w:tcW w:w="1560" w:type="dxa"/>
            <w:tcBorders>
              <w:top w:val="nil"/>
              <w:left w:val="nil"/>
              <w:bottom w:val="single" w:sz="4" w:space="0" w:color="auto"/>
              <w:right w:val="single" w:sz="4" w:space="0" w:color="auto"/>
            </w:tcBorders>
            <w:shd w:val="clear" w:color="000000" w:fill="FFFFFF"/>
            <w:vAlign w:val="center"/>
          </w:tcPr>
          <w:p w14:paraId="62BC8B05" w14:textId="77777777" w:rsidR="001851E2" w:rsidRPr="001851E2" w:rsidRDefault="001851E2" w:rsidP="001851E2">
            <w:pPr>
              <w:jc w:val="center"/>
              <w:rPr>
                <w:snapToGrid w:val="0"/>
                <w:color w:val="000000"/>
                <w:sz w:val="28"/>
                <w:szCs w:val="28"/>
              </w:rPr>
            </w:pPr>
            <w:r w:rsidRPr="001851E2">
              <w:rPr>
                <w:snapToGrid w:val="0"/>
                <w:color w:val="000000"/>
                <w:sz w:val="28"/>
                <w:szCs w:val="28"/>
              </w:rPr>
              <w:t>6 142</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62E2DC8" w14:textId="77777777" w:rsidR="001851E2" w:rsidRPr="001851E2" w:rsidRDefault="001851E2" w:rsidP="001851E2">
            <w:pPr>
              <w:jc w:val="center"/>
              <w:rPr>
                <w:snapToGrid w:val="0"/>
                <w:color w:val="000000"/>
                <w:sz w:val="28"/>
                <w:szCs w:val="28"/>
              </w:rPr>
            </w:pPr>
            <w:r w:rsidRPr="001851E2">
              <w:rPr>
                <w:snapToGrid w:val="0"/>
                <w:color w:val="000000"/>
                <w:sz w:val="28"/>
                <w:szCs w:val="28"/>
              </w:rPr>
              <w:t>-459</w:t>
            </w:r>
          </w:p>
        </w:tc>
      </w:tr>
    </w:tbl>
    <w:p w14:paraId="4F2295F2" w14:textId="77777777" w:rsidR="001851E2" w:rsidRPr="001851E2" w:rsidRDefault="001851E2" w:rsidP="001851E2">
      <w:pPr>
        <w:tabs>
          <w:tab w:val="left" w:pos="1890"/>
        </w:tabs>
        <w:ind w:firstLine="720"/>
        <w:jc w:val="both"/>
        <w:rPr>
          <w:snapToGrid w:val="0"/>
          <w:sz w:val="28"/>
          <w:szCs w:val="28"/>
        </w:rPr>
      </w:pPr>
    </w:p>
    <w:p w14:paraId="7CDF500F" w14:textId="77777777" w:rsidR="001851E2" w:rsidRPr="001851E2" w:rsidRDefault="001851E2" w:rsidP="001851E2">
      <w:pPr>
        <w:tabs>
          <w:tab w:val="left" w:pos="1890"/>
        </w:tabs>
        <w:ind w:right="142" w:firstLine="720"/>
        <w:jc w:val="both"/>
        <w:rPr>
          <w:snapToGrid w:val="0"/>
          <w:sz w:val="28"/>
          <w:szCs w:val="28"/>
        </w:rPr>
      </w:pPr>
      <w:r w:rsidRPr="001851E2">
        <w:rPr>
          <w:snapToGrid w:val="0"/>
          <w:sz w:val="28"/>
          <w:szCs w:val="28"/>
        </w:rPr>
        <w:br w:type="page"/>
      </w:r>
      <w:r w:rsidRPr="001851E2">
        <w:rPr>
          <w:snapToGrid w:val="0"/>
          <w:sz w:val="28"/>
          <w:szCs w:val="28"/>
        </w:rPr>
        <w:lastRenderedPageBreak/>
        <w:t xml:space="preserve">Расчет необходимой валовой выручки произведен в соответствии </w:t>
      </w:r>
      <w:r w:rsidRPr="001851E2">
        <w:rPr>
          <w:snapToGrid w:val="0"/>
          <w:sz w:val="28"/>
          <w:szCs w:val="28"/>
        </w:rPr>
        <w:br/>
        <w:t xml:space="preserve">с Методическими указаниями по расчету регулируемых цен (тарифов) </w:t>
      </w:r>
      <w:r w:rsidRPr="001851E2">
        <w:rPr>
          <w:snapToGrid w:val="0"/>
          <w:sz w:val="28"/>
          <w:szCs w:val="28"/>
        </w:rPr>
        <w:br/>
        <w:t xml:space="preserve">в сфере теплоснабжения, утвержденными Приказом ФСТ России </w:t>
      </w:r>
      <w:r w:rsidRPr="001851E2">
        <w:rPr>
          <w:snapToGrid w:val="0"/>
          <w:sz w:val="28"/>
          <w:szCs w:val="28"/>
        </w:rPr>
        <w:br/>
        <w:t>от 13.06.2013 № 760-э.</w:t>
      </w:r>
    </w:p>
    <w:p w14:paraId="1E0F45EA" w14:textId="77777777" w:rsidR="001851E2" w:rsidRPr="001851E2" w:rsidRDefault="001851E2" w:rsidP="001851E2">
      <w:pPr>
        <w:tabs>
          <w:tab w:val="left" w:pos="1890"/>
        </w:tabs>
        <w:ind w:right="142" w:firstLine="720"/>
        <w:jc w:val="both"/>
        <w:rPr>
          <w:snapToGrid w:val="0"/>
          <w:sz w:val="28"/>
          <w:szCs w:val="28"/>
        </w:rPr>
      </w:pPr>
    </w:p>
    <w:p w14:paraId="4AF9DC3A" w14:textId="77777777" w:rsidR="001851E2" w:rsidRPr="001851E2" w:rsidRDefault="001851E2" w:rsidP="001851E2">
      <w:pPr>
        <w:ind w:right="142" w:firstLine="720"/>
        <w:jc w:val="both"/>
        <w:rPr>
          <w:snapToGrid w:val="0"/>
          <w:sz w:val="28"/>
          <w:szCs w:val="28"/>
        </w:rPr>
      </w:pPr>
      <w:r w:rsidRPr="001851E2">
        <w:rPr>
          <w:snapToGrid w:val="0"/>
          <w:sz w:val="28"/>
          <w:szCs w:val="28"/>
        </w:rPr>
        <w:t xml:space="preserve">В соответствии с подпунктом 5 статьи 3 и статьей 7 Закона </w:t>
      </w:r>
      <w:r w:rsidRPr="001851E2">
        <w:rPr>
          <w:snapToGrid w:val="0"/>
          <w:sz w:val="28"/>
          <w:szCs w:val="28"/>
        </w:rPr>
        <w:br/>
        <w:t xml:space="preserve">о теплоснабжении общими принципами организации отношений </w:t>
      </w:r>
      <w:r w:rsidRPr="001851E2">
        <w:rPr>
          <w:snapToGrid w:val="0"/>
          <w:sz w:val="28"/>
          <w:szCs w:val="28"/>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w:t>
      </w:r>
    </w:p>
    <w:p w14:paraId="6E827C14" w14:textId="77777777" w:rsidR="001851E2" w:rsidRPr="001851E2" w:rsidRDefault="001851E2" w:rsidP="001851E2">
      <w:pPr>
        <w:ind w:right="142" w:firstLine="720"/>
        <w:jc w:val="both"/>
        <w:rPr>
          <w:snapToGrid w:val="0"/>
          <w:sz w:val="28"/>
          <w:szCs w:val="28"/>
        </w:rPr>
      </w:pPr>
      <w:r w:rsidRPr="001851E2">
        <w:rPr>
          <w:snapToGrid w:val="0"/>
          <w:sz w:val="28"/>
          <w:szCs w:val="28"/>
        </w:rPr>
        <w:t>В связи с вышеизложенным, на очередной период регулирования эксперты предлагают исключить из необходимой валовой выручки 2021 года часть экономически обоснованных расходов, в размере 362 тыс. руб. (стр. 11, таб. 12).</w:t>
      </w:r>
    </w:p>
    <w:p w14:paraId="1EDEF165" w14:textId="77777777" w:rsidR="001851E2" w:rsidRPr="001851E2" w:rsidRDefault="001851E2" w:rsidP="001851E2">
      <w:pPr>
        <w:ind w:firstLine="720"/>
        <w:jc w:val="both"/>
        <w:rPr>
          <w:snapToGrid w:val="0"/>
          <w:sz w:val="28"/>
          <w:szCs w:val="28"/>
        </w:rPr>
      </w:pPr>
    </w:p>
    <w:p w14:paraId="69DF7958" w14:textId="77777777" w:rsidR="001851E2" w:rsidRPr="001851E2" w:rsidRDefault="001851E2" w:rsidP="001851E2">
      <w:pPr>
        <w:keepNext/>
        <w:keepLines/>
        <w:jc w:val="center"/>
        <w:outlineLvl w:val="1"/>
        <w:rPr>
          <w:rFonts w:eastAsia="Calibri"/>
          <w:b/>
          <w:sz w:val="28"/>
          <w:szCs w:val="28"/>
          <w:lang w:eastAsia="en-US"/>
        </w:rPr>
      </w:pPr>
      <w:bookmarkStart w:id="45" w:name="_Toc21094971"/>
      <w:bookmarkStart w:id="46" w:name="_Toc24891747"/>
      <w:r w:rsidRPr="001851E2">
        <w:rPr>
          <w:rFonts w:eastAsia="Calibri"/>
          <w:b/>
          <w:sz w:val="28"/>
          <w:szCs w:val="28"/>
          <w:lang w:eastAsia="en-US"/>
        </w:rPr>
        <w:t>Тарифы ООО «Комплекс Услуги» на тепловую энергию</w:t>
      </w:r>
      <w:bookmarkEnd w:id="46"/>
      <w:r w:rsidRPr="001851E2">
        <w:rPr>
          <w:rFonts w:eastAsia="Calibri"/>
          <w:b/>
          <w:sz w:val="28"/>
          <w:szCs w:val="28"/>
          <w:lang w:eastAsia="en-US"/>
        </w:rPr>
        <w:t xml:space="preserve"> </w:t>
      </w:r>
      <w:bookmarkEnd w:id="45"/>
      <w:r w:rsidRPr="001851E2">
        <w:rPr>
          <w:rFonts w:eastAsia="Calibri"/>
          <w:b/>
          <w:sz w:val="28"/>
          <w:szCs w:val="28"/>
          <w:lang w:eastAsia="en-US"/>
        </w:rPr>
        <w:t>на 2021 год</w:t>
      </w:r>
    </w:p>
    <w:p w14:paraId="3D3F1403" w14:textId="77777777" w:rsidR="001851E2" w:rsidRPr="001851E2" w:rsidRDefault="001851E2" w:rsidP="001851E2">
      <w:pPr>
        <w:ind w:firstLine="851"/>
        <w:jc w:val="both"/>
        <w:rPr>
          <w:sz w:val="28"/>
          <w:szCs w:val="28"/>
        </w:rPr>
      </w:pPr>
    </w:p>
    <w:p w14:paraId="37EF9846" w14:textId="77777777" w:rsidR="001851E2" w:rsidRPr="001851E2" w:rsidRDefault="001851E2" w:rsidP="001851E2">
      <w:pPr>
        <w:ind w:right="142" w:firstLine="709"/>
        <w:jc w:val="both"/>
        <w:rPr>
          <w:sz w:val="28"/>
          <w:szCs w:val="28"/>
        </w:rPr>
      </w:pPr>
      <w:r w:rsidRPr="001851E2">
        <w:rPr>
          <w:sz w:val="28"/>
          <w:szCs w:val="28"/>
        </w:rPr>
        <w:t xml:space="preserve">Тарифы </w:t>
      </w:r>
      <w:r w:rsidRPr="001851E2">
        <w:rPr>
          <w:snapToGrid w:val="0"/>
          <w:sz w:val="28"/>
          <w:szCs w:val="28"/>
        </w:rPr>
        <w:t>на тепловую энергию</w:t>
      </w:r>
      <w:r w:rsidRPr="001851E2">
        <w:rPr>
          <w:sz w:val="28"/>
          <w:szCs w:val="28"/>
        </w:rPr>
        <w:t>, реализуемую на потребительском рынке, рассчитанные на основании скорректированной необходимой валовой выручки на 2021 год рассчитаны следующим образом:</w:t>
      </w:r>
    </w:p>
    <w:p w14:paraId="7DB17F75" w14:textId="77777777" w:rsidR="001851E2" w:rsidRPr="001851E2" w:rsidRDefault="001851E2" w:rsidP="001851E2">
      <w:pPr>
        <w:ind w:firstLine="851"/>
        <w:jc w:val="both"/>
        <w:rPr>
          <w:sz w:val="28"/>
          <w:szCs w:val="28"/>
        </w:rPr>
      </w:pPr>
    </w:p>
    <w:p w14:paraId="1D739707" w14:textId="77777777" w:rsidR="001851E2" w:rsidRPr="001851E2" w:rsidRDefault="001851E2" w:rsidP="001851E2">
      <w:pPr>
        <w:tabs>
          <w:tab w:val="left" w:pos="1890"/>
        </w:tabs>
        <w:spacing w:line="360" w:lineRule="auto"/>
        <w:ind w:left="8081" w:right="142" w:hanging="7939"/>
        <w:jc w:val="right"/>
        <w:rPr>
          <w:snapToGrid w:val="0"/>
          <w:sz w:val="28"/>
          <w:szCs w:val="28"/>
        </w:rPr>
      </w:pPr>
      <w:r w:rsidRPr="001851E2">
        <w:rPr>
          <w:snapToGrid w:val="0"/>
          <w:sz w:val="28"/>
          <w:szCs w:val="28"/>
        </w:rPr>
        <w:t>Таблица 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1559"/>
        <w:gridCol w:w="1559"/>
        <w:gridCol w:w="1418"/>
      </w:tblGrid>
      <w:tr w:rsidR="001851E2" w:rsidRPr="001851E2" w14:paraId="154A959B" w14:textId="77777777" w:rsidTr="001851E2">
        <w:trPr>
          <w:trHeight w:val="624"/>
        </w:trPr>
        <w:tc>
          <w:tcPr>
            <w:tcW w:w="3261" w:type="dxa"/>
            <w:vMerge w:val="restart"/>
            <w:shd w:val="clear" w:color="auto" w:fill="auto"/>
            <w:vAlign w:val="center"/>
            <w:hideMark/>
          </w:tcPr>
          <w:p w14:paraId="7675B431" w14:textId="77777777" w:rsidR="001851E2" w:rsidRPr="001851E2" w:rsidRDefault="001851E2" w:rsidP="001851E2">
            <w:pPr>
              <w:ind w:firstLine="142"/>
              <w:jc w:val="center"/>
              <w:rPr>
                <w:b/>
                <w:bCs/>
                <w:sz w:val="28"/>
                <w:szCs w:val="28"/>
              </w:rPr>
            </w:pPr>
            <w:r w:rsidRPr="001851E2">
              <w:rPr>
                <w:b/>
                <w:bCs/>
                <w:sz w:val="28"/>
                <w:szCs w:val="28"/>
              </w:rPr>
              <w:t>2021</w:t>
            </w:r>
          </w:p>
        </w:tc>
        <w:tc>
          <w:tcPr>
            <w:tcW w:w="1559" w:type="dxa"/>
            <w:shd w:val="clear" w:color="auto" w:fill="auto"/>
            <w:hideMark/>
          </w:tcPr>
          <w:p w14:paraId="1C8EB50A" w14:textId="77777777" w:rsidR="001851E2" w:rsidRPr="001851E2" w:rsidRDefault="001851E2" w:rsidP="001851E2">
            <w:pPr>
              <w:ind w:firstLine="33"/>
              <w:jc w:val="center"/>
              <w:rPr>
                <w:sz w:val="28"/>
                <w:szCs w:val="28"/>
              </w:rPr>
            </w:pPr>
            <w:r w:rsidRPr="001851E2">
              <w:rPr>
                <w:sz w:val="28"/>
                <w:szCs w:val="28"/>
              </w:rPr>
              <w:t>Полезный отпуск</w:t>
            </w:r>
          </w:p>
        </w:tc>
        <w:tc>
          <w:tcPr>
            <w:tcW w:w="1559" w:type="dxa"/>
            <w:shd w:val="clear" w:color="auto" w:fill="auto"/>
            <w:hideMark/>
          </w:tcPr>
          <w:p w14:paraId="29C3F037" w14:textId="77777777" w:rsidR="001851E2" w:rsidRPr="001851E2" w:rsidRDefault="001851E2" w:rsidP="001851E2">
            <w:pPr>
              <w:ind w:firstLine="34"/>
              <w:jc w:val="center"/>
              <w:rPr>
                <w:sz w:val="28"/>
                <w:szCs w:val="28"/>
              </w:rPr>
            </w:pPr>
            <w:r w:rsidRPr="001851E2">
              <w:rPr>
                <w:sz w:val="28"/>
                <w:szCs w:val="28"/>
              </w:rPr>
              <w:t>Тариф</w:t>
            </w:r>
            <w:r w:rsidRPr="001851E2">
              <w:rPr>
                <w:sz w:val="28"/>
                <w:szCs w:val="28"/>
              </w:rPr>
              <w:br/>
              <w:t>(гр.5/гр.2)</w:t>
            </w:r>
          </w:p>
        </w:tc>
        <w:tc>
          <w:tcPr>
            <w:tcW w:w="1559" w:type="dxa"/>
            <w:shd w:val="clear" w:color="auto" w:fill="auto"/>
            <w:vAlign w:val="center"/>
            <w:hideMark/>
          </w:tcPr>
          <w:p w14:paraId="5CE32E91" w14:textId="77777777" w:rsidR="001851E2" w:rsidRPr="001851E2" w:rsidRDefault="001851E2" w:rsidP="001851E2">
            <w:pPr>
              <w:ind w:firstLine="34"/>
              <w:jc w:val="center"/>
              <w:rPr>
                <w:sz w:val="28"/>
                <w:szCs w:val="28"/>
              </w:rPr>
            </w:pPr>
            <w:r w:rsidRPr="001851E2">
              <w:rPr>
                <w:sz w:val="28"/>
                <w:szCs w:val="28"/>
              </w:rPr>
              <w:t>Рост</w:t>
            </w:r>
          </w:p>
        </w:tc>
        <w:tc>
          <w:tcPr>
            <w:tcW w:w="1418" w:type="dxa"/>
            <w:shd w:val="clear" w:color="auto" w:fill="auto"/>
            <w:vAlign w:val="center"/>
            <w:hideMark/>
          </w:tcPr>
          <w:p w14:paraId="127E608C" w14:textId="77777777" w:rsidR="001851E2" w:rsidRPr="001851E2" w:rsidRDefault="001851E2" w:rsidP="001851E2">
            <w:pPr>
              <w:ind w:firstLine="34"/>
              <w:jc w:val="center"/>
              <w:rPr>
                <w:sz w:val="28"/>
                <w:szCs w:val="28"/>
              </w:rPr>
            </w:pPr>
            <w:r w:rsidRPr="001851E2">
              <w:rPr>
                <w:sz w:val="28"/>
                <w:szCs w:val="28"/>
              </w:rPr>
              <w:t>НВВ</w:t>
            </w:r>
          </w:p>
        </w:tc>
      </w:tr>
      <w:tr w:rsidR="001851E2" w:rsidRPr="001851E2" w14:paraId="714B9DA0" w14:textId="77777777" w:rsidTr="001851E2">
        <w:trPr>
          <w:trHeight w:val="312"/>
        </w:trPr>
        <w:tc>
          <w:tcPr>
            <w:tcW w:w="3261" w:type="dxa"/>
            <w:vMerge/>
            <w:shd w:val="clear" w:color="auto" w:fill="auto"/>
            <w:hideMark/>
          </w:tcPr>
          <w:p w14:paraId="695A1E5E" w14:textId="77777777" w:rsidR="001851E2" w:rsidRPr="001851E2" w:rsidRDefault="001851E2" w:rsidP="001851E2">
            <w:pPr>
              <w:ind w:firstLine="142"/>
              <w:jc w:val="center"/>
              <w:rPr>
                <w:b/>
                <w:bCs/>
                <w:sz w:val="28"/>
                <w:szCs w:val="28"/>
              </w:rPr>
            </w:pPr>
          </w:p>
        </w:tc>
        <w:tc>
          <w:tcPr>
            <w:tcW w:w="1559" w:type="dxa"/>
            <w:shd w:val="clear" w:color="auto" w:fill="auto"/>
            <w:hideMark/>
          </w:tcPr>
          <w:p w14:paraId="414BEBCB" w14:textId="77777777" w:rsidR="001851E2" w:rsidRPr="001851E2" w:rsidRDefault="001851E2" w:rsidP="001851E2">
            <w:pPr>
              <w:ind w:firstLine="33"/>
              <w:jc w:val="center"/>
              <w:rPr>
                <w:sz w:val="28"/>
                <w:szCs w:val="28"/>
              </w:rPr>
            </w:pPr>
            <w:r w:rsidRPr="001851E2">
              <w:rPr>
                <w:sz w:val="28"/>
                <w:szCs w:val="28"/>
              </w:rPr>
              <w:t>тыс. Гкал</w:t>
            </w:r>
          </w:p>
        </w:tc>
        <w:tc>
          <w:tcPr>
            <w:tcW w:w="1559" w:type="dxa"/>
            <w:shd w:val="clear" w:color="auto" w:fill="auto"/>
            <w:hideMark/>
          </w:tcPr>
          <w:p w14:paraId="18A196F3" w14:textId="77777777" w:rsidR="001851E2" w:rsidRPr="001851E2" w:rsidRDefault="001851E2" w:rsidP="001851E2">
            <w:pPr>
              <w:ind w:firstLine="34"/>
              <w:jc w:val="center"/>
              <w:rPr>
                <w:sz w:val="28"/>
                <w:szCs w:val="28"/>
              </w:rPr>
            </w:pPr>
            <w:r w:rsidRPr="001851E2">
              <w:rPr>
                <w:sz w:val="28"/>
                <w:szCs w:val="28"/>
              </w:rPr>
              <w:t>руб./Гкал</w:t>
            </w:r>
          </w:p>
        </w:tc>
        <w:tc>
          <w:tcPr>
            <w:tcW w:w="1559" w:type="dxa"/>
            <w:shd w:val="clear" w:color="auto" w:fill="auto"/>
            <w:hideMark/>
          </w:tcPr>
          <w:p w14:paraId="0A28B7B4" w14:textId="77777777" w:rsidR="001851E2" w:rsidRPr="001851E2" w:rsidRDefault="001851E2" w:rsidP="001851E2">
            <w:pPr>
              <w:ind w:firstLine="34"/>
              <w:jc w:val="center"/>
              <w:rPr>
                <w:sz w:val="28"/>
                <w:szCs w:val="28"/>
              </w:rPr>
            </w:pPr>
            <w:r w:rsidRPr="001851E2">
              <w:rPr>
                <w:sz w:val="28"/>
                <w:szCs w:val="28"/>
              </w:rPr>
              <w:t>%</w:t>
            </w:r>
          </w:p>
        </w:tc>
        <w:tc>
          <w:tcPr>
            <w:tcW w:w="1418" w:type="dxa"/>
            <w:shd w:val="clear" w:color="auto" w:fill="auto"/>
            <w:hideMark/>
          </w:tcPr>
          <w:p w14:paraId="571C3C8C" w14:textId="77777777" w:rsidR="001851E2" w:rsidRPr="001851E2" w:rsidRDefault="001851E2" w:rsidP="001851E2">
            <w:pPr>
              <w:ind w:firstLine="34"/>
              <w:jc w:val="center"/>
              <w:rPr>
                <w:sz w:val="28"/>
                <w:szCs w:val="28"/>
              </w:rPr>
            </w:pPr>
            <w:r w:rsidRPr="001851E2">
              <w:rPr>
                <w:sz w:val="28"/>
                <w:szCs w:val="28"/>
              </w:rPr>
              <w:t>тыс. руб.</w:t>
            </w:r>
          </w:p>
        </w:tc>
      </w:tr>
      <w:tr w:rsidR="001851E2" w:rsidRPr="001851E2" w14:paraId="23608AF8" w14:textId="77777777" w:rsidTr="001851E2">
        <w:trPr>
          <w:trHeight w:val="312"/>
        </w:trPr>
        <w:tc>
          <w:tcPr>
            <w:tcW w:w="3261" w:type="dxa"/>
            <w:tcBorders>
              <w:top w:val="nil"/>
              <w:left w:val="single" w:sz="4" w:space="0" w:color="auto"/>
              <w:bottom w:val="single" w:sz="4" w:space="0" w:color="auto"/>
              <w:right w:val="single" w:sz="4" w:space="0" w:color="auto"/>
            </w:tcBorders>
            <w:shd w:val="clear" w:color="auto" w:fill="auto"/>
            <w:vAlign w:val="center"/>
          </w:tcPr>
          <w:p w14:paraId="7CEAEA00" w14:textId="77777777" w:rsidR="001851E2" w:rsidRPr="001851E2" w:rsidRDefault="001851E2" w:rsidP="001851E2">
            <w:pPr>
              <w:jc w:val="center"/>
              <w:rPr>
                <w:sz w:val="28"/>
                <w:szCs w:val="28"/>
              </w:rPr>
            </w:pPr>
            <w:r w:rsidRPr="001851E2">
              <w:rPr>
                <w:sz w:val="28"/>
                <w:szCs w:val="28"/>
              </w:rPr>
              <w:t>1</w:t>
            </w:r>
          </w:p>
        </w:tc>
        <w:tc>
          <w:tcPr>
            <w:tcW w:w="1559" w:type="dxa"/>
            <w:tcBorders>
              <w:top w:val="nil"/>
              <w:left w:val="nil"/>
              <w:bottom w:val="single" w:sz="4" w:space="0" w:color="auto"/>
              <w:right w:val="single" w:sz="4" w:space="0" w:color="auto"/>
            </w:tcBorders>
            <w:shd w:val="clear" w:color="auto" w:fill="auto"/>
            <w:vAlign w:val="center"/>
          </w:tcPr>
          <w:p w14:paraId="5B1FEAF9" w14:textId="77777777" w:rsidR="001851E2" w:rsidRPr="001851E2" w:rsidRDefault="001851E2" w:rsidP="001851E2">
            <w:pPr>
              <w:jc w:val="center"/>
              <w:rPr>
                <w:sz w:val="28"/>
                <w:szCs w:val="28"/>
              </w:rPr>
            </w:pPr>
            <w:r w:rsidRPr="001851E2">
              <w:rPr>
                <w:sz w:val="28"/>
                <w:szCs w:val="28"/>
              </w:rPr>
              <w:t>2</w:t>
            </w:r>
          </w:p>
        </w:tc>
        <w:tc>
          <w:tcPr>
            <w:tcW w:w="1559" w:type="dxa"/>
            <w:tcBorders>
              <w:top w:val="nil"/>
              <w:left w:val="nil"/>
              <w:bottom w:val="single" w:sz="4" w:space="0" w:color="auto"/>
              <w:right w:val="single" w:sz="4" w:space="0" w:color="auto"/>
            </w:tcBorders>
            <w:shd w:val="clear" w:color="auto" w:fill="auto"/>
            <w:vAlign w:val="center"/>
          </w:tcPr>
          <w:p w14:paraId="72863EBA" w14:textId="77777777" w:rsidR="001851E2" w:rsidRPr="001851E2" w:rsidRDefault="001851E2" w:rsidP="001851E2">
            <w:pPr>
              <w:jc w:val="center"/>
              <w:rPr>
                <w:sz w:val="28"/>
                <w:szCs w:val="28"/>
              </w:rPr>
            </w:pPr>
            <w:r w:rsidRPr="001851E2">
              <w:rPr>
                <w:sz w:val="28"/>
                <w:szCs w:val="28"/>
              </w:rPr>
              <w:t>3</w:t>
            </w:r>
          </w:p>
        </w:tc>
        <w:tc>
          <w:tcPr>
            <w:tcW w:w="1559" w:type="dxa"/>
            <w:tcBorders>
              <w:top w:val="nil"/>
              <w:left w:val="nil"/>
              <w:bottom w:val="single" w:sz="4" w:space="0" w:color="auto"/>
              <w:right w:val="single" w:sz="4" w:space="0" w:color="auto"/>
            </w:tcBorders>
            <w:shd w:val="clear" w:color="auto" w:fill="auto"/>
            <w:vAlign w:val="center"/>
          </w:tcPr>
          <w:p w14:paraId="23215178" w14:textId="77777777" w:rsidR="001851E2" w:rsidRPr="001851E2" w:rsidRDefault="001851E2" w:rsidP="001851E2">
            <w:pPr>
              <w:jc w:val="center"/>
              <w:rPr>
                <w:sz w:val="28"/>
                <w:szCs w:val="28"/>
              </w:rPr>
            </w:pPr>
            <w:r w:rsidRPr="001851E2">
              <w:rPr>
                <w:sz w:val="28"/>
                <w:szCs w:val="28"/>
              </w:rPr>
              <w:t>4</w:t>
            </w:r>
          </w:p>
        </w:tc>
        <w:tc>
          <w:tcPr>
            <w:tcW w:w="1418" w:type="dxa"/>
            <w:tcBorders>
              <w:top w:val="nil"/>
              <w:left w:val="nil"/>
              <w:bottom w:val="single" w:sz="4" w:space="0" w:color="auto"/>
              <w:right w:val="single" w:sz="4" w:space="0" w:color="auto"/>
            </w:tcBorders>
            <w:shd w:val="clear" w:color="auto" w:fill="auto"/>
            <w:vAlign w:val="center"/>
          </w:tcPr>
          <w:p w14:paraId="503F31A6" w14:textId="77777777" w:rsidR="001851E2" w:rsidRPr="001851E2" w:rsidRDefault="001851E2" w:rsidP="001851E2">
            <w:pPr>
              <w:jc w:val="center"/>
              <w:rPr>
                <w:sz w:val="28"/>
                <w:szCs w:val="28"/>
              </w:rPr>
            </w:pPr>
            <w:r w:rsidRPr="001851E2">
              <w:rPr>
                <w:sz w:val="28"/>
                <w:szCs w:val="28"/>
              </w:rPr>
              <w:t>5=2×3</w:t>
            </w:r>
          </w:p>
        </w:tc>
      </w:tr>
      <w:tr w:rsidR="001851E2" w:rsidRPr="001851E2" w14:paraId="456992BC" w14:textId="77777777" w:rsidTr="001851E2">
        <w:trPr>
          <w:trHeight w:val="312"/>
        </w:trPr>
        <w:tc>
          <w:tcPr>
            <w:tcW w:w="3261" w:type="dxa"/>
            <w:shd w:val="clear" w:color="auto" w:fill="auto"/>
            <w:hideMark/>
          </w:tcPr>
          <w:p w14:paraId="49C00184" w14:textId="77777777" w:rsidR="001851E2" w:rsidRPr="001851E2" w:rsidRDefault="001851E2" w:rsidP="001851E2">
            <w:pPr>
              <w:ind w:firstLine="142"/>
              <w:rPr>
                <w:sz w:val="28"/>
                <w:szCs w:val="28"/>
              </w:rPr>
            </w:pPr>
            <w:r w:rsidRPr="001851E2">
              <w:rPr>
                <w:sz w:val="28"/>
                <w:szCs w:val="28"/>
              </w:rPr>
              <w:t>январь - июнь</w:t>
            </w:r>
          </w:p>
        </w:tc>
        <w:tc>
          <w:tcPr>
            <w:tcW w:w="1559" w:type="dxa"/>
            <w:shd w:val="clear" w:color="auto" w:fill="auto"/>
            <w:hideMark/>
          </w:tcPr>
          <w:p w14:paraId="66071259" w14:textId="77777777" w:rsidR="001851E2" w:rsidRPr="001851E2" w:rsidRDefault="001851E2" w:rsidP="001851E2">
            <w:pPr>
              <w:ind w:firstLine="33"/>
              <w:jc w:val="center"/>
              <w:rPr>
                <w:sz w:val="28"/>
                <w:szCs w:val="28"/>
              </w:rPr>
            </w:pPr>
            <w:r w:rsidRPr="001851E2">
              <w:rPr>
                <w:snapToGrid w:val="0"/>
                <w:sz w:val="28"/>
                <w:szCs w:val="28"/>
              </w:rPr>
              <w:t>1,008</w:t>
            </w:r>
          </w:p>
        </w:tc>
        <w:tc>
          <w:tcPr>
            <w:tcW w:w="1559" w:type="dxa"/>
            <w:shd w:val="clear" w:color="auto" w:fill="auto"/>
            <w:hideMark/>
          </w:tcPr>
          <w:p w14:paraId="3857C1AA" w14:textId="77777777" w:rsidR="001851E2" w:rsidRPr="001851E2" w:rsidRDefault="001851E2" w:rsidP="001851E2">
            <w:pPr>
              <w:ind w:firstLine="34"/>
              <w:jc w:val="center"/>
              <w:rPr>
                <w:sz w:val="28"/>
                <w:szCs w:val="28"/>
              </w:rPr>
            </w:pPr>
            <w:r w:rsidRPr="001851E2">
              <w:rPr>
                <w:snapToGrid w:val="0"/>
                <w:sz w:val="28"/>
                <w:szCs w:val="28"/>
              </w:rPr>
              <w:t>2 824,15</w:t>
            </w:r>
          </w:p>
        </w:tc>
        <w:tc>
          <w:tcPr>
            <w:tcW w:w="1559" w:type="dxa"/>
            <w:shd w:val="clear" w:color="auto" w:fill="auto"/>
            <w:hideMark/>
          </w:tcPr>
          <w:p w14:paraId="19AD6EBA" w14:textId="77777777" w:rsidR="001851E2" w:rsidRPr="001851E2" w:rsidRDefault="001851E2" w:rsidP="001851E2">
            <w:pPr>
              <w:ind w:firstLine="34"/>
              <w:jc w:val="center"/>
              <w:rPr>
                <w:sz w:val="28"/>
                <w:szCs w:val="28"/>
              </w:rPr>
            </w:pPr>
            <w:r w:rsidRPr="001851E2">
              <w:rPr>
                <w:snapToGrid w:val="0"/>
                <w:sz w:val="28"/>
                <w:szCs w:val="28"/>
              </w:rPr>
              <w:t>0,00%</w:t>
            </w:r>
          </w:p>
        </w:tc>
        <w:tc>
          <w:tcPr>
            <w:tcW w:w="1418" w:type="dxa"/>
            <w:shd w:val="clear" w:color="auto" w:fill="auto"/>
            <w:hideMark/>
          </w:tcPr>
          <w:p w14:paraId="2D7D927D" w14:textId="77777777" w:rsidR="001851E2" w:rsidRPr="001851E2" w:rsidRDefault="001851E2" w:rsidP="001851E2">
            <w:pPr>
              <w:ind w:firstLine="34"/>
              <w:jc w:val="center"/>
              <w:rPr>
                <w:sz w:val="28"/>
                <w:szCs w:val="28"/>
              </w:rPr>
            </w:pPr>
            <w:r w:rsidRPr="001851E2">
              <w:rPr>
                <w:snapToGrid w:val="0"/>
                <w:sz w:val="28"/>
                <w:szCs w:val="28"/>
              </w:rPr>
              <w:t>2 848</w:t>
            </w:r>
          </w:p>
        </w:tc>
      </w:tr>
      <w:tr w:rsidR="001851E2" w:rsidRPr="001851E2" w14:paraId="2B1D4626" w14:textId="77777777" w:rsidTr="001851E2">
        <w:trPr>
          <w:trHeight w:val="312"/>
        </w:trPr>
        <w:tc>
          <w:tcPr>
            <w:tcW w:w="3261" w:type="dxa"/>
            <w:shd w:val="clear" w:color="auto" w:fill="auto"/>
            <w:hideMark/>
          </w:tcPr>
          <w:p w14:paraId="7E2F2184" w14:textId="77777777" w:rsidR="001851E2" w:rsidRPr="001851E2" w:rsidRDefault="001851E2" w:rsidP="001851E2">
            <w:pPr>
              <w:ind w:firstLine="142"/>
              <w:rPr>
                <w:sz w:val="28"/>
                <w:szCs w:val="28"/>
              </w:rPr>
            </w:pPr>
            <w:r w:rsidRPr="001851E2">
              <w:rPr>
                <w:sz w:val="28"/>
                <w:szCs w:val="28"/>
              </w:rPr>
              <w:t>июль - декабрь</w:t>
            </w:r>
          </w:p>
        </w:tc>
        <w:tc>
          <w:tcPr>
            <w:tcW w:w="1559" w:type="dxa"/>
            <w:shd w:val="clear" w:color="auto" w:fill="auto"/>
            <w:hideMark/>
          </w:tcPr>
          <w:p w14:paraId="7125C261" w14:textId="77777777" w:rsidR="001851E2" w:rsidRPr="001851E2" w:rsidRDefault="001851E2" w:rsidP="001851E2">
            <w:pPr>
              <w:ind w:firstLine="33"/>
              <w:jc w:val="center"/>
              <w:rPr>
                <w:sz w:val="28"/>
                <w:szCs w:val="28"/>
              </w:rPr>
            </w:pPr>
            <w:r w:rsidRPr="001851E2">
              <w:rPr>
                <w:snapToGrid w:val="0"/>
                <w:sz w:val="28"/>
                <w:szCs w:val="28"/>
              </w:rPr>
              <w:t>0,701</w:t>
            </w:r>
          </w:p>
        </w:tc>
        <w:tc>
          <w:tcPr>
            <w:tcW w:w="1559" w:type="dxa"/>
            <w:shd w:val="clear" w:color="auto" w:fill="auto"/>
            <w:hideMark/>
          </w:tcPr>
          <w:p w14:paraId="509F0623" w14:textId="77777777" w:rsidR="001851E2" w:rsidRPr="001851E2" w:rsidRDefault="001851E2" w:rsidP="001851E2">
            <w:pPr>
              <w:ind w:firstLine="34"/>
              <w:jc w:val="center"/>
              <w:rPr>
                <w:sz w:val="28"/>
                <w:szCs w:val="28"/>
              </w:rPr>
            </w:pPr>
            <w:r w:rsidRPr="001851E2">
              <w:rPr>
                <w:snapToGrid w:val="0"/>
                <w:sz w:val="28"/>
                <w:szCs w:val="28"/>
              </w:rPr>
              <w:t>4 700,00</w:t>
            </w:r>
          </w:p>
        </w:tc>
        <w:tc>
          <w:tcPr>
            <w:tcW w:w="1559" w:type="dxa"/>
            <w:shd w:val="clear" w:color="auto" w:fill="auto"/>
            <w:hideMark/>
          </w:tcPr>
          <w:p w14:paraId="7FBB5323" w14:textId="77777777" w:rsidR="001851E2" w:rsidRPr="001851E2" w:rsidRDefault="001851E2" w:rsidP="001851E2">
            <w:pPr>
              <w:ind w:firstLine="34"/>
              <w:jc w:val="center"/>
              <w:rPr>
                <w:sz w:val="28"/>
                <w:szCs w:val="28"/>
              </w:rPr>
            </w:pPr>
            <w:r w:rsidRPr="001851E2">
              <w:rPr>
                <w:snapToGrid w:val="0"/>
                <w:sz w:val="28"/>
                <w:szCs w:val="28"/>
              </w:rPr>
              <w:t>66,42%</w:t>
            </w:r>
          </w:p>
        </w:tc>
        <w:tc>
          <w:tcPr>
            <w:tcW w:w="1418" w:type="dxa"/>
            <w:shd w:val="clear" w:color="auto" w:fill="auto"/>
            <w:hideMark/>
          </w:tcPr>
          <w:p w14:paraId="50717188" w14:textId="77777777" w:rsidR="001851E2" w:rsidRPr="001851E2" w:rsidRDefault="001851E2" w:rsidP="001851E2">
            <w:pPr>
              <w:ind w:firstLine="34"/>
              <w:jc w:val="center"/>
              <w:rPr>
                <w:sz w:val="28"/>
                <w:szCs w:val="28"/>
              </w:rPr>
            </w:pPr>
            <w:r w:rsidRPr="001851E2">
              <w:rPr>
                <w:snapToGrid w:val="0"/>
                <w:sz w:val="28"/>
                <w:szCs w:val="28"/>
              </w:rPr>
              <w:t>3 294</w:t>
            </w:r>
          </w:p>
        </w:tc>
      </w:tr>
      <w:tr w:rsidR="001851E2" w:rsidRPr="001851E2" w14:paraId="72D84238" w14:textId="77777777" w:rsidTr="001851E2">
        <w:trPr>
          <w:trHeight w:val="203"/>
        </w:trPr>
        <w:tc>
          <w:tcPr>
            <w:tcW w:w="3261" w:type="dxa"/>
            <w:shd w:val="clear" w:color="auto" w:fill="auto"/>
            <w:hideMark/>
          </w:tcPr>
          <w:p w14:paraId="1D18EE2F" w14:textId="77777777" w:rsidR="001851E2" w:rsidRPr="001851E2" w:rsidRDefault="001851E2" w:rsidP="001851E2">
            <w:pPr>
              <w:ind w:firstLine="142"/>
              <w:rPr>
                <w:sz w:val="28"/>
                <w:szCs w:val="28"/>
              </w:rPr>
            </w:pPr>
          </w:p>
        </w:tc>
        <w:tc>
          <w:tcPr>
            <w:tcW w:w="1559" w:type="dxa"/>
            <w:shd w:val="clear" w:color="auto" w:fill="auto"/>
            <w:hideMark/>
          </w:tcPr>
          <w:p w14:paraId="60763466" w14:textId="77777777" w:rsidR="001851E2" w:rsidRPr="001851E2" w:rsidRDefault="001851E2" w:rsidP="001851E2">
            <w:pPr>
              <w:ind w:firstLine="33"/>
              <w:jc w:val="center"/>
              <w:rPr>
                <w:sz w:val="28"/>
                <w:szCs w:val="28"/>
              </w:rPr>
            </w:pPr>
          </w:p>
        </w:tc>
        <w:tc>
          <w:tcPr>
            <w:tcW w:w="1559" w:type="dxa"/>
            <w:shd w:val="clear" w:color="auto" w:fill="auto"/>
            <w:hideMark/>
          </w:tcPr>
          <w:p w14:paraId="31C51728" w14:textId="77777777" w:rsidR="001851E2" w:rsidRPr="001851E2" w:rsidRDefault="001851E2" w:rsidP="001851E2">
            <w:pPr>
              <w:ind w:firstLine="34"/>
              <w:jc w:val="center"/>
              <w:rPr>
                <w:sz w:val="28"/>
                <w:szCs w:val="28"/>
              </w:rPr>
            </w:pPr>
          </w:p>
        </w:tc>
        <w:tc>
          <w:tcPr>
            <w:tcW w:w="1559" w:type="dxa"/>
            <w:shd w:val="clear" w:color="auto" w:fill="auto"/>
            <w:hideMark/>
          </w:tcPr>
          <w:p w14:paraId="711614CC" w14:textId="77777777" w:rsidR="001851E2" w:rsidRPr="001851E2" w:rsidRDefault="001851E2" w:rsidP="001851E2">
            <w:pPr>
              <w:ind w:firstLine="34"/>
              <w:jc w:val="center"/>
              <w:rPr>
                <w:sz w:val="28"/>
                <w:szCs w:val="28"/>
              </w:rPr>
            </w:pPr>
          </w:p>
        </w:tc>
        <w:tc>
          <w:tcPr>
            <w:tcW w:w="1418" w:type="dxa"/>
            <w:shd w:val="clear" w:color="auto" w:fill="auto"/>
            <w:hideMark/>
          </w:tcPr>
          <w:p w14:paraId="7728C9F2" w14:textId="77777777" w:rsidR="001851E2" w:rsidRPr="001851E2" w:rsidRDefault="001851E2" w:rsidP="001851E2">
            <w:pPr>
              <w:ind w:firstLine="34"/>
              <w:jc w:val="center"/>
              <w:rPr>
                <w:sz w:val="28"/>
                <w:szCs w:val="28"/>
              </w:rPr>
            </w:pPr>
          </w:p>
        </w:tc>
      </w:tr>
      <w:tr w:rsidR="001851E2" w:rsidRPr="001851E2" w14:paraId="19D4A843" w14:textId="77777777" w:rsidTr="001851E2">
        <w:trPr>
          <w:trHeight w:val="312"/>
        </w:trPr>
        <w:tc>
          <w:tcPr>
            <w:tcW w:w="3261" w:type="dxa"/>
            <w:shd w:val="clear" w:color="auto" w:fill="auto"/>
            <w:hideMark/>
          </w:tcPr>
          <w:p w14:paraId="6D71618A" w14:textId="77777777" w:rsidR="001851E2" w:rsidRPr="001851E2" w:rsidRDefault="001851E2" w:rsidP="001851E2">
            <w:pPr>
              <w:ind w:firstLine="142"/>
              <w:rPr>
                <w:b/>
                <w:bCs/>
                <w:sz w:val="28"/>
                <w:szCs w:val="28"/>
              </w:rPr>
            </w:pPr>
            <w:r w:rsidRPr="001851E2">
              <w:rPr>
                <w:b/>
                <w:bCs/>
                <w:sz w:val="28"/>
                <w:szCs w:val="28"/>
              </w:rPr>
              <w:t>Год</w:t>
            </w:r>
            <w:r w:rsidRPr="001851E2">
              <w:rPr>
                <w:snapToGrid w:val="0"/>
                <w:sz w:val="28"/>
                <w:szCs w:val="28"/>
              </w:rPr>
              <w:t xml:space="preserve"> (</w:t>
            </w:r>
            <w:r w:rsidRPr="001851E2">
              <w:rPr>
                <w:b/>
                <w:bCs/>
                <w:sz w:val="28"/>
                <w:szCs w:val="28"/>
              </w:rPr>
              <w:t>стр.2+стр.3)</w:t>
            </w:r>
          </w:p>
        </w:tc>
        <w:tc>
          <w:tcPr>
            <w:tcW w:w="1559" w:type="dxa"/>
            <w:shd w:val="clear" w:color="auto" w:fill="auto"/>
            <w:hideMark/>
          </w:tcPr>
          <w:p w14:paraId="31B7ED6F" w14:textId="77777777" w:rsidR="001851E2" w:rsidRPr="001851E2" w:rsidRDefault="001851E2" w:rsidP="001851E2">
            <w:pPr>
              <w:ind w:firstLine="33"/>
              <w:jc w:val="center"/>
              <w:rPr>
                <w:bCs/>
                <w:sz w:val="28"/>
                <w:szCs w:val="28"/>
              </w:rPr>
            </w:pPr>
            <w:r w:rsidRPr="001851E2">
              <w:rPr>
                <w:snapToGrid w:val="0"/>
                <w:sz w:val="28"/>
                <w:szCs w:val="28"/>
              </w:rPr>
              <w:t>1,709</w:t>
            </w:r>
          </w:p>
        </w:tc>
        <w:tc>
          <w:tcPr>
            <w:tcW w:w="1559" w:type="dxa"/>
            <w:shd w:val="clear" w:color="auto" w:fill="auto"/>
            <w:hideMark/>
          </w:tcPr>
          <w:p w14:paraId="781C905D" w14:textId="77777777" w:rsidR="001851E2" w:rsidRPr="001851E2" w:rsidRDefault="001851E2" w:rsidP="001851E2">
            <w:pPr>
              <w:ind w:firstLine="34"/>
              <w:jc w:val="center"/>
              <w:rPr>
                <w:bCs/>
                <w:sz w:val="28"/>
                <w:szCs w:val="28"/>
              </w:rPr>
            </w:pPr>
            <w:r w:rsidRPr="001851E2">
              <w:rPr>
                <w:snapToGrid w:val="0"/>
                <w:sz w:val="28"/>
                <w:szCs w:val="28"/>
              </w:rPr>
              <w:t>3 594,07</w:t>
            </w:r>
          </w:p>
        </w:tc>
        <w:tc>
          <w:tcPr>
            <w:tcW w:w="1559" w:type="dxa"/>
            <w:shd w:val="clear" w:color="auto" w:fill="auto"/>
            <w:hideMark/>
          </w:tcPr>
          <w:p w14:paraId="7ADB4634" w14:textId="77777777" w:rsidR="001851E2" w:rsidRPr="001851E2" w:rsidRDefault="001851E2" w:rsidP="001851E2">
            <w:pPr>
              <w:ind w:firstLine="34"/>
              <w:jc w:val="center"/>
              <w:rPr>
                <w:bCs/>
                <w:sz w:val="28"/>
                <w:szCs w:val="28"/>
              </w:rPr>
            </w:pPr>
            <w:r w:rsidRPr="001851E2">
              <w:rPr>
                <w:snapToGrid w:val="0"/>
                <w:sz w:val="28"/>
                <w:szCs w:val="28"/>
              </w:rPr>
              <w:t>27,26%</w:t>
            </w:r>
          </w:p>
        </w:tc>
        <w:tc>
          <w:tcPr>
            <w:tcW w:w="1418" w:type="dxa"/>
            <w:shd w:val="clear" w:color="auto" w:fill="auto"/>
            <w:hideMark/>
          </w:tcPr>
          <w:p w14:paraId="492133FF" w14:textId="77777777" w:rsidR="001851E2" w:rsidRPr="001851E2" w:rsidRDefault="001851E2" w:rsidP="001851E2">
            <w:pPr>
              <w:ind w:firstLine="34"/>
              <w:jc w:val="center"/>
              <w:rPr>
                <w:bCs/>
                <w:sz w:val="28"/>
                <w:szCs w:val="28"/>
              </w:rPr>
            </w:pPr>
            <w:r w:rsidRPr="001851E2">
              <w:rPr>
                <w:snapToGrid w:val="0"/>
                <w:sz w:val="28"/>
                <w:szCs w:val="28"/>
              </w:rPr>
              <w:t>6 142</w:t>
            </w:r>
          </w:p>
        </w:tc>
      </w:tr>
    </w:tbl>
    <w:p w14:paraId="0E47D807" w14:textId="77777777" w:rsidR="001851E2" w:rsidRPr="001851E2" w:rsidRDefault="001851E2" w:rsidP="001851E2">
      <w:pPr>
        <w:ind w:firstLine="851"/>
        <w:jc w:val="both"/>
        <w:rPr>
          <w:sz w:val="28"/>
          <w:szCs w:val="28"/>
        </w:rPr>
      </w:pPr>
    </w:p>
    <w:p w14:paraId="7537352B" w14:textId="77777777" w:rsidR="001851E2" w:rsidRPr="001851E2" w:rsidRDefault="001851E2" w:rsidP="001851E2">
      <w:pPr>
        <w:ind w:firstLine="709"/>
        <w:jc w:val="both"/>
        <w:rPr>
          <w:snapToGrid w:val="0"/>
          <w:sz w:val="28"/>
          <w:szCs w:val="28"/>
        </w:rPr>
      </w:pPr>
      <w:r w:rsidRPr="001851E2">
        <w:rPr>
          <w:snapToGrid w:val="0"/>
          <w:sz w:val="28"/>
          <w:szCs w:val="28"/>
        </w:rPr>
        <w:br w:type="page"/>
      </w:r>
    </w:p>
    <w:p w14:paraId="61FFAE67" w14:textId="77777777" w:rsidR="001851E2" w:rsidRPr="001851E2" w:rsidRDefault="001851E2" w:rsidP="001851E2">
      <w:pPr>
        <w:tabs>
          <w:tab w:val="left" w:pos="9356"/>
        </w:tabs>
        <w:spacing w:before="240" w:after="60"/>
        <w:jc w:val="center"/>
        <w:outlineLvl w:val="0"/>
        <w:rPr>
          <w:b/>
          <w:sz w:val="28"/>
          <w:szCs w:val="20"/>
        </w:rPr>
      </w:pPr>
      <w:bookmarkStart w:id="47" w:name="_Toc21094972"/>
      <w:bookmarkStart w:id="48" w:name="_Toc24891749"/>
      <w:r w:rsidRPr="001851E2">
        <w:rPr>
          <w:b/>
          <w:sz w:val="28"/>
          <w:szCs w:val="20"/>
        </w:rPr>
        <w:lastRenderedPageBreak/>
        <w:t xml:space="preserve">Сравнительный анализ динамики расходов в сравнении с предыдущими периодами регулирования </w:t>
      </w:r>
      <w:bookmarkEnd w:id="47"/>
      <w:r w:rsidRPr="001851E2">
        <w:rPr>
          <w:b/>
          <w:sz w:val="28"/>
          <w:szCs w:val="20"/>
        </w:rPr>
        <w:t>ООО «Комплекс Услуги»</w:t>
      </w:r>
      <w:bookmarkEnd w:id="48"/>
      <w:r w:rsidRPr="001851E2">
        <w:rPr>
          <w:b/>
          <w:sz w:val="28"/>
          <w:szCs w:val="20"/>
        </w:rPr>
        <w:t xml:space="preserve"> </w:t>
      </w:r>
    </w:p>
    <w:p w14:paraId="28D281F5" w14:textId="77777777" w:rsidR="001851E2" w:rsidRPr="001851E2" w:rsidRDefault="001851E2" w:rsidP="001851E2">
      <w:pPr>
        <w:rPr>
          <w:snapToGrid w:val="0"/>
          <w:sz w:val="28"/>
          <w:szCs w:val="28"/>
        </w:rPr>
      </w:pPr>
    </w:p>
    <w:p w14:paraId="2ED053FE" w14:textId="77777777" w:rsidR="001851E2" w:rsidRPr="001851E2" w:rsidRDefault="001851E2" w:rsidP="001851E2">
      <w:pPr>
        <w:jc w:val="center"/>
        <w:rPr>
          <w:b/>
          <w:snapToGrid w:val="0"/>
          <w:sz w:val="28"/>
        </w:rPr>
      </w:pPr>
      <w:r w:rsidRPr="001851E2">
        <w:rPr>
          <w:b/>
          <w:snapToGrid w:val="0"/>
          <w:sz w:val="28"/>
        </w:rPr>
        <w:t>Расходы на тепловую энергию</w:t>
      </w:r>
    </w:p>
    <w:p w14:paraId="093315C3" w14:textId="77777777" w:rsidR="001851E2" w:rsidRPr="001851E2" w:rsidRDefault="001851E2" w:rsidP="001851E2">
      <w:pPr>
        <w:jc w:val="center"/>
        <w:rPr>
          <w:snapToGrid w:val="0"/>
          <w:sz w:val="28"/>
          <w:szCs w:val="28"/>
        </w:rPr>
      </w:pPr>
    </w:p>
    <w:p w14:paraId="07D68F31" w14:textId="77777777" w:rsidR="001851E2" w:rsidRPr="001851E2" w:rsidRDefault="001851E2" w:rsidP="001851E2">
      <w:pPr>
        <w:tabs>
          <w:tab w:val="left" w:pos="1890"/>
        </w:tabs>
        <w:ind w:left="8081" w:right="142" w:hanging="8081"/>
        <w:jc w:val="right"/>
        <w:rPr>
          <w:snapToGrid w:val="0"/>
          <w:sz w:val="28"/>
          <w:szCs w:val="28"/>
        </w:rPr>
      </w:pPr>
      <w:r w:rsidRPr="001851E2">
        <w:rPr>
          <w:snapToGrid w:val="0"/>
          <w:sz w:val="28"/>
          <w:szCs w:val="28"/>
        </w:rPr>
        <w:t>Таблица 14</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144"/>
        <w:gridCol w:w="1728"/>
      </w:tblGrid>
      <w:tr w:rsidR="001851E2" w:rsidRPr="001851E2" w14:paraId="2CEDA5BD" w14:textId="77777777" w:rsidTr="001851E2">
        <w:trPr>
          <w:trHeight w:val="705"/>
        </w:trPr>
        <w:tc>
          <w:tcPr>
            <w:tcW w:w="11084" w:type="dxa"/>
            <w:gridSpan w:val="9"/>
            <w:tcBorders>
              <w:top w:val="nil"/>
              <w:left w:val="nil"/>
              <w:bottom w:val="nil"/>
              <w:right w:val="nil"/>
            </w:tcBorders>
            <w:shd w:val="clear" w:color="auto" w:fill="auto"/>
            <w:noWrap/>
            <w:vAlign w:val="center"/>
            <w:hideMark/>
          </w:tcPr>
          <w:p w14:paraId="4D400ADD" w14:textId="77777777" w:rsidR="001851E2" w:rsidRPr="001851E2" w:rsidRDefault="001851E2" w:rsidP="001851E2">
            <w:pPr>
              <w:ind w:right="1337"/>
              <w:jc w:val="center"/>
              <w:rPr>
                <w:bCs/>
                <w:snapToGrid w:val="0"/>
                <w:sz w:val="20"/>
                <w:szCs w:val="28"/>
              </w:rPr>
            </w:pPr>
            <w:r w:rsidRPr="001851E2">
              <w:rPr>
                <w:bCs/>
                <w:snapToGrid w:val="0"/>
                <w:sz w:val="28"/>
                <w:szCs w:val="28"/>
              </w:rPr>
              <w:t>Реестр операционных (подконтрольных) расходов</w:t>
            </w:r>
          </w:p>
        </w:tc>
      </w:tr>
      <w:tr w:rsidR="001851E2" w:rsidRPr="001851E2" w14:paraId="7E7B651C" w14:textId="77777777" w:rsidTr="001851E2">
        <w:trPr>
          <w:trHeight w:val="300"/>
        </w:trPr>
        <w:tc>
          <w:tcPr>
            <w:tcW w:w="750" w:type="dxa"/>
            <w:tcBorders>
              <w:top w:val="nil"/>
              <w:left w:val="nil"/>
              <w:bottom w:val="nil"/>
              <w:right w:val="nil"/>
            </w:tcBorders>
            <w:shd w:val="clear" w:color="auto" w:fill="auto"/>
            <w:vAlign w:val="center"/>
            <w:hideMark/>
          </w:tcPr>
          <w:p w14:paraId="33FC1B41" w14:textId="77777777" w:rsidR="001851E2" w:rsidRPr="001851E2" w:rsidRDefault="001851E2" w:rsidP="001851E2">
            <w:pPr>
              <w:rPr>
                <w:b/>
                <w:bCs/>
                <w:snapToGrid w:val="0"/>
                <w:sz w:val="20"/>
                <w:szCs w:val="28"/>
              </w:rPr>
            </w:pPr>
          </w:p>
        </w:tc>
        <w:tc>
          <w:tcPr>
            <w:tcW w:w="3361" w:type="dxa"/>
            <w:tcBorders>
              <w:top w:val="nil"/>
              <w:left w:val="nil"/>
              <w:bottom w:val="nil"/>
              <w:right w:val="nil"/>
            </w:tcBorders>
            <w:shd w:val="clear" w:color="auto" w:fill="auto"/>
            <w:vAlign w:val="center"/>
            <w:hideMark/>
          </w:tcPr>
          <w:p w14:paraId="69AE4D0D" w14:textId="77777777" w:rsidR="001851E2" w:rsidRPr="001851E2" w:rsidRDefault="001851E2" w:rsidP="001851E2">
            <w:pPr>
              <w:jc w:val="center"/>
              <w:rPr>
                <w:snapToGrid w:val="0"/>
                <w:sz w:val="20"/>
                <w:szCs w:val="28"/>
              </w:rPr>
            </w:pPr>
          </w:p>
        </w:tc>
        <w:tc>
          <w:tcPr>
            <w:tcW w:w="1573" w:type="dxa"/>
            <w:tcBorders>
              <w:top w:val="nil"/>
              <w:left w:val="nil"/>
              <w:bottom w:val="nil"/>
              <w:right w:val="nil"/>
            </w:tcBorders>
            <w:shd w:val="clear" w:color="auto" w:fill="auto"/>
            <w:vAlign w:val="center"/>
            <w:hideMark/>
          </w:tcPr>
          <w:p w14:paraId="5ECECDA7" w14:textId="77777777" w:rsidR="001851E2" w:rsidRPr="001851E2" w:rsidRDefault="001851E2" w:rsidP="001851E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EB46904" w14:textId="77777777" w:rsidR="001851E2" w:rsidRPr="001851E2" w:rsidRDefault="001851E2" w:rsidP="001851E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A2DA721" w14:textId="77777777" w:rsidR="001851E2" w:rsidRPr="001851E2" w:rsidRDefault="001851E2" w:rsidP="001851E2">
            <w:pPr>
              <w:jc w:val="right"/>
              <w:rPr>
                <w:snapToGrid w:val="0"/>
                <w:sz w:val="20"/>
                <w:szCs w:val="28"/>
              </w:rPr>
            </w:pPr>
            <w:r w:rsidRPr="001851E2">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4716D50" w14:textId="77777777" w:rsidR="001851E2" w:rsidRPr="001851E2" w:rsidRDefault="001851E2" w:rsidP="001851E2">
            <w:pPr>
              <w:jc w:val="right"/>
              <w:rPr>
                <w:snapToGrid w:val="0"/>
                <w:sz w:val="20"/>
                <w:szCs w:val="28"/>
              </w:rPr>
            </w:pPr>
          </w:p>
        </w:tc>
      </w:tr>
      <w:tr w:rsidR="001851E2" w:rsidRPr="001851E2" w14:paraId="59681E2B" w14:textId="77777777" w:rsidTr="001851E2">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2D536" w14:textId="77777777" w:rsidR="001851E2" w:rsidRPr="001851E2" w:rsidRDefault="001851E2" w:rsidP="001851E2">
            <w:pPr>
              <w:jc w:val="center"/>
              <w:rPr>
                <w:snapToGrid w:val="0"/>
                <w:sz w:val="20"/>
                <w:szCs w:val="28"/>
              </w:rPr>
            </w:pPr>
            <w:r w:rsidRPr="001851E2">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1A6424" w14:textId="77777777" w:rsidR="001851E2" w:rsidRPr="001851E2" w:rsidRDefault="001851E2" w:rsidP="001851E2">
            <w:pPr>
              <w:jc w:val="center"/>
              <w:rPr>
                <w:snapToGrid w:val="0"/>
                <w:sz w:val="20"/>
                <w:szCs w:val="28"/>
              </w:rPr>
            </w:pPr>
            <w:r w:rsidRPr="001851E2">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728085A7" w14:textId="77777777" w:rsidR="001851E2" w:rsidRPr="001851E2" w:rsidRDefault="001851E2" w:rsidP="001851E2">
            <w:pPr>
              <w:jc w:val="center"/>
              <w:rPr>
                <w:snapToGrid w:val="0"/>
                <w:sz w:val="20"/>
                <w:szCs w:val="28"/>
              </w:rPr>
            </w:pPr>
            <w:r w:rsidRPr="001851E2">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79449EF" w14:textId="77777777" w:rsidR="001851E2" w:rsidRPr="001851E2" w:rsidRDefault="001851E2" w:rsidP="001851E2">
            <w:pPr>
              <w:jc w:val="center"/>
              <w:rPr>
                <w:snapToGrid w:val="0"/>
                <w:sz w:val="20"/>
                <w:szCs w:val="28"/>
              </w:rPr>
            </w:pPr>
            <w:r w:rsidRPr="001851E2">
              <w:rPr>
                <w:snapToGrid w:val="0"/>
                <w:sz w:val="20"/>
                <w:szCs w:val="28"/>
              </w:rPr>
              <w:t>Предложение экспертов на 2021 год</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E52FD1" w14:textId="77777777" w:rsidR="001851E2" w:rsidRPr="001851E2" w:rsidRDefault="001851E2" w:rsidP="001851E2">
            <w:pPr>
              <w:jc w:val="center"/>
              <w:rPr>
                <w:snapToGrid w:val="0"/>
                <w:sz w:val="20"/>
                <w:szCs w:val="28"/>
              </w:rPr>
            </w:pPr>
            <w:r w:rsidRPr="001851E2">
              <w:rPr>
                <w:snapToGrid w:val="0"/>
                <w:sz w:val="20"/>
                <w:szCs w:val="28"/>
              </w:rPr>
              <w:t>Динамика расходов</w:t>
            </w:r>
          </w:p>
        </w:tc>
      </w:tr>
      <w:tr w:rsidR="001851E2" w:rsidRPr="001851E2" w14:paraId="4191E633"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A4F23" w14:textId="77777777" w:rsidR="001851E2" w:rsidRPr="001851E2" w:rsidRDefault="001851E2" w:rsidP="001851E2">
            <w:pPr>
              <w:jc w:val="center"/>
              <w:rPr>
                <w:snapToGrid w:val="0"/>
                <w:sz w:val="20"/>
                <w:szCs w:val="28"/>
              </w:rPr>
            </w:pPr>
            <w:r w:rsidRPr="001851E2">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9A9A53" w14:textId="77777777" w:rsidR="001851E2" w:rsidRPr="001851E2" w:rsidRDefault="001851E2" w:rsidP="001851E2">
            <w:pPr>
              <w:rPr>
                <w:snapToGrid w:val="0"/>
                <w:sz w:val="20"/>
                <w:szCs w:val="28"/>
              </w:rPr>
            </w:pPr>
            <w:r w:rsidRPr="001851E2">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1F4D39" w14:textId="77777777" w:rsidR="001851E2" w:rsidRPr="001851E2" w:rsidRDefault="001851E2" w:rsidP="001851E2">
            <w:pPr>
              <w:jc w:val="center"/>
            </w:pPr>
            <w:r w:rsidRPr="001851E2">
              <w:rPr>
                <w:snapToGrid w:val="0"/>
                <w:sz w:val="28"/>
                <w:szCs w:val="28"/>
              </w:rPr>
              <w:t>47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27333" w14:textId="77777777" w:rsidR="001851E2" w:rsidRPr="001851E2" w:rsidRDefault="001851E2" w:rsidP="001851E2">
            <w:pPr>
              <w:jc w:val="center"/>
            </w:pPr>
            <w:r w:rsidRPr="001851E2">
              <w:rPr>
                <w:snapToGrid w:val="0"/>
                <w:sz w:val="28"/>
                <w:szCs w:val="28"/>
              </w:rPr>
              <w:t>48</w:t>
            </w:r>
          </w:p>
        </w:tc>
        <w:tc>
          <w:tcPr>
            <w:tcW w:w="17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6A5029" w14:textId="77777777" w:rsidR="001851E2" w:rsidRPr="001851E2" w:rsidRDefault="001851E2" w:rsidP="001851E2">
            <w:pPr>
              <w:jc w:val="center"/>
            </w:pPr>
            <w:r w:rsidRPr="001851E2">
              <w:rPr>
                <w:snapToGrid w:val="0"/>
                <w:sz w:val="28"/>
                <w:szCs w:val="28"/>
              </w:rPr>
              <w:t>1</w:t>
            </w:r>
          </w:p>
        </w:tc>
      </w:tr>
      <w:tr w:rsidR="001851E2" w:rsidRPr="001851E2" w14:paraId="1BE1250C"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8F9F0" w14:textId="77777777" w:rsidR="001851E2" w:rsidRPr="001851E2" w:rsidRDefault="001851E2" w:rsidP="001851E2">
            <w:pPr>
              <w:jc w:val="center"/>
              <w:rPr>
                <w:snapToGrid w:val="0"/>
                <w:sz w:val="20"/>
                <w:szCs w:val="28"/>
              </w:rPr>
            </w:pPr>
            <w:r w:rsidRPr="001851E2">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D923A2" w14:textId="77777777" w:rsidR="001851E2" w:rsidRPr="001851E2" w:rsidRDefault="001851E2" w:rsidP="001851E2">
            <w:pPr>
              <w:rPr>
                <w:snapToGrid w:val="0"/>
                <w:sz w:val="20"/>
                <w:szCs w:val="28"/>
              </w:rPr>
            </w:pPr>
            <w:r w:rsidRPr="001851E2">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638E794" w14:textId="77777777" w:rsidR="001851E2" w:rsidRPr="001851E2" w:rsidRDefault="001851E2" w:rsidP="001851E2">
            <w:pPr>
              <w:jc w:val="center"/>
              <w:rPr>
                <w:snapToGrid w:val="0"/>
                <w:sz w:val="28"/>
                <w:szCs w:val="28"/>
              </w:rPr>
            </w:pPr>
            <w:r w:rsidRPr="001851E2">
              <w:rPr>
                <w:snapToGrid w:val="0"/>
                <w:sz w:val="28"/>
                <w:szCs w:val="28"/>
              </w:rPr>
              <w:t>109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018D78E" w14:textId="77777777" w:rsidR="001851E2" w:rsidRPr="001851E2" w:rsidRDefault="001851E2" w:rsidP="001851E2">
            <w:pPr>
              <w:jc w:val="center"/>
              <w:rPr>
                <w:snapToGrid w:val="0"/>
                <w:sz w:val="28"/>
                <w:szCs w:val="28"/>
              </w:rPr>
            </w:pPr>
            <w:r w:rsidRPr="001851E2">
              <w:rPr>
                <w:snapToGrid w:val="0"/>
                <w:sz w:val="28"/>
                <w:szCs w:val="28"/>
              </w:rPr>
              <w:t>112</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141244AC" w14:textId="77777777" w:rsidR="001851E2" w:rsidRPr="001851E2" w:rsidRDefault="001851E2" w:rsidP="001851E2">
            <w:pPr>
              <w:jc w:val="center"/>
              <w:rPr>
                <w:snapToGrid w:val="0"/>
                <w:sz w:val="28"/>
                <w:szCs w:val="28"/>
              </w:rPr>
            </w:pPr>
            <w:r w:rsidRPr="001851E2">
              <w:rPr>
                <w:snapToGrid w:val="0"/>
                <w:sz w:val="28"/>
                <w:szCs w:val="28"/>
              </w:rPr>
              <w:t>3</w:t>
            </w:r>
          </w:p>
        </w:tc>
      </w:tr>
      <w:tr w:rsidR="001851E2" w:rsidRPr="001851E2" w14:paraId="0C5112E4"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6F76E" w14:textId="77777777" w:rsidR="001851E2" w:rsidRPr="001851E2" w:rsidRDefault="001851E2" w:rsidP="001851E2">
            <w:pPr>
              <w:jc w:val="center"/>
              <w:rPr>
                <w:snapToGrid w:val="0"/>
                <w:sz w:val="20"/>
                <w:szCs w:val="28"/>
              </w:rPr>
            </w:pPr>
            <w:r w:rsidRPr="001851E2">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5F0808" w14:textId="77777777" w:rsidR="001851E2" w:rsidRPr="001851E2" w:rsidRDefault="001851E2" w:rsidP="001851E2">
            <w:pPr>
              <w:rPr>
                <w:snapToGrid w:val="0"/>
                <w:sz w:val="20"/>
                <w:szCs w:val="28"/>
              </w:rPr>
            </w:pPr>
            <w:r w:rsidRPr="001851E2">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EC40947" w14:textId="77777777" w:rsidR="001851E2" w:rsidRPr="001851E2" w:rsidRDefault="001851E2" w:rsidP="001851E2">
            <w:pPr>
              <w:jc w:val="center"/>
              <w:rPr>
                <w:snapToGrid w:val="0"/>
                <w:sz w:val="28"/>
                <w:szCs w:val="28"/>
              </w:rPr>
            </w:pPr>
            <w:r w:rsidRPr="001851E2">
              <w:rPr>
                <w:snapToGrid w:val="0"/>
                <w:sz w:val="28"/>
                <w:szCs w:val="28"/>
              </w:rPr>
              <w:t>2 878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1A4B1A0" w14:textId="77777777" w:rsidR="001851E2" w:rsidRPr="001851E2" w:rsidRDefault="001851E2" w:rsidP="001851E2">
            <w:pPr>
              <w:jc w:val="center"/>
              <w:rPr>
                <w:snapToGrid w:val="0"/>
                <w:sz w:val="28"/>
                <w:szCs w:val="28"/>
              </w:rPr>
            </w:pPr>
            <w:r w:rsidRPr="001851E2">
              <w:rPr>
                <w:snapToGrid w:val="0"/>
                <w:sz w:val="28"/>
                <w:szCs w:val="28"/>
              </w:rPr>
              <w:t>2 954</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163F0FE2" w14:textId="77777777" w:rsidR="001851E2" w:rsidRPr="001851E2" w:rsidRDefault="001851E2" w:rsidP="001851E2">
            <w:pPr>
              <w:jc w:val="center"/>
              <w:rPr>
                <w:snapToGrid w:val="0"/>
                <w:sz w:val="28"/>
                <w:szCs w:val="28"/>
              </w:rPr>
            </w:pPr>
            <w:r w:rsidRPr="001851E2">
              <w:rPr>
                <w:snapToGrid w:val="0"/>
                <w:sz w:val="28"/>
                <w:szCs w:val="28"/>
              </w:rPr>
              <w:t>76</w:t>
            </w:r>
          </w:p>
        </w:tc>
      </w:tr>
      <w:tr w:rsidR="001851E2" w:rsidRPr="001851E2" w14:paraId="58D41846" w14:textId="77777777" w:rsidTr="001851E2">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E7ABD" w14:textId="77777777" w:rsidR="001851E2" w:rsidRPr="001851E2" w:rsidRDefault="001851E2" w:rsidP="001851E2">
            <w:pPr>
              <w:jc w:val="center"/>
              <w:rPr>
                <w:snapToGrid w:val="0"/>
                <w:sz w:val="20"/>
                <w:szCs w:val="28"/>
              </w:rPr>
            </w:pPr>
            <w:r w:rsidRPr="001851E2">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C76A31" w14:textId="77777777" w:rsidR="001851E2" w:rsidRPr="001851E2" w:rsidRDefault="001851E2" w:rsidP="001851E2">
            <w:pPr>
              <w:rPr>
                <w:snapToGrid w:val="0"/>
                <w:sz w:val="20"/>
                <w:szCs w:val="28"/>
              </w:rPr>
            </w:pPr>
            <w:r w:rsidRPr="001851E2">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B41C939" w14:textId="77777777" w:rsidR="001851E2" w:rsidRPr="001851E2" w:rsidRDefault="001851E2" w:rsidP="001851E2">
            <w:pPr>
              <w:jc w:val="center"/>
              <w:rPr>
                <w:snapToGrid w:val="0"/>
                <w:sz w:val="28"/>
                <w:szCs w:val="28"/>
              </w:rPr>
            </w:pPr>
            <w:r w:rsidRPr="001851E2">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5D14700" w14:textId="77777777" w:rsidR="001851E2" w:rsidRPr="001851E2" w:rsidRDefault="001851E2" w:rsidP="001851E2">
            <w:pPr>
              <w:jc w:val="center"/>
              <w:rPr>
                <w:snapToGrid w:val="0"/>
                <w:sz w:val="28"/>
                <w:szCs w:val="28"/>
              </w:rPr>
            </w:pPr>
            <w:r w:rsidRPr="001851E2">
              <w:rPr>
                <w:snapToGrid w:val="0"/>
                <w:sz w:val="28"/>
                <w:szCs w:val="28"/>
              </w:rPr>
              <w:t>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789DCD26"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41A977BC" w14:textId="77777777" w:rsidTr="001851E2">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41DCE" w14:textId="77777777" w:rsidR="001851E2" w:rsidRPr="001851E2" w:rsidRDefault="001851E2" w:rsidP="001851E2">
            <w:pPr>
              <w:jc w:val="center"/>
              <w:rPr>
                <w:snapToGrid w:val="0"/>
                <w:sz w:val="20"/>
                <w:szCs w:val="28"/>
              </w:rPr>
            </w:pPr>
            <w:r w:rsidRPr="001851E2">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E842A7" w14:textId="77777777" w:rsidR="001851E2" w:rsidRPr="001851E2" w:rsidRDefault="001851E2" w:rsidP="001851E2">
            <w:pPr>
              <w:rPr>
                <w:snapToGrid w:val="0"/>
                <w:sz w:val="20"/>
                <w:szCs w:val="28"/>
              </w:rPr>
            </w:pPr>
            <w:r w:rsidRPr="001851E2">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451B9D7" w14:textId="77777777" w:rsidR="001851E2" w:rsidRPr="001851E2" w:rsidRDefault="001851E2" w:rsidP="001851E2">
            <w:pPr>
              <w:jc w:val="center"/>
              <w:rPr>
                <w:snapToGrid w:val="0"/>
                <w:sz w:val="28"/>
                <w:szCs w:val="28"/>
              </w:rPr>
            </w:pPr>
            <w:r w:rsidRPr="001851E2">
              <w:rPr>
                <w:snapToGrid w:val="0"/>
                <w:sz w:val="28"/>
                <w:szCs w:val="28"/>
              </w:rPr>
              <w:t>19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E533749" w14:textId="77777777" w:rsidR="001851E2" w:rsidRPr="001851E2" w:rsidRDefault="001851E2" w:rsidP="001851E2">
            <w:pPr>
              <w:jc w:val="center"/>
              <w:rPr>
                <w:snapToGrid w:val="0"/>
                <w:sz w:val="28"/>
                <w:szCs w:val="28"/>
              </w:rPr>
            </w:pPr>
            <w:r w:rsidRPr="001851E2">
              <w:rPr>
                <w:snapToGrid w:val="0"/>
                <w:sz w:val="28"/>
                <w:szCs w:val="28"/>
              </w:rPr>
              <w:t>20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797CBE9D" w14:textId="77777777" w:rsidR="001851E2" w:rsidRPr="001851E2" w:rsidRDefault="001851E2" w:rsidP="001851E2">
            <w:pPr>
              <w:jc w:val="center"/>
              <w:rPr>
                <w:snapToGrid w:val="0"/>
                <w:sz w:val="28"/>
                <w:szCs w:val="28"/>
              </w:rPr>
            </w:pPr>
            <w:r w:rsidRPr="001851E2">
              <w:rPr>
                <w:snapToGrid w:val="0"/>
                <w:sz w:val="28"/>
                <w:szCs w:val="28"/>
              </w:rPr>
              <w:t>1</w:t>
            </w:r>
          </w:p>
        </w:tc>
      </w:tr>
      <w:tr w:rsidR="001851E2" w:rsidRPr="001851E2" w14:paraId="5C036F2B"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333F3" w14:textId="77777777" w:rsidR="001851E2" w:rsidRPr="001851E2" w:rsidRDefault="001851E2" w:rsidP="001851E2">
            <w:pPr>
              <w:jc w:val="center"/>
              <w:rPr>
                <w:snapToGrid w:val="0"/>
                <w:sz w:val="20"/>
                <w:szCs w:val="28"/>
              </w:rPr>
            </w:pPr>
            <w:r w:rsidRPr="001851E2">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CCC427" w14:textId="77777777" w:rsidR="001851E2" w:rsidRPr="001851E2" w:rsidRDefault="001851E2" w:rsidP="001851E2">
            <w:pPr>
              <w:rPr>
                <w:snapToGrid w:val="0"/>
                <w:sz w:val="20"/>
                <w:szCs w:val="28"/>
              </w:rPr>
            </w:pPr>
            <w:r w:rsidRPr="001851E2">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78DBB99" w14:textId="77777777" w:rsidR="001851E2" w:rsidRPr="001851E2" w:rsidRDefault="001851E2" w:rsidP="001851E2">
            <w:pPr>
              <w:jc w:val="center"/>
              <w:rPr>
                <w:snapToGrid w:val="0"/>
                <w:sz w:val="28"/>
                <w:szCs w:val="28"/>
              </w:rPr>
            </w:pPr>
            <w:r w:rsidRPr="001851E2">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362B59A" w14:textId="77777777" w:rsidR="001851E2" w:rsidRPr="001851E2" w:rsidRDefault="001851E2" w:rsidP="001851E2">
            <w:pPr>
              <w:jc w:val="center"/>
              <w:rPr>
                <w:snapToGrid w:val="0"/>
                <w:sz w:val="28"/>
                <w:szCs w:val="28"/>
              </w:rPr>
            </w:pPr>
            <w:r w:rsidRPr="001851E2">
              <w:rPr>
                <w:snapToGrid w:val="0"/>
                <w:sz w:val="28"/>
                <w:szCs w:val="28"/>
              </w:rPr>
              <w:t>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7CDD9754"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18CB60DF"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CB5FE" w14:textId="77777777" w:rsidR="001851E2" w:rsidRPr="001851E2" w:rsidRDefault="001851E2" w:rsidP="001851E2">
            <w:pPr>
              <w:jc w:val="center"/>
              <w:rPr>
                <w:snapToGrid w:val="0"/>
                <w:sz w:val="20"/>
                <w:szCs w:val="28"/>
              </w:rPr>
            </w:pPr>
            <w:r w:rsidRPr="001851E2">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6E7DEE" w14:textId="77777777" w:rsidR="001851E2" w:rsidRPr="001851E2" w:rsidRDefault="001851E2" w:rsidP="001851E2">
            <w:pPr>
              <w:rPr>
                <w:snapToGrid w:val="0"/>
                <w:sz w:val="20"/>
                <w:szCs w:val="28"/>
              </w:rPr>
            </w:pPr>
            <w:r w:rsidRPr="001851E2">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BE1F731" w14:textId="77777777" w:rsidR="001851E2" w:rsidRPr="001851E2" w:rsidRDefault="001851E2" w:rsidP="001851E2">
            <w:pPr>
              <w:jc w:val="center"/>
              <w:rPr>
                <w:snapToGrid w:val="0"/>
                <w:sz w:val="28"/>
                <w:szCs w:val="28"/>
              </w:rPr>
            </w:pPr>
            <w:r w:rsidRPr="001851E2">
              <w:rPr>
                <w:snapToGrid w:val="0"/>
                <w:sz w:val="28"/>
                <w:szCs w:val="28"/>
              </w:rPr>
              <w:t>15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6D4E394" w14:textId="77777777" w:rsidR="001851E2" w:rsidRPr="001851E2" w:rsidRDefault="001851E2" w:rsidP="001851E2">
            <w:pPr>
              <w:jc w:val="center"/>
              <w:rPr>
                <w:snapToGrid w:val="0"/>
                <w:sz w:val="28"/>
                <w:szCs w:val="28"/>
              </w:rPr>
            </w:pPr>
            <w:r w:rsidRPr="001851E2">
              <w:rPr>
                <w:snapToGrid w:val="0"/>
                <w:sz w:val="28"/>
                <w:szCs w:val="28"/>
              </w:rPr>
              <w:t>16</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002B50E7" w14:textId="77777777" w:rsidR="001851E2" w:rsidRPr="001851E2" w:rsidRDefault="001851E2" w:rsidP="001851E2">
            <w:pPr>
              <w:jc w:val="center"/>
              <w:rPr>
                <w:snapToGrid w:val="0"/>
                <w:sz w:val="28"/>
                <w:szCs w:val="28"/>
              </w:rPr>
            </w:pPr>
            <w:r w:rsidRPr="001851E2">
              <w:rPr>
                <w:snapToGrid w:val="0"/>
                <w:sz w:val="28"/>
                <w:szCs w:val="28"/>
              </w:rPr>
              <w:t>1</w:t>
            </w:r>
          </w:p>
        </w:tc>
      </w:tr>
      <w:tr w:rsidR="001851E2" w:rsidRPr="001851E2" w14:paraId="6685BF15"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01245" w14:textId="77777777" w:rsidR="001851E2" w:rsidRPr="001851E2" w:rsidRDefault="001851E2" w:rsidP="001851E2">
            <w:pPr>
              <w:jc w:val="center"/>
              <w:rPr>
                <w:snapToGrid w:val="0"/>
                <w:sz w:val="20"/>
                <w:szCs w:val="28"/>
              </w:rPr>
            </w:pPr>
            <w:r w:rsidRPr="001851E2">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D9BF4F" w14:textId="77777777" w:rsidR="001851E2" w:rsidRPr="001851E2" w:rsidRDefault="001851E2" w:rsidP="001851E2">
            <w:pPr>
              <w:rPr>
                <w:snapToGrid w:val="0"/>
                <w:sz w:val="20"/>
                <w:szCs w:val="28"/>
              </w:rPr>
            </w:pPr>
            <w:r w:rsidRPr="001851E2">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38D0860" w14:textId="77777777" w:rsidR="001851E2" w:rsidRPr="001851E2" w:rsidRDefault="001851E2" w:rsidP="001851E2">
            <w:pPr>
              <w:jc w:val="center"/>
              <w:rPr>
                <w:snapToGrid w:val="0"/>
                <w:sz w:val="28"/>
                <w:szCs w:val="28"/>
              </w:rPr>
            </w:pPr>
            <w:r w:rsidRPr="001851E2">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4871A12" w14:textId="77777777" w:rsidR="001851E2" w:rsidRPr="001851E2" w:rsidRDefault="001851E2" w:rsidP="001851E2">
            <w:pPr>
              <w:jc w:val="center"/>
              <w:rPr>
                <w:snapToGrid w:val="0"/>
                <w:sz w:val="28"/>
                <w:szCs w:val="28"/>
              </w:rPr>
            </w:pPr>
            <w:r w:rsidRPr="001851E2">
              <w:rPr>
                <w:snapToGrid w:val="0"/>
                <w:sz w:val="28"/>
                <w:szCs w:val="28"/>
              </w:rPr>
              <w:t>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7E002483"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6F810F34"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06E75" w14:textId="77777777" w:rsidR="001851E2" w:rsidRPr="001851E2" w:rsidRDefault="001851E2" w:rsidP="001851E2">
            <w:pPr>
              <w:jc w:val="center"/>
              <w:rPr>
                <w:snapToGrid w:val="0"/>
                <w:sz w:val="20"/>
                <w:szCs w:val="28"/>
              </w:rPr>
            </w:pPr>
            <w:r w:rsidRPr="001851E2">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9A5294" w14:textId="77777777" w:rsidR="001851E2" w:rsidRPr="001851E2" w:rsidRDefault="001851E2" w:rsidP="001851E2">
            <w:pPr>
              <w:rPr>
                <w:snapToGrid w:val="0"/>
                <w:sz w:val="20"/>
                <w:szCs w:val="28"/>
              </w:rPr>
            </w:pPr>
            <w:r w:rsidRPr="001851E2">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E5EA39A" w14:textId="77777777" w:rsidR="001851E2" w:rsidRPr="001851E2" w:rsidRDefault="001851E2" w:rsidP="001851E2">
            <w:pPr>
              <w:jc w:val="center"/>
              <w:rPr>
                <w:snapToGrid w:val="0"/>
                <w:sz w:val="28"/>
                <w:szCs w:val="28"/>
              </w:rPr>
            </w:pPr>
            <w:r w:rsidRPr="001851E2">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FB70862" w14:textId="77777777" w:rsidR="001851E2" w:rsidRPr="001851E2" w:rsidRDefault="001851E2" w:rsidP="001851E2">
            <w:pPr>
              <w:jc w:val="center"/>
              <w:rPr>
                <w:snapToGrid w:val="0"/>
                <w:sz w:val="28"/>
                <w:szCs w:val="28"/>
              </w:rPr>
            </w:pPr>
            <w:r w:rsidRPr="001851E2">
              <w:rPr>
                <w:snapToGrid w:val="0"/>
                <w:sz w:val="28"/>
                <w:szCs w:val="28"/>
              </w:rPr>
              <w:t>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2BC995B5"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5EF49838"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11E8C" w14:textId="77777777" w:rsidR="001851E2" w:rsidRPr="001851E2" w:rsidRDefault="001851E2" w:rsidP="001851E2">
            <w:pPr>
              <w:jc w:val="center"/>
              <w:rPr>
                <w:snapToGrid w:val="0"/>
                <w:sz w:val="20"/>
                <w:szCs w:val="28"/>
              </w:rPr>
            </w:pPr>
            <w:r w:rsidRPr="001851E2">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6DC6FE" w14:textId="77777777" w:rsidR="001851E2" w:rsidRPr="001851E2" w:rsidRDefault="001851E2" w:rsidP="001851E2">
            <w:pPr>
              <w:rPr>
                <w:snapToGrid w:val="0"/>
                <w:sz w:val="20"/>
                <w:szCs w:val="28"/>
              </w:rPr>
            </w:pPr>
            <w:r w:rsidRPr="001851E2">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677A17D" w14:textId="77777777" w:rsidR="001851E2" w:rsidRPr="001851E2" w:rsidRDefault="001851E2" w:rsidP="001851E2">
            <w:pPr>
              <w:jc w:val="center"/>
              <w:rPr>
                <w:snapToGrid w:val="0"/>
                <w:sz w:val="28"/>
                <w:szCs w:val="28"/>
              </w:rPr>
            </w:pPr>
            <w:r w:rsidRPr="001851E2">
              <w:rPr>
                <w:snapToGrid w:val="0"/>
                <w:sz w:val="28"/>
                <w:szCs w:val="28"/>
              </w:rPr>
              <w:t>104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67B207C" w14:textId="77777777" w:rsidR="001851E2" w:rsidRPr="001851E2" w:rsidRDefault="001851E2" w:rsidP="001851E2">
            <w:pPr>
              <w:jc w:val="center"/>
              <w:rPr>
                <w:snapToGrid w:val="0"/>
                <w:sz w:val="28"/>
                <w:szCs w:val="28"/>
              </w:rPr>
            </w:pPr>
            <w:r w:rsidRPr="001851E2">
              <w:rPr>
                <w:snapToGrid w:val="0"/>
                <w:sz w:val="28"/>
                <w:szCs w:val="28"/>
              </w:rPr>
              <w:t>107</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1C9A1A6D" w14:textId="77777777" w:rsidR="001851E2" w:rsidRPr="001851E2" w:rsidRDefault="001851E2" w:rsidP="001851E2">
            <w:pPr>
              <w:jc w:val="center"/>
              <w:rPr>
                <w:snapToGrid w:val="0"/>
                <w:sz w:val="28"/>
                <w:szCs w:val="28"/>
              </w:rPr>
            </w:pPr>
            <w:r w:rsidRPr="001851E2">
              <w:rPr>
                <w:snapToGrid w:val="0"/>
                <w:sz w:val="28"/>
                <w:szCs w:val="28"/>
              </w:rPr>
              <w:t>3</w:t>
            </w:r>
          </w:p>
        </w:tc>
      </w:tr>
      <w:tr w:rsidR="001851E2" w:rsidRPr="001851E2" w14:paraId="31197930"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08744" w14:textId="77777777" w:rsidR="001851E2" w:rsidRPr="001851E2" w:rsidRDefault="001851E2" w:rsidP="001851E2">
            <w:pPr>
              <w:jc w:val="center"/>
              <w:rPr>
                <w:snapToGrid w:val="0"/>
                <w:sz w:val="20"/>
                <w:szCs w:val="28"/>
              </w:rPr>
            </w:pPr>
            <w:r w:rsidRPr="001851E2">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D21D43" w14:textId="77777777" w:rsidR="001851E2" w:rsidRPr="001851E2" w:rsidRDefault="001851E2" w:rsidP="001851E2">
            <w:pPr>
              <w:rPr>
                <w:snapToGrid w:val="0"/>
                <w:sz w:val="20"/>
                <w:szCs w:val="28"/>
              </w:rPr>
            </w:pPr>
            <w:r w:rsidRPr="001851E2">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8B959DA" w14:textId="77777777" w:rsidR="001851E2" w:rsidRPr="001851E2" w:rsidRDefault="001851E2" w:rsidP="001851E2">
            <w:pPr>
              <w:jc w:val="center"/>
              <w:rPr>
                <w:snapToGrid w:val="0"/>
                <w:color w:val="000000"/>
                <w:sz w:val="28"/>
                <w:szCs w:val="28"/>
              </w:rPr>
            </w:pPr>
            <w:r w:rsidRPr="001851E2">
              <w:rPr>
                <w:snapToGrid w:val="0"/>
                <w:color w:val="000000"/>
                <w:sz w:val="28"/>
                <w:szCs w:val="28"/>
              </w:rPr>
              <w:t>3 172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9B8B0C0" w14:textId="77777777" w:rsidR="001851E2" w:rsidRPr="001851E2" w:rsidRDefault="001851E2" w:rsidP="001851E2">
            <w:pPr>
              <w:jc w:val="center"/>
              <w:rPr>
                <w:snapToGrid w:val="0"/>
                <w:color w:val="000000"/>
                <w:sz w:val="28"/>
                <w:szCs w:val="28"/>
              </w:rPr>
            </w:pPr>
            <w:r w:rsidRPr="001851E2">
              <w:rPr>
                <w:snapToGrid w:val="0"/>
                <w:color w:val="000000"/>
                <w:sz w:val="28"/>
                <w:szCs w:val="28"/>
              </w:rPr>
              <w:t>3 257</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4D618433" w14:textId="77777777" w:rsidR="001851E2" w:rsidRPr="001851E2" w:rsidRDefault="001851E2" w:rsidP="001851E2">
            <w:pPr>
              <w:jc w:val="center"/>
              <w:rPr>
                <w:snapToGrid w:val="0"/>
                <w:sz w:val="28"/>
                <w:szCs w:val="28"/>
              </w:rPr>
            </w:pPr>
            <w:r w:rsidRPr="001851E2">
              <w:rPr>
                <w:snapToGrid w:val="0"/>
                <w:sz w:val="28"/>
                <w:szCs w:val="28"/>
              </w:rPr>
              <w:t>85</w:t>
            </w:r>
          </w:p>
        </w:tc>
      </w:tr>
      <w:tr w:rsidR="001851E2" w:rsidRPr="001851E2" w14:paraId="26E4091F" w14:textId="77777777" w:rsidTr="001851E2">
        <w:trPr>
          <w:trHeight w:val="300"/>
        </w:trPr>
        <w:tc>
          <w:tcPr>
            <w:tcW w:w="750" w:type="dxa"/>
            <w:tcBorders>
              <w:top w:val="nil"/>
              <w:left w:val="nil"/>
              <w:bottom w:val="nil"/>
              <w:right w:val="nil"/>
            </w:tcBorders>
            <w:shd w:val="clear" w:color="auto" w:fill="auto"/>
            <w:vAlign w:val="center"/>
            <w:hideMark/>
          </w:tcPr>
          <w:p w14:paraId="394AE60D" w14:textId="77777777" w:rsidR="001851E2" w:rsidRPr="001851E2" w:rsidRDefault="001851E2" w:rsidP="001851E2">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96862BC" w14:textId="77777777" w:rsidR="001851E2" w:rsidRPr="001851E2" w:rsidRDefault="001851E2" w:rsidP="001851E2">
            <w:pPr>
              <w:rPr>
                <w:snapToGrid w:val="0"/>
                <w:sz w:val="20"/>
                <w:szCs w:val="28"/>
              </w:rPr>
            </w:pPr>
          </w:p>
        </w:tc>
        <w:tc>
          <w:tcPr>
            <w:tcW w:w="1573" w:type="dxa"/>
            <w:tcBorders>
              <w:top w:val="nil"/>
              <w:left w:val="nil"/>
              <w:bottom w:val="nil"/>
              <w:right w:val="nil"/>
            </w:tcBorders>
            <w:shd w:val="clear" w:color="auto" w:fill="auto"/>
            <w:vAlign w:val="center"/>
            <w:hideMark/>
          </w:tcPr>
          <w:p w14:paraId="04A069E4" w14:textId="77777777" w:rsidR="001851E2" w:rsidRPr="001851E2" w:rsidRDefault="001851E2" w:rsidP="001851E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90B0E05" w14:textId="77777777" w:rsidR="001851E2" w:rsidRPr="001851E2" w:rsidRDefault="001851E2" w:rsidP="001851E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825A683" w14:textId="77777777" w:rsidR="001851E2" w:rsidRPr="001851E2" w:rsidRDefault="001851E2" w:rsidP="001851E2">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3771E17B" w14:textId="77777777" w:rsidR="001851E2" w:rsidRPr="001851E2" w:rsidRDefault="001851E2" w:rsidP="001851E2">
            <w:pPr>
              <w:rPr>
                <w:snapToGrid w:val="0"/>
                <w:sz w:val="20"/>
                <w:szCs w:val="28"/>
              </w:rPr>
            </w:pPr>
          </w:p>
        </w:tc>
      </w:tr>
      <w:tr w:rsidR="001851E2" w:rsidRPr="001851E2" w14:paraId="344967B5" w14:textId="77777777" w:rsidTr="001851E2">
        <w:trPr>
          <w:trHeight w:val="300"/>
        </w:trPr>
        <w:tc>
          <w:tcPr>
            <w:tcW w:w="750" w:type="dxa"/>
            <w:tcBorders>
              <w:top w:val="nil"/>
              <w:left w:val="nil"/>
              <w:bottom w:val="nil"/>
              <w:right w:val="nil"/>
            </w:tcBorders>
            <w:shd w:val="clear" w:color="auto" w:fill="auto"/>
            <w:vAlign w:val="center"/>
            <w:hideMark/>
          </w:tcPr>
          <w:p w14:paraId="153EB126" w14:textId="77777777" w:rsidR="001851E2" w:rsidRPr="001851E2" w:rsidRDefault="001851E2" w:rsidP="001851E2">
            <w:pPr>
              <w:rPr>
                <w:snapToGrid w:val="0"/>
                <w:sz w:val="20"/>
                <w:szCs w:val="28"/>
              </w:rPr>
            </w:pPr>
          </w:p>
        </w:tc>
        <w:tc>
          <w:tcPr>
            <w:tcW w:w="3361" w:type="dxa"/>
            <w:tcBorders>
              <w:top w:val="nil"/>
              <w:left w:val="nil"/>
              <w:bottom w:val="nil"/>
              <w:right w:val="nil"/>
            </w:tcBorders>
            <w:shd w:val="clear" w:color="auto" w:fill="auto"/>
            <w:vAlign w:val="center"/>
            <w:hideMark/>
          </w:tcPr>
          <w:p w14:paraId="211EABD7" w14:textId="77777777" w:rsidR="001851E2" w:rsidRPr="001851E2" w:rsidRDefault="001851E2" w:rsidP="001851E2">
            <w:pPr>
              <w:rPr>
                <w:snapToGrid w:val="0"/>
                <w:sz w:val="20"/>
                <w:szCs w:val="28"/>
              </w:rPr>
            </w:pPr>
          </w:p>
        </w:tc>
        <w:tc>
          <w:tcPr>
            <w:tcW w:w="1573" w:type="dxa"/>
            <w:tcBorders>
              <w:top w:val="nil"/>
              <w:left w:val="nil"/>
              <w:bottom w:val="nil"/>
              <w:right w:val="nil"/>
            </w:tcBorders>
            <w:shd w:val="clear" w:color="auto" w:fill="auto"/>
            <w:vAlign w:val="center"/>
            <w:hideMark/>
          </w:tcPr>
          <w:p w14:paraId="30B310F4" w14:textId="77777777" w:rsidR="001851E2" w:rsidRPr="001851E2" w:rsidRDefault="001851E2" w:rsidP="001851E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09E1CCE" w14:textId="77777777" w:rsidR="001851E2" w:rsidRPr="001851E2" w:rsidRDefault="001851E2" w:rsidP="001851E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CC40592" w14:textId="77777777" w:rsidR="001851E2" w:rsidRPr="001851E2" w:rsidRDefault="001851E2" w:rsidP="001851E2">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71679BE" w14:textId="77777777" w:rsidR="001851E2" w:rsidRPr="001851E2" w:rsidRDefault="001851E2" w:rsidP="001851E2">
            <w:pPr>
              <w:rPr>
                <w:snapToGrid w:val="0"/>
                <w:sz w:val="20"/>
                <w:szCs w:val="28"/>
              </w:rPr>
            </w:pPr>
          </w:p>
        </w:tc>
      </w:tr>
    </w:tbl>
    <w:p w14:paraId="7F1C63FD" w14:textId="77777777" w:rsidR="001851E2" w:rsidRPr="001851E2" w:rsidRDefault="001851E2" w:rsidP="001851E2">
      <w:pPr>
        <w:tabs>
          <w:tab w:val="left" w:pos="1890"/>
        </w:tabs>
        <w:spacing w:line="360" w:lineRule="auto"/>
        <w:ind w:left="8081" w:right="140" w:hanging="8081"/>
        <w:jc w:val="right"/>
        <w:rPr>
          <w:snapToGrid w:val="0"/>
          <w:sz w:val="28"/>
          <w:szCs w:val="28"/>
        </w:rPr>
      </w:pPr>
    </w:p>
    <w:p w14:paraId="7F34EDEC" w14:textId="77777777" w:rsidR="001851E2" w:rsidRPr="001851E2" w:rsidRDefault="001851E2" w:rsidP="001851E2">
      <w:pPr>
        <w:tabs>
          <w:tab w:val="left" w:pos="1890"/>
          <w:tab w:val="left" w:pos="9356"/>
        </w:tabs>
        <w:spacing w:line="360" w:lineRule="auto"/>
        <w:ind w:left="8081" w:right="140" w:hanging="8081"/>
        <w:jc w:val="right"/>
        <w:rPr>
          <w:snapToGrid w:val="0"/>
          <w:sz w:val="28"/>
          <w:szCs w:val="28"/>
        </w:rPr>
      </w:pPr>
      <w:r w:rsidRPr="001851E2">
        <w:rPr>
          <w:snapToGrid w:val="0"/>
          <w:sz w:val="28"/>
          <w:szCs w:val="28"/>
        </w:rPr>
        <w:br w:type="page"/>
      </w:r>
      <w:r w:rsidRPr="001851E2">
        <w:rPr>
          <w:snapToGrid w:val="0"/>
          <w:sz w:val="28"/>
          <w:szCs w:val="28"/>
        </w:rPr>
        <w:lastRenderedPageBreak/>
        <w:t>Таблица 15</w:t>
      </w:r>
    </w:p>
    <w:tbl>
      <w:tblPr>
        <w:tblW w:w="11084" w:type="dxa"/>
        <w:tblInd w:w="108" w:type="dxa"/>
        <w:tblLook w:val="04A0" w:firstRow="1" w:lastRow="0" w:firstColumn="1" w:lastColumn="0" w:noHBand="0" w:noVBand="1"/>
      </w:tblPr>
      <w:tblGrid>
        <w:gridCol w:w="750"/>
        <w:gridCol w:w="3361"/>
        <w:gridCol w:w="1573"/>
        <w:gridCol w:w="191"/>
        <w:gridCol w:w="1573"/>
        <w:gridCol w:w="65"/>
        <w:gridCol w:w="1843"/>
        <w:gridCol w:w="1728"/>
      </w:tblGrid>
      <w:tr w:rsidR="001851E2" w:rsidRPr="001851E2" w14:paraId="19848F7F" w14:textId="77777777" w:rsidTr="001851E2">
        <w:trPr>
          <w:trHeight w:val="315"/>
        </w:trPr>
        <w:tc>
          <w:tcPr>
            <w:tcW w:w="9356" w:type="dxa"/>
            <w:gridSpan w:val="7"/>
            <w:tcBorders>
              <w:top w:val="nil"/>
              <w:left w:val="nil"/>
              <w:bottom w:val="nil"/>
              <w:right w:val="nil"/>
            </w:tcBorders>
            <w:shd w:val="clear" w:color="auto" w:fill="auto"/>
            <w:noWrap/>
            <w:vAlign w:val="center"/>
            <w:hideMark/>
          </w:tcPr>
          <w:p w14:paraId="2C98713E" w14:textId="77777777" w:rsidR="001851E2" w:rsidRPr="001851E2" w:rsidRDefault="001851E2" w:rsidP="001851E2">
            <w:pPr>
              <w:jc w:val="center"/>
              <w:rPr>
                <w:snapToGrid w:val="0"/>
                <w:sz w:val="20"/>
                <w:szCs w:val="28"/>
              </w:rPr>
            </w:pPr>
            <w:r w:rsidRPr="001851E2">
              <w:rPr>
                <w:bCs/>
                <w:snapToGrid w:val="0"/>
                <w:sz w:val="28"/>
                <w:szCs w:val="28"/>
              </w:rPr>
              <w:t>Реестр неподконтрольных расходов</w:t>
            </w:r>
          </w:p>
        </w:tc>
        <w:tc>
          <w:tcPr>
            <w:tcW w:w="1728" w:type="dxa"/>
            <w:tcBorders>
              <w:top w:val="nil"/>
              <w:left w:val="nil"/>
              <w:bottom w:val="nil"/>
              <w:right w:val="nil"/>
            </w:tcBorders>
            <w:shd w:val="clear" w:color="auto" w:fill="auto"/>
            <w:noWrap/>
            <w:vAlign w:val="center"/>
            <w:hideMark/>
          </w:tcPr>
          <w:p w14:paraId="6F3D30C3" w14:textId="77777777" w:rsidR="001851E2" w:rsidRPr="001851E2" w:rsidRDefault="001851E2" w:rsidP="001851E2">
            <w:pPr>
              <w:rPr>
                <w:snapToGrid w:val="0"/>
                <w:sz w:val="20"/>
                <w:szCs w:val="28"/>
              </w:rPr>
            </w:pPr>
          </w:p>
        </w:tc>
      </w:tr>
      <w:tr w:rsidR="001851E2" w:rsidRPr="001851E2" w14:paraId="24C499D7" w14:textId="77777777" w:rsidTr="001851E2">
        <w:trPr>
          <w:trHeight w:val="300"/>
        </w:trPr>
        <w:tc>
          <w:tcPr>
            <w:tcW w:w="750" w:type="dxa"/>
            <w:tcBorders>
              <w:top w:val="nil"/>
              <w:left w:val="nil"/>
              <w:bottom w:val="nil"/>
              <w:right w:val="nil"/>
            </w:tcBorders>
            <w:shd w:val="clear" w:color="auto" w:fill="auto"/>
            <w:noWrap/>
            <w:vAlign w:val="center"/>
            <w:hideMark/>
          </w:tcPr>
          <w:p w14:paraId="0D81A8EC" w14:textId="77777777" w:rsidR="001851E2" w:rsidRPr="001851E2" w:rsidRDefault="001851E2" w:rsidP="001851E2">
            <w:pPr>
              <w:rPr>
                <w:snapToGrid w:val="0"/>
                <w:sz w:val="20"/>
                <w:szCs w:val="28"/>
              </w:rPr>
            </w:pPr>
          </w:p>
        </w:tc>
        <w:tc>
          <w:tcPr>
            <w:tcW w:w="3361" w:type="dxa"/>
            <w:tcBorders>
              <w:top w:val="nil"/>
              <w:left w:val="nil"/>
              <w:bottom w:val="nil"/>
              <w:right w:val="nil"/>
            </w:tcBorders>
            <w:shd w:val="clear" w:color="auto" w:fill="auto"/>
            <w:noWrap/>
            <w:vAlign w:val="center"/>
            <w:hideMark/>
          </w:tcPr>
          <w:p w14:paraId="423A1889" w14:textId="77777777" w:rsidR="001851E2" w:rsidRPr="001851E2" w:rsidRDefault="001851E2" w:rsidP="001851E2">
            <w:pPr>
              <w:rPr>
                <w:snapToGrid w:val="0"/>
                <w:sz w:val="20"/>
                <w:szCs w:val="28"/>
              </w:rPr>
            </w:pPr>
          </w:p>
        </w:tc>
        <w:tc>
          <w:tcPr>
            <w:tcW w:w="1573" w:type="dxa"/>
            <w:tcBorders>
              <w:top w:val="nil"/>
              <w:left w:val="nil"/>
              <w:bottom w:val="nil"/>
              <w:right w:val="nil"/>
            </w:tcBorders>
            <w:shd w:val="clear" w:color="auto" w:fill="auto"/>
            <w:noWrap/>
            <w:vAlign w:val="center"/>
            <w:hideMark/>
          </w:tcPr>
          <w:p w14:paraId="49CC1F74" w14:textId="77777777" w:rsidR="001851E2" w:rsidRPr="001851E2" w:rsidRDefault="001851E2" w:rsidP="001851E2">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6DF7D42" w14:textId="77777777" w:rsidR="001851E2" w:rsidRPr="001851E2" w:rsidRDefault="001851E2" w:rsidP="001851E2">
            <w:pPr>
              <w:rPr>
                <w:snapToGrid w:val="0"/>
                <w:sz w:val="20"/>
                <w:szCs w:val="28"/>
              </w:rPr>
            </w:pPr>
          </w:p>
        </w:tc>
        <w:tc>
          <w:tcPr>
            <w:tcW w:w="1908" w:type="dxa"/>
            <w:gridSpan w:val="2"/>
            <w:tcBorders>
              <w:top w:val="nil"/>
              <w:left w:val="nil"/>
              <w:bottom w:val="nil"/>
              <w:right w:val="nil"/>
            </w:tcBorders>
            <w:shd w:val="clear" w:color="auto" w:fill="auto"/>
            <w:noWrap/>
            <w:vAlign w:val="center"/>
            <w:hideMark/>
          </w:tcPr>
          <w:p w14:paraId="36D517D5" w14:textId="77777777" w:rsidR="001851E2" w:rsidRPr="001851E2" w:rsidRDefault="001851E2" w:rsidP="001851E2">
            <w:pPr>
              <w:jc w:val="right"/>
              <w:rPr>
                <w:snapToGrid w:val="0"/>
                <w:sz w:val="20"/>
                <w:szCs w:val="28"/>
              </w:rPr>
            </w:pPr>
            <w:r w:rsidRPr="001851E2">
              <w:rPr>
                <w:snapToGrid w:val="0"/>
                <w:sz w:val="20"/>
                <w:szCs w:val="28"/>
              </w:rPr>
              <w:t>тыс. руб.</w:t>
            </w:r>
          </w:p>
        </w:tc>
        <w:tc>
          <w:tcPr>
            <w:tcW w:w="1728" w:type="dxa"/>
            <w:tcBorders>
              <w:top w:val="nil"/>
              <w:left w:val="nil"/>
              <w:bottom w:val="nil"/>
              <w:right w:val="nil"/>
            </w:tcBorders>
            <w:shd w:val="clear" w:color="auto" w:fill="auto"/>
            <w:noWrap/>
            <w:vAlign w:val="center"/>
            <w:hideMark/>
          </w:tcPr>
          <w:p w14:paraId="28000B77" w14:textId="77777777" w:rsidR="001851E2" w:rsidRPr="001851E2" w:rsidRDefault="001851E2" w:rsidP="001851E2">
            <w:pPr>
              <w:rPr>
                <w:snapToGrid w:val="0"/>
                <w:sz w:val="20"/>
                <w:szCs w:val="28"/>
              </w:rPr>
            </w:pPr>
          </w:p>
        </w:tc>
      </w:tr>
      <w:tr w:rsidR="001851E2" w:rsidRPr="001851E2" w14:paraId="07EDFE4E" w14:textId="77777777" w:rsidTr="001851E2">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E9D21" w14:textId="77777777" w:rsidR="001851E2" w:rsidRPr="001851E2" w:rsidRDefault="001851E2" w:rsidP="001851E2">
            <w:pPr>
              <w:jc w:val="center"/>
              <w:rPr>
                <w:snapToGrid w:val="0"/>
                <w:sz w:val="20"/>
                <w:szCs w:val="28"/>
              </w:rPr>
            </w:pPr>
            <w:r w:rsidRPr="001851E2">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EED487" w14:textId="77777777" w:rsidR="001851E2" w:rsidRPr="001851E2" w:rsidRDefault="001851E2" w:rsidP="001851E2">
            <w:pPr>
              <w:jc w:val="center"/>
              <w:rPr>
                <w:snapToGrid w:val="0"/>
                <w:sz w:val="20"/>
                <w:szCs w:val="28"/>
              </w:rPr>
            </w:pPr>
            <w:r w:rsidRPr="001851E2">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C5C1B35" w14:textId="77777777" w:rsidR="001851E2" w:rsidRPr="001851E2" w:rsidRDefault="001851E2" w:rsidP="001851E2">
            <w:pPr>
              <w:jc w:val="center"/>
              <w:rPr>
                <w:snapToGrid w:val="0"/>
                <w:sz w:val="20"/>
                <w:szCs w:val="28"/>
              </w:rPr>
            </w:pPr>
            <w:r w:rsidRPr="001851E2">
              <w:rPr>
                <w:snapToGrid w:val="0"/>
                <w:sz w:val="20"/>
                <w:szCs w:val="28"/>
              </w:rPr>
              <w:t>Утверждено на 2020 год</w:t>
            </w:r>
          </w:p>
        </w:tc>
        <w:tc>
          <w:tcPr>
            <w:tcW w:w="1638" w:type="dxa"/>
            <w:gridSpan w:val="2"/>
            <w:tcBorders>
              <w:top w:val="single" w:sz="4" w:space="0" w:color="auto"/>
              <w:left w:val="single" w:sz="4" w:space="0" w:color="auto"/>
              <w:bottom w:val="single" w:sz="4" w:space="0" w:color="auto"/>
              <w:right w:val="nil"/>
            </w:tcBorders>
            <w:shd w:val="clear" w:color="auto" w:fill="auto"/>
            <w:vAlign w:val="center"/>
            <w:hideMark/>
          </w:tcPr>
          <w:p w14:paraId="448C83C4" w14:textId="77777777" w:rsidR="001851E2" w:rsidRPr="001851E2" w:rsidRDefault="001851E2" w:rsidP="001851E2">
            <w:pPr>
              <w:jc w:val="center"/>
              <w:rPr>
                <w:snapToGrid w:val="0"/>
                <w:sz w:val="20"/>
                <w:szCs w:val="28"/>
              </w:rPr>
            </w:pPr>
            <w:r w:rsidRPr="001851E2">
              <w:rPr>
                <w:snapToGrid w:val="0"/>
                <w:sz w:val="20"/>
                <w:szCs w:val="28"/>
              </w:rPr>
              <w:t>Предложение экспертов на 2021 год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7C2EE" w14:textId="77777777" w:rsidR="001851E2" w:rsidRPr="001851E2" w:rsidRDefault="001851E2" w:rsidP="001851E2">
            <w:pPr>
              <w:jc w:val="center"/>
              <w:rPr>
                <w:snapToGrid w:val="0"/>
                <w:sz w:val="20"/>
                <w:szCs w:val="28"/>
              </w:rPr>
            </w:pPr>
            <w:r w:rsidRPr="001851E2">
              <w:rPr>
                <w:snapToGrid w:val="0"/>
                <w:sz w:val="20"/>
                <w:szCs w:val="28"/>
              </w:rPr>
              <w:t>Динамика расходов</w:t>
            </w:r>
          </w:p>
        </w:tc>
      </w:tr>
      <w:tr w:rsidR="001851E2" w:rsidRPr="001851E2" w14:paraId="4C69A9EA" w14:textId="77777777" w:rsidTr="001851E2">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1A1A5" w14:textId="77777777" w:rsidR="001851E2" w:rsidRPr="001851E2" w:rsidRDefault="001851E2" w:rsidP="001851E2">
            <w:pPr>
              <w:jc w:val="center"/>
              <w:rPr>
                <w:snapToGrid w:val="0"/>
                <w:sz w:val="20"/>
                <w:szCs w:val="28"/>
              </w:rPr>
            </w:pPr>
            <w:r w:rsidRPr="001851E2">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E31056" w14:textId="77777777" w:rsidR="001851E2" w:rsidRPr="001851E2" w:rsidRDefault="001851E2" w:rsidP="001851E2">
            <w:pPr>
              <w:rPr>
                <w:snapToGrid w:val="0"/>
                <w:sz w:val="20"/>
                <w:szCs w:val="28"/>
              </w:rPr>
            </w:pPr>
            <w:r w:rsidRPr="001851E2">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F65B1B" w14:textId="77777777" w:rsidR="001851E2" w:rsidRPr="001851E2" w:rsidRDefault="001851E2" w:rsidP="001851E2">
            <w:pPr>
              <w:jc w:val="center"/>
              <w:rPr>
                <w:snapToGrid w:val="0"/>
                <w:sz w:val="28"/>
                <w:szCs w:val="28"/>
              </w:rPr>
            </w:pPr>
            <w:r w:rsidRPr="001851E2">
              <w:rPr>
                <w:snapToGrid w:val="0"/>
                <w:sz w:val="28"/>
                <w:szCs w:val="28"/>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0311E691" w14:textId="77777777" w:rsidR="001851E2" w:rsidRPr="001851E2" w:rsidRDefault="001851E2" w:rsidP="001851E2">
            <w:pPr>
              <w:jc w:val="center"/>
              <w:rPr>
                <w:snapToGrid w:val="0"/>
                <w:sz w:val="28"/>
                <w:szCs w:val="28"/>
              </w:rPr>
            </w:pPr>
            <w:r w:rsidRPr="001851E2">
              <w:rPr>
                <w:snapToGrid w:val="0"/>
                <w:sz w:val="28"/>
                <w:szCs w:val="28"/>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0C6F9CA"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3694395A"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861E8" w14:textId="77777777" w:rsidR="001851E2" w:rsidRPr="001851E2" w:rsidRDefault="001851E2" w:rsidP="001851E2">
            <w:pPr>
              <w:jc w:val="center"/>
              <w:rPr>
                <w:snapToGrid w:val="0"/>
                <w:sz w:val="20"/>
                <w:szCs w:val="28"/>
              </w:rPr>
            </w:pPr>
            <w:r w:rsidRPr="001851E2">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2C0CA56" w14:textId="77777777" w:rsidR="001851E2" w:rsidRPr="001851E2" w:rsidRDefault="001851E2" w:rsidP="001851E2">
            <w:pPr>
              <w:rPr>
                <w:snapToGrid w:val="0"/>
                <w:sz w:val="20"/>
                <w:szCs w:val="28"/>
              </w:rPr>
            </w:pPr>
            <w:r w:rsidRPr="001851E2">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1F22E7" w14:textId="77777777" w:rsidR="001851E2" w:rsidRPr="001851E2" w:rsidRDefault="001851E2" w:rsidP="001851E2">
            <w:pPr>
              <w:jc w:val="center"/>
              <w:rPr>
                <w:snapToGrid w:val="0"/>
                <w:sz w:val="28"/>
                <w:szCs w:val="28"/>
              </w:rPr>
            </w:pPr>
            <w:r w:rsidRPr="001851E2">
              <w:rPr>
                <w:snapToGrid w:val="0"/>
                <w:sz w:val="28"/>
                <w:szCs w:val="28"/>
              </w:rPr>
              <w:t>16</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2A8AD3B5" w14:textId="77777777" w:rsidR="001851E2" w:rsidRPr="001851E2" w:rsidRDefault="001851E2" w:rsidP="001851E2">
            <w:pPr>
              <w:jc w:val="center"/>
              <w:rPr>
                <w:snapToGrid w:val="0"/>
                <w:sz w:val="28"/>
                <w:szCs w:val="28"/>
              </w:rPr>
            </w:pPr>
            <w:r w:rsidRPr="001851E2">
              <w:rPr>
                <w:snapToGrid w:val="0"/>
                <w:sz w:val="28"/>
                <w:szCs w:val="28"/>
              </w:rPr>
              <w:t>157</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AE88DCA" w14:textId="77777777" w:rsidR="001851E2" w:rsidRPr="001851E2" w:rsidRDefault="001851E2" w:rsidP="001851E2">
            <w:pPr>
              <w:jc w:val="center"/>
              <w:rPr>
                <w:snapToGrid w:val="0"/>
                <w:sz w:val="28"/>
                <w:szCs w:val="28"/>
              </w:rPr>
            </w:pPr>
            <w:r w:rsidRPr="001851E2">
              <w:rPr>
                <w:snapToGrid w:val="0"/>
                <w:sz w:val="28"/>
                <w:szCs w:val="28"/>
              </w:rPr>
              <w:t>141</w:t>
            </w:r>
          </w:p>
        </w:tc>
      </w:tr>
      <w:tr w:rsidR="001851E2" w:rsidRPr="001851E2" w14:paraId="37820661"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909A9" w14:textId="77777777" w:rsidR="001851E2" w:rsidRPr="001851E2" w:rsidRDefault="001851E2" w:rsidP="001851E2">
            <w:pPr>
              <w:jc w:val="center"/>
              <w:rPr>
                <w:snapToGrid w:val="0"/>
                <w:sz w:val="20"/>
                <w:szCs w:val="28"/>
              </w:rPr>
            </w:pPr>
            <w:r w:rsidRPr="001851E2">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BA47BAD" w14:textId="77777777" w:rsidR="001851E2" w:rsidRPr="001851E2" w:rsidRDefault="001851E2" w:rsidP="001851E2">
            <w:pPr>
              <w:rPr>
                <w:snapToGrid w:val="0"/>
                <w:sz w:val="20"/>
                <w:szCs w:val="28"/>
              </w:rPr>
            </w:pPr>
            <w:r w:rsidRPr="001851E2">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29693F" w14:textId="77777777" w:rsidR="001851E2" w:rsidRPr="001851E2" w:rsidRDefault="001851E2" w:rsidP="001851E2">
            <w:pPr>
              <w:jc w:val="center"/>
              <w:rPr>
                <w:snapToGrid w:val="0"/>
                <w:sz w:val="28"/>
                <w:szCs w:val="28"/>
              </w:rPr>
            </w:pPr>
            <w:r w:rsidRPr="001851E2">
              <w:rPr>
                <w:snapToGrid w:val="0"/>
                <w:sz w:val="28"/>
                <w:szCs w:val="28"/>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2FB78814" w14:textId="77777777" w:rsidR="001851E2" w:rsidRPr="001851E2" w:rsidRDefault="001851E2" w:rsidP="001851E2">
            <w:pPr>
              <w:jc w:val="center"/>
              <w:rPr>
                <w:snapToGrid w:val="0"/>
                <w:sz w:val="28"/>
                <w:szCs w:val="28"/>
              </w:rPr>
            </w:pPr>
            <w:r w:rsidRPr="001851E2">
              <w:rPr>
                <w:snapToGrid w:val="0"/>
                <w:sz w:val="28"/>
                <w:szCs w:val="28"/>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EEC3A36"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0246B4B3" w14:textId="77777777" w:rsidTr="001851E2">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B8C23" w14:textId="77777777" w:rsidR="001851E2" w:rsidRPr="001851E2" w:rsidRDefault="001851E2" w:rsidP="001851E2">
            <w:pPr>
              <w:jc w:val="center"/>
              <w:rPr>
                <w:snapToGrid w:val="0"/>
                <w:sz w:val="20"/>
                <w:szCs w:val="28"/>
              </w:rPr>
            </w:pPr>
            <w:r w:rsidRPr="001851E2">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7BC67A" w14:textId="77777777" w:rsidR="001851E2" w:rsidRPr="001851E2" w:rsidRDefault="001851E2" w:rsidP="001851E2">
            <w:pPr>
              <w:jc w:val="both"/>
              <w:rPr>
                <w:snapToGrid w:val="0"/>
                <w:sz w:val="20"/>
                <w:szCs w:val="28"/>
              </w:rPr>
            </w:pPr>
            <w:r w:rsidRPr="001851E2">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479ECCB" w14:textId="77777777" w:rsidR="001851E2" w:rsidRPr="001851E2" w:rsidRDefault="001851E2" w:rsidP="001851E2">
            <w:pPr>
              <w:jc w:val="center"/>
              <w:rPr>
                <w:snapToGrid w:val="0"/>
                <w:sz w:val="28"/>
                <w:szCs w:val="28"/>
              </w:rPr>
            </w:pPr>
            <w:r w:rsidRPr="001851E2">
              <w:rPr>
                <w:snapToGrid w:val="0"/>
                <w:sz w:val="28"/>
                <w:szCs w:val="28"/>
              </w:rPr>
              <w:t>63</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647E039B" w14:textId="77777777" w:rsidR="001851E2" w:rsidRPr="001851E2" w:rsidRDefault="001851E2" w:rsidP="001851E2">
            <w:pPr>
              <w:jc w:val="center"/>
              <w:rPr>
                <w:snapToGrid w:val="0"/>
                <w:sz w:val="28"/>
                <w:szCs w:val="28"/>
              </w:rPr>
            </w:pPr>
            <w:r w:rsidRPr="001851E2">
              <w:rPr>
                <w:snapToGrid w:val="0"/>
                <w:sz w:val="28"/>
                <w:szCs w:val="28"/>
              </w:rPr>
              <w:t>66</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15D45AC" w14:textId="77777777" w:rsidR="001851E2" w:rsidRPr="001851E2" w:rsidRDefault="001851E2" w:rsidP="001851E2">
            <w:pPr>
              <w:jc w:val="center"/>
              <w:rPr>
                <w:snapToGrid w:val="0"/>
                <w:sz w:val="28"/>
                <w:szCs w:val="28"/>
              </w:rPr>
            </w:pPr>
            <w:r w:rsidRPr="001851E2">
              <w:rPr>
                <w:snapToGrid w:val="0"/>
                <w:sz w:val="28"/>
                <w:szCs w:val="28"/>
              </w:rPr>
              <w:t>3</w:t>
            </w:r>
          </w:p>
        </w:tc>
      </w:tr>
      <w:tr w:rsidR="001851E2" w:rsidRPr="001851E2" w14:paraId="33630EC1" w14:textId="77777777" w:rsidTr="001851E2">
        <w:trPr>
          <w:gridAfter w:val="1"/>
          <w:wAfter w:w="1728"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EE901" w14:textId="77777777" w:rsidR="001851E2" w:rsidRPr="001851E2" w:rsidRDefault="001851E2" w:rsidP="001851E2">
            <w:pPr>
              <w:jc w:val="center"/>
              <w:rPr>
                <w:snapToGrid w:val="0"/>
                <w:sz w:val="20"/>
                <w:szCs w:val="28"/>
              </w:rPr>
            </w:pPr>
            <w:r w:rsidRPr="001851E2">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8DAB20" w14:textId="77777777" w:rsidR="001851E2" w:rsidRPr="001851E2" w:rsidRDefault="001851E2" w:rsidP="001851E2">
            <w:pPr>
              <w:jc w:val="both"/>
              <w:rPr>
                <w:snapToGrid w:val="0"/>
                <w:sz w:val="20"/>
                <w:szCs w:val="28"/>
              </w:rPr>
            </w:pPr>
            <w:r w:rsidRPr="001851E2">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BEABA6D" w14:textId="77777777" w:rsidR="001851E2" w:rsidRPr="001851E2" w:rsidRDefault="001851E2" w:rsidP="001851E2">
            <w:pPr>
              <w:jc w:val="center"/>
              <w:rPr>
                <w:snapToGrid w:val="0"/>
                <w:sz w:val="28"/>
                <w:szCs w:val="28"/>
              </w:rPr>
            </w:pPr>
            <w:r w:rsidRPr="001851E2">
              <w:rPr>
                <w:snapToGrid w:val="0"/>
                <w:sz w:val="28"/>
                <w:szCs w:val="28"/>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36FEAC3C" w14:textId="77777777" w:rsidR="001851E2" w:rsidRPr="001851E2" w:rsidRDefault="001851E2" w:rsidP="001851E2">
            <w:pPr>
              <w:jc w:val="center"/>
              <w:rPr>
                <w:snapToGrid w:val="0"/>
                <w:sz w:val="28"/>
                <w:szCs w:val="28"/>
              </w:rPr>
            </w:pPr>
            <w:r w:rsidRPr="001851E2">
              <w:rPr>
                <w:snapToGrid w:val="0"/>
                <w:sz w:val="28"/>
                <w:szCs w:val="28"/>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3223BF5"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58B6E313"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9D967" w14:textId="77777777" w:rsidR="001851E2" w:rsidRPr="001851E2" w:rsidRDefault="001851E2" w:rsidP="001851E2">
            <w:pPr>
              <w:jc w:val="center"/>
              <w:rPr>
                <w:snapToGrid w:val="0"/>
                <w:sz w:val="20"/>
                <w:szCs w:val="28"/>
              </w:rPr>
            </w:pPr>
            <w:r w:rsidRPr="001851E2">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5635B6" w14:textId="77777777" w:rsidR="001851E2" w:rsidRPr="001851E2" w:rsidRDefault="001851E2" w:rsidP="001851E2">
            <w:pPr>
              <w:jc w:val="both"/>
              <w:rPr>
                <w:snapToGrid w:val="0"/>
                <w:sz w:val="20"/>
                <w:szCs w:val="28"/>
              </w:rPr>
            </w:pPr>
            <w:r w:rsidRPr="001851E2">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57532B" w14:textId="77777777" w:rsidR="001851E2" w:rsidRPr="001851E2" w:rsidRDefault="001851E2" w:rsidP="001851E2">
            <w:pPr>
              <w:jc w:val="center"/>
              <w:rPr>
                <w:snapToGrid w:val="0"/>
                <w:sz w:val="28"/>
                <w:szCs w:val="28"/>
              </w:rPr>
            </w:pPr>
            <w:r w:rsidRPr="001851E2">
              <w:rPr>
                <w:snapToGrid w:val="0"/>
                <w:sz w:val="28"/>
                <w:szCs w:val="28"/>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371E8079" w14:textId="77777777" w:rsidR="001851E2" w:rsidRPr="001851E2" w:rsidRDefault="001851E2" w:rsidP="001851E2">
            <w:pPr>
              <w:jc w:val="center"/>
              <w:rPr>
                <w:snapToGrid w:val="0"/>
                <w:sz w:val="28"/>
                <w:szCs w:val="28"/>
              </w:rPr>
            </w:pPr>
            <w:r w:rsidRPr="001851E2">
              <w:rPr>
                <w:snapToGrid w:val="0"/>
                <w:sz w:val="28"/>
                <w:szCs w:val="28"/>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833725B"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303ECD3C"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23DD2" w14:textId="77777777" w:rsidR="001851E2" w:rsidRPr="001851E2" w:rsidRDefault="001851E2" w:rsidP="001851E2">
            <w:pPr>
              <w:jc w:val="center"/>
              <w:rPr>
                <w:snapToGrid w:val="0"/>
                <w:sz w:val="20"/>
                <w:szCs w:val="28"/>
              </w:rPr>
            </w:pPr>
            <w:r w:rsidRPr="001851E2">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17A8D09" w14:textId="77777777" w:rsidR="001851E2" w:rsidRPr="001851E2" w:rsidRDefault="001851E2" w:rsidP="001851E2">
            <w:pPr>
              <w:rPr>
                <w:snapToGrid w:val="0"/>
                <w:sz w:val="20"/>
                <w:szCs w:val="28"/>
              </w:rPr>
            </w:pPr>
            <w:r w:rsidRPr="001851E2">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58173E6" w14:textId="77777777" w:rsidR="001851E2" w:rsidRPr="001851E2" w:rsidRDefault="001851E2" w:rsidP="001851E2">
            <w:pPr>
              <w:jc w:val="center"/>
              <w:rPr>
                <w:snapToGrid w:val="0"/>
                <w:sz w:val="28"/>
                <w:szCs w:val="28"/>
              </w:rPr>
            </w:pPr>
            <w:r w:rsidRPr="001851E2">
              <w:rPr>
                <w:snapToGrid w:val="0"/>
                <w:sz w:val="28"/>
                <w:szCs w:val="28"/>
              </w:rPr>
              <w:t>63</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32483265" w14:textId="77777777" w:rsidR="001851E2" w:rsidRPr="001851E2" w:rsidRDefault="001851E2" w:rsidP="001851E2">
            <w:pPr>
              <w:jc w:val="center"/>
              <w:rPr>
                <w:snapToGrid w:val="0"/>
                <w:sz w:val="28"/>
                <w:szCs w:val="28"/>
              </w:rPr>
            </w:pPr>
            <w:r w:rsidRPr="001851E2">
              <w:rPr>
                <w:snapToGrid w:val="0"/>
                <w:sz w:val="28"/>
                <w:szCs w:val="28"/>
              </w:rPr>
              <w:t>66</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6C21F7D" w14:textId="77777777" w:rsidR="001851E2" w:rsidRPr="001851E2" w:rsidRDefault="001851E2" w:rsidP="001851E2">
            <w:pPr>
              <w:jc w:val="center"/>
              <w:rPr>
                <w:snapToGrid w:val="0"/>
                <w:sz w:val="28"/>
                <w:szCs w:val="28"/>
              </w:rPr>
            </w:pPr>
            <w:r w:rsidRPr="001851E2">
              <w:rPr>
                <w:snapToGrid w:val="0"/>
                <w:sz w:val="28"/>
                <w:szCs w:val="28"/>
              </w:rPr>
              <w:t>3</w:t>
            </w:r>
          </w:p>
        </w:tc>
      </w:tr>
      <w:tr w:rsidR="001851E2" w:rsidRPr="001851E2" w14:paraId="24987033"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453EE" w14:textId="77777777" w:rsidR="001851E2" w:rsidRPr="001851E2" w:rsidRDefault="001851E2" w:rsidP="001851E2">
            <w:pPr>
              <w:jc w:val="center"/>
              <w:rPr>
                <w:snapToGrid w:val="0"/>
                <w:sz w:val="20"/>
                <w:szCs w:val="28"/>
              </w:rPr>
            </w:pPr>
            <w:r w:rsidRPr="001851E2">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24C932" w14:textId="77777777" w:rsidR="001851E2" w:rsidRPr="001851E2" w:rsidRDefault="001851E2" w:rsidP="001851E2">
            <w:pPr>
              <w:jc w:val="both"/>
              <w:rPr>
                <w:snapToGrid w:val="0"/>
                <w:sz w:val="20"/>
                <w:szCs w:val="28"/>
              </w:rPr>
            </w:pPr>
            <w:r w:rsidRPr="001851E2">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476732" w14:textId="77777777" w:rsidR="001851E2" w:rsidRPr="001851E2" w:rsidRDefault="001851E2" w:rsidP="001851E2">
            <w:pPr>
              <w:jc w:val="center"/>
              <w:rPr>
                <w:snapToGrid w:val="0"/>
                <w:sz w:val="28"/>
                <w:szCs w:val="28"/>
              </w:rPr>
            </w:pPr>
            <w:r w:rsidRPr="001851E2">
              <w:rPr>
                <w:snapToGrid w:val="0"/>
                <w:sz w:val="28"/>
                <w:szCs w:val="28"/>
              </w:rPr>
              <w:t>869</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264EAF73" w14:textId="77777777" w:rsidR="001851E2" w:rsidRPr="001851E2" w:rsidRDefault="001851E2" w:rsidP="001851E2">
            <w:pPr>
              <w:jc w:val="center"/>
              <w:rPr>
                <w:snapToGrid w:val="0"/>
                <w:sz w:val="28"/>
                <w:szCs w:val="28"/>
              </w:rPr>
            </w:pPr>
            <w:r w:rsidRPr="001851E2">
              <w:rPr>
                <w:snapToGrid w:val="0"/>
                <w:sz w:val="28"/>
                <w:szCs w:val="28"/>
              </w:rPr>
              <w:t>892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3AD90CA" w14:textId="77777777" w:rsidR="001851E2" w:rsidRPr="001851E2" w:rsidRDefault="001851E2" w:rsidP="001851E2">
            <w:pPr>
              <w:jc w:val="center"/>
              <w:rPr>
                <w:snapToGrid w:val="0"/>
                <w:sz w:val="28"/>
                <w:szCs w:val="28"/>
              </w:rPr>
            </w:pPr>
            <w:r w:rsidRPr="001851E2">
              <w:rPr>
                <w:snapToGrid w:val="0"/>
                <w:sz w:val="28"/>
                <w:szCs w:val="28"/>
              </w:rPr>
              <w:t>23</w:t>
            </w:r>
          </w:p>
        </w:tc>
      </w:tr>
      <w:tr w:rsidR="001851E2" w:rsidRPr="001851E2" w14:paraId="0DBEF6D3"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50DB4" w14:textId="77777777" w:rsidR="001851E2" w:rsidRPr="001851E2" w:rsidRDefault="001851E2" w:rsidP="001851E2">
            <w:pPr>
              <w:jc w:val="center"/>
              <w:rPr>
                <w:snapToGrid w:val="0"/>
                <w:sz w:val="20"/>
                <w:szCs w:val="28"/>
              </w:rPr>
            </w:pPr>
            <w:r w:rsidRPr="001851E2">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BB5635" w14:textId="77777777" w:rsidR="001851E2" w:rsidRPr="001851E2" w:rsidRDefault="001851E2" w:rsidP="001851E2">
            <w:pPr>
              <w:jc w:val="both"/>
              <w:rPr>
                <w:snapToGrid w:val="0"/>
                <w:sz w:val="20"/>
                <w:szCs w:val="28"/>
              </w:rPr>
            </w:pPr>
            <w:r w:rsidRPr="001851E2">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6E7025A" w14:textId="77777777" w:rsidR="001851E2" w:rsidRPr="001851E2" w:rsidRDefault="001851E2" w:rsidP="001851E2">
            <w:pPr>
              <w:jc w:val="center"/>
              <w:rPr>
                <w:snapToGrid w:val="0"/>
                <w:sz w:val="28"/>
                <w:szCs w:val="28"/>
              </w:rPr>
            </w:pPr>
            <w:r w:rsidRPr="001851E2">
              <w:rPr>
                <w:snapToGrid w:val="0"/>
                <w:sz w:val="28"/>
                <w:szCs w:val="28"/>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0751FB09" w14:textId="77777777" w:rsidR="001851E2" w:rsidRPr="001851E2" w:rsidRDefault="001851E2" w:rsidP="001851E2">
            <w:pPr>
              <w:jc w:val="center"/>
              <w:rPr>
                <w:snapToGrid w:val="0"/>
                <w:sz w:val="28"/>
                <w:szCs w:val="28"/>
              </w:rPr>
            </w:pPr>
            <w:r w:rsidRPr="001851E2">
              <w:rPr>
                <w:snapToGrid w:val="0"/>
                <w:sz w:val="28"/>
                <w:szCs w:val="28"/>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F182E8E"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647B48D3" w14:textId="77777777" w:rsidTr="001851E2">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FAC3B" w14:textId="77777777" w:rsidR="001851E2" w:rsidRPr="001851E2" w:rsidRDefault="001851E2" w:rsidP="001851E2">
            <w:pPr>
              <w:jc w:val="center"/>
              <w:rPr>
                <w:snapToGrid w:val="0"/>
                <w:sz w:val="20"/>
                <w:szCs w:val="28"/>
              </w:rPr>
            </w:pPr>
            <w:r w:rsidRPr="001851E2">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4F3A62" w14:textId="77777777" w:rsidR="001851E2" w:rsidRPr="001851E2" w:rsidRDefault="001851E2" w:rsidP="001851E2">
            <w:pPr>
              <w:jc w:val="both"/>
              <w:rPr>
                <w:snapToGrid w:val="0"/>
                <w:sz w:val="20"/>
                <w:szCs w:val="28"/>
              </w:rPr>
            </w:pPr>
            <w:r w:rsidRPr="001851E2">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7FB19F" w14:textId="77777777" w:rsidR="001851E2" w:rsidRPr="001851E2" w:rsidRDefault="001851E2" w:rsidP="001851E2">
            <w:pPr>
              <w:jc w:val="center"/>
              <w:rPr>
                <w:snapToGrid w:val="0"/>
                <w:sz w:val="28"/>
                <w:szCs w:val="28"/>
              </w:rPr>
            </w:pPr>
            <w:r w:rsidRPr="001851E2">
              <w:rPr>
                <w:snapToGrid w:val="0"/>
                <w:sz w:val="28"/>
                <w:szCs w:val="28"/>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5DCDE971" w14:textId="77777777" w:rsidR="001851E2" w:rsidRPr="001851E2" w:rsidRDefault="001851E2" w:rsidP="001851E2">
            <w:pPr>
              <w:jc w:val="center"/>
              <w:rPr>
                <w:snapToGrid w:val="0"/>
                <w:sz w:val="28"/>
                <w:szCs w:val="28"/>
              </w:rPr>
            </w:pPr>
            <w:r w:rsidRPr="001851E2">
              <w:rPr>
                <w:snapToGrid w:val="0"/>
                <w:sz w:val="28"/>
                <w:szCs w:val="28"/>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F81753C"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3277BF93" w14:textId="77777777" w:rsidTr="001851E2">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5B22C" w14:textId="77777777" w:rsidR="001851E2" w:rsidRPr="001851E2" w:rsidRDefault="001851E2" w:rsidP="001851E2">
            <w:pPr>
              <w:jc w:val="center"/>
              <w:rPr>
                <w:snapToGrid w:val="0"/>
                <w:sz w:val="20"/>
                <w:szCs w:val="28"/>
              </w:rPr>
            </w:pPr>
            <w:r w:rsidRPr="001851E2">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7B134ED" w14:textId="77777777" w:rsidR="001851E2" w:rsidRPr="001851E2" w:rsidRDefault="001851E2" w:rsidP="001851E2">
            <w:pPr>
              <w:jc w:val="both"/>
              <w:rPr>
                <w:snapToGrid w:val="0"/>
                <w:sz w:val="20"/>
                <w:szCs w:val="28"/>
              </w:rPr>
            </w:pPr>
            <w:r w:rsidRPr="001851E2">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4483401" w14:textId="77777777" w:rsidR="001851E2" w:rsidRPr="001851E2" w:rsidRDefault="001851E2" w:rsidP="001851E2">
            <w:pPr>
              <w:jc w:val="center"/>
              <w:rPr>
                <w:snapToGrid w:val="0"/>
                <w:sz w:val="28"/>
                <w:szCs w:val="28"/>
              </w:rPr>
            </w:pPr>
            <w:r w:rsidRPr="001851E2">
              <w:rPr>
                <w:snapToGrid w:val="0"/>
                <w:sz w:val="28"/>
                <w:szCs w:val="28"/>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00FFBDEB" w14:textId="77777777" w:rsidR="001851E2" w:rsidRPr="001851E2" w:rsidRDefault="001851E2" w:rsidP="001851E2">
            <w:pPr>
              <w:jc w:val="center"/>
              <w:rPr>
                <w:snapToGrid w:val="0"/>
                <w:sz w:val="28"/>
                <w:szCs w:val="28"/>
              </w:rPr>
            </w:pPr>
            <w:r w:rsidRPr="001851E2">
              <w:rPr>
                <w:snapToGrid w:val="0"/>
                <w:sz w:val="28"/>
                <w:szCs w:val="28"/>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E2592A5"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05AEB61C"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D448B" w14:textId="77777777" w:rsidR="001851E2" w:rsidRPr="001851E2" w:rsidRDefault="001851E2" w:rsidP="001851E2">
            <w:pPr>
              <w:jc w:val="center"/>
              <w:rPr>
                <w:snapToGrid w:val="0"/>
                <w:sz w:val="20"/>
                <w:szCs w:val="28"/>
              </w:rPr>
            </w:pPr>
            <w:r w:rsidRPr="001851E2">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D3B4FAE" w14:textId="77777777" w:rsidR="001851E2" w:rsidRPr="001851E2" w:rsidRDefault="001851E2" w:rsidP="001851E2">
            <w:pPr>
              <w:rPr>
                <w:snapToGrid w:val="0"/>
                <w:sz w:val="20"/>
                <w:szCs w:val="28"/>
              </w:rPr>
            </w:pPr>
            <w:r w:rsidRPr="001851E2">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76C8F1D" w14:textId="77777777" w:rsidR="001851E2" w:rsidRPr="001851E2" w:rsidRDefault="001851E2" w:rsidP="001851E2">
            <w:pPr>
              <w:jc w:val="center"/>
              <w:rPr>
                <w:snapToGrid w:val="0"/>
                <w:sz w:val="28"/>
                <w:szCs w:val="28"/>
              </w:rPr>
            </w:pPr>
            <w:r w:rsidRPr="001851E2">
              <w:rPr>
                <w:snapToGrid w:val="0"/>
                <w:sz w:val="28"/>
                <w:szCs w:val="28"/>
              </w:rPr>
              <w:t>948</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7ABB419E" w14:textId="77777777" w:rsidR="001851E2" w:rsidRPr="001851E2" w:rsidRDefault="001851E2" w:rsidP="001851E2">
            <w:pPr>
              <w:jc w:val="center"/>
              <w:rPr>
                <w:snapToGrid w:val="0"/>
                <w:sz w:val="28"/>
                <w:szCs w:val="28"/>
              </w:rPr>
            </w:pPr>
            <w:r w:rsidRPr="001851E2">
              <w:rPr>
                <w:snapToGrid w:val="0"/>
                <w:sz w:val="28"/>
                <w:szCs w:val="28"/>
              </w:rPr>
              <w:t>1 115</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CD154CA" w14:textId="77777777" w:rsidR="001851E2" w:rsidRPr="001851E2" w:rsidRDefault="001851E2" w:rsidP="001851E2">
            <w:pPr>
              <w:jc w:val="center"/>
              <w:rPr>
                <w:snapToGrid w:val="0"/>
                <w:sz w:val="28"/>
                <w:szCs w:val="28"/>
              </w:rPr>
            </w:pPr>
            <w:r w:rsidRPr="001851E2">
              <w:rPr>
                <w:snapToGrid w:val="0"/>
                <w:sz w:val="28"/>
                <w:szCs w:val="28"/>
              </w:rPr>
              <w:t>167</w:t>
            </w:r>
          </w:p>
        </w:tc>
      </w:tr>
      <w:tr w:rsidR="001851E2" w:rsidRPr="001851E2" w14:paraId="47EFB2B7"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CF2DE" w14:textId="77777777" w:rsidR="001851E2" w:rsidRPr="001851E2" w:rsidRDefault="001851E2" w:rsidP="001851E2">
            <w:pPr>
              <w:jc w:val="center"/>
              <w:rPr>
                <w:snapToGrid w:val="0"/>
                <w:sz w:val="20"/>
                <w:szCs w:val="28"/>
              </w:rPr>
            </w:pPr>
            <w:r w:rsidRPr="001851E2">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C4DE5F2" w14:textId="77777777" w:rsidR="001851E2" w:rsidRPr="001851E2" w:rsidRDefault="001851E2" w:rsidP="001851E2">
            <w:pPr>
              <w:rPr>
                <w:snapToGrid w:val="0"/>
                <w:sz w:val="20"/>
                <w:szCs w:val="28"/>
              </w:rPr>
            </w:pPr>
            <w:r w:rsidRPr="001851E2">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37B50B4" w14:textId="77777777" w:rsidR="001851E2" w:rsidRPr="001851E2" w:rsidRDefault="001851E2" w:rsidP="001851E2">
            <w:pPr>
              <w:jc w:val="center"/>
              <w:rPr>
                <w:snapToGrid w:val="0"/>
                <w:sz w:val="28"/>
                <w:szCs w:val="28"/>
              </w:rPr>
            </w:pPr>
            <w:r w:rsidRPr="001851E2">
              <w:rPr>
                <w:snapToGrid w:val="0"/>
                <w:sz w:val="28"/>
                <w:szCs w:val="28"/>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6CD3D06C" w14:textId="77777777" w:rsidR="001851E2" w:rsidRPr="001851E2" w:rsidRDefault="001851E2" w:rsidP="001851E2">
            <w:pPr>
              <w:jc w:val="center"/>
              <w:rPr>
                <w:snapToGrid w:val="0"/>
                <w:sz w:val="28"/>
                <w:szCs w:val="28"/>
              </w:rPr>
            </w:pPr>
            <w:r w:rsidRPr="001851E2">
              <w:rPr>
                <w:snapToGrid w:val="0"/>
                <w:sz w:val="28"/>
                <w:szCs w:val="28"/>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4EFA092"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6388E56D" w14:textId="77777777" w:rsidTr="001851E2">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800BA" w14:textId="77777777" w:rsidR="001851E2" w:rsidRPr="001851E2" w:rsidRDefault="001851E2" w:rsidP="001851E2">
            <w:pPr>
              <w:jc w:val="center"/>
              <w:rPr>
                <w:snapToGrid w:val="0"/>
                <w:sz w:val="20"/>
                <w:szCs w:val="28"/>
              </w:rPr>
            </w:pPr>
            <w:r w:rsidRPr="001851E2">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530CF24" w14:textId="77777777" w:rsidR="001851E2" w:rsidRPr="001851E2" w:rsidRDefault="001851E2" w:rsidP="001851E2">
            <w:pPr>
              <w:jc w:val="both"/>
              <w:rPr>
                <w:snapToGrid w:val="0"/>
                <w:sz w:val="20"/>
                <w:szCs w:val="28"/>
              </w:rPr>
            </w:pPr>
            <w:r w:rsidRPr="001851E2">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C875D50" w14:textId="77777777" w:rsidR="001851E2" w:rsidRPr="001851E2" w:rsidRDefault="001851E2" w:rsidP="001851E2">
            <w:pPr>
              <w:jc w:val="center"/>
              <w:rPr>
                <w:snapToGrid w:val="0"/>
                <w:sz w:val="28"/>
                <w:szCs w:val="28"/>
              </w:rPr>
            </w:pPr>
            <w:r w:rsidRPr="001851E2">
              <w:rPr>
                <w:snapToGrid w:val="0"/>
                <w:sz w:val="28"/>
                <w:szCs w:val="28"/>
              </w:rPr>
              <w:t>0</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6013999B" w14:textId="77777777" w:rsidR="001851E2" w:rsidRPr="001851E2" w:rsidRDefault="001851E2" w:rsidP="001851E2">
            <w:pPr>
              <w:jc w:val="center"/>
              <w:rPr>
                <w:snapToGrid w:val="0"/>
                <w:sz w:val="28"/>
                <w:szCs w:val="28"/>
              </w:rPr>
            </w:pPr>
            <w:r w:rsidRPr="001851E2">
              <w:rPr>
                <w:snapToGrid w:val="0"/>
                <w:sz w:val="28"/>
                <w:szCs w:val="28"/>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AF8BD73"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43871897"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68228" w14:textId="77777777" w:rsidR="001851E2" w:rsidRPr="001851E2" w:rsidRDefault="001851E2" w:rsidP="001851E2">
            <w:pPr>
              <w:jc w:val="center"/>
              <w:rPr>
                <w:snapToGrid w:val="0"/>
                <w:sz w:val="20"/>
                <w:szCs w:val="28"/>
              </w:rPr>
            </w:pPr>
            <w:r w:rsidRPr="001851E2">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4C0029" w14:textId="77777777" w:rsidR="001851E2" w:rsidRPr="001851E2" w:rsidRDefault="001851E2" w:rsidP="001851E2">
            <w:pPr>
              <w:jc w:val="both"/>
              <w:rPr>
                <w:snapToGrid w:val="0"/>
                <w:sz w:val="20"/>
                <w:szCs w:val="28"/>
              </w:rPr>
            </w:pPr>
            <w:r w:rsidRPr="001851E2">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BAF179C" w14:textId="77777777" w:rsidR="001851E2" w:rsidRPr="001851E2" w:rsidRDefault="001851E2" w:rsidP="001851E2">
            <w:pPr>
              <w:jc w:val="center"/>
              <w:rPr>
                <w:snapToGrid w:val="0"/>
                <w:sz w:val="28"/>
                <w:szCs w:val="28"/>
              </w:rPr>
            </w:pPr>
            <w:r w:rsidRPr="001851E2">
              <w:rPr>
                <w:snapToGrid w:val="0"/>
                <w:sz w:val="28"/>
                <w:szCs w:val="28"/>
              </w:rPr>
              <w:t>948</w:t>
            </w:r>
          </w:p>
        </w:tc>
        <w:tc>
          <w:tcPr>
            <w:tcW w:w="1638" w:type="dxa"/>
            <w:gridSpan w:val="2"/>
            <w:tcBorders>
              <w:top w:val="single" w:sz="4" w:space="0" w:color="auto"/>
              <w:left w:val="nil"/>
              <w:bottom w:val="single" w:sz="4" w:space="0" w:color="auto"/>
              <w:right w:val="single" w:sz="4" w:space="0" w:color="auto"/>
            </w:tcBorders>
            <w:shd w:val="clear" w:color="auto" w:fill="auto"/>
            <w:noWrap/>
            <w:vAlign w:val="center"/>
          </w:tcPr>
          <w:p w14:paraId="47299908" w14:textId="77777777" w:rsidR="001851E2" w:rsidRPr="001851E2" w:rsidRDefault="001851E2" w:rsidP="001851E2">
            <w:pPr>
              <w:jc w:val="center"/>
              <w:rPr>
                <w:snapToGrid w:val="0"/>
                <w:sz w:val="28"/>
                <w:szCs w:val="28"/>
              </w:rPr>
            </w:pPr>
            <w:r w:rsidRPr="001851E2">
              <w:rPr>
                <w:snapToGrid w:val="0"/>
                <w:sz w:val="28"/>
                <w:szCs w:val="28"/>
              </w:rPr>
              <w:t>1 115</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1E0AE2F" w14:textId="77777777" w:rsidR="001851E2" w:rsidRPr="001851E2" w:rsidRDefault="001851E2" w:rsidP="001851E2">
            <w:pPr>
              <w:jc w:val="center"/>
              <w:rPr>
                <w:snapToGrid w:val="0"/>
                <w:sz w:val="28"/>
                <w:szCs w:val="28"/>
              </w:rPr>
            </w:pPr>
            <w:r w:rsidRPr="001851E2">
              <w:rPr>
                <w:snapToGrid w:val="0"/>
                <w:sz w:val="28"/>
                <w:szCs w:val="28"/>
              </w:rPr>
              <w:t>167</w:t>
            </w:r>
          </w:p>
        </w:tc>
      </w:tr>
      <w:tr w:rsidR="001851E2" w:rsidRPr="001851E2" w14:paraId="6D6DA7FC" w14:textId="77777777" w:rsidTr="001851E2">
        <w:trPr>
          <w:trHeight w:val="300"/>
        </w:trPr>
        <w:tc>
          <w:tcPr>
            <w:tcW w:w="750" w:type="dxa"/>
            <w:tcBorders>
              <w:top w:val="nil"/>
              <w:left w:val="nil"/>
              <w:bottom w:val="nil"/>
              <w:right w:val="nil"/>
            </w:tcBorders>
            <w:shd w:val="clear" w:color="auto" w:fill="auto"/>
            <w:vAlign w:val="center"/>
            <w:hideMark/>
          </w:tcPr>
          <w:p w14:paraId="30C738B1" w14:textId="77777777" w:rsidR="001851E2" w:rsidRPr="001851E2" w:rsidRDefault="001851E2" w:rsidP="001851E2">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5D69DFD" w14:textId="77777777" w:rsidR="001851E2" w:rsidRPr="001851E2" w:rsidRDefault="001851E2" w:rsidP="001851E2">
            <w:pPr>
              <w:rPr>
                <w:snapToGrid w:val="0"/>
                <w:sz w:val="20"/>
                <w:szCs w:val="28"/>
              </w:rPr>
            </w:pPr>
          </w:p>
        </w:tc>
        <w:tc>
          <w:tcPr>
            <w:tcW w:w="1573" w:type="dxa"/>
            <w:tcBorders>
              <w:top w:val="nil"/>
              <w:left w:val="nil"/>
              <w:bottom w:val="nil"/>
              <w:right w:val="nil"/>
            </w:tcBorders>
            <w:shd w:val="clear" w:color="auto" w:fill="auto"/>
            <w:vAlign w:val="center"/>
            <w:hideMark/>
          </w:tcPr>
          <w:p w14:paraId="7577DBE2" w14:textId="77777777" w:rsidR="001851E2" w:rsidRPr="001851E2" w:rsidRDefault="001851E2" w:rsidP="001851E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23B594D" w14:textId="77777777" w:rsidR="001851E2" w:rsidRPr="001851E2" w:rsidRDefault="001851E2" w:rsidP="001851E2">
            <w:pPr>
              <w:rPr>
                <w:snapToGrid w:val="0"/>
                <w:sz w:val="20"/>
                <w:szCs w:val="28"/>
              </w:rPr>
            </w:pPr>
          </w:p>
        </w:tc>
        <w:tc>
          <w:tcPr>
            <w:tcW w:w="1908" w:type="dxa"/>
            <w:gridSpan w:val="2"/>
            <w:tcBorders>
              <w:top w:val="nil"/>
              <w:left w:val="nil"/>
              <w:bottom w:val="nil"/>
              <w:right w:val="nil"/>
            </w:tcBorders>
            <w:shd w:val="clear" w:color="auto" w:fill="auto"/>
            <w:vAlign w:val="center"/>
            <w:hideMark/>
          </w:tcPr>
          <w:p w14:paraId="09DD9D8B" w14:textId="77777777" w:rsidR="001851E2" w:rsidRPr="001851E2" w:rsidRDefault="001851E2" w:rsidP="001851E2">
            <w:pPr>
              <w:rPr>
                <w:snapToGrid w:val="0"/>
                <w:sz w:val="20"/>
                <w:szCs w:val="28"/>
              </w:rPr>
            </w:pPr>
          </w:p>
        </w:tc>
        <w:tc>
          <w:tcPr>
            <w:tcW w:w="1728" w:type="dxa"/>
            <w:tcBorders>
              <w:top w:val="nil"/>
              <w:left w:val="nil"/>
              <w:bottom w:val="nil"/>
              <w:right w:val="nil"/>
            </w:tcBorders>
            <w:shd w:val="clear" w:color="auto" w:fill="auto"/>
            <w:vAlign w:val="center"/>
            <w:hideMark/>
          </w:tcPr>
          <w:p w14:paraId="15F18450" w14:textId="77777777" w:rsidR="001851E2" w:rsidRPr="001851E2" w:rsidRDefault="001851E2" w:rsidP="001851E2">
            <w:pPr>
              <w:rPr>
                <w:snapToGrid w:val="0"/>
                <w:sz w:val="20"/>
                <w:szCs w:val="28"/>
              </w:rPr>
            </w:pPr>
          </w:p>
        </w:tc>
      </w:tr>
    </w:tbl>
    <w:p w14:paraId="22D24DDC" w14:textId="77777777" w:rsidR="001851E2" w:rsidRPr="001851E2" w:rsidRDefault="001851E2" w:rsidP="001851E2">
      <w:pPr>
        <w:tabs>
          <w:tab w:val="left" w:pos="1890"/>
        </w:tabs>
        <w:spacing w:line="360" w:lineRule="auto"/>
        <w:ind w:left="7590" w:right="142"/>
        <w:jc w:val="right"/>
        <w:rPr>
          <w:snapToGrid w:val="0"/>
          <w:sz w:val="28"/>
          <w:szCs w:val="28"/>
        </w:rPr>
      </w:pPr>
      <w:r w:rsidRPr="001851E2">
        <w:rPr>
          <w:snapToGrid w:val="0"/>
          <w:sz w:val="28"/>
          <w:szCs w:val="28"/>
        </w:rPr>
        <w:br w:type="page"/>
      </w:r>
      <w:r w:rsidRPr="001851E2">
        <w:rPr>
          <w:snapToGrid w:val="0"/>
          <w:sz w:val="28"/>
          <w:szCs w:val="28"/>
        </w:rPr>
        <w:lastRenderedPageBreak/>
        <w:t>Таблица 16</w:t>
      </w:r>
    </w:p>
    <w:tbl>
      <w:tblPr>
        <w:tblW w:w="11084" w:type="dxa"/>
        <w:tblInd w:w="108" w:type="dxa"/>
        <w:tblLook w:val="04A0" w:firstRow="1" w:lastRow="0" w:firstColumn="1" w:lastColumn="0" w:noHBand="0" w:noVBand="1"/>
      </w:tblPr>
      <w:tblGrid>
        <w:gridCol w:w="750"/>
        <w:gridCol w:w="3361"/>
        <w:gridCol w:w="1573"/>
        <w:gridCol w:w="128"/>
        <w:gridCol w:w="1636"/>
        <w:gridCol w:w="65"/>
        <w:gridCol w:w="1699"/>
        <w:gridCol w:w="1872"/>
      </w:tblGrid>
      <w:tr w:rsidR="001851E2" w:rsidRPr="001851E2" w14:paraId="4F51AB9F" w14:textId="77777777" w:rsidTr="001851E2">
        <w:trPr>
          <w:trHeight w:val="630"/>
        </w:trPr>
        <w:tc>
          <w:tcPr>
            <w:tcW w:w="11084" w:type="dxa"/>
            <w:gridSpan w:val="8"/>
            <w:tcBorders>
              <w:top w:val="nil"/>
              <w:left w:val="nil"/>
              <w:bottom w:val="nil"/>
              <w:right w:val="nil"/>
            </w:tcBorders>
            <w:shd w:val="clear" w:color="auto" w:fill="auto"/>
            <w:noWrap/>
            <w:vAlign w:val="center"/>
            <w:hideMark/>
          </w:tcPr>
          <w:p w14:paraId="7901A631" w14:textId="77777777" w:rsidR="001851E2" w:rsidRPr="001851E2" w:rsidRDefault="001851E2" w:rsidP="001851E2">
            <w:pPr>
              <w:ind w:right="1478"/>
              <w:jc w:val="center"/>
              <w:rPr>
                <w:bCs/>
                <w:snapToGrid w:val="0"/>
                <w:sz w:val="20"/>
                <w:szCs w:val="28"/>
              </w:rPr>
            </w:pPr>
            <w:r w:rsidRPr="001851E2">
              <w:rPr>
                <w:bCs/>
                <w:snapToGrid w:val="0"/>
                <w:sz w:val="28"/>
                <w:szCs w:val="28"/>
              </w:rPr>
              <w:t xml:space="preserve">Реестр расходов на приобретение энергетических ресурсов, холодной воды </w:t>
            </w:r>
            <w:r w:rsidRPr="001851E2">
              <w:rPr>
                <w:bCs/>
                <w:snapToGrid w:val="0"/>
                <w:sz w:val="28"/>
                <w:szCs w:val="28"/>
              </w:rPr>
              <w:br/>
              <w:t>и теплоносителя</w:t>
            </w:r>
          </w:p>
        </w:tc>
      </w:tr>
      <w:tr w:rsidR="001851E2" w:rsidRPr="001851E2" w14:paraId="2B1E4408" w14:textId="77777777" w:rsidTr="001851E2">
        <w:trPr>
          <w:trHeight w:val="300"/>
        </w:trPr>
        <w:tc>
          <w:tcPr>
            <w:tcW w:w="750" w:type="dxa"/>
            <w:tcBorders>
              <w:top w:val="nil"/>
              <w:left w:val="nil"/>
              <w:bottom w:val="nil"/>
              <w:right w:val="nil"/>
            </w:tcBorders>
            <w:shd w:val="clear" w:color="auto" w:fill="auto"/>
            <w:vAlign w:val="center"/>
            <w:hideMark/>
          </w:tcPr>
          <w:p w14:paraId="0B31DC7D" w14:textId="77777777" w:rsidR="001851E2" w:rsidRPr="001851E2" w:rsidRDefault="001851E2" w:rsidP="001851E2">
            <w:pPr>
              <w:rPr>
                <w:b/>
                <w:bCs/>
                <w:snapToGrid w:val="0"/>
                <w:sz w:val="20"/>
                <w:szCs w:val="28"/>
              </w:rPr>
            </w:pPr>
          </w:p>
        </w:tc>
        <w:tc>
          <w:tcPr>
            <w:tcW w:w="3361" w:type="dxa"/>
            <w:tcBorders>
              <w:top w:val="nil"/>
              <w:left w:val="nil"/>
              <w:bottom w:val="nil"/>
              <w:right w:val="nil"/>
            </w:tcBorders>
            <w:shd w:val="clear" w:color="auto" w:fill="auto"/>
            <w:vAlign w:val="center"/>
            <w:hideMark/>
          </w:tcPr>
          <w:p w14:paraId="12E46634" w14:textId="77777777" w:rsidR="001851E2" w:rsidRPr="001851E2" w:rsidRDefault="001851E2" w:rsidP="001851E2">
            <w:pPr>
              <w:rPr>
                <w:snapToGrid w:val="0"/>
                <w:sz w:val="20"/>
                <w:szCs w:val="28"/>
              </w:rPr>
            </w:pPr>
          </w:p>
        </w:tc>
        <w:tc>
          <w:tcPr>
            <w:tcW w:w="1573" w:type="dxa"/>
            <w:tcBorders>
              <w:top w:val="nil"/>
              <w:left w:val="nil"/>
              <w:bottom w:val="nil"/>
              <w:right w:val="nil"/>
            </w:tcBorders>
            <w:shd w:val="clear" w:color="auto" w:fill="auto"/>
            <w:vAlign w:val="center"/>
            <w:hideMark/>
          </w:tcPr>
          <w:p w14:paraId="5F31949B" w14:textId="77777777" w:rsidR="001851E2" w:rsidRPr="001851E2" w:rsidRDefault="001851E2" w:rsidP="001851E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C1EF599" w14:textId="77777777" w:rsidR="001851E2" w:rsidRPr="001851E2" w:rsidRDefault="001851E2" w:rsidP="001851E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AC0A8A7" w14:textId="77777777" w:rsidR="001851E2" w:rsidRPr="001851E2" w:rsidRDefault="001851E2" w:rsidP="001851E2">
            <w:pPr>
              <w:jc w:val="right"/>
              <w:rPr>
                <w:snapToGrid w:val="0"/>
                <w:sz w:val="20"/>
                <w:szCs w:val="28"/>
              </w:rPr>
            </w:pPr>
            <w:r w:rsidRPr="001851E2">
              <w:rPr>
                <w:snapToGrid w:val="0"/>
                <w:sz w:val="20"/>
                <w:szCs w:val="28"/>
              </w:rPr>
              <w:t>тыс. руб.</w:t>
            </w:r>
          </w:p>
        </w:tc>
        <w:tc>
          <w:tcPr>
            <w:tcW w:w="1872" w:type="dxa"/>
            <w:tcBorders>
              <w:top w:val="nil"/>
              <w:left w:val="nil"/>
              <w:bottom w:val="nil"/>
              <w:right w:val="nil"/>
            </w:tcBorders>
            <w:shd w:val="clear" w:color="auto" w:fill="auto"/>
            <w:vAlign w:val="center"/>
            <w:hideMark/>
          </w:tcPr>
          <w:p w14:paraId="6C12DFBD" w14:textId="77777777" w:rsidR="001851E2" w:rsidRPr="001851E2" w:rsidRDefault="001851E2" w:rsidP="001851E2">
            <w:pPr>
              <w:rPr>
                <w:snapToGrid w:val="0"/>
                <w:sz w:val="20"/>
                <w:szCs w:val="28"/>
              </w:rPr>
            </w:pPr>
          </w:p>
        </w:tc>
      </w:tr>
      <w:tr w:rsidR="001851E2" w:rsidRPr="001851E2" w14:paraId="08C002DE" w14:textId="77777777" w:rsidTr="001851E2">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4AFD0" w14:textId="77777777" w:rsidR="001851E2" w:rsidRPr="001851E2" w:rsidRDefault="001851E2" w:rsidP="001851E2">
            <w:pPr>
              <w:jc w:val="center"/>
              <w:rPr>
                <w:snapToGrid w:val="0"/>
                <w:sz w:val="20"/>
                <w:szCs w:val="28"/>
              </w:rPr>
            </w:pPr>
            <w:r w:rsidRPr="001851E2">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798E49" w14:textId="77777777" w:rsidR="001851E2" w:rsidRPr="001851E2" w:rsidRDefault="001851E2" w:rsidP="001851E2">
            <w:pPr>
              <w:jc w:val="center"/>
              <w:rPr>
                <w:snapToGrid w:val="0"/>
                <w:sz w:val="20"/>
                <w:szCs w:val="28"/>
              </w:rPr>
            </w:pPr>
            <w:r w:rsidRPr="001851E2">
              <w:rPr>
                <w:snapToGrid w:val="0"/>
                <w:sz w:val="20"/>
                <w:szCs w:val="28"/>
              </w:rPr>
              <w:t>Наименование ресурса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5F546A8C" w14:textId="77777777" w:rsidR="001851E2" w:rsidRPr="001851E2" w:rsidRDefault="001851E2" w:rsidP="001851E2">
            <w:pPr>
              <w:jc w:val="center"/>
              <w:rPr>
                <w:snapToGrid w:val="0"/>
                <w:sz w:val="20"/>
                <w:szCs w:val="28"/>
              </w:rPr>
            </w:pPr>
            <w:r w:rsidRPr="001851E2">
              <w:rPr>
                <w:snapToGrid w:val="0"/>
                <w:sz w:val="20"/>
                <w:szCs w:val="28"/>
              </w:rPr>
              <w:t>Утверждено на 2020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44886995" w14:textId="77777777" w:rsidR="001851E2" w:rsidRPr="001851E2" w:rsidRDefault="001851E2" w:rsidP="001851E2">
            <w:pPr>
              <w:jc w:val="center"/>
              <w:rPr>
                <w:snapToGrid w:val="0"/>
                <w:sz w:val="20"/>
                <w:szCs w:val="28"/>
              </w:rPr>
            </w:pPr>
            <w:r w:rsidRPr="001851E2">
              <w:rPr>
                <w:snapToGrid w:val="0"/>
                <w:sz w:val="20"/>
                <w:szCs w:val="28"/>
              </w:rPr>
              <w:t>Предложение экспертов на 2021 год</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7421C" w14:textId="77777777" w:rsidR="001851E2" w:rsidRPr="001851E2" w:rsidRDefault="001851E2" w:rsidP="001851E2">
            <w:pPr>
              <w:jc w:val="center"/>
              <w:rPr>
                <w:snapToGrid w:val="0"/>
                <w:sz w:val="20"/>
                <w:szCs w:val="28"/>
              </w:rPr>
            </w:pPr>
            <w:r w:rsidRPr="001851E2">
              <w:rPr>
                <w:snapToGrid w:val="0"/>
                <w:sz w:val="20"/>
                <w:szCs w:val="28"/>
              </w:rPr>
              <w:t>Динамика расходов</w:t>
            </w:r>
          </w:p>
        </w:tc>
      </w:tr>
      <w:tr w:rsidR="001851E2" w:rsidRPr="001851E2" w14:paraId="3A2A5BFC" w14:textId="77777777" w:rsidTr="001851E2">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AB831" w14:textId="77777777" w:rsidR="001851E2" w:rsidRPr="001851E2" w:rsidRDefault="001851E2" w:rsidP="001851E2">
            <w:pPr>
              <w:jc w:val="center"/>
              <w:rPr>
                <w:snapToGrid w:val="0"/>
                <w:sz w:val="20"/>
                <w:szCs w:val="28"/>
              </w:rPr>
            </w:pPr>
            <w:r w:rsidRPr="001851E2">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B91CD2" w14:textId="77777777" w:rsidR="001851E2" w:rsidRPr="001851E2" w:rsidRDefault="001851E2" w:rsidP="001851E2">
            <w:pPr>
              <w:rPr>
                <w:snapToGrid w:val="0"/>
                <w:sz w:val="20"/>
                <w:szCs w:val="28"/>
              </w:rPr>
            </w:pPr>
            <w:r w:rsidRPr="001851E2">
              <w:rPr>
                <w:snapToGrid w:val="0"/>
                <w:sz w:val="20"/>
                <w:szCs w:val="28"/>
              </w:rPr>
              <w:t>Расходы на топливо</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938925" w14:textId="77777777" w:rsidR="001851E2" w:rsidRPr="001851E2" w:rsidRDefault="001851E2" w:rsidP="001851E2">
            <w:pPr>
              <w:jc w:val="center"/>
              <w:rPr>
                <w:color w:val="000000"/>
              </w:rPr>
            </w:pPr>
            <w:r w:rsidRPr="001851E2">
              <w:rPr>
                <w:snapToGrid w:val="0"/>
                <w:color w:val="000000"/>
                <w:sz w:val="28"/>
                <w:szCs w:val="28"/>
              </w:rPr>
              <w:t>1 486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116CC" w14:textId="77777777" w:rsidR="001851E2" w:rsidRPr="001851E2" w:rsidRDefault="001851E2" w:rsidP="001851E2">
            <w:pPr>
              <w:jc w:val="center"/>
              <w:rPr>
                <w:color w:val="000000"/>
              </w:rPr>
            </w:pPr>
            <w:r w:rsidRPr="001851E2">
              <w:rPr>
                <w:snapToGrid w:val="0"/>
                <w:color w:val="000000"/>
                <w:sz w:val="28"/>
                <w:szCs w:val="28"/>
              </w:rPr>
              <w:t>1 440</w:t>
            </w:r>
          </w:p>
        </w:tc>
        <w:tc>
          <w:tcPr>
            <w:tcW w:w="1699" w:type="dxa"/>
            <w:tcBorders>
              <w:top w:val="single" w:sz="4" w:space="0" w:color="auto"/>
              <w:left w:val="single" w:sz="4" w:space="0" w:color="auto"/>
              <w:bottom w:val="single" w:sz="4" w:space="0" w:color="auto"/>
              <w:right w:val="single" w:sz="4" w:space="0" w:color="auto"/>
            </w:tcBorders>
            <w:shd w:val="clear" w:color="000000" w:fill="FFFFFF"/>
            <w:vAlign w:val="center"/>
          </w:tcPr>
          <w:p w14:paraId="73D47F73" w14:textId="77777777" w:rsidR="001851E2" w:rsidRPr="001851E2" w:rsidRDefault="001851E2" w:rsidP="001851E2">
            <w:pPr>
              <w:jc w:val="center"/>
            </w:pPr>
            <w:r w:rsidRPr="001851E2">
              <w:rPr>
                <w:snapToGrid w:val="0"/>
                <w:sz w:val="28"/>
                <w:szCs w:val="28"/>
              </w:rPr>
              <w:t>-46</w:t>
            </w:r>
          </w:p>
        </w:tc>
      </w:tr>
      <w:tr w:rsidR="001851E2" w:rsidRPr="001851E2" w14:paraId="30B17B7D" w14:textId="77777777" w:rsidTr="001851E2">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79A1B" w14:textId="77777777" w:rsidR="001851E2" w:rsidRPr="001851E2" w:rsidRDefault="001851E2" w:rsidP="001851E2">
            <w:pPr>
              <w:jc w:val="center"/>
              <w:rPr>
                <w:snapToGrid w:val="0"/>
                <w:sz w:val="20"/>
                <w:szCs w:val="28"/>
              </w:rPr>
            </w:pPr>
            <w:r w:rsidRPr="001851E2">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7FC331" w14:textId="77777777" w:rsidR="001851E2" w:rsidRPr="001851E2" w:rsidRDefault="001851E2" w:rsidP="001851E2">
            <w:pPr>
              <w:jc w:val="both"/>
              <w:rPr>
                <w:snapToGrid w:val="0"/>
                <w:sz w:val="20"/>
                <w:szCs w:val="28"/>
              </w:rPr>
            </w:pPr>
            <w:r w:rsidRPr="001851E2">
              <w:rPr>
                <w:snapToGrid w:val="0"/>
                <w:sz w:val="20"/>
                <w:szCs w:val="28"/>
              </w:rPr>
              <w:t>Расходы на электрическую энергию</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A701049" w14:textId="77777777" w:rsidR="001851E2" w:rsidRPr="001851E2" w:rsidRDefault="001851E2" w:rsidP="001851E2">
            <w:pPr>
              <w:jc w:val="center"/>
              <w:rPr>
                <w:snapToGrid w:val="0"/>
                <w:color w:val="000000"/>
                <w:sz w:val="28"/>
                <w:szCs w:val="28"/>
              </w:rPr>
            </w:pPr>
            <w:r w:rsidRPr="001851E2">
              <w:rPr>
                <w:snapToGrid w:val="0"/>
                <w:color w:val="000000"/>
                <w:sz w:val="28"/>
                <w:szCs w:val="28"/>
              </w:rPr>
              <w:t>663</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82D8010" w14:textId="77777777" w:rsidR="001851E2" w:rsidRPr="001851E2" w:rsidRDefault="001851E2" w:rsidP="001851E2">
            <w:pPr>
              <w:jc w:val="center"/>
              <w:rPr>
                <w:snapToGrid w:val="0"/>
                <w:color w:val="000000"/>
                <w:sz w:val="28"/>
                <w:szCs w:val="28"/>
              </w:rPr>
            </w:pPr>
            <w:r w:rsidRPr="001851E2">
              <w:rPr>
                <w:snapToGrid w:val="0"/>
                <w:color w:val="000000"/>
                <w:sz w:val="28"/>
                <w:szCs w:val="28"/>
              </w:rPr>
              <w:t>692</w:t>
            </w:r>
          </w:p>
        </w:tc>
        <w:tc>
          <w:tcPr>
            <w:tcW w:w="1699" w:type="dxa"/>
            <w:tcBorders>
              <w:top w:val="nil"/>
              <w:left w:val="single" w:sz="4" w:space="0" w:color="auto"/>
              <w:bottom w:val="single" w:sz="4" w:space="0" w:color="auto"/>
              <w:right w:val="single" w:sz="4" w:space="0" w:color="auto"/>
            </w:tcBorders>
            <w:shd w:val="clear" w:color="000000" w:fill="FFFFFF"/>
            <w:vAlign w:val="center"/>
          </w:tcPr>
          <w:p w14:paraId="54969A7C" w14:textId="77777777" w:rsidR="001851E2" w:rsidRPr="001851E2" w:rsidRDefault="001851E2" w:rsidP="001851E2">
            <w:pPr>
              <w:jc w:val="center"/>
              <w:rPr>
                <w:snapToGrid w:val="0"/>
                <w:sz w:val="28"/>
                <w:szCs w:val="28"/>
              </w:rPr>
            </w:pPr>
            <w:r w:rsidRPr="001851E2">
              <w:rPr>
                <w:snapToGrid w:val="0"/>
                <w:sz w:val="28"/>
                <w:szCs w:val="28"/>
              </w:rPr>
              <w:t>29</w:t>
            </w:r>
          </w:p>
        </w:tc>
      </w:tr>
      <w:tr w:rsidR="001851E2" w:rsidRPr="001851E2" w14:paraId="739924FC" w14:textId="77777777" w:rsidTr="001851E2">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B283A" w14:textId="77777777" w:rsidR="001851E2" w:rsidRPr="001851E2" w:rsidRDefault="001851E2" w:rsidP="001851E2">
            <w:pPr>
              <w:jc w:val="center"/>
              <w:rPr>
                <w:snapToGrid w:val="0"/>
                <w:sz w:val="20"/>
                <w:szCs w:val="28"/>
              </w:rPr>
            </w:pPr>
            <w:r w:rsidRPr="001851E2">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A30D4B" w14:textId="77777777" w:rsidR="001851E2" w:rsidRPr="001851E2" w:rsidRDefault="001851E2" w:rsidP="001851E2">
            <w:pPr>
              <w:jc w:val="both"/>
              <w:rPr>
                <w:snapToGrid w:val="0"/>
                <w:sz w:val="20"/>
                <w:szCs w:val="28"/>
              </w:rPr>
            </w:pPr>
            <w:r w:rsidRPr="001851E2">
              <w:rPr>
                <w:snapToGrid w:val="0"/>
                <w:sz w:val="20"/>
                <w:szCs w:val="28"/>
              </w:rPr>
              <w:t>Расходы на тепловую энергию</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F41B003"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60A6504"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699" w:type="dxa"/>
            <w:tcBorders>
              <w:top w:val="nil"/>
              <w:left w:val="single" w:sz="4" w:space="0" w:color="auto"/>
              <w:bottom w:val="single" w:sz="4" w:space="0" w:color="auto"/>
              <w:right w:val="single" w:sz="4" w:space="0" w:color="auto"/>
            </w:tcBorders>
            <w:shd w:val="clear" w:color="000000" w:fill="FFFFFF"/>
            <w:vAlign w:val="center"/>
          </w:tcPr>
          <w:p w14:paraId="17D22319"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25893508" w14:textId="77777777" w:rsidTr="001851E2">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CCC82" w14:textId="77777777" w:rsidR="001851E2" w:rsidRPr="001851E2" w:rsidRDefault="001851E2" w:rsidP="001851E2">
            <w:pPr>
              <w:jc w:val="center"/>
              <w:rPr>
                <w:snapToGrid w:val="0"/>
                <w:sz w:val="20"/>
                <w:szCs w:val="28"/>
              </w:rPr>
            </w:pPr>
            <w:r w:rsidRPr="001851E2">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AE85E6" w14:textId="77777777" w:rsidR="001851E2" w:rsidRPr="001851E2" w:rsidRDefault="001851E2" w:rsidP="001851E2">
            <w:pPr>
              <w:jc w:val="both"/>
              <w:rPr>
                <w:snapToGrid w:val="0"/>
                <w:sz w:val="20"/>
                <w:szCs w:val="28"/>
              </w:rPr>
            </w:pPr>
            <w:r w:rsidRPr="001851E2">
              <w:rPr>
                <w:snapToGrid w:val="0"/>
                <w:sz w:val="20"/>
                <w:szCs w:val="28"/>
              </w:rPr>
              <w:t>Расходы на холодную воду</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C5386E5"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B6ADDD3"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699" w:type="dxa"/>
            <w:tcBorders>
              <w:top w:val="nil"/>
              <w:left w:val="single" w:sz="4" w:space="0" w:color="auto"/>
              <w:bottom w:val="single" w:sz="4" w:space="0" w:color="auto"/>
              <w:right w:val="single" w:sz="4" w:space="0" w:color="auto"/>
            </w:tcBorders>
            <w:shd w:val="clear" w:color="000000" w:fill="FFFFFF"/>
            <w:vAlign w:val="center"/>
          </w:tcPr>
          <w:p w14:paraId="2DCCD161"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616D2270" w14:textId="77777777" w:rsidTr="001851E2">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42FA0" w14:textId="77777777" w:rsidR="001851E2" w:rsidRPr="001851E2" w:rsidRDefault="001851E2" w:rsidP="001851E2">
            <w:pPr>
              <w:jc w:val="center"/>
              <w:rPr>
                <w:snapToGrid w:val="0"/>
                <w:sz w:val="20"/>
                <w:szCs w:val="28"/>
              </w:rPr>
            </w:pPr>
            <w:r w:rsidRPr="001851E2">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63DE0C" w14:textId="77777777" w:rsidR="001851E2" w:rsidRPr="001851E2" w:rsidRDefault="001851E2" w:rsidP="001851E2">
            <w:pPr>
              <w:jc w:val="both"/>
              <w:rPr>
                <w:snapToGrid w:val="0"/>
                <w:sz w:val="20"/>
                <w:szCs w:val="28"/>
              </w:rPr>
            </w:pPr>
            <w:r w:rsidRPr="001851E2">
              <w:rPr>
                <w:snapToGrid w:val="0"/>
                <w:sz w:val="20"/>
                <w:szCs w:val="28"/>
              </w:rPr>
              <w:t>Расходы на теплоноситель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24A52CB"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85706D2"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699" w:type="dxa"/>
            <w:tcBorders>
              <w:top w:val="nil"/>
              <w:left w:val="single" w:sz="4" w:space="0" w:color="auto"/>
              <w:bottom w:val="single" w:sz="4" w:space="0" w:color="auto"/>
              <w:right w:val="single" w:sz="4" w:space="0" w:color="auto"/>
            </w:tcBorders>
            <w:shd w:val="clear" w:color="000000" w:fill="FFFFFF"/>
            <w:vAlign w:val="center"/>
          </w:tcPr>
          <w:p w14:paraId="5DAD6E4B" w14:textId="77777777" w:rsidR="001851E2" w:rsidRPr="001851E2" w:rsidRDefault="001851E2" w:rsidP="001851E2">
            <w:pPr>
              <w:jc w:val="center"/>
              <w:rPr>
                <w:snapToGrid w:val="0"/>
                <w:sz w:val="28"/>
                <w:szCs w:val="28"/>
              </w:rPr>
            </w:pPr>
            <w:r w:rsidRPr="001851E2">
              <w:rPr>
                <w:snapToGrid w:val="0"/>
                <w:sz w:val="28"/>
                <w:szCs w:val="28"/>
              </w:rPr>
              <w:t>0</w:t>
            </w:r>
          </w:p>
        </w:tc>
      </w:tr>
      <w:tr w:rsidR="001851E2" w:rsidRPr="001851E2" w14:paraId="24A31B6B" w14:textId="77777777" w:rsidTr="001851E2">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F11CF" w14:textId="77777777" w:rsidR="001851E2" w:rsidRPr="001851E2" w:rsidRDefault="001851E2" w:rsidP="001851E2">
            <w:pPr>
              <w:jc w:val="center"/>
              <w:rPr>
                <w:snapToGrid w:val="0"/>
                <w:sz w:val="20"/>
                <w:szCs w:val="28"/>
              </w:rPr>
            </w:pPr>
            <w:r w:rsidRPr="001851E2">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EAF3FC" w14:textId="77777777" w:rsidR="001851E2" w:rsidRPr="001851E2" w:rsidRDefault="001851E2" w:rsidP="001851E2">
            <w:pPr>
              <w:rPr>
                <w:snapToGrid w:val="0"/>
                <w:sz w:val="20"/>
                <w:szCs w:val="28"/>
              </w:rPr>
            </w:pPr>
            <w:r w:rsidRPr="001851E2">
              <w:rPr>
                <w:snapToGrid w:val="0"/>
                <w:sz w:val="20"/>
                <w:szCs w:val="28"/>
              </w:rPr>
              <w:t>ИТОГО</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C9EF6D1" w14:textId="77777777" w:rsidR="001851E2" w:rsidRPr="001851E2" w:rsidRDefault="001851E2" w:rsidP="001851E2">
            <w:pPr>
              <w:jc w:val="center"/>
              <w:rPr>
                <w:snapToGrid w:val="0"/>
                <w:color w:val="000000"/>
                <w:sz w:val="28"/>
                <w:szCs w:val="28"/>
              </w:rPr>
            </w:pPr>
            <w:r w:rsidRPr="001851E2">
              <w:rPr>
                <w:snapToGrid w:val="0"/>
                <w:color w:val="000000"/>
                <w:sz w:val="28"/>
                <w:szCs w:val="28"/>
              </w:rPr>
              <w:t>2 149</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96F9BD3" w14:textId="77777777" w:rsidR="001851E2" w:rsidRPr="001851E2" w:rsidRDefault="001851E2" w:rsidP="001851E2">
            <w:pPr>
              <w:jc w:val="center"/>
              <w:rPr>
                <w:snapToGrid w:val="0"/>
                <w:color w:val="000000"/>
                <w:sz w:val="28"/>
                <w:szCs w:val="28"/>
              </w:rPr>
            </w:pPr>
            <w:r w:rsidRPr="001851E2">
              <w:rPr>
                <w:snapToGrid w:val="0"/>
                <w:color w:val="000000"/>
                <w:sz w:val="28"/>
                <w:szCs w:val="28"/>
              </w:rPr>
              <w:t>2 132</w:t>
            </w:r>
          </w:p>
        </w:tc>
        <w:tc>
          <w:tcPr>
            <w:tcW w:w="1699" w:type="dxa"/>
            <w:tcBorders>
              <w:top w:val="nil"/>
              <w:left w:val="single" w:sz="4" w:space="0" w:color="auto"/>
              <w:bottom w:val="single" w:sz="4" w:space="0" w:color="auto"/>
              <w:right w:val="single" w:sz="4" w:space="0" w:color="auto"/>
            </w:tcBorders>
            <w:shd w:val="clear" w:color="000000" w:fill="FFFFFF"/>
            <w:vAlign w:val="center"/>
          </w:tcPr>
          <w:p w14:paraId="39B9B6B5" w14:textId="77777777" w:rsidR="001851E2" w:rsidRPr="001851E2" w:rsidRDefault="001851E2" w:rsidP="001851E2">
            <w:pPr>
              <w:jc w:val="center"/>
              <w:rPr>
                <w:snapToGrid w:val="0"/>
                <w:sz w:val="28"/>
                <w:szCs w:val="28"/>
              </w:rPr>
            </w:pPr>
            <w:r w:rsidRPr="001851E2">
              <w:rPr>
                <w:snapToGrid w:val="0"/>
                <w:sz w:val="28"/>
                <w:szCs w:val="28"/>
              </w:rPr>
              <w:t>-17</w:t>
            </w:r>
          </w:p>
        </w:tc>
      </w:tr>
      <w:tr w:rsidR="001851E2" w:rsidRPr="001851E2" w14:paraId="47BB57D3" w14:textId="77777777" w:rsidTr="001851E2">
        <w:trPr>
          <w:trHeight w:val="300"/>
        </w:trPr>
        <w:tc>
          <w:tcPr>
            <w:tcW w:w="750" w:type="dxa"/>
            <w:tcBorders>
              <w:top w:val="nil"/>
              <w:left w:val="nil"/>
              <w:bottom w:val="nil"/>
              <w:right w:val="nil"/>
            </w:tcBorders>
            <w:shd w:val="clear" w:color="auto" w:fill="auto"/>
            <w:vAlign w:val="center"/>
            <w:hideMark/>
          </w:tcPr>
          <w:p w14:paraId="205F8D4C" w14:textId="77777777" w:rsidR="001851E2" w:rsidRPr="001851E2" w:rsidRDefault="001851E2" w:rsidP="001851E2">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CBC63A5" w14:textId="77777777" w:rsidR="001851E2" w:rsidRPr="001851E2" w:rsidRDefault="001851E2" w:rsidP="001851E2">
            <w:pPr>
              <w:rPr>
                <w:snapToGrid w:val="0"/>
                <w:sz w:val="20"/>
                <w:szCs w:val="28"/>
              </w:rPr>
            </w:pPr>
          </w:p>
        </w:tc>
        <w:tc>
          <w:tcPr>
            <w:tcW w:w="1573" w:type="dxa"/>
            <w:tcBorders>
              <w:top w:val="nil"/>
              <w:left w:val="nil"/>
              <w:bottom w:val="nil"/>
              <w:right w:val="nil"/>
            </w:tcBorders>
            <w:shd w:val="clear" w:color="auto" w:fill="auto"/>
            <w:vAlign w:val="center"/>
            <w:hideMark/>
          </w:tcPr>
          <w:p w14:paraId="32476BE9" w14:textId="77777777" w:rsidR="001851E2" w:rsidRPr="001851E2" w:rsidRDefault="001851E2" w:rsidP="001851E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903A19B" w14:textId="77777777" w:rsidR="001851E2" w:rsidRPr="001851E2" w:rsidRDefault="001851E2" w:rsidP="001851E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B5BC0F4" w14:textId="77777777" w:rsidR="001851E2" w:rsidRPr="001851E2" w:rsidRDefault="001851E2" w:rsidP="001851E2">
            <w:pPr>
              <w:jc w:val="center"/>
              <w:rPr>
                <w:snapToGrid w:val="0"/>
                <w:sz w:val="20"/>
                <w:szCs w:val="28"/>
              </w:rPr>
            </w:pPr>
          </w:p>
        </w:tc>
        <w:tc>
          <w:tcPr>
            <w:tcW w:w="1872" w:type="dxa"/>
            <w:tcBorders>
              <w:top w:val="nil"/>
              <w:left w:val="nil"/>
              <w:bottom w:val="nil"/>
              <w:right w:val="nil"/>
            </w:tcBorders>
            <w:shd w:val="clear" w:color="auto" w:fill="auto"/>
            <w:vAlign w:val="center"/>
            <w:hideMark/>
          </w:tcPr>
          <w:p w14:paraId="2A061E0B" w14:textId="77777777" w:rsidR="001851E2" w:rsidRPr="001851E2" w:rsidRDefault="001851E2" w:rsidP="001851E2">
            <w:pPr>
              <w:jc w:val="center"/>
              <w:rPr>
                <w:snapToGrid w:val="0"/>
                <w:sz w:val="20"/>
                <w:szCs w:val="28"/>
              </w:rPr>
            </w:pPr>
          </w:p>
        </w:tc>
      </w:tr>
      <w:tr w:rsidR="001851E2" w:rsidRPr="001851E2" w14:paraId="7A8DD005" w14:textId="77777777" w:rsidTr="001851E2">
        <w:trPr>
          <w:trHeight w:val="300"/>
        </w:trPr>
        <w:tc>
          <w:tcPr>
            <w:tcW w:w="750" w:type="dxa"/>
            <w:tcBorders>
              <w:top w:val="nil"/>
              <w:left w:val="nil"/>
              <w:bottom w:val="nil"/>
              <w:right w:val="nil"/>
            </w:tcBorders>
            <w:shd w:val="clear" w:color="auto" w:fill="auto"/>
            <w:vAlign w:val="center"/>
            <w:hideMark/>
          </w:tcPr>
          <w:p w14:paraId="79250C98" w14:textId="77777777" w:rsidR="001851E2" w:rsidRPr="001851E2" w:rsidRDefault="001851E2" w:rsidP="001851E2">
            <w:pPr>
              <w:rPr>
                <w:snapToGrid w:val="0"/>
                <w:sz w:val="20"/>
                <w:szCs w:val="28"/>
              </w:rPr>
            </w:pPr>
          </w:p>
        </w:tc>
        <w:tc>
          <w:tcPr>
            <w:tcW w:w="3361" w:type="dxa"/>
            <w:tcBorders>
              <w:top w:val="nil"/>
              <w:left w:val="nil"/>
              <w:bottom w:val="nil"/>
              <w:right w:val="nil"/>
            </w:tcBorders>
            <w:shd w:val="clear" w:color="auto" w:fill="auto"/>
            <w:vAlign w:val="center"/>
            <w:hideMark/>
          </w:tcPr>
          <w:p w14:paraId="1D612659" w14:textId="77777777" w:rsidR="001851E2" w:rsidRPr="001851E2" w:rsidRDefault="001851E2" w:rsidP="001851E2">
            <w:pPr>
              <w:rPr>
                <w:snapToGrid w:val="0"/>
                <w:sz w:val="20"/>
                <w:szCs w:val="28"/>
              </w:rPr>
            </w:pPr>
          </w:p>
        </w:tc>
        <w:tc>
          <w:tcPr>
            <w:tcW w:w="1573" w:type="dxa"/>
            <w:tcBorders>
              <w:top w:val="nil"/>
              <w:left w:val="nil"/>
              <w:bottom w:val="nil"/>
              <w:right w:val="nil"/>
            </w:tcBorders>
            <w:shd w:val="clear" w:color="auto" w:fill="auto"/>
            <w:vAlign w:val="center"/>
            <w:hideMark/>
          </w:tcPr>
          <w:p w14:paraId="3308D303" w14:textId="77777777" w:rsidR="001851E2" w:rsidRPr="001851E2" w:rsidRDefault="001851E2" w:rsidP="001851E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493FA25" w14:textId="77777777" w:rsidR="001851E2" w:rsidRPr="001851E2" w:rsidRDefault="001851E2" w:rsidP="001851E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BF05865" w14:textId="77777777" w:rsidR="001851E2" w:rsidRPr="001851E2" w:rsidRDefault="001851E2" w:rsidP="001851E2">
            <w:pPr>
              <w:jc w:val="center"/>
              <w:rPr>
                <w:snapToGrid w:val="0"/>
                <w:sz w:val="20"/>
                <w:szCs w:val="28"/>
              </w:rPr>
            </w:pPr>
          </w:p>
        </w:tc>
        <w:tc>
          <w:tcPr>
            <w:tcW w:w="1872" w:type="dxa"/>
            <w:tcBorders>
              <w:top w:val="nil"/>
              <w:left w:val="nil"/>
              <w:bottom w:val="nil"/>
              <w:right w:val="nil"/>
            </w:tcBorders>
            <w:shd w:val="clear" w:color="auto" w:fill="auto"/>
            <w:vAlign w:val="center"/>
            <w:hideMark/>
          </w:tcPr>
          <w:p w14:paraId="7E7C1DBD" w14:textId="77777777" w:rsidR="001851E2" w:rsidRPr="001851E2" w:rsidRDefault="001851E2" w:rsidP="001851E2">
            <w:pPr>
              <w:jc w:val="center"/>
              <w:rPr>
                <w:snapToGrid w:val="0"/>
                <w:sz w:val="20"/>
                <w:szCs w:val="28"/>
              </w:rPr>
            </w:pPr>
          </w:p>
        </w:tc>
      </w:tr>
    </w:tbl>
    <w:p w14:paraId="2D725378" w14:textId="77777777" w:rsidR="001851E2" w:rsidRPr="001851E2" w:rsidRDefault="001851E2" w:rsidP="001851E2">
      <w:pPr>
        <w:tabs>
          <w:tab w:val="left" w:pos="1890"/>
        </w:tabs>
        <w:spacing w:line="360" w:lineRule="auto"/>
        <w:ind w:left="9073" w:right="142"/>
        <w:jc w:val="right"/>
        <w:rPr>
          <w:snapToGrid w:val="0"/>
          <w:sz w:val="28"/>
          <w:szCs w:val="28"/>
        </w:rPr>
      </w:pPr>
    </w:p>
    <w:p w14:paraId="15F8DB9E" w14:textId="77777777" w:rsidR="001851E2" w:rsidRPr="001851E2" w:rsidRDefault="001851E2" w:rsidP="001851E2">
      <w:pPr>
        <w:tabs>
          <w:tab w:val="left" w:pos="1890"/>
        </w:tabs>
        <w:spacing w:line="360" w:lineRule="auto"/>
        <w:ind w:right="142"/>
        <w:jc w:val="right"/>
        <w:rPr>
          <w:snapToGrid w:val="0"/>
          <w:sz w:val="28"/>
          <w:szCs w:val="28"/>
        </w:rPr>
      </w:pPr>
      <w:r w:rsidRPr="001851E2">
        <w:rPr>
          <w:snapToGrid w:val="0"/>
          <w:sz w:val="28"/>
          <w:szCs w:val="28"/>
        </w:rPr>
        <w:br w:type="page"/>
      </w:r>
      <w:r w:rsidRPr="001851E2">
        <w:rPr>
          <w:snapToGrid w:val="0"/>
          <w:sz w:val="28"/>
          <w:szCs w:val="28"/>
        </w:rPr>
        <w:lastRenderedPageBreak/>
        <w:t>Таблица 17</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144"/>
        <w:gridCol w:w="1728"/>
      </w:tblGrid>
      <w:tr w:rsidR="001851E2" w:rsidRPr="001851E2" w14:paraId="682CA8F4" w14:textId="77777777" w:rsidTr="001851E2">
        <w:trPr>
          <w:trHeight w:val="315"/>
        </w:trPr>
        <w:tc>
          <w:tcPr>
            <w:tcW w:w="9212" w:type="dxa"/>
            <w:gridSpan w:val="7"/>
            <w:tcBorders>
              <w:top w:val="nil"/>
              <w:left w:val="nil"/>
              <w:bottom w:val="nil"/>
              <w:right w:val="nil"/>
            </w:tcBorders>
            <w:shd w:val="clear" w:color="auto" w:fill="auto"/>
            <w:noWrap/>
            <w:vAlign w:val="center"/>
            <w:hideMark/>
          </w:tcPr>
          <w:p w14:paraId="070DF8A5" w14:textId="77777777" w:rsidR="001851E2" w:rsidRPr="001851E2" w:rsidRDefault="001851E2" w:rsidP="001851E2">
            <w:pPr>
              <w:ind w:right="-394"/>
              <w:jc w:val="center"/>
              <w:rPr>
                <w:bCs/>
                <w:snapToGrid w:val="0"/>
                <w:sz w:val="28"/>
                <w:szCs w:val="28"/>
              </w:rPr>
            </w:pPr>
            <w:r w:rsidRPr="001851E2">
              <w:rPr>
                <w:bCs/>
                <w:snapToGrid w:val="0"/>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3E0886EB" w14:textId="77777777" w:rsidR="001851E2" w:rsidRPr="001851E2" w:rsidRDefault="001851E2" w:rsidP="001851E2">
            <w:pPr>
              <w:jc w:val="center"/>
              <w:rPr>
                <w:snapToGrid w:val="0"/>
                <w:sz w:val="20"/>
                <w:szCs w:val="28"/>
              </w:rPr>
            </w:pPr>
          </w:p>
        </w:tc>
      </w:tr>
      <w:tr w:rsidR="001851E2" w:rsidRPr="001851E2" w14:paraId="63BA38E0" w14:textId="77777777" w:rsidTr="001851E2">
        <w:trPr>
          <w:trHeight w:val="300"/>
        </w:trPr>
        <w:tc>
          <w:tcPr>
            <w:tcW w:w="750" w:type="dxa"/>
            <w:tcBorders>
              <w:top w:val="nil"/>
              <w:left w:val="nil"/>
              <w:bottom w:val="nil"/>
              <w:right w:val="nil"/>
            </w:tcBorders>
            <w:shd w:val="clear" w:color="auto" w:fill="auto"/>
            <w:vAlign w:val="center"/>
            <w:hideMark/>
          </w:tcPr>
          <w:p w14:paraId="145A92B4" w14:textId="77777777" w:rsidR="001851E2" w:rsidRPr="001851E2" w:rsidRDefault="001851E2" w:rsidP="001851E2">
            <w:pPr>
              <w:rPr>
                <w:snapToGrid w:val="0"/>
                <w:sz w:val="20"/>
                <w:szCs w:val="28"/>
              </w:rPr>
            </w:pPr>
          </w:p>
        </w:tc>
        <w:tc>
          <w:tcPr>
            <w:tcW w:w="3361" w:type="dxa"/>
            <w:tcBorders>
              <w:top w:val="nil"/>
              <w:left w:val="nil"/>
              <w:bottom w:val="nil"/>
              <w:right w:val="nil"/>
            </w:tcBorders>
            <w:shd w:val="clear" w:color="auto" w:fill="auto"/>
            <w:vAlign w:val="center"/>
            <w:hideMark/>
          </w:tcPr>
          <w:p w14:paraId="71BAB2BE" w14:textId="77777777" w:rsidR="001851E2" w:rsidRPr="001851E2" w:rsidRDefault="001851E2" w:rsidP="001851E2">
            <w:pPr>
              <w:rPr>
                <w:snapToGrid w:val="0"/>
                <w:sz w:val="20"/>
                <w:szCs w:val="28"/>
              </w:rPr>
            </w:pPr>
          </w:p>
        </w:tc>
        <w:tc>
          <w:tcPr>
            <w:tcW w:w="1573" w:type="dxa"/>
            <w:tcBorders>
              <w:top w:val="nil"/>
              <w:left w:val="nil"/>
              <w:bottom w:val="nil"/>
              <w:right w:val="nil"/>
            </w:tcBorders>
            <w:shd w:val="clear" w:color="auto" w:fill="auto"/>
            <w:vAlign w:val="center"/>
            <w:hideMark/>
          </w:tcPr>
          <w:p w14:paraId="22681B6F" w14:textId="77777777" w:rsidR="001851E2" w:rsidRPr="001851E2" w:rsidRDefault="001851E2" w:rsidP="001851E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EF14745" w14:textId="77777777" w:rsidR="001851E2" w:rsidRPr="001851E2" w:rsidRDefault="001851E2" w:rsidP="001851E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947E2A7" w14:textId="77777777" w:rsidR="001851E2" w:rsidRPr="001851E2" w:rsidRDefault="001851E2" w:rsidP="001851E2">
            <w:pPr>
              <w:jc w:val="right"/>
              <w:rPr>
                <w:snapToGrid w:val="0"/>
                <w:sz w:val="20"/>
                <w:szCs w:val="28"/>
              </w:rPr>
            </w:pPr>
            <w:r w:rsidRPr="001851E2">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5CF1089" w14:textId="77777777" w:rsidR="001851E2" w:rsidRPr="001851E2" w:rsidRDefault="001851E2" w:rsidP="001851E2">
            <w:pPr>
              <w:jc w:val="center"/>
              <w:rPr>
                <w:snapToGrid w:val="0"/>
                <w:sz w:val="20"/>
                <w:szCs w:val="28"/>
              </w:rPr>
            </w:pPr>
          </w:p>
        </w:tc>
      </w:tr>
      <w:tr w:rsidR="001851E2" w:rsidRPr="001851E2" w14:paraId="5F1879C2" w14:textId="77777777" w:rsidTr="001851E2">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4D2CC" w14:textId="77777777" w:rsidR="001851E2" w:rsidRPr="001851E2" w:rsidRDefault="001851E2" w:rsidP="001851E2">
            <w:pPr>
              <w:jc w:val="center"/>
              <w:rPr>
                <w:snapToGrid w:val="0"/>
                <w:sz w:val="20"/>
                <w:szCs w:val="28"/>
              </w:rPr>
            </w:pPr>
            <w:r w:rsidRPr="001851E2">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B7CBC0" w14:textId="77777777" w:rsidR="001851E2" w:rsidRPr="001851E2" w:rsidRDefault="001851E2" w:rsidP="001851E2">
            <w:pPr>
              <w:jc w:val="center"/>
              <w:rPr>
                <w:snapToGrid w:val="0"/>
                <w:sz w:val="20"/>
                <w:szCs w:val="28"/>
              </w:rPr>
            </w:pPr>
            <w:r w:rsidRPr="001851E2">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3107777" w14:textId="77777777" w:rsidR="001851E2" w:rsidRPr="001851E2" w:rsidRDefault="001851E2" w:rsidP="001851E2">
            <w:pPr>
              <w:jc w:val="center"/>
              <w:rPr>
                <w:snapToGrid w:val="0"/>
                <w:sz w:val="20"/>
                <w:szCs w:val="28"/>
              </w:rPr>
            </w:pPr>
            <w:r w:rsidRPr="001851E2">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9C3EDAB" w14:textId="77777777" w:rsidR="001851E2" w:rsidRPr="001851E2" w:rsidRDefault="001851E2" w:rsidP="001851E2">
            <w:pPr>
              <w:jc w:val="center"/>
              <w:rPr>
                <w:snapToGrid w:val="0"/>
                <w:sz w:val="20"/>
                <w:szCs w:val="28"/>
              </w:rPr>
            </w:pPr>
            <w:r w:rsidRPr="001851E2">
              <w:rPr>
                <w:snapToGrid w:val="0"/>
                <w:sz w:val="20"/>
                <w:szCs w:val="28"/>
              </w:rPr>
              <w:t>Предложение экспертов на 2021 год</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818002" w14:textId="77777777" w:rsidR="001851E2" w:rsidRPr="001851E2" w:rsidRDefault="001851E2" w:rsidP="001851E2">
            <w:pPr>
              <w:jc w:val="center"/>
              <w:rPr>
                <w:snapToGrid w:val="0"/>
                <w:sz w:val="20"/>
                <w:szCs w:val="28"/>
              </w:rPr>
            </w:pPr>
            <w:r w:rsidRPr="001851E2">
              <w:rPr>
                <w:snapToGrid w:val="0"/>
                <w:sz w:val="20"/>
                <w:szCs w:val="28"/>
              </w:rPr>
              <w:t>Динамика расходов</w:t>
            </w:r>
          </w:p>
        </w:tc>
      </w:tr>
      <w:tr w:rsidR="001851E2" w:rsidRPr="001851E2" w14:paraId="0F6D400B"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3E7AF" w14:textId="77777777" w:rsidR="001851E2" w:rsidRPr="001851E2" w:rsidRDefault="001851E2" w:rsidP="001851E2">
            <w:pPr>
              <w:jc w:val="center"/>
              <w:rPr>
                <w:snapToGrid w:val="0"/>
                <w:color w:val="000000"/>
                <w:sz w:val="20"/>
                <w:szCs w:val="28"/>
              </w:rPr>
            </w:pPr>
            <w:r w:rsidRPr="001851E2">
              <w:rPr>
                <w:snapToGrid w:val="0"/>
                <w:color w:val="00000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DC071B" w14:textId="77777777" w:rsidR="001851E2" w:rsidRPr="001851E2" w:rsidRDefault="001851E2" w:rsidP="001851E2">
            <w:pPr>
              <w:rPr>
                <w:snapToGrid w:val="0"/>
                <w:color w:val="000000"/>
                <w:sz w:val="20"/>
                <w:szCs w:val="28"/>
              </w:rPr>
            </w:pPr>
            <w:r w:rsidRPr="001851E2">
              <w:rPr>
                <w:snapToGrid w:val="0"/>
                <w:color w:val="00000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096B2D" w14:textId="77777777" w:rsidR="001851E2" w:rsidRPr="001851E2" w:rsidRDefault="001851E2" w:rsidP="001851E2">
            <w:pPr>
              <w:jc w:val="center"/>
              <w:rPr>
                <w:color w:val="000000"/>
              </w:rPr>
            </w:pPr>
            <w:r w:rsidRPr="001851E2">
              <w:rPr>
                <w:snapToGrid w:val="0"/>
                <w:color w:val="000000"/>
                <w:sz w:val="28"/>
                <w:szCs w:val="28"/>
              </w:rPr>
              <w:t>3 172</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618B6A" w14:textId="77777777" w:rsidR="001851E2" w:rsidRPr="001851E2" w:rsidRDefault="001851E2" w:rsidP="001851E2">
            <w:pPr>
              <w:jc w:val="center"/>
              <w:rPr>
                <w:color w:val="000000"/>
              </w:rPr>
            </w:pPr>
            <w:r w:rsidRPr="001851E2">
              <w:rPr>
                <w:snapToGrid w:val="0"/>
                <w:color w:val="000000"/>
                <w:sz w:val="28"/>
                <w:szCs w:val="28"/>
              </w:rPr>
              <w:t>3 257</w:t>
            </w:r>
          </w:p>
        </w:tc>
        <w:tc>
          <w:tcPr>
            <w:tcW w:w="17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2E5B30" w14:textId="77777777" w:rsidR="001851E2" w:rsidRPr="001851E2" w:rsidRDefault="001851E2" w:rsidP="001851E2">
            <w:pPr>
              <w:jc w:val="center"/>
              <w:rPr>
                <w:color w:val="000000"/>
              </w:rPr>
            </w:pPr>
            <w:r w:rsidRPr="001851E2">
              <w:rPr>
                <w:snapToGrid w:val="0"/>
                <w:color w:val="000000"/>
                <w:sz w:val="28"/>
                <w:szCs w:val="28"/>
              </w:rPr>
              <w:t>84</w:t>
            </w:r>
          </w:p>
        </w:tc>
      </w:tr>
      <w:tr w:rsidR="001851E2" w:rsidRPr="001851E2" w14:paraId="61DDE73A"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EA648" w14:textId="77777777" w:rsidR="001851E2" w:rsidRPr="001851E2" w:rsidRDefault="001851E2" w:rsidP="001851E2">
            <w:pPr>
              <w:jc w:val="center"/>
              <w:rPr>
                <w:snapToGrid w:val="0"/>
                <w:color w:val="000000"/>
                <w:sz w:val="20"/>
                <w:szCs w:val="28"/>
              </w:rPr>
            </w:pPr>
            <w:r w:rsidRPr="001851E2">
              <w:rPr>
                <w:snapToGrid w:val="0"/>
                <w:color w:val="00000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7E1284" w14:textId="77777777" w:rsidR="001851E2" w:rsidRPr="001851E2" w:rsidRDefault="001851E2" w:rsidP="001851E2">
            <w:pPr>
              <w:jc w:val="both"/>
              <w:rPr>
                <w:snapToGrid w:val="0"/>
                <w:color w:val="000000"/>
                <w:sz w:val="20"/>
                <w:szCs w:val="28"/>
              </w:rPr>
            </w:pPr>
            <w:r w:rsidRPr="001851E2">
              <w:rPr>
                <w:snapToGrid w:val="0"/>
                <w:color w:val="00000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A991D41" w14:textId="77777777" w:rsidR="001851E2" w:rsidRPr="001851E2" w:rsidRDefault="001851E2" w:rsidP="001851E2">
            <w:pPr>
              <w:jc w:val="center"/>
              <w:rPr>
                <w:snapToGrid w:val="0"/>
                <w:color w:val="000000"/>
                <w:sz w:val="28"/>
                <w:szCs w:val="28"/>
              </w:rPr>
            </w:pPr>
            <w:r w:rsidRPr="001851E2">
              <w:rPr>
                <w:snapToGrid w:val="0"/>
                <w:color w:val="000000"/>
                <w:sz w:val="28"/>
                <w:szCs w:val="28"/>
              </w:rPr>
              <w:t>948</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F043582" w14:textId="77777777" w:rsidR="001851E2" w:rsidRPr="001851E2" w:rsidRDefault="001851E2" w:rsidP="001851E2">
            <w:pPr>
              <w:jc w:val="center"/>
              <w:rPr>
                <w:snapToGrid w:val="0"/>
                <w:color w:val="000000"/>
                <w:sz w:val="28"/>
                <w:szCs w:val="28"/>
              </w:rPr>
            </w:pPr>
            <w:r w:rsidRPr="001851E2">
              <w:rPr>
                <w:snapToGrid w:val="0"/>
                <w:color w:val="000000"/>
                <w:sz w:val="28"/>
                <w:szCs w:val="28"/>
              </w:rPr>
              <w:t>1 115</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1F858F79" w14:textId="77777777" w:rsidR="001851E2" w:rsidRPr="001851E2" w:rsidRDefault="001851E2" w:rsidP="001851E2">
            <w:pPr>
              <w:jc w:val="center"/>
              <w:rPr>
                <w:snapToGrid w:val="0"/>
                <w:color w:val="000000"/>
                <w:sz w:val="28"/>
                <w:szCs w:val="28"/>
              </w:rPr>
            </w:pPr>
            <w:r w:rsidRPr="001851E2">
              <w:rPr>
                <w:snapToGrid w:val="0"/>
                <w:color w:val="000000"/>
                <w:sz w:val="28"/>
                <w:szCs w:val="28"/>
              </w:rPr>
              <w:t>167</w:t>
            </w:r>
          </w:p>
        </w:tc>
      </w:tr>
      <w:tr w:rsidR="001851E2" w:rsidRPr="001851E2" w14:paraId="1D514A92" w14:textId="77777777" w:rsidTr="001851E2">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C86D9" w14:textId="77777777" w:rsidR="001851E2" w:rsidRPr="001851E2" w:rsidRDefault="001851E2" w:rsidP="001851E2">
            <w:pPr>
              <w:jc w:val="center"/>
              <w:rPr>
                <w:snapToGrid w:val="0"/>
                <w:color w:val="000000"/>
                <w:sz w:val="20"/>
                <w:szCs w:val="28"/>
              </w:rPr>
            </w:pPr>
            <w:r w:rsidRPr="001851E2">
              <w:rPr>
                <w:snapToGrid w:val="0"/>
                <w:color w:val="00000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CDE017" w14:textId="77777777" w:rsidR="001851E2" w:rsidRPr="001851E2" w:rsidRDefault="001851E2" w:rsidP="001851E2">
            <w:pPr>
              <w:jc w:val="both"/>
              <w:rPr>
                <w:snapToGrid w:val="0"/>
                <w:color w:val="000000"/>
                <w:sz w:val="20"/>
                <w:szCs w:val="28"/>
              </w:rPr>
            </w:pPr>
            <w:r w:rsidRPr="001851E2">
              <w:rPr>
                <w:snapToGrid w:val="0"/>
                <w:color w:val="00000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71AA11B" w14:textId="77777777" w:rsidR="001851E2" w:rsidRPr="001851E2" w:rsidRDefault="001851E2" w:rsidP="001851E2">
            <w:pPr>
              <w:jc w:val="center"/>
              <w:rPr>
                <w:snapToGrid w:val="0"/>
                <w:color w:val="000000"/>
                <w:sz w:val="28"/>
                <w:szCs w:val="28"/>
              </w:rPr>
            </w:pPr>
            <w:r w:rsidRPr="001851E2">
              <w:rPr>
                <w:snapToGrid w:val="0"/>
                <w:color w:val="000000"/>
                <w:sz w:val="28"/>
                <w:szCs w:val="28"/>
              </w:rPr>
              <w:t>2 149</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3A35EFB" w14:textId="77777777" w:rsidR="001851E2" w:rsidRPr="001851E2" w:rsidRDefault="001851E2" w:rsidP="001851E2">
            <w:pPr>
              <w:jc w:val="center"/>
              <w:rPr>
                <w:snapToGrid w:val="0"/>
                <w:color w:val="000000"/>
                <w:sz w:val="28"/>
                <w:szCs w:val="28"/>
              </w:rPr>
            </w:pPr>
            <w:r w:rsidRPr="001851E2">
              <w:rPr>
                <w:snapToGrid w:val="0"/>
                <w:color w:val="000000"/>
                <w:sz w:val="28"/>
                <w:szCs w:val="28"/>
              </w:rPr>
              <w:t>2 132</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7D7F724F" w14:textId="77777777" w:rsidR="001851E2" w:rsidRPr="001851E2" w:rsidRDefault="001851E2" w:rsidP="001851E2">
            <w:pPr>
              <w:jc w:val="center"/>
              <w:rPr>
                <w:snapToGrid w:val="0"/>
                <w:color w:val="000000"/>
                <w:sz w:val="28"/>
                <w:szCs w:val="28"/>
              </w:rPr>
            </w:pPr>
            <w:r w:rsidRPr="001851E2">
              <w:rPr>
                <w:snapToGrid w:val="0"/>
                <w:color w:val="000000"/>
                <w:sz w:val="28"/>
                <w:szCs w:val="28"/>
              </w:rPr>
              <w:t>-17</w:t>
            </w:r>
          </w:p>
        </w:tc>
      </w:tr>
      <w:tr w:rsidR="001851E2" w:rsidRPr="001851E2" w14:paraId="5EF5E2BA"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67EE8" w14:textId="77777777" w:rsidR="001851E2" w:rsidRPr="001851E2" w:rsidRDefault="001851E2" w:rsidP="001851E2">
            <w:pPr>
              <w:jc w:val="center"/>
              <w:rPr>
                <w:snapToGrid w:val="0"/>
                <w:color w:val="000000"/>
                <w:sz w:val="20"/>
                <w:szCs w:val="28"/>
              </w:rPr>
            </w:pPr>
            <w:r w:rsidRPr="001851E2">
              <w:rPr>
                <w:snapToGrid w:val="0"/>
                <w:color w:val="00000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5F6924" w14:textId="77777777" w:rsidR="001851E2" w:rsidRPr="001851E2" w:rsidRDefault="001851E2" w:rsidP="001851E2">
            <w:pPr>
              <w:jc w:val="both"/>
              <w:rPr>
                <w:snapToGrid w:val="0"/>
                <w:color w:val="000000"/>
                <w:sz w:val="20"/>
                <w:szCs w:val="28"/>
              </w:rPr>
            </w:pPr>
            <w:r w:rsidRPr="001851E2">
              <w:rPr>
                <w:snapToGrid w:val="0"/>
                <w:color w:val="00000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F516244"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033C2E3"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6CC865CA"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r>
      <w:tr w:rsidR="001851E2" w:rsidRPr="001851E2" w14:paraId="167199DB"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7EC96" w14:textId="77777777" w:rsidR="001851E2" w:rsidRPr="001851E2" w:rsidRDefault="001851E2" w:rsidP="001851E2">
            <w:pPr>
              <w:jc w:val="center"/>
              <w:rPr>
                <w:snapToGrid w:val="0"/>
                <w:color w:val="000000"/>
                <w:sz w:val="20"/>
                <w:szCs w:val="28"/>
              </w:rPr>
            </w:pPr>
            <w:r w:rsidRPr="001851E2">
              <w:rPr>
                <w:snapToGrid w:val="0"/>
                <w:color w:val="00000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0C095D" w14:textId="77777777" w:rsidR="001851E2" w:rsidRPr="001851E2" w:rsidRDefault="001851E2" w:rsidP="001851E2">
            <w:pPr>
              <w:jc w:val="both"/>
              <w:rPr>
                <w:snapToGrid w:val="0"/>
                <w:color w:val="000000"/>
                <w:sz w:val="20"/>
                <w:szCs w:val="28"/>
              </w:rPr>
            </w:pPr>
            <w:r w:rsidRPr="001851E2">
              <w:rPr>
                <w:snapToGrid w:val="0"/>
                <w:color w:val="00000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1D00A95" w14:textId="77777777" w:rsidR="001851E2" w:rsidRPr="001851E2" w:rsidRDefault="001851E2" w:rsidP="001851E2">
            <w:pPr>
              <w:jc w:val="center"/>
              <w:rPr>
                <w:snapToGrid w:val="0"/>
                <w:color w:val="000000"/>
                <w:sz w:val="28"/>
                <w:szCs w:val="28"/>
              </w:rPr>
            </w:pPr>
            <w:r w:rsidRPr="001851E2">
              <w:rPr>
                <w:snapToGrid w:val="0"/>
                <w:color w:val="000000"/>
                <w:sz w:val="28"/>
                <w:szCs w:val="28"/>
              </w:rPr>
              <w:t>239</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532A8C7"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3381D267" w14:textId="77777777" w:rsidR="001851E2" w:rsidRPr="001851E2" w:rsidRDefault="001851E2" w:rsidP="001851E2">
            <w:pPr>
              <w:jc w:val="center"/>
              <w:rPr>
                <w:snapToGrid w:val="0"/>
                <w:color w:val="000000"/>
                <w:sz w:val="28"/>
                <w:szCs w:val="28"/>
              </w:rPr>
            </w:pPr>
            <w:r w:rsidRPr="001851E2">
              <w:rPr>
                <w:snapToGrid w:val="0"/>
                <w:color w:val="000000"/>
                <w:sz w:val="28"/>
                <w:szCs w:val="28"/>
              </w:rPr>
              <w:t>-239</w:t>
            </w:r>
          </w:p>
        </w:tc>
      </w:tr>
      <w:tr w:rsidR="001851E2" w:rsidRPr="001851E2" w14:paraId="0CFC1749" w14:textId="77777777" w:rsidTr="001851E2">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81145" w14:textId="77777777" w:rsidR="001851E2" w:rsidRPr="001851E2" w:rsidRDefault="001851E2" w:rsidP="001851E2">
            <w:pPr>
              <w:jc w:val="center"/>
              <w:rPr>
                <w:snapToGrid w:val="0"/>
                <w:color w:val="000000"/>
                <w:sz w:val="20"/>
                <w:szCs w:val="28"/>
              </w:rPr>
            </w:pPr>
            <w:r w:rsidRPr="001851E2">
              <w:rPr>
                <w:snapToGrid w:val="0"/>
                <w:color w:val="00000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2B4C12" w14:textId="77777777" w:rsidR="001851E2" w:rsidRPr="001851E2" w:rsidRDefault="001851E2" w:rsidP="001851E2">
            <w:pPr>
              <w:jc w:val="both"/>
              <w:rPr>
                <w:snapToGrid w:val="0"/>
                <w:color w:val="000000"/>
                <w:sz w:val="20"/>
                <w:szCs w:val="28"/>
              </w:rPr>
            </w:pPr>
            <w:r w:rsidRPr="001851E2">
              <w:rPr>
                <w:snapToGrid w:val="0"/>
                <w:color w:val="00000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B123DBC" w14:textId="77777777" w:rsidR="001851E2" w:rsidRPr="001851E2" w:rsidRDefault="001851E2" w:rsidP="001851E2">
            <w:pPr>
              <w:jc w:val="center"/>
              <w:rPr>
                <w:snapToGrid w:val="0"/>
                <w:color w:val="000000"/>
                <w:sz w:val="28"/>
                <w:szCs w:val="28"/>
              </w:rPr>
            </w:pPr>
            <w:r w:rsidRPr="001851E2">
              <w:rPr>
                <w:snapToGrid w:val="0"/>
                <w:color w:val="000000"/>
                <w:sz w:val="28"/>
                <w:szCs w:val="28"/>
              </w:rPr>
              <w:t>-1 160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5D71E0E"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48A8C0DF" w14:textId="77777777" w:rsidR="001851E2" w:rsidRPr="001851E2" w:rsidRDefault="001851E2" w:rsidP="001851E2">
            <w:pPr>
              <w:jc w:val="center"/>
              <w:rPr>
                <w:snapToGrid w:val="0"/>
                <w:color w:val="000000"/>
                <w:sz w:val="28"/>
                <w:szCs w:val="28"/>
              </w:rPr>
            </w:pPr>
            <w:r w:rsidRPr="001851E2">
              <w:rPr>
                <w:snapToGrid w:val="0"/>
                <w:color w:val="000000"/>
                <w:sz w:val="28"/>
                <w:szCs w:val="28"/>
              </w:rPr>
              <w:t>1 160</w:t>
            </w:r>
          </w:p>
        </w:tc>
      </w:tr>
      <w:tr w:rsidR="001851E2" w:rsidRPr="001851E2" w14:paraId="14201B77" w14:textId="77777777" w:rsidTr="001851E2">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6110E" w14:textId="77777777" w:rsidR="001851E2" w:rsidRPr="001851E2" w:rsidRDefault="001851E2" w:rsidP="001851E2">
            <w:pPr>
              <w:jc w:val="center"/>
              <w:rPr>
                <w:snapToGrid w:val="0"/>
                <w:color w:val="000000"/>
                <w:sz w:val="20"/>
                <w:szCs w:val="28"/>
              </w:rPr>
            </w:pPr>
            <w:r w:rsidRPr="001851E2">
              <w:rPr>
                <w:snapToGrid w:val="0"/>
                <w:color w:val="00000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990F23" w14:textId="77777777" w:rsidR="001851E2" w:rsidRPr="001851E2" w:rsidRDefault="001851E2" w:rsidP="001851E2">
            <w:pPr>
              <w:jc w:val="both"/>
              <w:rPr>
                <w:snapToGrid w:val="0"/>
                <w:color w:val="000000"/>
                <w:sz w:val="20"/>
                <w:szCs w:val="28"/>
              </w:rPr>
            </w:pPr>
            <w:r w:rsidRPr="001851E2">
              <w:rPr>
                <w:snapToGrid w:val="0"/>
                <w:color w:val="00000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DE6B5BD"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6D6EF98" w14:textId="77777777" w:rsidR="001851E2" w:rsidRPr="001851E2" w:rsidRDefault="001851E2" w:rsidP="001851E2">
            <w:pPr>
              <w:jc w:val="center"/>
              <w:rPr>
                <w:snapToGrid w:val="0"/>
                <w:color w:val="000000"/>
                <w:sz w:val="28"/>
                <w:szCs w:val="28"/>
              </w:rPr>
            </w:pPr>
            <w:r w:rsidRPr="001851E2">
              <w:rPr>
                <w:snapToGrid w:val="0"/>
                <w:color w:val="000000"/>
                <w:sz w:val="28"/>
                <w:szCs w:val="28"/>
              </w:rPr>
              <w:t> </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2EB2958D"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r>
      <w:tr w:rsidR="001851E2" w:rsidRPr="001851E2" w14:paraId="356CC493" w14:textId="77777777" w:rsidTr="001851E2">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A6485" w14:textId="77777777" w:rsidR="001851E2" w:rsidRPr="001851E2" w:rsidRDefault="001851E2" w:rsidP="001851E2">
            <w:pPr>
              <w:jc w:val="center"/>
              <w:rPr>
                <w:snapToGrid w:val="0"/>
                <w:color w:val="000000"/>
                <w:sz w:val="20"/>
                <w:szCs w:val="28"/>
              </w:rPr>
            </w:pPr>
            <w:r w:rsidRPr="001851E2">
              <w:rPr>
                <w:snapToGrid w:val="0"/>
                <w:color w:val="00000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7F1650" w14:textId="77777777" w:rsidR="001851E2" w:rsidRPr="001851E2" w:rsidRDefault="001851E2" w:rsidP="001851E2">
            <w:pPr>
              <w:jc w:val="both"/>
              <w:rPr>
                <w:snapToGrid w:val="0"/>
                <w:color w:val="000000"/>
                <w:sz w:val="20"/>
                <w:szCs w:val="28"/>
              </w:rPr>
            </w:pPr>
            <w:r w:rsidRPr="001851E2">
              <w:rPr>
                <w:snapToGrid w:val="0"/>
                <w:color w:val="00000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787C64B"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ECEECCF"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735F9890"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r>
      <w:tr w:rsidR="001851E2" w:rsidRPr="001851E2" w14:paraId="0C00F3C0" w14:textId="77777777" w:rsidTr="001851E2">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E0369" w14:textId="77777777" w:rsidR="001851E2" w:rsidRPr="001851E2" w:rsidRDefault="001851E2" w:rsidP="001851E2">
            <w:pPr>
              <w:jc w:val="center"/>
              <w:rPr>
                <w:snapToGrid w:val="0"/>
                <w:color w:val="000000"/>
                <w:sz w:val="20"/>
                <w:szCs w:val="28"/>
              </w:rPr>
            </w:pPr>
            <w:r w:rsidRPr="001851E2">
              <w:rPr>
                <w:snapToGrid w:val="0"/>
                <w:color w:val="00000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959BFA" w14:textId="77777777" w:rsidR="001851E2" w:rsidRPr="001851E2" w:rsidRDefault="001851E2" w:rsidP="001851E2">
            <w:pPr>
              <w:jc w:val="both"/>
              <w:rPr>
                <w:snapToGrid w:val="0"/>
                <w:color w:val="000000"/>
                <w:sz w:val="20"/>
                <w:szCs w:val="28"/>
              </w:rPr>
            </w:pPr>
            <w:r w:rsidRPr="001851E2">
              <w:rPr>
                <w:snapToGrid w:val="0"/>
                <w:color w:val="00000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28D8E94"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BA3858D"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4B475E7E"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r>
      <w:tr w:rsidR="001851E2" w:rsidRPr="001851E2" w14:paraId="3B6745F5" w14:textId="77777777" w:rsidTr="001851E2">
        <w:trPr>
          <w:gridAfter w:val="1"/>
          <w:wAfter w:w="1728"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3B66A" w14:textId="77777777" w:rsidR="001851E2" w:rsidRPr="001851E2" w:rsidRDefault="001851E2" w:rsidP="001851E2">
            <w:pPr>
              <w:jc w:val="center"/>
              <w:rPr>
                <w:snapToGrid w:val="0"/>
                <w:color w:val="000000"/>
                <w:sz w:val="20"/>
                <w:szCs w:val="28"/>
              </w:rPr>
            </w:pPr>
            <w:r w:rsidRPr="001851E2">
              <w:rPr>
                <w:snapToGrid w:val="0"/>
                <w:color w:val="00000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C9B3B0" w14:textId="77777777" w:rsidR="001851E2" w:rsidRPr="001851E2" w:rsidRDefault="001851E2" w:rsidP="001851E2">
            <w:pPr>
              <w:jc w:val="both"/>
              <w:rPr>
                <w:snapToGrid w:val="0"/>
                <w:color w:val="000000"/>
                <w:sz w:val="20"/>
                <w:szCs w:val="28"/>
              </w:rPr>
            </w:pPr>
            <w:r w:rsidRPr="001851E2">
              <w:rPr>
                <w:snapToGrid w:val="0"/>
                <w:color w:val="00000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0FF1CBD"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5FE422C"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463D5EB6"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r>
      <w:tr w:rsidR="001851E2" w:rsidRPr="001851E2" w14:paraId="7608ED2B" w14:textId="77777777" w:rsidTr="001851E2">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399AE" w14:textId="77777777" w:rsidR="001851E2" w:rsidRPr="001851E2" w:rsidRDefault="001851E2" w:rsidP="001851E2">
            <w:pPr>
              <w:jc w:val="center"/>
              <w:rPr>
                <w:snapToGrid w:val="0"/>
                <w:color w:val="000000"/>
                <w:sz w:val="20"/>
                <w:szCs w:val="28"/>
              </w:rPr>
            </w:pPr>
            <w:r w:rsidRPr="001851E2">
              <w:rPr>
                <w:snapToGrid w:val="0"/>
                <w:color w:val="00000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5B5B3D" w14:textId="77777777" w:rsidR="001851E2" w:rsidRPr="001851E2" w:rsidRDefault="001851E2" w:rsidP="001851E2">
            <w:pPr>
              <w:rPr>
                <w:snapToGrid w:val="0"/>
                <w:color w:val="000000"/>
                <w:sz w:val="20"/>
                <w:szCs w:val="28"/>
              </w:rPr>
            </w:pPr>
            <w:proofErr w:type="gramStart"/>
            <w:r w:rsidRPr="001851E2">
              <w:rPr>
                <w:snapToGrid w:val="0"/>
                <w:color w:val="000000"/>
                <w:sz w:val="20"/>
                <w:szCs w:val="28"/>
              </w:rPr>
              <w:t>Корректировка НВВ</w:t>
            </w:r>
            <w:proofErr w:type="gramEnd"/>
            <w:r w:rsidRPr="001851E2">
              <w:rPr>
                <w:snapToGrid w:val="0"/>
                <w:color w:val="000000"/>
                <w:sz w:val="20"/>
                <w:szCs w:val="28"/>
              </w:rPr>
              <w:t xml:space="preserve">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2C80162" w14:textId="77777777" w:rsidR="001851E2" w:rsidRPr="001851E2" w:rsidRDefault="001851E2" w:rsidP="001851E2">
            <w:pPr>
              <w:jc w:val="center"/>
              <w:rPr>
                <w:snapToGrid w:val="0"/>
                <w:color w:val="000000"/>
                <w:sz w:val="28"/>
                <w:szCs w:val="28"/>
              </w:rPr>
            </w:pPr>
            <w:r w:rsidRPr="001851E2">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DE9FEB7" w14:textId="77777777" w:rsidR="001851E2" w:rsidRPr="001851E2" w:rsidRDefault="001851E2" w:rsidP="001851E2">
            <w:pPr>
              <w:jc w:val="center"/>
              <w:rPr>
                <w:snapToGrid w:val="0"/>
                <w:color w:val="000000"/>
                <w:sz w:val="28"/>
                <w:szCs w:val="28"/>
              </w:rPr>
            </w:pPr>
            <w:r w:rsidRPr="001851E2">
              <w:rPr>
                <w:snapToGrid w:val="0"/>
                <w:color w:val="000000"/>
                <w:sz w:val="28"/>
                <w:szCs w:val="28"/>
              </w:rPr>
              <w:t>-362</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74DDA4D1" w14:textId="77777777" w:rsidR="001851E2" w:rsidRPr="001851E2" w:rsidRDefault="001851E2" w:rsidP="001851E2">
            <w:pPr>
              <w:jc w:val="center"/>
              <w:rPr>
                <w:snapToGrid w:val="0"/>
                <w:color w:val="000000"/>
                <w:sz w:val="28"/>
                <w:szCs w:val="28"/>
              </w:rPr>
            </w:pPr>
            <w:r w:rsidRPr="001851E2">
              <w:rPr>
                <w:snapToGrid w:val="0"/>
                <w:color w:val="000000"/>
                <w:sz w:val="28"/>
                <w:szCs w:val="28"/>
              </w:rPr>
              <w:t>-362</w:t>
            </w:r>
          </w:p>
        </w:tc>
      </w:tr>
      <w:tr w:rsidR="001851E2" w:rsidRPr="001851E2" w14:paraId="4979DA22" w14:textId="77777777" w:rsidTr="001851E2">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F8594" w14:textId="77777777" w:rsidR="001851E2" w:rsidRPr="001851E2" w:rsidRDefault="001851E2" w:rsidP="001851E2">
            <w:pPr>
              <w:jc w:val="center"/>
              <w:rPr>
                <w:snapToGrid w:val="0"/>
                <w:color w:val="000000"/>
                <w:sz w:val="20"/>
                <w:szCs w:val="28"/>
              </w:rPr>
            </w:pPr>
            <w:r w:rsidRPr="001851E2">
              <w:rPr>
                <w:snapToGrid w:val="0"/>
                <w:color w:val="00000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345B73" w14:textId="77777777" w:rsidR="001851E2" w:rsidRPr="001851E2" w:rsidRDefault="001851E2" w:rsidP="001851E2">
            <w:pPr>
              <w:jc w:val="both"/>
              <w:rPr>
                <w:snapToGrid w:val="0"/>
                <w:color w:val="000000"/>
                <w:sz w:val="20"/>
                <w:szCs w:val="28"/>
              </w:rPr>
            </w:pPr>
            <w:r w:rsidRPr="001851E2">
              <w:rPr>
                <w:snapToGrid w:val="0"/>
                <w:color w:val="00000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5A53F10" w14:textId="77777777" w:rsidR="001851E2" w:rsidRPr="001851E2" w:rsidRDefault="001851E2" w:rsidP="001851E2">
            <w:pPr>
              <w:jc w:val="center"/>
              <w:rPr>
                <w:snapToGrid w:val="0"/>
                <w:color w:val="000000"/>
                <w:sz w:val="28"/>
                <w:szCs w:val="28"/>
              </w:rPr>
            </w:pPr>
            <w:r w:rsidRPr="001851E2">
              <w:rPr>
                <w:snapToGrid w:val="0"/>
                <w:color w:val="000000"/>
                <w:sz w:val="28"/>
                <w:szCs w:val="28"/>
              </w:rPr>
              <w:t>5 348</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F71456B" w14:textId="77777777" w:rsidR="001851E2" w:rsidRPr="001851E2" w:rsidRDefault="001851E2" w:rsidP="001851E2">
            <w:pPr>
              <w:jc w:val="center"/>
              <w:rPr>
                <w:snapToGrid w:val="0"/>
                <w:color w:val="000000"/>
                <w:sz w:val="28"/>
                <w:szCs w:val="28"/>
              </w:rPr>
            </w:pPr>
            <w:r w:rsidRPr="001851E2">
              <w:rPr>
                <w:snapToGrid w:val="0"/>
                <w:color w:val="000000"/>
                <w:sz w:val="28"/>
                <w:szCs w:val="28"/>
              </w:rPr>
              <w:t>6 142</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1780F669" w14:textId="77777777" w:rsidR="001851E2" w:rsidRPr="001851E2" w:rsidRDefault="001851E2" w:rsidP="001851E2">
            <w:pPr>
              <w:jc w:val="center"/>
              <w:rPr>
                <w:snapToGrid w:val="0"/>
                <w:color w:val="000000"/>
                <w:sz w:val="28"/>
                <w:szCs w:val="28"/>
              </w:rPr>
            </w:pPr>
            <w:r w:rsidRPr="001851E2">
              <w:rPr>
                <w:snapToGrid w:val="0"/>
                <w:color w:val="000000"/>
                <w:sz w:val="28"/>
                <w:szCs w:val="28"/>
              </w:rPr>
              <w:t>794</w:t>
            </w:r>
          </w:p>
        </w:tc>
      </w:tr>
    </w:tbl>
    <w:p w14:paraId="62B228D6" w14:textId="77777777" w:rsidR="001851E2" w:rsidRPr="001851E2" w:rsidRDefault="001851E2" w:rsidP="001851E2">
      <w:pPr>
        <w:jc w:val="center"/>
        <w:rPr>
          <w:snapToGrid w:val="0"/>
          <w:color w:val="000000"/>
          <w:sz w:val="28"/>
        </w:rPr>
      </w:pPr>
    </w:p>
    <w:p w14:paraId="6E929CC9" w14:textId="77777777" w:rsidR="001851E2" w:rsidRDefault="001851E2" w:rsidP="00B47160">
      <w:pPr>
        <w:tabs>
          <w:tab w:val="left" w:pos="5580"/>
          <w:tab w:val="left" w:pos="9498"/>
        </w:tabs>
        <w:ind w:right="-569" w:firstLine="5954"/>
      </w:pPr>
    </w:p>
    <w:p w14:paraId="4621F83F" w14:textId="77777777" w:rsidR="00103052" w:rsidRDefault="00103052" w:rsidP="00B47160">
      <w:pPr>
        <w:tabs>
          <w:tab w:val="left" w:pos="5580"/>
          <w:tab w:val="left" w:pos="9498"/>
        </w:tabs>
        <w:ind w:right="-569" w:firstLine="5954"/>
        <w:sectPr w:rsidR="00103052" w:rsidSect="00103052">
          <w:headerReference w:type="default" r:id="rId17"/>
          <w:pgSz w:w="11906" w:h="16838"/>
          <w:pgMar w:top="1245" w:right="851" w:bottom="1134" w:left="851" w:header="720" w:footer="720" w:gutter="0"/>
          <w:cols w:space="720"/>
          <w:titlePg/>
          <w:docGrid w:linePitch="326"/>
        </w:sectPr>
      </w:pPr>
    </w:p>
    <w:p w14:paraId="203D6DBE" w14:textId="3170F85C" w:rsidR="00103052" w:rsidRDefault="00103052" w:rsidP="00103052">
      <w:pPr>
        <w:tabs>
          <w:tab w:val="left" w:pos="5580"/>
          <w:tab w:val="left" w:pos="9498"/>
        </w:tabs>
        <w:ind w:right="-569" w:firstLine="5954"/>
      </w:pPr>
      <w:r>
        <w:lastRenderedPageBreak/>
        <w:t>Приложение № 2 к протоколу № 52</w:t>
      </w:r>
    </w:p>
    <w:p w14:paraId="6FA7D83B" w14:textId="77777777" w:rsidR="00103052" w:rsidRDefault="00103052" w:rsidP="00103052">
      <w:pPr>
        <w:tabs>
          <w:tab w:val="left" w:pos="5580"/>
          <w:tab w:val="left" w:pos="9498"/>
        </w:tabs>
        <w:ind w:right="-569" w:firstLine="5954"/>
      </w:pPr>
      <w:r>
        <w:t>заседания Правления Региональной</w:t>
      </w:r>
    </w:p>
    <w:p w14:paraId="151F30D8" w14:textId="77777777" w:rsidR="00103052" w:rsidRDefault="00103052" w:rsidP="00103052">
      <w:pPr>
        <w:tabs>
          <w:tab w:val="left" w:pos="5580"/>
          <w:tab w:val="left" w:pos="9498"/>
        </w:tabs>
        <w:ind w:right="-569" w:firstLine="5954"/>
      </w:pPr>
      <w:r>
        <w:t>энергетической комиссии</w:t>
      </w:r>
    </w:p>
    <w:p w14:paraId="68A1870A" w14:textId="77777777" w:rsidR="00103052" w:rsidRDefault="00103052" w:rsidP="00103052">
      <w:pPr>
        <w:tabs>
          <w:tab w:val="left" w:pos="5580"/>
          <w:tab w:val="left" w:pos="9498"/>
        </w:tabs>
        <w:ind w:right="-569" w:firstLine="5954"/>
      </w:pPr>
      <w:r>
        <w:t>Кузбасса от 03.09.2020</w:t>
      </w:r>
    </w:p>
    <w:p w14:paraId="492C0409" w14:textId="11CED083" w:rsidR="00430A90" w:rsidRDefault="00430A90" w:rsidP="00B47160">
      <w:pPr>
        <w:tabs>
          <w:tab w:val="left" w:pos="5580"/>
          <w:tab w:val="left" w:pos="9498"/>
        </w:tabs>
        <w:ind w:right="-569" w:firstLine="5954"/>
      </w:pPr>
    </w:p>
    <w:p w14:paraId="72A10D86" w14:textId="77777777" w:rsidR="00103052" w:rsidRDefault="00103052" w:rsidP="00103052">
      <w:pPr>
        <w:ind w:right="-143"/>
        <w:jc w:val="center"/>
        <w:rPr>
          <w:b/>
          <w:bCs/>
          <w:sz w:val="28"/>
          <w:szCs w:val="28"/>
        </w:rPr>
      </w:pPr>
      <w:r w:rsidRPr="00905D7B">
        <w:rPr>
          <w:b/>
          <w:bCs/>
          <w:sz w:val="28"/>
          <w:szCs w:val="28"/>
        </w:rPr>
        <w:t xml:space="preserve">Долгосрочные тарифы </w:t>
      </w:r>
      <w:r>
        <w:rPr>
          <w:b/>
          <w:bCs/>
          <w:sz w:val="28"/>
          <w:szCs w:val="28"/>
        </w:rPr>
        <w:t>ОО</w:t>
      </w:r>
      <w:r w:rsidRPr="00905D7B">
        <w:rPr>
          <w:b/>
          <w:bCs/>
          <w:sz w:val="28"/>
          <w:szCs w:val="28"/>
        </w:rPr>
        <w:t>О «</w:t>
      </w:r>
      <w:r>
        <w:rPr>
          <w:b/>
          <w:bCs/>
          <w:sz w:val="28"/>
          <w:szCs w:val="28"/>
        </w:rPr>
        <w:t>Комплекс Услуги</w:t>
      </w:r>
      <w:r w:rsidRPr="00905D7B">
        <w:rPr>
          <w:b/>
          <w:bCs/>
          <w:sz w:val="28"/>
          <w:szCs w:val="28"/>
        </w:rPr>
        <w:t>»</w:t>
      </w:r>
      <w:r>
        <w:rPr>
          <w:b/>
          <w:bCs/>
          <w:sz w:val="28"/>
          <w:szCs w:val="28"/>
        </w:rPr>
        <w:t xml:space="preserve"> </w:t>
      </w:r>
      <w:r w:rsidRPr="00905D7B">
        <w:rPr>
          <w:b/>
          <w:bCs/>
          <w:sz w:val="28"/>
          <w:szCs w:val="28"/>
        </w:rPr>
        <w:t>на тепловую энергию, реализуемую</w:t>
      </w:r>
      <w:r>
        <w:rPr>
          <w:b/>
          <w:bCs/>
          <w:sz w:val="28"/>
          <w:szCs w:val="28"/>
        </w:rPr>
        <w:t xml:space="preserve"> </w:t>
      </w:r>
      <w:r w:rsidRPr="00905D7B">
        <w:rPr>
          <w:b/>
          <w:bCs/>
          <w:sz w:val="28"/>
          <w:szCs w:val="28"/>
        </w:rPr>
        <w:t>на потребительском рынке</w:t>
      </w:r>
      <w:r>
        <w:rPr>
          <w:b/>
          <w:bCs/>
          <w:sz w:val="28"/>
          <w:szCs w:val="28"/>
        </w:rPr>
        <w:t xml:space="preserve"> </w:t>
      </w:r>
      <w:r w:rsidRPr="00905D7B">
        <w:rPr>
          <w:b/>
          <w:bCs/>
          <w:sz w:val="28"/>
          <w:szCs w:val="28"/>
        </w:rPr>
        <w:t xml:space="preserve">г. </w:t>
      </w:r>
      <w:r>
        <w:rPr>
          <w:b/>
          <w:bCs/>
          <w:sz w:val="28"/>
          <w:szCs w:val="28"/>
        </w:rPr>
        <w:t>Мариинска</w:t>
      </w:r>
      <w:r w:rsidRPr="00905D7B">
        <w:rPr>
          <w:b/>
          <w:bCs/>
          <w:sz w:val="28"/>
          <w:szCs w:val="28"/>
        </w:rPr>
        <w:t>,</w:t>
      </w:r>
    </w:p>
    <w:p w14:paraId="2790CD22" w14:textId="77777777" w:rsidR="00103052" w:rsidRPr="00905D7B" w:rsidRDefault="00103052" w:rsidP="00103052">
      <w:pPr>
        <w:ind w:right="-143"/>
        <w:jc w:val="center"/>
        <w:rPr>
          <w:b/>
          <w:bCs/>
          <w:sz w:val="28"/>
          <w:szCs w:val="28"/>
        </w:rPr>
      </w:pPr>
      <w:r w:rsidRPr="00905D7B">
        <w:rPr>
          <w:b/>
          <w:bCs/>
          <w:sz w:val="28"/>
          <w:szCs w:val="28"/>
        </w:rPr>
        <w:t>на период с 01.01.2019 по 31.12.202</w:t>
      </w:r>
      <w:r>
        <w:rPr>
          <w:b/>
          <w:bCs/>
          <w:sz w:val="28"/>
          <w:szCs w:val="28"/>
        </w:rPr>
        <w:t>1</w:t>
      </w:r>
      <w:r w:rsidRPr="00905D7B">
        <w:rPr>
          <w:b/>
          <w:bCs/>
          <w:sz w:val="28"/>
          <w:szCs w:val="28"/>
        </w:rPr>
        <w:t xml:space="preserve"> </w:t>
      </w:r>
    </w:p>
    <w:tbl>
      <w:tblPr>
        <w:tblpPr w:leftFromText="180" w:rightFromText="180" w:vertAnchor="text" w:horzAnchor="margin" w:tblpXSpec="center"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57"/>
      </w:tblGrid>
      <w:tr w:rsidR="00103052" w:rsidRPr="001064EB" w14:paraId="77D1CDDE" w14:textId="77777777" w:rsidTr="00103052">
        <w:tc>
          <w:tcPr>
            <w:tcW w:w="1559" w:type="dxa"/>
            <w:vMerge w:val="restart"/>
            <w:shd w:val="clear" w:color="auto" w:fill="auto"/>
            <w:vAlign w:val="center"/>
          </w:tcPr>
          <w:p w14:paraId="791A6A23" w14:textId="77777777" w:rsidR="00103052" w:rsidRPr="001064EB" w:rsidRDefault="00103052" w:rsidP="001851E2">
            <w:pPr>
              <w:ind w:right="-2"/>
              <w:jc w:val="center"/>
              <w:rPr>
                <w:sz w:val="23"/>
                <w:szCs w:val="23"/>
              </w:rPr>
            </w:pPr>
            <w:proofErr w:type="spellStart"/>
            <w:proofErr w:type="gramStart"/>
            <w:r w:rsidRPr="001064EB">
              <w:rPr>
                <w:sz w:val="23"/>
                <w:szCs w:val="23"/>
              </w:rPr>
              <w:t>Наименова</w:t>
            </w:r>
            <w:r>
              <w:rPr>
                <w:sz w:val="23"/>
                <w:szCs w:val="23"/>
              </w:rPr>
              <w:t>-</w:t>
            </w:r>
            <w:r w:rsidRPr="001064EB">
              <w:rPr>
                <w:sz w:val="23"/>
                <w:szCs w:val="23"/>
              </w:rPr>
              <w:t>ние</w:t>
            </w:r>
            <w:proofErr w:type="spellEnd"/>
            <w:proofErr w:type="gramEnd"/>
            <w:r w:rsidRPr="001064EB">
              <w:rPr>
                <w:sz w:val="23"/>
                <w:szCs w:val="23"/>
              </w:rPr>
              <w:t xml:space="preserve"> </w:t>
            </w:r>
            <w:proofErr w:type="spellStart"/>
            <w:r w:rsidRPr="001064EB">
              <w:rPr>
                <w:sz w:val="23"/>
                <w:szCs w:val="23"/>
              </w:rPr>
              <w:t>регули-руемой</w:t>
            </w:r>
            <w:proofErr w:type="spellEnd"/>
            <w:r w:rsidRPr="001064EB">
              <w:rPr>
                <w:sz w:val="23"/>
                <w:szCs w:val="23"/>
              </w:rPr>
              <w:t xml:space="preserve"> организации</w:t>
            </w:r>
          </w:p>
        </w:tc>
        <w:tc>
          <w:tcPr>
            <w:tcW w:w="1980" w:type="dxa"/>
            <w:vMerge w:val="restart"/>
            <w:shd w:val="clear" w:color="auto" w:fill="auto"/>
            <w:vAlign w:val="center"/>
          </w:tcPr>
          <w:p w14:paraId="0566CA49" w14:textId="77777777" w:rsidR="00103052" w:rsidRPr="001064EB" w:rsidRDefault="00103052" w:rsidP="001851E2">
            <w:pPr>
              <w:ind w:right="-2"/>
              <w:jc w:val="center"/>
              <w:rPr>
                <w:sz w:val="23"/>
                <w:szCs w:val="23"/>
              </w:rPr>
            </w:pPr>
            <w:r w:rsidRPr="001064EB">
              <w:rPr>
                <w:sz w:val="23"/>
                <w:szCs w:val="23"/>
              </w:rPr>
              <w:t>Вид тарифа</w:t>
            </w:r>
          </w:p>
        </w:tc>
        <w:tc>
          <w:tcPr>
            <w:tcW w:w="1559" w:type="dxa"/>
            <w:vMerge w:val="restart"/>
            <w:shd w:val="clear" w:color="auto" w:fill="auto"/>
            <w:vAlign w:val="center"/>
          </w:tcPr>
          <w:p w14:paraId="536B18E0" w14:textId="77777777" w:rsidR="00103052" w:rsidRPr="001064EB" w:rsidRDefault="00103052" w:rsidP="001851E2">
            <w:pPr>
              <w:ind w:right="-2"/>
              <w:jc w:val="center"/>
              <w:rPr>
                <w:sz w:val="23"/>
                <w:szCs w:val="23"/>
              </w:rPr>
            </w:pPr>
            <w:r w:rsidRPr="001064EB">
              <w:rPr>
                <w:sz w:val="23"/>
                <w:szCs w:val="23"/>
              </w:rPr>
              <w:t>Период</w:t>
            </w:r>
          </w:p>
        </w:tc>
        <w:tc>
          <w:tcPr>
            <w:tcW w:w="1003" w:type="dxa"/>
            <w:vMerge w:val="restart"/>
            <w:shd w:val="clear" w:color="auto" w:fill="auto"/>
            <w:vAlign w:val="center"/>
          </w:tcPr>
          <w:p w14:paraId="4EA638B8" w14:textId="77777777" w:rsidR="00103052" w:rsidRPr="001064EB" w:rsidRDefault="00103052" w:rsidP="001851E2">
            <w:pPr>
              <w:ind w:right="-2"/>
              <w:jc w:val="center"/>
              <w:rPr>
                <w:sz w:val="23"/>
                <w:szCs w:val="23"/>
              </w:rPr>
            </w:pPr>
            <w:r w:rsidRPr="001064EB">
              <w:rPr>
                <w:sz w:val="23"/>
                <w:szCs w:val="23"/>
              </w:rPr>
              <w:t>Вода</w:t>
            </w:r>
          </w:p>
        </w:tc>
        <w:tc>
          <w:tcPr>
            <w:tcW w:w="3544" w:type="dxa"/>
            <w:gridSpan w:val="4"/>
            <w:shd w:val="clear" w:color="auto" w:fill="auto"/>
            <w:vAlign w:val="center"/>
          </w:tcPr>
          <w:p w14:paraId="59DAC189" w14:textId="77777777" w:rsidR="00103052" w:rsidRPr="001064EB" w:rsidRDefault="00103052" w:rsidP="001851E2">
            <w:pPr>
              <w:ind w:right="-2"/>
              <w:jc w:val="center"/>
              <w:rPr>
                <w:sz w:val="23"/>
                <w:szCs w:val="23"/>
              </w:rPr>
            </w:pPr>
            <w:r w:rsidRPr="001064EB">
              <w:rPr>
                <w:sz w:val="23"/>
                <w:szCs w:val="23"/>
              </w:rPr>
              <w:t>Отборный пар давлением</w:t>
            </w:r>
          </w:p>
        </w:tc>
        <w:tc>
          <w:tcPr>
            <w:tcW w:w="957" w:type="dxa"/>
            <w:vMerge w:val="restart"/>
            <w:shd w:val="clear" w:color="auto" w:fill="auto"/>
            <w:vAlign w:val="center"/>
          </w:tcPr>
          <w:p w14:paraId="383F84AE" w14:textId="77777777" w:rsidR="00103052" w:rsidRPr="001064EB" w:rsidRDefault="00103052" w:rsidP="001851E2">
            <w:pPr>
              <w:ind w:left="-108" w:right="-2" w:firstLine="29"/>
              <w:jc w:val="center"/>
              <w:rPr>
                <w:sz w:val="23"/>
                <w:szCs w:val="23"/>
              </w:rPr>
            </w:pPr>
            <w:r w:rsidRPr="001064EB">
              <w:rPr>
                <w:sz w:val="23"/>
                <w:szCs w:val="23"/>
              </w:rPr>
              <w:t xml:space="preserve">Острый и </w:t>
            </w:r>
            <w:proofErr w:type="spellStart"/>
            <w:r w:rsidRPr="001064EB">
              <w:rPr>
                <w:sz w:val="23"/>
                <w:szCs w:val="23"/>
              </w:rPr>
              <w:t>редуци-рован-ный</w:t>
            </w:r>
            <w:proofErr w:type="spellEnd"/>
            <w:r w:rsidRPr="001064EB">
              <w:rPr>
                <w:sz w:val="23"/>
                <w:szCs w:val="23"/>
              </w:rPr>
              <w:t xml:space="preserve"> пар</w:t>
            </w:r>
          </w:p>
        </w:tc>
      </w:tr>
      <w:tr w:rsidR="00103052" w:rsidRPr="001064EB" w14:paraId="43180201" w14:textId="77777777" w:rsidTr="00103052">
        <w:tc>
          <w:tcPr>
            <w:tcW w:w="1559" w:type="dxa"/>
            <w:vMerge/>
            <w:shd w:val="clear" w:color="auto" w:fill="auto"/>
            <w:vAlign w:val="center"/>
          </w:tcPr>
          <w:p w14:paraId="46D3A280" w14:textId="77777777" w:rsidR="00103052" w:rsidRPr="001064EB" w:rsidRDefault="00103052" w:rsidP="001851E2">
            <w:pPr>
              <w:ind w:right="-2"/>
              <w:jc w:val="center"/>
              <w:rPr>
                <w:sz w:val="23"/>
                <w:szCs w:val="23"/>
              </w:rPr>
            </w:pPr>
          </w:p>
        </w:tc>
        <w:tc>
          <w:tcPr>
            <w:tcW w:w="1980" w:type="dxa"/>
            <w:vMerge/>
            <w:shd w:val="clear" w:color="auto" w:fill="auto"/>
            <w:vAlign w:val="center"/>
          </w:tcPr>
          <w:p w14:paraId="400DF539" w14:textId="77777777" w:rsidR="00103052" w:rsidRPr="001064EB" w:rsidRDefault="00103052" w:rsidP="001851E2">
            <w:pPr>
              <w:ind w:right="-2"/>
              <w:jc w:val="center"/>
              <w:rPr>
                <w:sz w:val="23"/>
                <w:szCs w:val="23"/>
              </w:rPr>
            </w:pPr>
          </w:p>
        </w:tc>
        <w:tc>
          <w:tcPr>
            <w:tcW w:w="1559" w:type="dxa"/>
            <w:vMerge/>
            <w:shd w:val="clear" w:color="auto" w:fill="auto"/>
            <w:vAlign w:val="center"/>
          </w:tcPr>
          <w:p w14:paraId="728554AF" w14:textId="77777777" w:rsidR="00103052" w:rsidRPr="001064EB" w:rsidRDefault="00103052" w:rsidP="001851E2">
            <w:pPr>
              <w:ind w:left="-108" w:right="-2"/>
              <w:jc w:val="center"/>
              <w:rPr>
                <w:sz w:val="23"/>
                <w:szCs w:val="23"/>
              </w:rPr>
            </w:pPr>
          </w:p>
        </w:tc>
        <w:tc>
          <w:tcPr>
            <w:tcW w:w="1003" w:type="dxa"/>
            <w:vMerge/>
            <w:shd w:val="clear" w:color="auto" w:fill="auto"/>
            <w:vAlign w:val="center"/>
          </w:tcPr>
          <w:p w14:paraId="000EBAA2" w14:textId="77777777" w:rsidR="00103052" w:rsidRPr="001064EB" w:rsidRDefault="00103052" w:rsidP="001851E2">
            <w:pPr>
              <w:ind w:left="-174" w:right="-2"/>
              <w:jc w:val="center"/>
              <w:rPr>
                <w:sz w:val="23"/>
                <w:szCs w:val="23"/>
              </w:rPr>
            </w:pPr>
          </w:p>
        </w:tc>
        <w:tc>
          <w:tcPr>
            <w:tcW w:w="850" w:type="dxa"/>
            <w:shd w:val="clear" w:color="auto" w:fill="auto"/>
            <w:vAlign w:val="center"/>
          </w:tcPr>
          <w:p w14:paraId="501A9279" w14:textId="77777777" w:rsidR="00103052" w:rsidRPr="001064EB" w:rsidRDefault="00103052" w:rsidP="001851E2">
            <w:pPr>
              <w:ind w:right="-2"/>
              <w:jc w:val="center"/>
              <w:rPr>
                <w:sz w:val="23"/>
                <w:szCs w:val="23"/>
                <w:vertAlign w:val="superscript"/>
              </w:rPr>
            </w:pPr>
            <w:r w:rsidRPr="001064EB">
              <w:rPr>
                <w:sz w:val="23"/>
                <w:szCs w:val="23"/>
              </w:rPr>
              <w:t>от 1,2 до 2,5 кг/см</w:t>
            </w:r>
            <w:r w:rsidRPr="001064EB">
              <w:rPr>
                <w:sz w:val="23"/>
                <w:szCs w:val="23"/>
                <w:vertAlign w:val="superscript"/>
              </w:rPr>
              <w:t>2</w:t>
            </w:r>
          </w:p>
        </w:tc>
        <w:tc>
          <w:tcPr>
            <w:tcW w:w="835" w:type="dxa"/>
            <w:shd w:val="clear" w:color="auto" w:fill="auto"/>
            <w:vAlign w:val="center"/>
          </w:tcPr>
          <w:p w14:paraId="2671F996" w14:textId="77777777" w:rsidR="00103052" w:rsidRPr="001064EB" w:rsidRDefault="00103052" w:rsidP="001851E2">
            <w:pPr>
              <w:ind w:right="-2"/>
              <w:jc w:val="center"/>
              <w:rPr>
                <w:sz w:val="23"/>
                <w:szCs w:val="23"/>
              </w:rPr>
            </w:pPr>
            <w:r w:rsidRPr="001064EB">
              <w:rPr>
                <w:sz w:val="23"/>
                <w:szCs w:val="23"/>
              </w:rPr>
              <w:t>от 2,5 до 7,0 кг/см</w:t>
            </w:r>
            <w:r w:rsidRPr="001064EB">
              <w:rPr>
                <w:sz w:val="23"/>
                <w:szCs w:val="23"/>
                <w:vertAlign w:val="superscript"/>
              </w:rPr>
              <w:t>2</w:t>
            </w:r>
          </w:p>
        </w:tc>
        <w:tc>
          <w:tcPr>
            <w:tcW w:w="1009" w:type="dxa"/>
            <w:shd w:val="clear" w:color="auto" w:fill="auto"/>
            <w:vAlign w:val="center"/>
          </w:tcPr>
          <w:p w14:paraId="7D80B77F" w14:textId="77777777" w:rsidR="00103052" w:rsidRPr="001064EB" w:rsidRDefault="00103052" w:rsidP="001851E2">
            <w:pPr>
              <w:ind w:right="-2"/>
              <w:jc w:val="center"/>
              <w:rPr>
                <w:sz w:val="23"/>
                <w:szCs w:val="23"/>
              </w:rPr>
            </w:pPr>
            <w:r w:rsidRPr="001064EB">
              <w:rPr>
                <w:sz w:val="23"/>
                <w:szCs w:val="23"/>
              </w:rPr>
              <w:t>от 7,0 до 13,0 кг/см</w:t>
            </w:r>
            <w:r w:rsidRPr="001064EB">
              <w:rPr>
                <w:sz w:val="23"/>
                <w:szCs w:val="23"/>
                <w:vertAlign w:val="superscript"/>
              </w:rPr>
              <w:t>2</w:t>
            </w:r>
          </w:p>
        </w:tc>
        <w:tc>
          <w:tcPr>
            <w:tcW w:w="850" w:type="dxa"/>
            <w:shd w:val="clear" w:color="auto" w:fill="auto"/>
            <w:vAlign w:val="center"/>
          </w:tcPr>
          <w:p w14:paraId="4E0C7254" w14:textId="77777777" w:rsidR="00103052" w:rsidRPr="001064EB" w:rsidRDefault="00103052" w:rsidP="001851E2">
            <w:pPr>
              <w:ind w:right="-2" w:hanging="108"/>
              <w:jc w:val="center"/>
              <w:rPr>
                <w:sz w:val="23"/>
                <w:szCs w:val="23"/>
              </w:rPr>
            </w:pPr>
            <w:r w:rsidRPr="001064EB">
              <w:rPr>
                <w:sz w:val="23"/>
                <w:szCs w:val="23"/>
              </w:rPr>
              <w:t>свыше 13,0 кг/см</w:t>
            </w:r>
            <w:r w:rsidRPr="001064EB">
              <w:rPr>
                <w:sz w:val="23"/>
                <w:szCs w:val="23"/>
                <w:vertAlign w:val="superscript"/>
              </w:rPr>
              <w:t>2</w:t>
            </w:r>
          </w:p>
        </w:tc>
        <w:tc>
          <w:tcPr>
            <w:tcW w:w="957" w:type="dxa"/>
            <w:vMerge/>
            <w:shd w:val="clear" w:color="auto" w:fill="auto"/>
            <w:vAlign w:val="center"/>
          </w:tcPr>
          <w:p w14:paraId="4E8AEFA2" w14:textId="77777777" w:rsidR="00103052" w:rsidRPr="001064EB" w:rsidRDefault="00103052" w:rsidP="001851E2">
            <w:pPr>
              <w:ind w:right="-2"/>
              <w:jc w:val="center"/>
              <w:rPr>
                <w:sz w:val="23"/>
                <w:szCs w:val="23"/>
              </w:rPr>
            </w:pPr>
          </w:p>
        </w:tc>
      </w:tr>
      <w:tr w:rsidR="00103052" w:rsidRPr="001064EB" w14:paraId="78DA1CC8" w14:textId="77777777" w:rsidTr="00103052">
        <w:trPr>
          <w:trHeight w:val="299"/>
        </w:trPr>
        <w:tc>
          <w:tcPr>
            <w:tcW w:w="1559" w:type="dxa"/>
            <w:vMerge w:val="restart"/>
            <w:shd w:val="clear" w:color="auto" w:fill="auto"/>
            <w:vAlign w:val="center"/>
          </w:tcPr>
          <w:p w14:paraId="0B11A646" w14:textId="77777777" w:rsidR="00103052" w:rsidRPr="00622579" w:rsidRDefault="00103052" w:rsidP="001851E2">
            <w:pPr>
              <w:tabs>
                <w:tab w:val="left" w:pos="283"/>
                <w:tab w:val="left" w:pos="427"/>
                <w:tab w:val="left" w:pos="679"/>
              </w:tabs>
              <w:ind w:right="-2"/>
              <w:jc w:val="center"/>
            </w:pPr>
            <w:r w:rsidRPr="00622579">
              <w:t>ООО «Комплекс Услуги»</w:t>
            </w:r>
          </w:p>
        </w:tc>
        <w:tc>
          <w:tcPr>
            <w:tcW w:w="9043" w:type="dxa"/>
            <w:gridSpan w:val="8"/>
            <w:shd w:val="clear" w:color="auto" w:fill="auto"/>
            <w:vAlign w:val="center"/>
          </w:tcPr>
          <w:p w14:paraId="3F2490F7" w14:textId="77777777" w:rsidR="00103052" w:rsidRPr="001064EB" w:rsidRDefault="00103052" w:rsidP="001851E2">
            <w:pPr>
              <w:ind w:right="-994"/>
              <w:rPr>
                <w:sz w:val="23"/>
                <w:szCs w:val="23"/>
              </w:rPr>
            </w:pPr>
            <w:r w:rsidRPr="001064EB">
              <w:rPr>
                <w:sz w:val="23"/>
                <w:szCs w:val="23"/>
              </w:rPr>
              <w:t>Для потребителей, в случае отсутствия дифференциации тарифов по схеме</w:t>
            </w:r>
            <w:r>
              <w:rPr>
                <w:sz w:val="23"/>
                <w:szCs w:val="23"/>
              </w:rPr>
              <w:t xml:space="preserve"> </w:t>
            </w:r>
            <w:r w:rsidRPr="001064EB">
              <w:rPr>
                <w:sz w:val="23"/>
                <w:szCs w:val="23"/>
              </w:rPr>
              <w:t>подключения</w:t>
            </w:r>
          </w:p>
        </w:tc>
      </w:tr>
      <w:tr w:rsidR="00103052" w:rsidRPr="001064EB" w14:paraId="66E89155" w14:textId="77777777" w:rsidTr="00103052">
        <w:tc>
          <w:tcPr>
            <w:tcW w:w="1559" w:type="dxa"/>
            <w:vMerge/>
            <w:shd w:val="clear" w:color="auto" w:fill="auto"/>
            <w:vAlign w:val="center"/>
          </w:tcPr>
          <w:p w14:paraId="628F28AE" w14:textId="77777777" w:rsidR="00103052" w:rsidRPr="001064EB" w:rsidRDefault="00103052" w:rsidP="001851E2">
            <w:pPr>
              <w:ind w:right="-2"/>
              <w:jc w:val="center"/>
              <w:rPr>
                <w:sz w:val="23"/>
                <w:szCs w:val="23"/>
              </w:rPr>
            </w:pPr>
          </w:p>
        </w:tc>
        <w:tc>
          <w:tcPr>
            <w:tcW w:w="1980" w:type="dxa"/>
            <w:vMerge w:val="restart"/>
            <w:shd w:val="clear" w:color="auto" w:fill="auto"/>
            <w:vAlign w:val="center"/>
          </w:tcPr>
          <w:p w14:paraId="29187726" w14:textId="77777777" w:rsidR="00103052" w:rsidRPr="001064EB" w:rsidRDefault="00103052" w:rsidP="001851E2">
            <w:pPr>
              <w:ind w:right="-2"/>
              <w:jc w:val="center"/>
              <w:rPr>
                <w:sz w:val="23"/>
                <w:szCs w:val="23"/>
              </w:rPr>
            </w:pPr>
            <w:proofErr w:type="spellStart"/>
            <w:r w:rsidRPr="001064EB">
              <w:rPr>
                <w:sz w:val="23"/>
                <w:szCs w:val="23"/>
              </w:rPr>
              <w:t>Одноставочный</w:t>
            </w:r>
            <w:proofErr w:type="spellEnd"/>
          </w:p>
          <w:p w14:paraId="2A9FC1C6" w14:textId="77777777" w:rsidR="00103052" w:rsidRPr="001064EB" w:rsidRDefault="00103052" w:rsidP="001851E2">
            <w:pPr>
              <w:ind w:right="-2"/>
              <w:jc w:val="center"/>
              <w:rPr>
                <w:sz w:val="23"/>
                <w:szCs w:val="23"/>
              </w:rPr>
            </w:pPr>
            <w:r w:rsidRPr="001064EB">
              <w:rPr>
                <w:sz w:val="23"/>
                <w:szCs w:val="23"/>
              </w:rPr>
              <w:t>руб./Гкал</w:t>
            </w:r>
          </w:p>
        </w:tc>
        <w:tc>
          <w:tcPr>
            <w:tcW w:w="1559" w:type="dxa"/>
            <w:shd w:val="clear" w:color="auto" w:fill="auto"/>
            <w:vAlign w:val="center"/>
          </w:tcPr>
          <w:p w14:paraId="4DD9A205" w14:textId="77777777" w:rsidR="00103052" w:rsidRPr="001064EB" w:rsidRDefault="00103052" w:rsidP="001851E2">
            <w:pPr>
              <w:jc w:val="center"/>
              <w:rPr>
                <w:sz w:val="23"/>
                <w:szCs w:val="23"/>
              </w:rPr>
            </w:pPr>
            <w:r w:rsidRPr="001064EB">
              <w:rPr>
                <w:sz w:val="23"/>
                <w:szCs w:val="23"/>
              </w:rPr>
              <w:t>с 01.01.2019</w:t>
            </w:r>
          </w:p>
        </w:tc>
        <w:tc>
          <w:tcPr>
            <w:tcW w:w="1003" w:type="dxa"/>
            <w:shd w:val="clear" w:color="auto" w:fill="auto"/>
            <w:vAlign w:val="center"/>
          </w:tcPr>
          <w:p w14:paraId="31297288" w14:textId="77777777" w:rsidR="00103052" w:rsidRPr="001064EB" w:rsidRDefault="00103052" w:rsidP="001851E2">
            <w:pPr>
              <w:ind w:right="-98" w:hanging="108"/>
              <w:jc w:val="center"/>
              <w:rPr>
                <w:sz w:val="23"/>
                <w:szCs w:val="23"/>
              </w:rPr>
            </w:pPr>
            <w:r w:rsidRPr="001064EB">
              <w:rPr>
                <w:sz w:val="23"/>
                <w:szCs w:val="23"/>
              </w:rPr>
              <w:t>3</w:t>
            </w:r>
            <w:r>
              <w:rPr>
                <w:sz w:val="23"/>
                <w:szCs w:val="23"/>
              </w:rPr>
              <w:t xml:space="preserve"> </w:t>
            </w:r>
            <w:r w:rsidRPr="001064EB">
              <w:rPr>
                <w:sz w:val="23"/>
                <w:szCs w:val="23"/>
              </w:rPr>
              <w:t>091,61</w:t>
            </w:r>
          </w:p>
        </w:tc>
        <w:tc>
          <w:tcPr>
            <w:tcW w:w="850" w:type="dxa"/>
            <w:shd w:val="clear" w:color="auto" w:fill="auto"/>
            <w:vAlign w:val="center"/>
          </w:tcPr>
          <w:p w14:paraId="1E1BA7A5" w14:textId="77777777" w:rsidR="00103052" w:rsidRPr="001064EB" w:rsidRDefault="00103052" w:rsidP="001851E2">
            <w:pPr>
              <w:ind w:right="-2"/>
              <w:jc w:val="center"/>
              <w:rPr>
                <w:sz w:val="23"/>
                <w:szCs w:val="23"/>
                <w:lang w:val="en-US"/>
              </w:rPr>
            </w:pPr>
            <w:r w:rsidRPr="001064EB">
              <w:rPr>
                <w:sz w:val="23"/>
                <w:szCs w:val="23"/>
                <w:lang w:val="en-US"/>
              </w:rPr>
              <w:t>x</w:t>
            </w:r>
          </w:p>
        </w:tc>
        <w:tc>
          <w:tcPr>
            <w:tcW w:w="835" w:type="dxa"/>
            <w:shd w:val="clear" w:color="auto" w:fill="auto"/>
            <w:vAlign w:val="center"/>
          </w:tcPr>
          <w:p w14:paraId="25FB2F6C" w14:textId="77777777" w:rsidR="00103052" w:rsidRPr="001064EB" w:rsidRDefault="00103052" w:rsidP="001851E2">
            <w:pPr>
              <w:ind w:right="-2"/>
              <w:jc w:val="center"/>
              <w:rPr>
                <w:sz w:val="23"/>
                <w:szCs w:val="23"/>
                <w:lang w:val="en-US"/>
              </w:rPr>
            </w:pPr>
            <w:r w:rsidRPr="001064EB">
              <w:rPr>
                <w:sz w:val="23"/>
                <w:szCs w:val="23"/>
                <w:lang w:val="en-US"/>
              </w:rPr>
              <w:t>x</w:t>
            </w:r>
          </w:p>
        </w:tc>
        <w:tc>
          <w:tcPr>
            <w:tcW w:w="1009" w:type="dxa"/>
            <w:shd w:val="clear" w:color="auto" w:fill="auto"/>
            <w:vAlign w:val="center"/>
          </w:tcPr>
          <w:p w14:paraId="30570AD7"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shd w:val="clear" w:color="auto" w:fill="auto"/>
            <w:vAlign w:val="center"/>
          </w:tcPr>
          <w:p w14:paraId="1647B452"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shd w:val="clear" w:color="auto" w:fill="auto"/>
            <w:vAlign w:val="center"/>
          </w:tcPr>
          <w:p w14:paraId="57DD7BF0" w14:textId="77777777" w:rsidR="00103052" w:rsidRPr="001064EB" w:rsidRDefault="00103052" w:rsidP="001851E2">
            <w:pPr>
              <w:ind w:right="-2"/>
              <w:jc w:val="center"/>
              <w:rPr>
                <w:sz w:val="23"/>
                <w:szCs w:val="23"/>
                <w:lang w:val="en-US"/>
              </w:rPr>
            </w:pPr>
            <w:r w:rsidRPr="001064EB">
              <w:rPr>
                <w:sz w:val="23"/>
                <w:szCs w:val="23"/>
                <w:lang w:val="en-US"/>
              </w:rPr>
              <w:t>x</w:t>
            </w:r>
          </w:p>
        </w:tc>
      </w:tr>
      <w:tr w:rsidR="00103052" w:rsidRPr="001064EB" w14:paraId="41E6328B" w14:textId="77777777" w:rsidTr="00103052">
        <w:tc>
          <w:tcPr>
            <w:tcW w:w="1559" w:type="dxa"/>
            <w:vMerge/>
            <w:shd w:val="clear" w:color="auto" w:fill="auto"/>
            <w:vAlign w:val="center"/>
          </w:tcPr>
          <w:p w14:paraId="031C6058" w14:textId="77777777" w:rsidR="00103052" w:rsidRPr="001064EB" w:rsidRDefault="00103052" w:rsidP="001851E2">
            <w:pPr>
              <w:ind w:right="-2"/>
              <w:jc w:val="center"/>
              <w:rPr>
                <w:sz w:val="23"/>
                <w:szCs w:val="23"/>
              </w:rPr>
            </w:pPr>
          </w:p>
        </w:tc>
        <w:tc>
          <w:tcPr>
            <w:tcW w:w="1980" w:type="dxa"/>
            <w:vMerge/>
            <w:shd w:val="clear" w:color="auto" w:fill="auto"/>
            <w:vAlign w:val="center"/>
          </w:tcPr>
          <w:p w14:paraId="72A8CA1C" w14:textId="77777777" w:rsidR="00103052" w:rsidRPr="001064EB" w:rsidRDefault="00103052" w:rsidP="001851E2">
            <w:pPr>
              <w:ind w:right="-2"/>
              <w:jc w:val="center"/>
              <w:rPr>
                <w:sz w:val="23"/>
                <w:szCs w:val="23"/>
              </w:rPr>
            </w:pPr>
          </w:p>
        </w:tc>
        <w:tc>
          <w:tcPr>
            <w:tcW w:w="1559" w:type="dxa"/>
            <w:shd w:val="clear" w:color="auto" w:fill="auto"/>
            <w:vAlign w:val="center"/>
          </w:tcPr>
          <w:p w14:paraId="505E9294" w14:textId="77777777" w:rsidR="00103052" w:rsidRPr="001064EB" w:rsidRDefault="00103052" w:rsidP="001851E2">
            <w:pPr>
              <w:jc w:val="center"/>
              <w:rPr>
                <w:sz w:val="23"/>
                <w:szCs w:val="23"/>
              </w:rPr>
            </w:pPr>
            <w:r w:rsidRPr="001064EB">
              <w:rPr>
                <w:sz w:val="23"/>
                <w:szCs w:val="23"/>
              </w:rPr>
              <w:t>с 01.07.2019</w:t>
            </w:r>
          </w:p>
        </w:tc>
        <w:tc>
          <w:tcPr>
            <w:tcW w:w="1003" w:type="dxa"/>
            <w:shd w:val="clear" w:color="auto" w:fill="auto"/>
            <w:vAlign w:val="center"/>
          </w:tcPr>
          <w:p w14:paraId="572A12A7" w14:textId="77777777" w:rsidR="00103052" w:rsidRPr="001064EB" w:rsidRDefault="00103052" w:rsidP="001851E2">
            <w:pPr>
              <w:ind w:right="-98" w:hanging="108"/>
              <w:jc w:val="center"/>
              <w:rPr>
                <w:sz w:val="23"/>
                <w:szCs w:val="23"/>
              </w:rPr>
            </w:pPr>
            <w:r w:rsidRPr="001064EB">
              <w:rPr>
                <w:sz w:val="23"/>
                <w:szCs w:val="23"/>
              </w:rPr>
              <w:t>3</w:t>
            </w:r>
            <w:r>
              <w:rPr>
                <w:sz w:val="23"/>
                <w:szCs w:val="23"/>
              </w:rPr>
              <w:t xml:space="preserve"> </w:t>
            </w:r>
            <w:r w:rsidRPr="001064EB">
              <w:rPr>
                <w:sz w:val="23"/>
                <w:szCs w:val="23"/>
              </w:rPr>
              <w:t>2</w:t>
            </w:r>
            <w:r>
              <w:rPr>
                <w:sz w:val="23"/>
                <w:szCs w:val="23"/>
              </w:rPr>
              <w:t>94</w:t>
            </w:r>
            <w:r w:rsidRPr="001064EB">
              <w:rPr>
                <w:sz w:val="23"/>
                <w:szCs w:val="23"/>
              </w:rPr>
              <w:t>,2</w:t>
            </w:r>
            <w:r>
              <w:rPr>
                <w:sz w:val="23"/>
                <w:szCs w:val="23"/>
              </w:rPr>
              <w:t>9</w:t>
            </w:r>
          </w:p>
        </w:tc>
        <w:tc>
          <w:tcPr>
            <w:tcW w:w="850" w:type="dxa"/>
            <w:shd w:val="clear" w:color="auto" w:fill="auto"/>
            <w:vAlign w:val="center"/>
          </w:tcPr>
          <w:p w14:paraId="041A772D" w14:textId="77777777" w:rsidR="00103052" w:rsidRPr="001064EB" w:rsidRDefault="00103052" w:rsidP="001851E2">
            <w:pPr>
              <w:jc w:val="center"/>
              <w:rPr>
                <w:sz w:val="23"/>
                <w:szCs w:val="23"/>
              </w:rPr>
            </w:pPr>
            <w:r w:rsidRPr="001064EB">
              <w:rPr>
                <w:sz w:val="23"/>
                <w:szCs w:val="23"/>
              </w:rPr>
              <w:t>x</w:t>
            </w:r>
          </w:p>
        </w:tc>
        <w:tc>
          <w:tcPr>
            <w:tcW w:w="835" w:type="dxa"/>
            <w:shd w:val="clear" w:color="auto" w:fill="auto"/>
            <w:vAlign w:val="center"/>
          </w:tcPr>
          <w:p w14:paraId="065A990C" w14:textId="77777777" w:rsidR="00103052" w:rsidRPr="001064EB" w:rsidRDefault="00103052" w:rsidP="001851E2">
            <w:pPr>
              <w:ind w:right="-2"/>
              <w:jc w:val="center"/>
              <w:rPr>
                <w:sz w:val="23"/>
                <w:szCs w:val="23"/>
                <w:lang w:val="en-US"/>
              </w:rPr>
            </w:pPr>
            <w:r w:rsidRPr="001064EB">
              <w:rPr>
                <w:sz w:val="23"/>
                <w:szCs w:val="23"/>
                <w:lang w:val="en-US"/>
              </w:rPr>
              <w:t>x</w:t>
            </w:r>
          </w:p>
        </w:tc>
        <w:tc>
          <w:tcPr>
            <w:tcW w:w="1009" w:type="dxa"/>
            <w:shd w:val="clear" w:color="auto" w:fill="auto"/>
            <w:vAlign w:val="center"/>
          </w:tcPr>
          <w:p w14:paraId="5CAE0E77"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shd w:val="clear" w:color="auto" w:fill="auto"/>
            <w:vAlign w:val="center"/>
          </w:tcPr>
          <w:p w14:paraId="1C6DD269"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shd w:val="clear" w:color="auto" w:fill="auto"/>
            <w:vAlign w:val="center"/>
          </w:tcPr>
          <w:p w14:paraId="3C2DBE31" w14:textId="77777777" w:rsidR="00103052" w:rsidRPr="001064EB" w:rsidRDefault="00103052" w:rsidP="001851E2">
            <w:pPr>
              <w:ind w:right="-2"/>
              <w:jc w:val="center"/>
              <w:rPr>
                <w:sz w:val="23"/>
                <w:szCs w:val="23"/>
                <w:lang w:val="en-US"/>
              </w:rPr>
            </w:pPr>
            <w:r w:rsidRPr="001064EB">
              <w:rPr>
                <w:sz w:val="23"/>
                <w:szCs w:val="23"/>
                <w:lang w:val="en-US"/>
              </w:rPr>
              <w:t>x</w:t>
            </w:r>
          </w:p>
        </w:tc>
      </w:tr>
      <w:tr w:rsidR="00103052" w:rsidRPr="001064EB" w14:paraId="53E1B34B" w14:textId="77777777" w:rsidTr="00103052">
        <w:trPr>
          <w:trHeight w:val="189"/>
        </w:trPr>
        <w:tc>
          <w:tcPr>
            <w:tcW w:w="1559" w:type="dxa"/>
            <w:vMerge/>
            <w:shd w:val="clear" w:color="auto" w:fill="auto"/>
            <w:vAlign w:val="center"/>
          </w:tcPr>
          <w:p w14:paraId="372DE90C" w14:textId="77777777" w:rsidR="00103052" w:rsidRPr="001064EB" w:rsidRDefault="00103052" w:rsidP="001851E2">
            <w:pPr>
              <w:ind w:right="-2"/>
              <w:jc w:val="center"/>
              <w:rPr>
                <w:sz w:val="23"/>
                <w:szCs w:val="23"/>
              </w:rPr>
            </w:pPr>
          </w:p>
        </w:tc>
        <w:tc>
          <w:tcPr>
            <w:tcW w:w="1980" w:type="dxa"/>
            <w:vMerge/>
            <w:shd w:val="clear" w:color="auto" w:fill="auto"/>
            <w:vAlign w:val="center"/>
          </w:tcPr>
          <w:p w14:paraId="77523012" w14:textId="77777777" w:rsidR="00103052" w:rsidRPr="001064EB" w:rsidRDefault="00103052" w:rsidP="001851E2">
            <w:pPr>
              <w:ind w:right="-2"/>
              <w:jc w:val="center"/>
              <w:rPr>
                <w:sz w:val="23"/>
                <w:szCs w:val="23"/>
              </w:rPr>
            </w:pPr>
          </w:p>
        </w:tc>
        <w:tc>
          <w:tcPr>
            <w:tcW w:w="1559" w:type="dxa"/>
            <w:shd w:val="clear" w:color="auto" w:fill="auto"/>
            <w:vAlign w:val="center"/>
          </w:tcPr>
          <w:p w14:paraId="270B2404" w14:textId="77777777" w:rsidR="00103052" w:rsidRPr="001064EB" w:rsidRDefault="00103052" w:rsidP="001851E2">
            <w:pPr>
              <w:jc w:val="center"/>
              <w:rPr>
                <w:sz w:val="23"/>
                <w:szCs w:val="23"/>
              </w:rPr>
            </w:pPr>
            <w:r w:rsidRPr="001064EB">
              <w:rPr>
                <w:sz w:val="23"/>
                <w:szCs w:val="23"/>
              </w:rPr>
              <w:t>с 01.01.2020</w:t>
            </w:r>
          </w:p>
        </w:tc>
        <w:tc>
          <w:tcPr>
            <w:tcW w:w="1003" w:type="dxa"/>
            <w:shd w:val="clear" w:color="auto" w:fill="auto"/>
            <w:vAlign w:val="center"/>
          </w:tcPr>
          <w:p w14:paraId="7171827E" w14:textId="77777777" w:rsidR="00103052" w:rsidRPr="001064EB" w:rsidRDefault="00103052" w:rsidP="001851E2">
            <w:pPr>
              <w:ind w:right="-98" w:hanging="108"/>
              <w:jc w:val="center"/>
              <w:rPr>
                <w:sz w:val="23"/>
                <w:szCs w:val="23"/>
              </w:rPr>
            </w:pPr>
            <w:r>
              <w:rPr>
                <w:sz w:val="23"/>
                <w:szCs w:val="23"/>
              </w:rPr>
              <w:t>2 824</w:t>
            </w:r>
            <w:r w:rsidRPr="001064EB">
              <w:rPr>
                <w:sz w:val="23"/>
                <w:szCs w:val="23"/>
              </w:rPr>
              <w:t>,</w:t>
            </w:r>
            <w:r>
              <w:rPr>
                <w:sz w:val="23"/>
                <w:szCs w:val="23"/>
              </w:rPr>
              <w:t>15</w:t>
            </w:r>
          </w:p>
        </w:tc>
        <w:tc>
          <w:tcPr>
            <w:tcW w:w="850" w:type="dxa"/>
            <w:shd w:val="clear" w:color="auto" w:fill="auto"/>
            <w:vAlign w:val="center"/>
          </w:tcPr>
          <w:p w14:paraId="2AA82232" w14:textId="77777777" w:rsidR="00103052" w:rsidRPr="001064EB" w:rsidRDefault="00103052" w:rsidP="001851E2">
            <w:pPr>
              <w:jc w:val="center"/>
              <w:rPr>
                <w:sz w:val="23"/>
                <w:szCs w:val="23"/>
              </w:rPr>
            </w:pPr>
            <w:r w:rsidRPr="001064EB">
              <w:rPr>
                <w:sz w:val="23"/>
                <w:szCs w:val="23"/>
              </w:rPr>
              <w:t>x</w:t>
            </w:r>
          </w:p>
        </w:tc>
        <w:tc>
          <w:tcPr>
            <w:tcW w:w="835" w:type="dxa"/>
            <w:shd w:val="clear" w:color="auto" w:fill="auto"/>
            <w:vAlign w:val="center"/>
          </w:tcPr>
          <w:p w14:paraId="0F34ACE9" w14:textId="77777777" w:rsidR="00103052" w:rsidRPr="001064EB" w:rsidRDefault="00103052" w:rsidP="001851E2">
            <w:pPr>
              <w:ind w:right="-2"/>
              <w:jc w:val="center"/>
              <w:rPr>
                <w:sz w:val="23"/>
                <w:szCs w:val="23"/>
                <w:lang w:val="en-US"/>
              </w:rPr>
            </w:pPr>
            <w:r w:rsidRPr="001064EB">
              <w:rPr>
                <w:sz w:val="23"/>
                <w:szCs w:val="23"/>
                <w:lang w:val="en-US"/>
              </w:rPr>
              <w:t>x</w:t>
            </w:r>
          </w:p>
        </w:tc>
        <w:tc>
          <w:tcPr>
            <w:tcW w:w="1009" w:type="dxa"/>
            <w:shd w:val="clear" w:color="auto" w:fill="auto"/>
            <w:vAlign w:val="center"/>
          </w:tcPr>
          <w:p w14:paraId="72DA2AD4"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shd w:val="clear" w:color="auto" w:fill="auto"/>
            <w:vAlign w:val="center"/>
          </w:tcPr>
          <w:p w14:paraId="36A9EC18"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shd w:val="clear" w:color="auto" w:fill="auto"/>
            <w:vAlign w:val="center"/>
          </w:tcPr>
          <w:p w14:paraId="2FD32FE8" w14:textId="77777777" w:rsidR="00103052" w:rsidRPr="001064EB" w:rsidRDefault="00103052" w:rsidP="001851E2">
            <w:pPr>
              <w:ind w:right="-2"/>
              <w:jc w:val="center"/>
              <w:rPr>
                <w:sz w:val="23"/>
                <w:szCs w:val="23"/>
                <w:lang w:val="en-US"/>
              </w:rPr>
            </w:pPr>
            <w:r w:rsidRPr="001064EB">
              <w:rPr>
                <w:sz w:val="23"/>
                <w:szCs w:val="23"/>
                <w:lang w:val="en-US"/>
              </w:rPr>
              <w:t>x</w:t>
            </w:r>
          </w:p>
        </w:tc>
      </w:tr>
      <w:tr w:rsidR="00103052" w:rsidRPr="001064EB" w14:paraId="438E72BB" w14:textId="77777777" w:rsidTr="00103052">
        <w:trPr>
          <w:trHeight w:val="189"/>
        </w:trPr>
        <w:tc>
          <w:tcPr>
            <w:tcW w:w="1559" w:type="dxa"/>
            <w:vMerge/>
            <w:shd w:val="clear" w:color="auto" w:fill="auto"/>
            <w:vAlign w:val="center"/>
          </w:tcPr>
          <w:p w14:paraId="14A82030" w14:textId="77777777" w:rsidR="00103052" w:rsidRPr="001064EB" w:rsidRDefault="00103052" w:rsidP="001851E2">
            <w:pPr>
              <w:ind w:right="-2"/>
              <w:jc w:val="center"/>
              <w:rPr>
                <w:sz w:val="23"/>
                <w:szCs w:val="23"/>
              </w:rPr>
            </w:pPr>
          </w:p>
        </w:tc>
        <w:tc>
          <w:tcPr>
            <w:tcW w:w="1980" w:type="dxa"/>
            <w:vMerge/>
            <w:shd w:val="clear" w:color="auto" w:fill="auto"/>
            <w:vAlign w:val="center"/>
          </w:tcPr>
          <w:p w14:paraId="10E7800C" w14:textId="77777777" w:rsidR="00103052" w:rsidRPr="001064EB" w:rsidRDefault="00103052" w:rsidP="001851E2">
            <w:pPr>
              <w:ind w:right="-2"/>
              <w:jc w:val="center"/>
              <w:rPr>
                <w:sz w:val="23"/>
                <w:szCs w:val="23"/>
              </w:rPr>
            </w:pPr>
          </w:p>
        </w:tc>
        <w:tc>
          <w:tcPr>
            <w:tcW w:w="1559" w:type="dxa"/>
            <w:shd w:val="clear" w:color="auto" w:fill="auto"/>
            <w:vAlign w:val="center"/>
          </w:tcPr>
          <w:p w14:paraId="1C27FF17" w14:textId="77777777" w:rsidR="00103052" w:rsidRPr="001064EB" w:rsidRDefault="00103052" w:rsidP="001851E2">
            <w:pPr>
              <w:jc w:val="center"/>
              <w:rPr>
                <w:sz w:val="23"/>
                <w:szCs w:val="23"/>
              </w:rPr>
            </w:pPr>
            <w:r w:rsidRPr="001064EB">
              <w:rPr>
                <w:sz w:val="23"/>
                <w:szCs w:val="23"/>
              </w:rPr>
              <w:t>с 01.07.2020</w:t>
            </w:r>
          </w:p>
        </w:tc>
        <w:tc>
          <w:tcPr>
            <w:tcW w:w="1003" w:type="dxa"/>
            <w:shd w:val="clear" w:color="auto" w:fill="auto"/>
            <w:vAlign w:val="center"/>
          </w:tcPr>
          <w:p w14:paraId="4571C7B5" w14:textId="77777777" w:rsidR="00103052" w:rsidRPr="001064EB" w:rsidRDefault="00103052" w:rsidP="001851E2">
            <w:pPr>
              <w:ind w:right="-98" w:hanging="108"/>
              <w:jc w:val="center"/>
              <w:rPr>
                <w:sz w:val="23"/>
                <w:szCs w:val="23"/>
              </w:rPr>
            </w:pPr>
            <w:r>
              <w:rPr>
                <w:sz w:val="23"/>
                <w:szCs w:val="23"/>
              </w:rPr>
              <w:t>2 824</w:t>
            </w:r>
            <w:r w:rsidRPr="001064EB">
              <w:rPr>
                <w:sz w:val="23"/>
                <w:szCs w:val="23"/>
              </w:rPr>
              <w:t>,</w:t>
            </w:r>
            <w:r>
              <w:rPr>
                <w:sz w:val="23"/>
                <w:szCs w:val="23"/>
              </w:rPr>
              <w:t>15</w:t>
            </w:r>
          </w:p>
        </w:tc>
        <w:tc>
          <w:tcPr>
            <w:tcW w:w="850" w:type="dxa"/>
            <w:shd w:val="clear" w:color="auto" w:fill="auto"/>
            <w:vAlign w:val="center"/>
          </w:tcPr>
          <w:p w14:paraId="390746FE" w14:textId="77777777" w:rsidR="00103052" w:rsidRPr="001064EB" w:rsidRDefault="00103052" w:rsidP="001851E2">
            <w:pPr>
              <w:jc w:val="center"/>
              <w:rPr>
                <w:sz w:val="23"/>
                <w:szCs w:val="23"/>
              </w:rPr>
            </w:pPr>
            <w:r w:rsidRPr="001064EB">
              <w:rPr>
                <w:sz w:val="23"/>
                <w:szCs w:val="23"/>
              </w:rPr>
              <w:t>x</w:t>
            </w:r>
          </w:p>
        </w:tc>
        <w:tc>
          <w:tcPr>
            <w:tcW w:w="835" w:type="dxa"/>
            <w:shd w:val="clear" w:color="auto" w:fill="auto"/>
            <w:vAlign w:val="center"/>
          </w:tcPr>
          <w:p w14:paraId="673B48C0" w14:textId="77777777" w:rsidR="00103052" w:rsidRPr="001064EB" w:rsidRDefault="00103052" w:rsidP="001851E2">
            <w:pPr>
              <w:ind w:right="-2"/>
              <w:jc w:val="center"/>
              <w:rPr>
                <w:sz w:val="23"/>
                <w:szCs w:val="23"/>
                <w:lang w:val="en-US"/>
              </w:rPr>
            </w:pPr>
            <w:r w:rsidRPr="001064EB">
              <w:rPr>
                <w:sz w:val="23"/>
                <w:szCs w:val="23"/>
                <w:lang w:val="en-US"/>
              </w:rPr>
              <w:t>x</w:t>
            </w:r>
          </w:p>
        </w:tc>
        <w:tc>
          <w:tcPr>
            <w:tcW w:w="1009" w:type="dxa"/>
            <w:shd w:val="clear" w:color="auto" w:fill="auto"/>
            <w:vAlign w:val="center"/>
          </w:tcPr>
          <w:p w14:paraId="6862DCB7"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shd w:val="clear" w:color="auto" w:fill="auto"/>
            <w:vAlign w:val="center"/>
          </w:tcPr>
          <w:p w14:paraId="33BA590F"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shd w:val="clear" w:color="auto" w:fill="auto"/>
            <w:vAlign w:val="center"/>
          </w:tcPr>
          <w:p w14:paraId="0EF7629A" w14:textId="77777777" w:rsidR="00103052" w:rsidRPr="001064EB" w:rsidRDefault="00103052" w:rsidP="001851E2">
            <w:pPr>
              <w:ind w:right="-2"/>
              <w:jc w:val="center"/>
              <w:rPr>
                <w:sz w:val="23"/>
                <w:szCs w:val="23"/>
                <w:lang w:val="en-US"/>
              </w:rPr>
            </w:pPr>
            <w:r w:rsidRPr="001064EB">
              <w:rPr>
                <w:sz w:val="23"/>
                <w:szCs w:val="23"/>
                <w:lang w:val="en-US"/>
              </w:rPr>
              <w:t>x</w:t>
            </w:r>
          </w:p>
        </w:tc>
      </w:tr>
      <w:tr w:rsidR="00103052" w:rsidRPr="001064EB" w14:paraId="23F814A1" w14:textId="77777777" w:rsidTr="00103052">
        <w:trPr>
          <w:trHeight w:val="189"/>
        </w:trPr>
        <w:tc>
          <w:tcPr>
            <w:tcW w:w="1559" w:type="dxa"/>
            <w:vMerge/>
            <w:shd w:val="clear" w:color="auto" w:fill="auto"/>
            <w:vAlign w:val="center"/>
          </w:tcPr>
          <w:p w14:paraId="4AD44008" w14:textId="77777777" w:rsidR="00103052" w:rsidRPr="001064EB" w:rsidRDefault="00103052" w:rsidP="001851E2">
            <w:pPr>
              <w:ind w:right="-2"/>
              <w:jc w:val="center"/>
              <w:rPr>
                <w:sz w:val="23"/>
                <w:szCs w:val="23"/>
              </w:rPr>
            </w:pPr>
          </w:p>
        </w:tc>
        <w:tc>
          <w:tcPr>
            <w:tcW w:w="1980" w:type="dxa"/>
            <w:vMerge/>
            <w:shd w:val="clear" w:color="auto" w:fill="auto"/>
            <w:vAlign w:val="center"/>
          </w:tcPr>
          <w:p w14:paraId="4BA9536A" w14:textId="77777777" w:rsidR="00103052" w:rsidRPr="001064EB" w:rsidRDefault="00103052" w:rsidP="001851E2">
            <w:pPr>
              <w:ind w:right="-2"/>
              <w:jc w:val="center"/>
              <w:rPr>
                <w:sz w:val="23"/>
                <w:szCs w:val="23"/>
              </w:rPr>
            </w:pPr>
          </w:p>
        </w:tc>
        <w:tc>
          <w:tcPr>
            <w:tcW w:w="1559" w:type="dxa"/>
            <w:shd w:val="clear" w:color="auto" w:fill="auto"/>
            <w:vAlign w:val="center"/>
          </w:tcPr>
          <w:p w14:paraId="39F1E18D" w14:textId="77777777" w:rsidR="00103052" w:rsidRPr="001064EB" w:rsidRDefault="00103052" w:rsidP="001851E2">
            <w:pPr>
              <w:jc w:val="center"/>
              <w:rPr>
                <w:sz w:val="23"/>
                <w:szCs w:val="23"/>
              </w:rPr>
            </w:pPr>
            <w:r w:rsidRPr="001064EB">
              <w:rPr>
                <w:sz w:val="23"/>
                <w:szCs w:val="23"/>
              </w:rPr>
              <w:t>с 01.01.2021</w:t>
            </w:r>
          </w:p>
        </w:tc>
        <w:tc>
          <w:tcPr>
            <w:tcW w:w="1003" w:type="dxa"/>
            <w:shd w:val="clear" w:color="auto" w:fill="auto"/>
            <w:vAlign w:val="center"/>
          </w:tcPr>
          <w:p w14:paraId="0F66A21C" w14:textId="77777777" w:rsidR="00103052" w:rsidRPr="001064EB" w:rsidRDefault="00103052" w:rsidP="001851E2">
            <w:pPr>
              <w:ind w:right="-98" w:hanging="108"/>
              <w:jc w:val="center"/>
              <w:rPr>
                <w:sz w:val="23"/>
                <w:szCs w:val="23"/>
              </w:rPr>
            </w:pPr>
            <w:r>
              <w:rPr>
                <w:sz w:val="23"/>
                <w:szCs w:val="23"/>
              </w:rPr>
              <w:t>2 824</w:t>
            </w:r>
            <w:r w:rsidRPr="001064EB">
              <w:rPr>
                <w:sz w:val="23"/>
                <w:szCs w:val="23"/>
              </w:rPr>
              <w:t>,</w:t>
            </w:r>
            <w:r>
              <w:rPr>
                <w:sz w:val="23"/>
                <w:szCs w:val="23"/>
              </w:rPr>
              <w:t>15</w:t>
            </w:r>
          </w:p>
        </w:tc>
        <w:tc>
          <w:tcPr>
            <w:tcW w:w="850" w:type="dxa"/>
            <w:shd w:val="clear" w:color="auto" w:fill="auto"/>
            <w:vAlign w:val="center"/>
          </w:tcPr>
          <w:p w14:paraId="6F65D560" w14:textId="77777777" w:rsidR="00103052" w:rsidRPr="001064EB" w:rsidRDefault="00103052" w:rsidP="001851E2">
            <w:pPr>
              <w:jc w:val="center"/>
              <w:rPr>
                <w:sz w:val="23"/>
                <w:szCs w:val="23"/>
              </w:rPr>
            </w:pPr>
            <w:r w:rsidRPr="001064EB">
              <w:rPr>
                <w:sz w:val="23"/>
                <w:szCs w:val="23"/>
              </w:rPr>
              <w:t>x</w:t>
            </w:r>
          </w:p>
        </w:tc>
        <w:tc>
          <w:tcPr>
            <w:tcW w:w="835" w:type="dxa"/>
            <w:shd w:val="clear" w:color="auto" w:fill="auto"/>
            <w:vAlign w:val="center"/>
          </w:tcPr>
          <w:p w14:paraId="30B7AF79" w14:textId="77777777" w:rsidR="00103052" w:rsidRPr="001064EB" w:rsidRDefault="00103052" w:rsidP="001851E2">
            <w:pPr>
              <w:ind w:right="-2"/>
              <w:jc w:val="center"/>
              <w:rPr>
                <w:sz w:val="23"/>
                <w:szCs w:val="23"/>
                <w:lang w:val="en-US"/>
              </w:rPr>
            </w:pPr>
            <w:r w:rsidRPr="001064EB">
              <w:rPr>
                <w:sz w:val="23"/>
                <w:szCs w:val="23"/>
                <w:lang w:val="en-US"/>
              </w:rPr>
              <w:t>x</w:t>
            </w:r>
          </w:p>
        </w:tc>
        <w:tc>
          <w:tcPr>
            <w:tcW w:w="1009" w:type="dxa"/>
            <w:shd w:val="clear" w:color="auto" w:fill="auto"/>
            <w:vAlign w:val="center"/>
          </w:tcPr>
          <w:p w14:paraId="11D38881"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shd w:val="clear" w:color="auto" w:fill="auto"/>
            <w:vAlign w:val="center"/>
          </w:tcPr>
          <w:p w14:paraId="7B2884A4"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shd w:val="clear" w:color="auto" w:fill="auto"/>
            <w:vAlign w:val="center"/>
          </w:tcPr>
          <w:p w14:paraId="5C75883B" w14:textId="77777777" w:rsidR="00103052" w:rsidRPr="001064EB" w:rsidRDefault="00103052" w:rsidP="001851E2">
            <w:pPr>
              <w:ind w:right="-2"/>
              <w:jc w:val="center"/>
              <w:rPr>
                <w:sz w:val="23"/>
                <w:szCs w:val="23"/>
                <w:lang w:val="en-US"/>
              </w:rPr>
            </w:pPr>
            <w:r w:rsidRPr="001064EB">
              <w:rPr>
                <w:sz w:val="23"/>
                <w:szCs w:val="23"/>
                <w:lang w:val="en-US"/>
              </w:rPr>
              <w:t>x</w:t>
            </w:r>
          </w:p>
        </w:tc>
      </w:tr>
      <w:tr w:rsidR="00103052" w:rsidRPr="001064EB" w14:paraId="75933916" w14:textId="77777777" w:rsidTr="00103052">
        <w:trPr>
          <w:trHeight w:val="189"/>
        </w:trPr>
        <w:tc>
          <w:tcPr>
            <w:tcW w:w="1559" w:type="dxa"/>
            <w:vMerge/>
            <w:shd w:val="clear" w:color="auto" w:fill="auto"/>
            <w:vAlign w:val="center"/>
          </w:tcPr>
          <w:p w14:paraId="7F3C2C1E" w14:textId="77777777" w:rsidR="00103052" w:rsidRPr="001064EB" w:rsidRDefault="00103052" w:rsidP="001851E2">
            <w:pPr>
              <w:ind w:right="-2"/>
              <w:jc w:val="center"/>
              <w:rPr>
                <w:sz w:val="23"/>
                <w:szCs w:val="23"/>
              </w:rPr>
            </w:pPr>
          </w:p>
        </w:tc>
        <w:tc>
          <w:tcPr>
            <w:tcW w:w="1980" w:type="dxa"/>
            <w:vMerge/>
            <w:shd w:val="clear" w:color="auto" w:fill="auto"/>
            <w:vAlign w:val="center"/>
          </w:tcPr>
          <w:p w14:paraId="42756D9D" w14:textId="77777777" w:rsidR="00103052" w:rsidRPr="001064EB" w:rsidRDefault="00103052" w:rsidP="001851E2">
            <w:pPr>
              <w:ind w:right="-2"/>
              <w:jc w:val="center"/>
              <w:rPr>
                <w:sz w:val="23"/>
                <w:szCs w:val="23"/>
              </w:rPr>
            </w:pPr>
          </w:p>
        </w:tc>
        <w:tc>
          <w:tcPr>
            <w:tcW w:w="1559" w:type="dxa"/>
            <w:shd w:val="clear" w:color="auto" w:fill="auto"/>
            <w:vAlign w:val="center"/>
          </w:tcPr>
          <w:p w14:paraId="2DFAFD79" w14:textId="77777777" w:rsidR="00103052" w:rsidRPr="001064EB" w:rsidRDefault="00103052" w:rsidP="001851E2">
            <w:pPr>
              <w:jc w:val="center"/>
              <w:rPr>
                <w:sz w:val="23"/>
                <w:szCs w:val="23"/>
              </w:rPr>
            </w:pPr>
            <w:r w:rsidRPr="001064EB">
              <w:rPr>
                <w:sz w:val="23"/>
                <w:szCs w:val="23"/>
              </w:rPr>
              <w:t>с 01.07.2021</w:t>
            </w:r>
          </w:p>
        </w:tc>
        <w:tc>
          <w:tcPr>
            <w:tcW w:w="1003" w:type="dxa"/>
            <w:shd w:val="clear" w:color="auto" w:fill="auto"/>
            <w:vAlign w:val="center"/>
          </w:tcPr>
          <w:p w14:paraId="10DAD1D8" w14:textId="77777777" w:rsidR="00103052" w:rsidRPr="001064EB" w:rsidRDefault="00103052" w:rsidP="001851E2">
            <w:pPr>
              <w:ind w:right="-98" w:hanging="108"/>
              <w:jc w:val="center"/>
              <w:rPr>
                <w:sz w:val="23"/>
                <w:szCs w:val="23"/>
              </w:rPr>
            </w:pPr>
            <w:r>
              <w:rPr>
                <w:sz w:val="23"/>
                <w:szCs w:val="23"/>
              </w:rPr>
              <w:t>4 700</w:t>
            </w:r>
            <w:r w:rsidRPr="001064EB">
              <w:rPr>
                <w:sz w:val="23"/>
                <w:szCs w:val="23"/>
              </w:rPr>
              <w:t>,</w:t>
            </w:r>
            <w:r>
              <w:rPr>
                <w:sz w:val="23"/>
                <w:szCs w:val="23"/>
              </w:rPr>
              <w:t>00</w:t>
            </w:r>
          </w:p>
        </w:tc>
        <w:tc>
          <w:tcPr>
            <w:tcW w:w="850" w:type="dxa"/>
            <w:shd w:val="clear" w:color="auto" w:fill="auto"/>
            <w:vAlign w:val="center"/>
          </w:tcPr>
          <w:p w14:paraId="35B0F880" w14:textId="77777777" w:rsidR="00103052" w:rsidRPr="001064EB" w:rsidRDefault="00103052" w:rsidP="001851E2">
            <w:pPr>
              <w:jc w:val="center"/>
              <w:rPr>
                <w:sz w:val="23"/>
                <w:szCs w:val="23"/>
              </w:rPr>
            </w:pPr>
            <w:r w:rsidRPr="001064EB">
              <w:rPr>
                <w:sz w:val="23"/>
                <w:szCs w:val="23"/>
              </w:rPr>
              <w:t>x</w:t>
            </w:r>
          </w:p>
        </w:tc>
        <w:tc>
          <w:tcPr>
            <w:tcW w:w="835" w:type="dxa"/>
            <w:shd w:val="clear" w:color="auto" w:fill="auto"/>
            <w:vAlign w:val="center"/>
          </w:tcPr>
          <w:p w14:paraId="613A26B5" w14:textId="77777777" w:rsidR="00103052" w:rsidRPr="001064EB" w:rsidRDefault="00103052" w:rsidP="001851E2">
            <w:pPr>
              <w:ind w:right="-2"/>
              <w:jc w:val="center"/>
              <w:rPr>
                <w:sz w:val="23"/>
                <w:szCs w:val="23"/>
                <w:lang w:val="en-US"/>
              </w:rPr>
            </w:pPr>
            <w:r w:rsidRPr="001064EB">
              <w:rPr>
                <w:sz w:val="23"/>
                <w:szCs w:val="23"/>
                <w:lang w:val="en-US"/>
              </w:rPr>
              <w:t>x</w:t>
            </w:r>
          </w:p>
        </w:tc>
        <w:tc>
          <w:tcPr>
            <w:tcW w:w="1009" w:type="dxa"/>
            <w:shd w:val="clear" w:color="auto" w:fill="auto"/>
            <w:vAlign w:val="center"/>
          </w:tcPr>
          <w:p w14:paraId="0EEBD04A"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shd w:val="clear" w:color="auto" w:fill="auto"/>
            <w:vAlign w:val="center"/>
          </w:tcPr>
          <w:p w14:paraId="07A254E4"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shd w:val="clear" w:color="auto" w:fill="auto"/>
            <w:vAlign w:val="center"/>
          </w:tcPr>
          <w:p w14:paraId="799F7688" w14:textId="77777777" w:rsidR="00103052" w:rsidRPr="001064EB" w:rsidRDefault="00103052" w:rsidP="001851E2">
            <w:pPr>
              <w:ind w:right="-2"/>
              <w:jc w:val="center"/>
              <w:rPr>
                <w:sz w:val="23"/>
                <w:szCs w:val="23"/>
                <w:lang w:val="en-US"/>
              </w:rPr>
            </w:pPr>
            <w:r w:rsidRPr="001064EB">
              <w:rPr>
                <w:sz w:val="23"/>
                <w:szCs w:val="23"/>
                <w:lang w:val="en-US"/>
              </w:rPr>
              <w:t>x</w:t>
            </w:r>
          </w:p>
        </w:tc>
      </w:tr>
      <w:tr w:rsidR="00103052" w:rsidRPr="001064EB" w14:paraId="69F5FBF4" w14:textId="77777777" w:rsidTr="00103052">
        <w:trPr>
          <w:trHeight w:val="334"/>
        </w:trPr>
        <w:tc>
          <w:tcPr>
            <w:tcW w:w="1559" w:type="dxa"/>
            <w:vMerge/>
            <w:shd w:val="clear" w:color="auto" w:fill="auto"/>
            <w:vAlign w:val="center"/>
          </w:tcPr>
          <w:p w14:paraId="2C020099" w14:textId="77777777" w:rsidR="00103052" w:rsidRPr="001064EB" w:rsidRDefault="00103052" w:rsidP="001851E2">
            <w:pPr>
              <w:ind w:right="-2"/>
              <w:jc w:val="center"/>
              <w:rPr>
                <w:sz w:val="23"/>
                <w:szCs w:val="23"/>
              </w:rPr>
            </w:pPr>
          </w:p>
        </w:tc>
        <w:tc>
          <w:tcPr>
            <w:tcW w:w="1980" w:type="dxa"/>
            <w:shd w:val="clear" w:color="auto" w:fill="auto"/>
            <w:vAlign w:val="center"/>
          </w:tcPr>
          <w:p w14:paraId="63DDADF2" w14:textId="77777777" w:rsidR="00103052" w:rsidRPr="001064EB" w:rsidRDefault="00103052" w:rsidP="001851E2">
            <w:pPr>
              <w:ind w:right="-2"/>
              <w:jc w:val="center"/>
              <w:rPr>
                <w:sz w:val="23"/>
                <w:szCs w:val="23"/>
              </w:rPr>
            </w:pPr>
            <w:proofErr w:type="spellStart"/>
            <w:r w:rsidRPr="001064EB">
              <w:rPr>
                <w:sz w:val="23"/>
                <w:szCs w:val="23"/>
              </w:rPr>
              <w:t>Двухставочный</w:t>
            </w:r>
            <w:proofErr w:type="spellEnd"/>
          </w:p>
        </w:tc>
        <w:tc>
          <w:tcPr>
            <w:tcW w:w="1559" w:type="dxa"/>
            <w:shd w:val="clear" w:color="auto" w:fill="auto"/>
            <w:vAlign w:val="center"/>
          </w:tcPr>
          <w:p w14:paraId="4A66F7E0" w14:textId="77777777" w:rsidR="00103052" w:rsidRPr="001064EB" w:rsidRDefault="00103052" w:rsidP="001851E2">
            <w:pPr>
              <w:jc w:val="center"/>
              <w:rPr>
                <w:sz w:val="23"/>
                <w:szCs w:val="23"/>
              </w:rPr>
            </w:pPr>
            <w:r w:rsidRPr="001064EB">
              <w:rPr>
                <w:sz w:val="23"/>
                <w:szCs w:val="23"/>
              </w:rPr>
              <w:t>x</w:t>
            </w:r>
          </w:p>
        </w:tc>
        <w:tc>
          <w:tcPr>
            <w:tcW w:w="1003" w:type="dxa"/>
            <w:shd w:val="clear" w:color="auto" w:fill="auto"/>
            <w:vAlign w:val="center"/>
          </w:tcPr>
          <w:p w14:paraId="6B4039D8" w14:textId="77777777" w:rsidR="00103052" w:rsidRPr="001064EB" w:rsidRDefault="00103052" w:rsidP="001851E2">
            <w:pPr>
              <w:ind w:right="-98" w:hanging="108"/>
              <w:jc w:val="center"/>
              <w:rPr>
                <w:sz w:val="23"/>
                <w:szCs w:val="23"/>
              </w:rPr>
            </w:pPr>
            <w:r w:rsidRPr="001064EB">
              <w:rPr>
                <w:sz w:val="23"/>
                <w:szCs w:val="23"/>
              </w:rPr>
              <w:t>x</w:t>
            </w:r>
          </w:p>
        </w:tc>
        <w:tc>
          <w:tcPr>
            <w:tcW w:w="850" w:type="dxa"/>
            <w:shd w:val="clear" w:color="auto" w:fill="auto"/>
            <w:vAlign w:val="center"/>
          </w:tcPr>
          <w:p w14:paraId="19F7FBC6" w14:textId="77777777" w:rsidR="00103052" w:rsidRPr="001064EB" w:rsidRDefault="00103052" w:rsidP="001851E2">
            <w:pPr>
              <w:jc w:val="center"/>
              <w:rPr>
                <w:sz w:val="23"/>
                <w:szCs w:val="23"/>
              </w:rPr>
            </w:pPr>
            <w:r w:rsidRPr="001064EB">
              <w:rPr>
                <w:sz w:val="23"/>
                <w:szCs w:val="23"/>
              </w:rPr>
              <w:t>x</w:t>
            </w:r>
          </w:p>
        </w:tc>
        <w:tc>
          <w:tcPr>
            <w:tcW w:w="835" w:type="dxa"/>
            <w:shd w:val="clear" w:color="auto" w:fill="auto"/>
            <w:vAlign w:val="center"/>
          </w:tcPr>
          <w:p w14:paraId="59828869" w14:textId="77777777" w:rsidR="00103052" w:rsidRPr="001064EB" w:rsidRDefault="00103052" w:rsidP="001851E2">
            <w:pPr>
              <w:ind w:right="-2"/>
              <w:jc w:val="center"/>
              <w:rPr>
                <w:sz w:val="23"/>
                <w:szCs w:val="23"/>
                <w:lang w:val="en-US"/>
              </w:rPr>
            </w:pPr>
            <w:r w:rsidRPr="001064EB">
              <w:rPr>
                <w:sz w:val="23"/>
                <w:szCs w:val="23"/>
                <w:lang w:val="en-US"/>
              </w:rPr>
              <w:t>x</w:t>
            </w:r>
          </w:p>
        </w:tc>
        <w:tc>
          <w:tcPr>
            <w:tcW w:w="1009" w:type="dxa"/>
            <w:shd w:val="clear" w:color="auto" w:fill="auto"/>
            <w:vAlign w:val="center"/>
          </w:tcPr>
          <w:p w14:paraId="7FB807CC"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shd w:val="clear" w:color="auto" w:fill="auto"/>
            <w:vAlign w:val="center"/>
          </w:tcPr>
          <w:p w14:paraId="52100D47"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shd w:val="clear" w:color="auto" w:fill="auto"/>
            <w:vAlign w:val="center"/>
          </w:tcPr>
          <w:p w14:paraId="4CDA337C" w14:textId="77777777" w:rsidR="00103052" w:rsidRPr="001064EB" w:rsidRDefault="00103052" w:rsidP="001851E2">
            <w:pPr>
              <w:ind w:right="-2"/>
              <w:jc w:val="center"/>
              <w:rPr>
                <w:sz w:val="23"/>
                <w:szCs w:val="23"/>
                <w:lang w:val="en-US"/>
              </w:rPr>
            </w:pPr>
            <w:r w:rsidRPr="001064EB">
              <w:rPr>
                <w:sz w:val="23"/>
                <w:szCs w:val="23"/>
                <w:lang w:val="en-US"/>
              </w:rPr>
              <w:t>x</w:t>
            </w:r>
          </w:p>
        </w:tc>
      </w:tr>
      <w:tr w:rsidR="00103052" w:rsidRPr="001064EB" w14:paraId="643C1133" w14:textId="77777777" w:rsidTr="00103052">
        <w:tc>
          <w:tcPr>
            <w:tcW w:w="1559" w:type="dxa"/>
            <w:vMerge/>
            <w:shd w:val="clear" w:color="auto" w:fill="auto"/>
            <w:vAlign w:val="center"/>
          </w:tcPr>
          <w:p w14:paraId="1CCFACAA" w14:textId="77777777" w:rsidR="00103052" w:rsidRPr="001064EB" w:rsidRDefault="00103052" w:rsidP="001851E2">
            <w:pPr>
              <w:ind w:right="-2"/>
              <w:jc w:val="center"/>
              <w:rPr>
                <w:sz w:val="23"/>
                <w:szCs w:val="23"/>
              </w:rPr>
            </w:pPr>
          </w:p>
        </w:tc>
        <w:tc>
          <w:tcPr>
            <w:tcW w:w="1980" w:type="dxa"/>
            <w:shd w:val="clear" w:color="auto" w:fill="auto"/>
            <w:vAlign w:val="center"/>
          </w:tcPr>
          <w:p w14:paraId="661FB43F" w14:textId="77777777" w:rsidR="00103052" w:rsidRPr="001064EB" w:rsidRDefault="00103052" w:rsidP="001851E2">
            <w:pPr>
              <w:ind w:left="-105" w:right="-103"/>
              <w:jc w:val="center"/>
              <w:rPr>
                <w:sz w:val="23"/>
                <w:szCs w:val="23"/>
              </w:rPr>
            </w:pPr>
            <w:r w:rsidRPr="001064EB">
              <w:rPr>
                <w:sz w:val="23"/>
                <w:szCs w:val="23"/>
              </w:rPr>
              <w:t>Ставка за тепловую энергию, руб./Гкал</w:t>
            </w:r>
          </w:p>
        </w:tc>
        <w:tc>
          <w:tcPr>
            <w:tcW w:w="1559" w:type="dxa"/>
            <w:shd w:val="clear" w:color="auto" w:fill="auto"/>
            <w:vAlign w:val="center"/>
          </w:tcPr>
          <w:p w14:paraId="6952C175" w14:textId="77777777" w:rsidR="00103052" w:rsidRPr="001064EB" w:rsidRDefault="00103052" w:rsidP="001851E2">
            <w:pPr>
              <w:jc w:val="center"/>
              <w:rPr>
                <w:sz w:val="23"/>
                <w:szCs w:val="23"/>
              </w:rPr>
            </w:pPr>
            <w:r w:rsidRPr="001064EB">
              <w:rPr>
                <w:sz w:val="23"/>
                <w:szCs w:val="23"/>
              </w:rPr>
              <w:t>x</w:t>
            </w:r>
          </w:p>
        </w:tc>
        <w:tc>
          <w:tcPr>
            <w:tcW w:w="1003" w:type="dxa"/>
            <w:shd w:val="clear" w:color="auto" w:fill="auto"/>
            <w:vAlign w:val="center"/>
          </w:tcPr>
          <w:p w14:paraId="26D486EA" w14:textId="77777777" w:rsidR="00103052" w:rsidRPr="001064EB" w:rsidRDefault="00103052" w:rsidP="001851E2">
            <w:pPr>
              <w:ind w:right="-98" w:hanging="108"/>
              <w:jc w:val="center"/>
              <w:rPr>
                <w:sz w:val="23"/>
                <w:szCs w:val="23"/>
              </w:rPr>
            </w:pPr>
            <w:r w:rsidRPr="001064EB">
              <w:rPr>
                <w:sz w:val="23"/>
                <w:szCs w:val="23"/>
              </w:rPr>
              <w:t>x</w:t>
            </w:r>
          </w:p>
        </w:tc>
        <w:tc>
          <w:tcPr>
            <w:tcW w:w="850" w:type="dxa"/>
            <w:shd w:val="clear" w:color="auto" w:fill="auto"/>
            <w:vAlign w:val="center"/>
          </w:tcPr>
          <w:p w14:paraId="42487794" w14:textId="77777777" w:rsidR="00103052" w:rsidRPr="001064EB" w:rsidRDefault="00103052" w:rsidP="001851E2">
            <w:pPr>
              <w:jc w:val="center"/>
              <w:rPr>
                <w:sz w:val="23"/>
                <w:szCs w:val="23"/>
              </w:rPr>
            </w:pPr>
            <w:r w:rsidRPr="001064EB">
              <w:rPr>
                <w:sz w:val="23"/>
                <w:szCs w:val="23"/>
              </w:rPr>
              <w:t>x</w:t>
            </w:r>
          </w:p>
        </w:tc>
        <w:tc>
          <w:tcPr>
            <w:tcW w:w="835" w:type="dxa"/>
            <w:shd w:val="clear" w:color="auto" w:fill="auto"/>
            <w:vAlign w:val="center"/>
          </w:tcPr>
          <w:p w14:paraId="712047EC" w14:textId="77777777" w:rsidR="00103052" w:rsidRPr="001064EB" w:rsidRDefault="00103052" w:rsidP="001851E2">
            <w:pPr>
              <w:ind w:right="-2"/>
              <w:jc w:val="center"/>
              <w:rPr>
                <w:sz w:val="23"/>
                <w:szCs w:val="23"/>
                <w:lang w:val="en-US"/>
              </w:rPr>
            </w:pPr>
            <w:r w:rsidRPr="001064EB">
              <w:rPr>
                <w:sz w:val="23"/>
                <w:szCs w:val="23"/>
                <w:lang w:val="en-US"/>
              </w:rPr>
              <w:t>x</w:t>
            </w:r>
          </w:p>
        </w:tc>
        <w:tc>
          <w:tcPr>
            <w:tcW w:w="1009" w:type="dxa"/>
            <w:shd w:val="clear" w:color="auto" w:fill="auto"/>
            <w:vAlign w:val="center"/>
          </w:tcPr>
          <w:p w14:paraId="7E741CCB"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shd w:val="clear" w:color="auto" w:fill="auto"/>
            <w:vAlign w:val="center"/>
          </w:tcPr>
          <w:p w14:paraId="4781A5E3"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shd w:val="clear" w:color="auto" w:fill="auto"/>
            <w:vAlign w:val="center"/>
          </w:tcPr>
          <w:p w14:paraId="53C5BEF8" w14:textId="77777777" w:rsidR="00103052" w:rsidRPr="001064EB" w:rsidRDefault="00103052" w:rsidP="001851E2">
            <w:pPr>
              <w:ind w:right="-2"/>
              <w:jc w:val="center"/>
              <w:rPr>
                <w:sz w:val="23"/>
                <w:szCs w:val="23"/>
                <w:lang w:val="en-US"/>
              </w:rPr>
            </w:pPr>
            <w:r w:rsidRPr="001064EB">
              <w:rPr>
                <w:sz w:val="23"/>
                <w:szCs w:val="23"/>
                <w:lang w:val="en-US"/>
              </w:rPr>
              <w:t>x</w:t>
            </w:r>
          </w:p>
        </w:tc>
      </w:tr>
      <w:tr w:rsidR="00103052" w:rsidRPr="001064EB" w14:paraId="262D4E4F" w14:textId="77777777" w:rsidTr="00103052">
        <w:trPr>
          <w:trHeight w:val="690"/>
        </w:trPr>
        <w:tc>
          <w:tcPr>
            <w:tcW w:w="1559" w:type="dxa"/>
            <w:vMerge/>
            <w:shd w:val="clear" w:color="auto" w:fill="auto"/>
            <w:vAlign w:val="center"/>
          </w:tcPr>
          <w:p w14:paraId="6F6CBAF3" w14:textId="77777777" w:rsidR="00103052" w:rsidRPr="001064EB" w:rsidRDefault="00103052" w:rsidP="001851E2">
            <w:pPr>
              <w:ind w:right="-2"/>
              <w:jc w:val="center"/>
              <w:rPr>
                <w:sz w:val="23"/>
                <w:szCs w:val="23"/>
              </w:rPr>
            </w:pPr>
          </w:p>
        </w:tc>
        <w:tc>
          <w:tcPr>
            <w:tcW w:w="1980" w:type="dxa"/>
            <w:shd w:val="clear" w:color="auto" w:fill="auto"/>
            <w:vAlign w:val="center"/>
          </w:tcPr>
          <w:p w14:paraId="394CEBEC" w14:textId="77777777" w:rsidR="00103052" w:rsidRPr="001064EB" w:rsidRDefault="00103052" w:rsidP="001851E2">
            <w:pPr>
              <w:ind w:right="-2"/>
              <w:jc w:val="center"/>
              <w:rPr>
                <w:sz w:val="23"/>
                <w:szCs w:val="23"/>
              </w:rPr>
            </w:pPr>
            <w:r w:rsidRPr="001064EB">
              <w:rPr>
                <w:sz w:val="23"/>
                <w:szCs w:val="23"/>
              </w:rPr>
              <w:t xml:space="preserve">Ставка за </w:t>
            </w:r>
            <w:proofErr w:type="spellStart"/>
            <w:proofErr w:type="gramStart"/>
            <w:r w:rsidRPr="001064EB">
              <w:rPr>
                <w:sz w:val="23"/>
                <w:szCs w:val="23"/>
              </w:rPr>
              <w:t>содер-жание</w:t>
            </w:r>
            <w:proofErr w:type="spellEnd"/>
            <w:proofErr w:type="gramEnd"/>
            <w:r w:rsidRPr="001064EB">
              <w:rPr>
                <w:sz w:val="23"/>
                <w:szCs w:val="23"/>
              </w:rPr>
              <w:t xml:space="preserve"> тепловой мощности тыс. руб./Гкал/ч в мес.</w:t>
            </w:r>
          </w:p>
        </w:tc>
        <w:tc>
          <w:tcPr>
            <w:tcW w:w="1559" w:type="dxa"/>
            <w:shd w:val="clear" w:color="auto" w:fill="auto"/>
            <w:vAlign w:val="center"/>
          </w:tcPr>
          <w:p w14:paraId="57038916" w14:textId="77777777" w:rsidR="00103052" w:rsidRPr="001064EB" w:rsidRDefault="00103052" w:rsidP="001851E2">
            <w:pPr>
              <w:jc w:val="center"/>
              <w:rPr>
                <w:sz w:val="23"/>
                <w:szCs w:val="23"/>
              </w:rPr>
            </w:pPr>
            <w:r w:rsidRPr="001064EB">
              <w:rPr>
                <w:sz w:val="23"/>
                <w:szCs w:val="23"/>
              </w:rPr>
              <w:t>x</w:t>
            </w:r>
          </w:p>
        </w:tc>
        <w:tc>
          <w:tcPr>
            <w:tcW w:w="1003" w:type="dxa"/>
            <w:shd w:val="clear" w:color="auto" w:fill="auto"/>
            <w:vAlign w:val="center"/>
          </w:tcPr>
          <w:p w14:paraId="3DAEEE5A" w14:textId="77777777" w:rsidR="00103052" w:rsidRPr="001064EB" w:rsidRDefault="00103052" w:rsidP="001851E2">
            <w:pPr>
              <w:ind w:right="-98" w:hanging="108"/>
              <w:jc w:val="center"/>
              <w:rPr>
                <w:sz w:val="23"/>
                <w:szCs w:val="23"/>
              </w:rPr>
            </w:pPr>
            <w:r w:rsidRPr="001064EB">
              <w:rPr>
                <w:sz w:val="23"/>
                <w:szCs w:val="23"/>
              </w:rPr>
              <w:t>x</w:t>
            </w:r>
          </w:p>
        </w:tc>
        <w:tc>
          <w:tcPr>
            <w:tcW w:w="850" w:type="dxa"/>
            <w:shd w:val="clear" w:color="auto" w:fill="auto"/>
            <w:vAlign w:val="center"/>
          </w:tcPr>
          <w:p w14:paraId="7AFAD8F8" w14:textId="77777777" w:rsidR="00103052" w:rsidRPr="001064EB" w:rsidRDefault="00103052" w:rsidP="001851E2">
            <w:pPr>
              <w:jc w:val="center"/>
              <w:rPr>
                <w:sz w:val="23"/>
                <w:szCs w:val="23"/>
              </w:rPr>
            </w:pPr>
            <w:r w:rsidRPr="001064EB">
              <w:rPr>
                <w:sz w:val="23"/>
                <w:szCs w:val="23"/>
              </w:rPr>
              <w:t>x</w:t>
            </w:r>
          </w:p>
        </w:tc>
        <w:tc>
          <w:tcPr>
            <w:tcW w:w="835" w:type="dxa"/>
            <w:shd w:val="clear" w:color="auto" w:fill="auto"/>
            <w:vAlign w:val="center"/>
          </w:tcPr>
          <w:p w14:paraId="04629FFA" w14:textId="77777777" w:rsidR="00103052" w:rsidRPr="001064EB" w:rsidRDefault="00103052" w:rsidP="001851E2">
            <w:pPr>
              <w:ind w:right="-2"/>
              <w:jc w:val="center"/>
              <w:rPr>
                <w:sz w:val="23"/>
                <w:szCs w:val="23"/>
              </w:rPr>
            </w:pPr>
            <w:r w:rsidRPr="001064EB">
              <w:rPr>
                <w:sz w:val="23"/>
                <w:szCs w:val="23"/>
                <w:lang w:val="en-US"/>
              </w:rPr>
              <w:t>x</w:t>
            </w:r>
          </w:p>
        </w:tc>
        <w:tc>
          <w:tcPr>
            <w:tcW w:w="1009" w:type="dxa"/>
            <w:shd w:val="clear" w:color="auto" w:fill="auto"/>
            <w:vAlign w:val="center"/>
          </w:tcPr>
          <w:p w14:paraId="569FF34A" w14:textId="77777777" w:rsidR="00103052" w:rsidRPr="001064EB" w:rsidRDefault="00103052" w:rsidP="001851E2">
            <w:pPr>
              <w:ind w:right="-2"/>
              <w:jc w:val="center"/>
              <w:rPr>
                <w:sz w:val="23"/>
                <w:szCs w:val="23"/>
              </w:rPr>
            </w:pPr>
            <w:r w:rsidRPr="001064EB">
              <w:rPr>
                <w:sz w:val="23"/>
                <w:szCs w:val="23"/>
                <w:lang w:val="en-US"/>
              </w:rPr>
              <w:t>x</w:t>
            </w:r>
          </w:p>
        </w:tc>
        <w:tc>
          <w:tcPr>
            <w:tcW w:w="850" w:type="dxa"/>
            <w:shd w:val="clear" w:color="auto" w:fill="auto"/>
            <w:vAlign w:val="center"/>
          </w:tcPr>
          <w:p w14:paraId="514543EF" w14:textId="77777777" w:rsidR="00103052" w:rsidRPr="001064EB" w:rsidRDefault="00103052" w:rsidP="001851E2">
            <w:pPr>
              <w:ind w:right="-2"/>
              <w:jc w:val="center"/>
              <w:rPr>
                <w:sz w:val="23"/>
                <w:szCs w:val="23"/>
              </w:rPr>
            </w:pPr>
            <w:r w:rsidRPr="001064EB">
              <w:rPr>
                <w:sz w:val="23"/>
                <w:szCs w:val="23"/>
                <w:lang w:val="en-US"/>
              </w:rPr>
              <w:t>x</w:t>
            </w:r>
          </w:p>
        </w:tc>
        <w:tc>
          <w:tcPr>
            <w:tcW w:w="957" w:type="dxa"/>
            <w:shd w:val="clear" w:color="auto" w:fill="auto"/>
            <w:vAlign w:val="center"/>
          </w:tcPr>
          <w:p w14:paraId="694C10CC" w14:textId="77777777" w:rsidR="00103052" w:rsidRPr="001064EB" w:rsidRDefault="00103052" w:rsidP="001851E2">
            <w:pPr>
              <w:ind w:right="-2"/>
              <w:jc w:val="center"/>
              <w:rPr>
                <w:sz w:val="23"/>
                <w:szCs w:val="23"/>
              </w:rPr>
            </w:pPr>
            <w:r w:rsidRPr="001064EB">
              <w:rPr>
                <w:sz w:val="23"/>
                <w:szCs w:val="23"/>
                <w:lang w:val="en-US"/>
              </w:rPr>
              <w:t>x</w:t>
            </w:r>
          </w:p>
        </w:tc>
      </w:tr>
      <w:tr w:rsidR="00103052" w:rsidRPr="001064EB" w14:paraId="61370106" w14:textId="77777777" w:rsidTr="00103052">
        <w:tc>
          <w:tcPr>
            <w:tcW w:w="1559" w:type="dxa"/>
            <w:vMerge/>
            <w:shd w:val="clear" w:color="auto" w:fill="auto"/>
            <w:vAlign w:val="center"/>
          </w:tcPr>
          <w:p w14:paraId="3321EB44" w14:textId="77777777" w:rsidR="00103052" w:rsidRPr="001064EB" w:rsidRDefault="00103052" w:rsidP="001851E2">
            <w:pPr>
              <w:ind w:right="-2"/>
              <w:jc w:val="center"/>
              <w:rPr>
                <w:sz w:val="23"/>
                <w:szCs w:val="23"/>
              </w:rPr>
            </w:pPr>
          </w:p>
        </w:tc>
        <w:tc>
          <w:tcPr>
            <w:tcW w:w="9043" w:type="dxa"/>
            <w:gridSpan w:val="8"/>
            <w:shd w:val="clear" w:color="auto" w:fill="auto"/>
            <w:vAlign w:val="center"/>
          </w:tcPr>
          <w:p w14:paraId="374B5CE1" w14:textId="77777777" w:rsidR="00103052" w:rsidRPr="001064EB" w:rsidRDefault="00103052" w:rsidP="001851E2">
            <w:pPr>
              <w:ind w:right="-2"/>
              <w:jc w:val="center"/>
              <w:rPr>
                <w:sz w:val="23"/>
                <w:szCs w:val="23"/>
              </w:rPr>
            </w:pPr>
            <w:r w:rsidRPr="001064EB">
              <w:rPr>
                <w:sz w:val="23"/>
                <w:szCs w:val="23"/>
              </w:rPr>
              <w:t>Население*</w:t>
            </w:r>
          </w:p>
        </w:tc>
      </w:tr>
      <w:tr w:rsidR="00103052" w:rsidRPr="001064EB" w14:paraId="2A1E5256" w14:textId="77777777" w:rsidTr="00103052">
        <w:trPr>
          <w:trHeight w:val="225"/>
        </w:trPr>
        <w:tc>
          <w:tcPr>
            <w:tcW w:w="1559" w:type="dxa"/>
            <w:vMerge/>
            <w:shd w:val="clear" w:color="auto" w:fill="auto"/>
            <w:vAlign w:val="center"/>
          </w:tcPr>
          <w:p w14:paraId="162F227E" w14:textId="77777777" w:rsidR="00103052" w:rsidRPr="001064EB" w:rsidRDefault="00103052" w:rsidP="001851E2">
            <w:pPr>
              <w:ind w:right="-2"/>
              <w:jc w:val="center"/>
              <w:rPr>
                <w:sz w:val="23"/>
                <w:szCs w:val="23"/>
              </w:rPr>
            </w:pPr>
          </w:p>
        </w:tc>
        <w:tc>
          <w:tcPr>
            <w:tcW w:w="1980" w:type="dxa"/>
            <w:vMerge w:val="restart"/>
            <w:shd w:val="clear" w:color="auto" w:fill="auto"/>
            <w:vAlign w:val="center"/>
          </w:tcPr>
          <w:p w14:paraId="294AF10D" w14:textId="77777777" w:rsidR="00103052" w:rsidRPr="001064EB" w:rsidRDefault="00103052" w:rsidP="001851E2">
            <w:pPr>
              <w:ind w:right="-2"/>
              <w:jc w:val="center"/>
              <w:rPr>
                <w:sz w:val="23"/>
                <w:szCs w:val="23"/>
              </w:rPr>
            </w:pPr>
            <w:proofErr w:type="spellStart"/>
            <w:r w:rsidRPr="001064EB">
              <w:rPr>
                <w:sz w:val="23"/>
                <w:szCs w:val="23"/>
              </w:rPr>
              <w:t>Одноставочный</w:t>
            </w:r>
            <w:proofErr w:type="spellEnd"/>
          </w:p>
          <w:p w14:paraId="3B0E38D2" w14:textId="77777777" w:rsidR="00103052" w:rsidRPr="001064EB" w:rsidRDefault="00103052" w:rsidP="001851E2">
            <w:pPr>
              <w:ind w:right="-2"/>
              <w:jc w:val="center"/>
              <w:rPr>
                <w:sz w:val="23"/>
                <w:szCs w:val="23"/>
              </w:rPr>
            </w:pPr>
            <w:r w:rsidRPr="001064EB">
              <w:rPr>
                <w:sz w:val="23"/>
                <w:szCs w:val="23"/>
              </w:rPr>
              <w:t>руб./Гкал</w:t>
            </w:r>
          </w:p>
        </w:tc>
        <w:tc>
          <w:tcPr>
            <w:tcW w:w="1559" w:type="dxa"/>
            <w:shd w:val="clear" w:color="auto" w:fill="auto"/>
            <w:vAlign w:val="center"/>
          </w:tcPr>
          <w:p w14:paraId="2BA69380" w14:textId="77777777" w:rsidR="00103052" w:rsidRPr="001064EB" w:rsidRDefault="00103052" w:rsidP="001851E2">
            <w:pPr>
              <w:jc w:val="center"/>
              <w:rPr>
                <w:sz w:val="23"/>
                <w:szCs w:val="23"/>
              </w:rPr>
            </w:pPr>
            <w:r w:rsidRPr="001064EB">
              <w:rPr>
                <w:sz w:val="23"/>
                <w:szCs w:val="23"/>
              </w:rPr>
              <w:t>с 01.01.2019</w:t>
            </w:r>
          </w:p>
        </w:tc>
        <w:tc>
          <w:tcPr>
            <w:tcW w:w="1003" w:type="dxa"/>
            <w:shd w:val="clear" w:color="auto" w:fill="auto"/>
            <w:vAlign w:val="center"/>
          </w:tcPr>
          <w:p w14:paraId="30756CB8" w14:textId="77777777" w:rsidR="00103052" w:rsidRPr="001064EB" w:rsidRDefault="00103052" w:rsidP="001851E2">
            <w:pPr>
              <w:ind w:hanging="108"/>
              <w:jc w:val="center"/>
              <w:rPr>
                <w:sz w:val="23"/>
                <w:szCs w:val="23"/>
              </w:rPr>
            </w:pPr>
            <w:r w:rsidRPr="001064EB">
              <w:rPr>
                <w:sz w:val="23"/>
                <w:szCs w:val="23"/>
              </w:rPr>
              <w:t>3</w:t>
            </w:r>
            <w:r>
              <w:rPr>
                <w:sz w:val="23"/>
                <w:szCs w:val="23"/>
              </w:rPr>
              <w:t xml:space="preserve"> </w:t>
            </w:r>
            <w:r w:rsidRPr="001064EB">
              <w:rPr>
                <w:sz w:val="23"/>
                <w:szCs w:val="23"/>
              </w:rPr>
              <w:t>091,61</w:t>
            </w:r>
          </w:p>
        </w:tc>
        <w:tc>
          <w:tcPr>
            <w:tcW w:w="850" w:type="dxa"/>
            <w:shd w:val="clear" w:color="auto" w:fill="auto"/>
            <w:vAlign w:val="center"/>
          </w:tcPr>
          <w:p w14:paraId="23D892CE" w14:textId="77777777" w:rsidR="00103052" w:rsidRPr="001064EB" w:rsidRDefault="00103052" w:rsidP="001851E2">
            <w:pPr>
              <w:ind w:right="-2"/>
              <w:jc w:val="center"/>
              <w:rPr>
                <w:sz w:val="23"/>
                <w:szCs w:val="23"/>
              </w:rPr>
            </w:pPr>
            <w:r w:rsidRPr="001064EB">
              <w:rPr>
                <w:sz w:val="23"/>
                <w:szCs w:val="23"/>
                <w:lang w:val="en-US"/>
              </w:rPr>
              <w:t>x</w:t>
            </w:r>
          </w:p>
        </w:tc>
        <w:tc>
          <w:tcPr>
            <w:tcW w:w="835" w:type="dxa"/>
            <w:shd w:val="clear" w:color="auto" w:fill="auto"/>
            <w:vAlign w:val="center"/>
          </w:tcPr>
          <w:p w14:paraId="4684B902" w14:textId="77777777" w:rsidR="00103052" w:rsidRPr="001064EB" w:rsidRDefault="00103052" w:rsidP="001851E2">
            <w:pPr>
              <w:ind w:right="-2"/>
              <w:jc w:val="center"/>
              <w:rPr>
                <w:sz w:val="23"/>
                <w:szCs w:val="23"/>
              </w:rPr>
            </w:pPr>
            <w:r w:rsidRPr="001064EB">
              <w:rPr>
                <w:sz w:val="23"/>
                <w:szCs w:val="23"/>
                <w:lang w:val="en-US"/>
              </w:rPr>
              <w:t>x</w:t>
            </w:r>
          </w:p>
        </w:tc>
        <w:tc>
          <w:tcPr>
            <w:tcW w:w="1009" w:type="dxa"/>
            <w:shd w:val="clear" w:color="auto" w:fill="auto"/>
            <w:vAlign w:val="center"/>
          </w:tcPr>
          <w:p w14:paraId="6CBA6933"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shd w:val="clear" w:color="auto" w:fill="auto"/>
            <w:vAlign w:val="center"/>
          </w:tcPr>
          <w:p w14:paraId="4662C3CF"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shd w:val="clear" w:color="auto" w:fill="auto"/>
            <w:vAlign w:val="center"/>
          </w:tcPr>
          <w:p w14:paraId="55FEC6D2" w14:textId="77777777" w:rsidR="00103052" w:rsidRPr="001064EB" w:rsidRDefault="00103052" w:rsidP="001851E2">
            <w:pPr>
              <w:ind w:right="-2"/>
              <w:jc w:val="center"/>
              <w:rPr>
                <w:sz w:val="23"/>
                <w:szCs w:val="23"/>
                <w:lang w:val="en-US"/>
              </w:rPr>
            </w:pPr>
            <w:r w:rsidRPr="001064EB">
              <w:rPr>
                <w:sz w:val="23"/>
                <w:szCs w:val="23"/>
                <w:lang w:val="en-US"/>
              </w:rPr>
              <w:t>x</w:t>
            </w:r>
          </w:p>
        </w:tc>
      </w:tr>
      <w:tr w:rsidR="00103052" w:rsidRPr="001064EB" w14:paraId="3A4067DD" w14:textId="77777777" w:rsidTr="00103052">
        <w:trPr>
          <w:trHeight w:val="180"/>
        </w:trPr>
        <w:tc>
          <w:tcPr>
            <w:tcW w:w="1559" w:type="dxa"/>
            <w:vMerge/>
            <w:shd w:val="clear" w:color="auto" w:fill="auto"/>
            <w:vAlign w:val="center"/>
          </w:tcPr>
          <w:p w14:paraId="6849843B" w14:textId="77777777" w:rsidR="00103052" w:rsidRPr="001064EB" w:rsidRDefault="00103052" w:rsidP="001851E2">
            <w:pPr>
              <w:ind w:right="-2"/>
              <w:jc w:val="center"/>
              <w:rPr>
                <w:sz w:val="23"/>
                <w:szCs w:val="23"/>
              </w:rPr>
            </w:pPr>
          </w:p>
        </w:tc>
        <w:tc>
          <w:tcPr>
            <w:tcW w:w="1980" w:type="dxa"/>
            <w:vMerge/>
            <w:shd w:val="clear" w:color="auto" w:fill="auto"/>
            <w:vAlign w:val="center"/>
          </w:tcPr>
          <w:p w14:paraId="6762C737" w14:textId="77777777" w:rsidR="00103052" w:rsidRPr="001064EB" w:rsidRDefault="00103052" w:rsidP="001851E2">
            <w:pPr>
              <w:ind w:right="-2"/>
              <w:jc w:val="center"/>
              <w:rPr>
                <w:sz w:val="23"/>
                <w:szCs w:val="23"/>
              </w:rPr>
            </w:pPr>
          </w:p>
        </w:tc>
        <w:tc>
          <w:tcPr>
            <w:tcW w:w="1559" w:type="dxa"/>
            <w:shd w:val="clear" w:color="auto" w:fill="auto"/>
            <w:vAlign w:val="center"/>
          </w:tcPr>
          <w:p w14:paraId="53816584" w14:textId="77777777" w:rsidR="00103052" w:rsidRPr="001064EB" w:rsidRDefault="00103052" w:rsidP="001851E2">
            <w:pPr>
              <w:jc w:val="center"/>
              <w:rPr>
                <w:sz w:val="23"/>
                <w:szCs w:val="23"/>
              </w:rPr>
            </w:pPr>
            <w:r w:rsidRPr="001064EB">
              <w:rPr>
                <w:sz w:val="23"/>
                <w:szCs w:val="23"/>
              </w:rPr>
              <w:t>с 01.07.2019</w:t>
            </w:r>
          </w:p>
        </w:tc>
        <w:tc>
          <w:tcPr>
            <w:tcW w:w="1003" w:type="dxa"/>
            <w:shd w:val="clear" w:color="auto" w:fill="auto"/>
            <w:vAlign w:val="center"/>
          </w:tcPr>
          <w:p w14:paraId="26205F4F" w14:textId="77777777" w:rsidR="00103052" w:rsidRPr="001064EB" w:rsidRDefault="00103052" w:rsidP="001851E2">
            <w:pPr>
              <w:ind w:hanging="108"/>
              <w:jc w:val="center"/>
              <w:rPr>
                <w:sz w:val="23"/>
                <w:szCs w:val="23"/>
              </w:rPr>
            </w:pPr>
            <w:r w:rsidRPr="001064EB">
              <w:rPr>
                <w:sz w:val="23"/>
                <w:szCs w:val="23"/>
              </w:rPr>
              <w:t>3</w:t>
            </w:r>
            <w:r>
              <w:rPr>
                <w:sz w:val="23"/>
                <w:szCs w:val="23"/>
              </w:rPr>
              <w:t xml:space="preserve"> </w:t>
            </w:r>
            <w:r w:rsidRPr="001064EB">
              <w:rPr>
                <w:sz w:val="23"/>
                <w:szCs w:val="23"/>
              </w:rPr>
              <w:t>2</w:t>
            </w:r>
            <w:r>
              <w:rPr>
                <w:sz w:val="23"/>
                <w:szCs w:val="23"/>
              </w:rPr>
              <w:t>94</w:t>
            </w:r>
            <w:r w:rsidRPr="001064EB">
              <w:rPr>
                <w:sz w:val="23"/>
                <w:szCs w:val="23"/>
              </w:rPr>
              <w:t>,2</w:t>
            </w:r>
            <w:r>
              <w:rPr>
                <w:sz w:val="23"/>
                <w:szCs w:val="23"/>
              </w:rPr>
              <w:t>9</w:t>
            </w:r>
          </w:p>
        </w:tc>
        <w:tc>
          <w:tcPr>
            <w:tcW w:w="850" w:type="dxa"/>
            <w:shd w:val="clear" w:color="auto" w:fill="auto"/>
            <w:vAlign w:val="center"/>
          </w:tcPr>
          <w:p w14:paraId="42F511D2" w14:textId="77777777" w:rsidR="00103052" w:rsidRPr="001064EB" w:rsidRDefault="00103052" w:rsidP="001851E2">
            <w:pPr>
              <w:jc w:val="center"/>
              <w:rPr>
                <w:sz w:val="23"/>
                <w:szCs w:val="23"/>
              </w:rPr>
            </w:pPr>
            <w:r w:rsidRPr="001064EB">
              <w:rPr>
                <w:sz w:val="23"/>
                <w:szCs w:val="23"/>
              </w:rPr>
              <w:t>x</w:t>
            </w:r>
          </w:p>
        </w:tc>
        <w:tc>
          <w:tcPr>
            <w:tcW w:w="835" w:type="dxa"/>
            <w:shd w:val="clear" w:color="auto" w:fill="auto"/>
            <w:vAlign w:val="center"/>
          </w:tcPr>
          <w:p w14:paraId="4EB98100" w14:textId="77777777" w:rsidR="00103052" w:rsidRPr="001064EB" w:rsidRDefault="00103052" w:rsidP="001851E2">
            <w:pPr>
              <w:ind w:right="-2"/>
              <w:jc w:val="center"/>
              <w:rPr>
                <w:sz w:val="23"/>
                <w:szCs w:val="23"/>
                <w:lang w:val="en-US"/>
              </w:rPr>
            </w:pPr>
            <w:r w:rsidRPr="001064EB">
              <w:rPr>
                <w:sz w:val="23"/>
                <w:szCs w:val="23"/>
                <w:lang w:val="en-US"/>
              </w:rPr>
              <w:t>x</w:t>
            </w:r>
          </w:p>
        </w:tc>
        <w:tc>
          <w:tcPr>
            <w:tcW w:w="1009" w:type="dxa"/>
            <w:shd w:val="clear" w:color="auto" w:fill="auto"/>
            <w:vAlign w:val="center"/>
          </w:tcPr>
          <w:p w14:paraId="3D96C36D"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shd w:val="clear" w:color="auto" w:fill="auto"/>
            <w:vAlign w:val="center"/>
          </w:tcPr>
          <w:p w14:paraId="5BD4120D"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shd w:val="clear" w:color="auto" w:fill="auto"/>
            <w:vAlign w:val="center"/>
          </w:tcPr>
          <w:p w14:paraId="71C55450" w14:textId="77777777" w:rsidR="00103052" w:rsidRPr="001064EB" w:rsidRDefault="00103052" w:rsidP="001851E2">
            <w:pPr>
              <w:ind w:right="-2"/>
              <w:jc w:val="center"/>
              <w:rPr>
                <w:sz w:val="23"/>
                <w:szCs w:val="23"/>
                <w:lang w:val="en-US"/>
              </w:rPr>
            </w:pPr>
            <w:r w:rsidRPr="001064EB">
              <w:rPr>
                <w:sz w:val="23"/>
                <w:szCs w:val="23"/>
                <w:lang w:val="en-US"/>
              </w:rPr>
              <w:t>x</w:t>
            </w:r>
          </w:p>
        </w:tc>
      </w:tr>
      <w:tr w:rsidR="00103052" w:rsidRPr="001064EB" w14:paraId="6D8E0F13" w14:textId="77777777" w:rsidTr="00103052">
        <w:trPr>
          <w:trHeight w:val="135"/>
        </w:trPr>
        <w:tc>
          <w:tcPr>
            <w:tcW w:w="1559" w:type="dxa"/>
            <w:vMerge/>
            <w:shd w:val="clear" w:color="auto" w:fill="auto"/>
            <w:vAlign w:val="center"/>
          </w:tcPr>
          <w:p w14:paraId="53DD6B37" w14:textId="77777777" w:rsidR="00103052" w:rsidRPr="001064EB" w:rsidRDefault="00103052" w:rsidP="001851E2">
            <w:pPr>
              <w:ind w:right="-2"/>
              <w:jc w:val="center"/>
              <w:rPr>
                <w:sz w:val="23"/>
                <w:szCs w:val="23"/>
              </w:rPr>
            </w:pPr>
          </w:p>
        </w:tc>
        <w:tc>
          <w:tcPr>
            <w:tcW w:w="1980" w:type="dxa"/>
            <w:vMerge/>
            <w:shd w:val="clear" w:color="auto" w:fill="auto"/>
            <w:vAlign w:val="center"/>
          </w:tcPr>
          <w:p w14:paraId="70670654" w14:textId="77777777" w:rsidR="00103052" w:rsidRPr="001064EB" w:rsidRDefault="00103052" w:rsidP="001851E2">
            <w:pPr>
              <w:ind w:right="-2"/>
              <w:jc w:val="center"/>
              <w:rPr>
                <w:sz w:val="23"/>
                <w:szCs w:val="23"/>
              </w:rPr>
            </w:pPr>
          </w:p>
        </w:tc>
        <w:tc>
          <w:tcPr>
            <w:tcW w:w="1559" w:type="dxa"/>
            <w:shd w:val="clear" w:color="auto" w:fill="auto"/>
            <w:vAlign w:val="center"/>
          </w:tcPr>
          <w:p w14:paraId="3B6AAD31" w14:textId="77777777" w:rsidR="00103052" w:rsidRPr="001064EB" w:rsidRDefault="00103052" w:rsidP="001851E2">
            <w:pPr>
              <w:jc w:val="center"/>
              <w:rPr>
                <w:sz w:val="23"/>
                <w:szCs w:val="23"/>
              </w:rPr>
            </w:pPr>
            <w:r w:rsidRPr="001064EB">
              <w:rPr>
                <w:sz w:val="23"/>
                <w:szCs w:val="23"/>
              </w:rPr>
              <w:t>с 01.01.2020</w:t>
            </w:r>
          </w:p>
        </w:tc>
        <w:tc>
          <w:tcPr>
            <w:tcW w:w="1003" w:type="dxa"/>
            <w:shd w:val="clear" w:color="auto" w:fill="auto"/>
            <w:vAlign w:val="center"/>
          </w:tcPr>
          <w:p w14:paraId="06830134" w14:textId="77777777" w:rsidR="00103052" w:rsidRPr="001064EB" w:rsidRDefault="00103052" w:rsidP="001851E2">
            <w:pPr>
              <w:ind w:hanging="108"/>
              <w:jc w:val="center"/>
              <w:rPr>
                <w:sz w:val="23"/>
                <w:szCs w:val="23"/>
              </w:rPr>
            </w:pPr>
            <w:r>
              <w:rPr>
                <w:sz w:val="23"/>
                <w:szCs w:val="23"/>
              </w:rPr>
              <w:t>2 824</w:t>
            </w:r>
            <w:r w:rsidRPr="001064EB">
              <w:rPr>
                <w:sz w:val="23"/>
                <w:szCs w:val="23"/>
              </w:rPr>
              <w:t>,</w:t>
            </w:r>
            <w:r>
              <w:rPr>
                <w:sz w:val="23"/>
                <w:szCs w:val="23"/>
              </w:rPr>
              <w:t>15</w:t>
            </w:r>
          </w:p>
        </w:tc>
        <w:tc>
          <w:tcPr>
            <w:tcW w:w="850" w:type="dxa"/>
            <w:shd w:val="clear" w:color="auto" w:fill="auto"/>
            <w:vAlign w:val="center"/>
          </w:tcPr>
          <w:p w14:paraId="6AD1D78B" w14:textId="77777777" w:rsidR="00103052" w:rsidRPr="001064EB" w:rsidRDefault="00103052" w:rsidP="001851E2">
            <w:pPr>
              <w:jc w:val="center"/>
              <w:rPr>
                <w:sz w:val="23"/>
                <w:szCs w:val="23"/>
              </w:rPr>
            </w:pPr>
            <w:r w:rsidRPr="001064EB">
              <w:rPr>
                <w:sz w:val="23"/>
                <w:szCs w:val="23"/>
              </w:rPr>
              <w:t>x</w:t>
            </w:r>
          </w:p>
        </w:tc>
        <w:tc>
          <w:tcPr>
            <w:tcW w:w="835" w:type="dxa"/>
            <w:shd w:val="clear" w:color="auto" w:fill="auto"/>
            <w:vAlign w:val="center"/>
          </w:tcPr>
          <w:p w14:paraId="0F46DD6B" w14:textId="77777777" w:rsidR="00103052" w:rsidRPr="001064EB" w:rsidRDefault="00103052" w:rsidP="001851E2">
            <w:pPr>
              <w:ind w:right="-2"/>
              <w:jc w:val="center"/>
              <w:rPr>
                <w:sz w:val="23"/>
                <w:szCs w:val="23"/>
                <w:lang w:val="en-US"/>
              </w:rPr>
            </w:pPr>
            <w:r w:rsidRPr="001064EB">
              <w:rPr>
                <w:sz w:val="23"/>
                <w:szCs w:val="23"/>
                <w:lang w:val="en-US"/>
              </w:rPr>
              <w:t>x</w:t>
            </w:r>
          </w:p>
        </w:tc>
        <w:tc>
          <w:tcPr>
            <w:tcW w:w="1009" w:type="dxa"/>
            <w:shd w:val="clear" w:color="auto" w:fill="auto"/>
            <w:vAlign w:val="center"/>
          </w:tcPr>
          <w:p w14:paraId="2CA91755"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shd w:val="clear" w:color="auto" w:fill="auto"/>
            <w:vAlign w:val="center"/>
          </w:tcPr>
          <w:p w14:paraId="6DF0D9F7"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shd w:val="clear" w:color="auto" w:fill="auto"/>
            <w:vAlign w:val="center"/>
          </w:tcPr>
          <w:p w14:paraId="4BE6BA83" w14:textId="77777777" w:rsidR="00103052" w:rsidRPr="001064EB" w:rsidRDefault="00103052" w:rsidP="001851E2">
            <w:pPr>
              <w:ind w:right="-2"/>
              <w:jc w:val="center"/>
              <w:rPr>
                <w:sz w:val="23"/>
                <w:szCs w:val="23"/>
                <w:lang w:val="en-US"/>
              </w:rPr>
            </w:pPr>
            <w:r w:rsidRPr="001064EB">
              <w:rPr>
                <w:sz w:val="23"/>
                <w:szCs w:val="23"/>
                <w:lang w:val="en-US"/>
              </w:rPr>
              <w:t>x</w:t>
            </w:r>
          </w:p>
        </w:tc>
      </w:tr>
      <w:tr w:rsidR="00103052" w:rsidRPr="001064EB" w14:paraId="024F5F7F" w14:textId="77777777" w:rsidTr="00103052">
        <w:trPr>
          <w:trHeight w:val="135"/>
        </w:trPr>
        <w:tc>
          <w:tcPr>
            <w:tcW w:w="1559" w:type="dxa"/>
            <w:vMerge/>
            <w:shd w:val="clear" w:color="auto" w:fill="auto"/>
            <w:vAlign w:val="center"/>
          </w:tcPr>
          <w:p w14:paraId="7DE543C9" w14:textId="77777777" w:rsidR="00103052" w:rsidRPr="001064EB" w:rsidRDefault="00103052" w:rsidP="001851E2">
            <w:pPr>
              <w:ind w:right="-2"/>
              <w:jc w:val="center"/>
              <w:rPr>
                <w:sz w:val="23"/>
                <w:szCs w:val="23"/>
              </w:rPr>
            </w:pPr>
          </w:p>
        </w:tc>
        <w:tc>
          <w:tcPr>
            <w:tcW w:w="1980" w:type="dxa"/>
            <w:vMerge/>
            <w:shd w:val="clear" w:color="auto" w:fill="auto"/>
            <w:vAlign w:val="center"/>
          </w:tcPr>
          <w:p w14:paraId="5F6667D6" w14:textId="77777777" w:rsidR="00103052" w:rsidRPr="001064EB" w:rsidRDefault="00103052" w:rsidP="001851E2">
            <w:pPr>
              <w:ind w:right="-2"/>
              <w:jc w:val="center"/>
              <w:rPr>
                <w:sz w:val="23"/>
                <w:szCs w:val="23"/>
              </w:rPr>
            </w:pPr>
          </w:p>
        </w:tc>
        <w:tc>
          <w:tcPr>
            <w:tcW w:w="1559" w:type="dxa"/>
            <w:shd w:val="clear" w:color="auto" w:fill="auto"/>
            <w:vAlign w:val="center"/>
          </w:tcPr>
          <w:p w14:paraId="76AA5348" w14:textId="77777777" w:rsidR="00103052" w:rsidRPr="001064EB" w:rsidRDefault="00103052" w:rsidP="001851E2">
            <w:pPr>
              <w:jc w:val="center"/>
              <w:rPr>
                <w:sz w:val="23"/>
                <w:szCs w:val="23"/>
              </w:rPr>
            </w:pPr>
            <w:r w:rsidRPr="001064EB">
              <w:rPr>
                <w:sz w:val="23"/>
                <w:szCs w:val="23"/>
              </w:rPr>
              <w:t>с 01.07.2020</w:t>
            </w:r>
          </w:p>
        </w:tc>
        <w:tc>
          <w:tcPr>
            <w:tcW w:w="1003" w:type="dxa"/>
            <w:shd w:val="clear" w:color="auto" w:fill="auto"/>
            <w:vAlign w:val="center"/>
          </w:tcPr>
          <w:p w14:paraId="7F49E97D" w14:textId="77777777" w:rsidR="00103052" w:rsidRPr="001064EB" w:rsidRDefault="00103052" w:rsidP="001851E2">
            <w:pPr>
              <w:ind w:hanging="108"/>
              <w:jc w:val="center"/>
              <w:rPr>
                <w:sz w:val="23"/>
                <w:szCs w:val="23"/>
              </w:rPr>
            </w:pPr>
            <w:r>
              <w:rPr>
                <w:sz w:val="23"/>
                <w:szCs w:val="23"/>
              </w:rPr>
              <w:t>2 824</w:t>
            </w:r>
            <w:r w:rsidRPr="001064EB">
              <w:rPr>
                <w:sz w:val="23"/>
                <w:szCs w:val="23"/>
              </w:rPr>
              <w:t>,</w:t>
            </w:r>
            <w:r>
              <w:rPr>
                <w:sz w:val="23"/>
                <w:szCs w:val="23"/>
              </w:rPr>
              <w:t>15</w:t>
            </w:r>
          </w:p>
        </w:tc>
        <w:tc>
          <w:tcPr>
            <w:tcW w:w="850" w:type="dxa"/>
            <w:shd w:val="clear" w:color="auto" w:fill="auto"/>
            <w:vAlign w:val="center"/>
          </w:tcPr>
          <w:p w14:paraId="518F55D2" w14:textId="77777777" w:rsidR="00103052" w:rsidRPr="001064EB" w:rsidRDefault="00103052" w:rsidP="001851E2">
            <w:pPr>
              <w:jc w:val="center"/>
              <w:rPr>
                <w:sz w:val="23"/>
                <w:szCs w:val="23"/>
              </w:rPr>
            </w:pPr>
            <w:r w:rsidRPr="001064EB">
              <w:rPr>
                <w:sz w:val="23"/>
                <w:szCs w:val="23"/>
              </w:rPr>
              <w:t>x</w:t>
            </w:r>
          </w:p>
        </w:tc>
        <w:tc>
          <w:tcPr>
            <w:tcW w:w="835" w:type="dxa"/>
            <w:shd w:val="clear" w:color="auto" w:fill="auto"/>
            <w:vAlign w:val="center"/>
          </w:tcPr>
          <w:p w14:paraId="02DC4B69" w14:textId="77777777" w:rsidR="00103052" w:rsidRPr="001064EB" w:rsidRDefault="00103052" w:rsidP="001851E2">
            <w:pPr>
              <w:ind w:right="-2"/>
              <w:jc w:val="center"/>
              <w:rPr>
                <w:sz w:val="23"/>
                <w:szCs w:val="23"/>
                <w:lang w:val="en-US"/>
              </w:rPr>
            </w:pPr>
            <w:r w:rsidRPr="001064EB">
              <w:rPr>
                <w:sz w:val="23"/>
                <w:szCs w:val="23"/>
                <w:lang w:val="en-US"/>
              </w:rPr>
              <w:t>x</w:t>
            </w:r>
          </w:p>
        </w:tc>
        <w:tc>
          <w:tcPr>
            <w:tcW w:w="1009" w:type="dxa"/>
            <w:shd w:val="clear" w:color="auto" w:fill="auto"/>
            <w:vAlign w:val="center"/>
          </w:tcPr>
          <w:p w14:paraId="5845A0C2"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shd w:val="clear" w:color="auto" w:fill="auto"/>
            <w:vAlign w:val="center"/>
          </w:tcPr>
          <w:p w14:paraId="0235135E"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shd w:val="clear" w:color="auto" w:fill="auto"/>
            <w:vAlign w:val="center"/>
          </w:tcPr>
          <w:p w14:paraId="49349BF2" w14:textId="77777777" w:rsidR="00103052" w:rsidRPr="001064EB" w:rsidRDefault="00103052" w:rsidP="001851E2">
            <w:pPr>
              <w:ind w:right="-2"/>
              <w:jc w:val="center"/>
              <w:rPr>
                <w:sz w:val="23"/>
                <w:szCs w:val="23"/>
                <w:lang w:val="en-US"/>
              </w:rPr>
            </w:pPr>
            <w:r w:rsidRPr="001064EB">
              <w:rPr>
                <w:sz w:val="23"/>
                <w:szCs w:val="23"/>
                <w:lang w:val="en-US"/>
              </w:rPr>
              <w:t>x</w:t>
            </w:r>
          </w:p>
        </w:tc>
      </w:tr>
      <w:tr w:rsidR="00103052" w:rsidRPr="001064EB" w14:paraId="2200EFE9" w14:textId="77777777" w:rsidTr="00103052">
        <w:trPr>
          <w:trHeight w:val="135"/>
        </w:trPr>
        <w:tc>
          <w:tcPr>
            <w:tcW w:w="1559" w:type="dxa"/>
            <w:vMerge/>
            <w:shd w:val="clear" w:color="auto" w:fill="auto"/>
            <w:vAlign w:val="center"/>
          </w:tcPr>
          <w:p w14:paraId="3A0F47AE" w14:textId="77777777" w:rsidR="00103052" w:rsidRPr="001064EB" w:rsidRDefault="00103052" w:rsidP="001851E2">
            <w:pPr>
              <w:ind w:right="-2"/>
              <w:jc w:val="center"/>
              <w:rPr>
                <w:sz w:val="23"/>
                <w:szCs w:val="23"/>
              </w:rPr>
            </w:pPr>
          </w:p>
        </w:tc>
        <w:tc>
          <w:tcPr>
            <w:tcW w:w="1980" w:type="dxa"/>
            <w:vMerge/>
            <w:shd w:val="clear" w:color="auto" w:fill="auto"/>
            <w:vAlign w:val="center"/>
          </w:tcPr>
          <w:p w14:paraId="773DAF0F" w14:textId="77777777" w:rsidR="00103052" w:rsidRPr="001064EB" w:rsidRDefault="00103052" w:rsidP="001851E2">
            <w:pPr>
              <w:ind w:right="-2"/>
              <w:jc w:val="center"/>
              <w:rPr>
                <w:sz w:val="23"/>
                <w:szCs w:val="23"/>
              </w:rPr>
            </w:pPr>
          </w:p>
        </w:tc>
        <w:tc>
          <w:tcPr>
            <w:tcW w:w="1559" w:type="dxa"/>
            <w:shd w:val="clear" w:color="auto" w:fill="auto"/>
            <w:vAlign w:val="center"/>
          </w:tcPr>
          <w:p w14:paraId="1471C2EB" w14:textId="77777777" w:rsidR="00103052" w:rsidRPr="001064EB" w:rsidRDefault="00103052" w:rsidP="001851E2">
            <w:pPr>
              <w:jc w:val="center"/>
              <w:rPr>
                <w:sz w:val="23"/>
                <w:szCs w:val="23"/>
              </w:rPr>
            </w:pPr>
            <w:r w:rsidRPr="001064EB">
              <w:rPr>
                <w:sz w:val="23"/>
                <w:szCs w:val="23"/>
              </w:rPr>
              <w:t>с 01.01.2021</w:t>
            </w:r>
          </w:p>
        </w:tc>
        <w:tc>
          <w:tcPr>
            <w:tcW w:w="1003" w:type="dxa"/>
            <w:shd w:val="clear" w:color="auto" w:fill="auto"/>
            <w:vAlign w:val="center"/>
          </w:tcPr>
          <w:p w14:paraId="6B4F7D92" w14:textId="77777777" w:rsidR="00103052" w:rsidRPr="001064EB" w:rsidRDefault="00103052" w:rsidP="001851E2">
            <w:pPr>
              <w:ind w:hanging="108"/>
              <w:jc w:val="center"/>
              <w:rPr>
                <w:sz w:val="23"/>
                <w:szCs w:val="23"/>
              </w:rPr>
            </w:pPr>
            <w:r>
              <w:rPr>
                <w:sz w:val="23"/>
                <w:szCs w:val="23"/>
              </w:rPr>
              <w:t>2 824</w:t>
            </w:r>
            <w:r w:rsidRPr="001064EB">
              <w:rPr>
                <w:sz w:val="23"/>
                <w:szCs w:val="23"/>
              </w:rPr>
              <w:t>,</w:t>
            </w:r>
            <w:r>
              <w:rPr>
                <w:sz w:val="23"/>
                <w:szCs w:val="23"/>
              </w:rPr>
              <w:t>15</w:t>
            </w:r>
          </w:p>
        </w:tc>
        <w:tc>
          <w:tcPr>
            <w:tcW w:w="850" w:type="dxa"/>
            <w:shd w:val="clear" w:color="auto" w:fill="auto"/>
            <w:vAlign w:val="center"/>
          </w:tcPr>
          <w:p w14:paraId="63913FD3" w14:textId="77777777" w:rsidR="00103052" w:rsidRPr="001064EB" w:rsidRDefault="00103052" w:rsidP="001851E2">
            <w:pPr>
              <w:ind w:right="-2"/>
              <w:jc w:val="center"/>
              <w:rPr>
                <w:sz w:val="23"/>
                <w:szCs w:val="23"/>
                <w:lang w:val="en-US"/>
              </w:rPr>
            </w:pPr>
            <w:r w:rsidRPr="001064EB">
              <w:rPr>
                <w:sz w:val="23"/>
                <w:szCs w:val="23"/>
                <w:lang w:val="en-US"/>
              </w:rPr>
              <w:t>x</w:t>
            </w:r>
          </w:p>
        </w:tc>
        <w:tc>
          <w:tcPr>
            <w:tcW w:w="835" w:type="dxa"/>
            <w:shd w:val="clear" w:color="auto" w:fill="auto"/>
            <w:vAlign w:val="center"/>
          </w:tcPr>
          <w:p w14:paraId="564A702C" w14:textId="77777777" w:rsidR="00103052" w:rsidRPr="001064EB" w:rsidRDefault="00103052" w:rsidP="001851E2">
            <w:pPr>
              <w:ind w:right="-2"/>
              <w:jc w:val="center"/>
              <w:rPr>
                <w:sz w:val="23"/>
                <w:szCs w:val="23"/>
                <w:lang w:val="en-US"/>
              </w:rPr>
            </w:pPr>
            <w:r w:rsidRPr="001064EB">
              <w:rPr>
                <w:sz w:val="23"/>
                <w:szCs w:val="23"/>
                <w:lang w:val="en-US"/>
              </w:rPr>
              <w:t>x</w:t>
            </w:r>
          </w:p>
        </w:tc>
        <w:tc>
          <w:tcPr>
            <w:tcW w:w="1009" w:type="dxa"/>
            <w:shd w:val="clear" w:color="auto" w:fill="auto"/>
            <w:vAlign w:val="center"/>
          </w:tcPr>
          <w:p w14:paraId="00BE1EC1"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shd w:val="clear" w:color="auto" w:fill="auto"/>
            <w:vAlign w:val="center"/>
          </w:tcPr>
          <w:p w14:paraId="18AE92A1"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shd w:val="clear" w:color="auto" w:fill="auto"/>
            <w:vAlign w:val="center"/>
          </w:tcPr>
          <w:p w14:paraId="7C3BED06" w14:textId="77777777" w:rsidR="00103052" w:rsidRPr="001064EB" w:rsidRDefault="00103052" w:rsidP="001851E2">
            <w:pPr>
              <w:jc w:val="center"/>
              <w:rPr>
                <w:sz w:val="23"/>
                <w:szCs w:val="23"/>
              </w:rPr>
            </w:pPr>
            <w:r w:rsidRPr="001064EB">
              <w:rPr>
                <w:sz w:val="23"/>
                <w:szCs w:val="23"/>
              </w:rPr>
              <w:t>x</w:t>
            </w:r>
          </w:p>
        </w:tc>
      </w:tr>
      <w:tr w:rsidR="00103052" w:rsidRPr="001064EB" w14:paraId="488476FA" w14:textId="77777777" w:rsidTr="00103052">
        <w:trPr>
          <w:trHeight w:val="135"/>
        </w:trPr>
        <w:tc>
          <w:tcPr>
            <w:tcW w:w="1559" w:type="dxa"/>
            <w:vMerge/>
            <w:shd w:val="clear" w:color="auto" w:fill="auto"/>
            <w:vAlign w:val="center"/>
          </w:tcPr>
          <w:p w14:paraId="19008F18" w14:textId="77777777" w:rsidR="00103052" w:rsidRPr="001064EB" w:rsidRDefault="00103052" w:rsidP="001851E2">
            <w:pPr>
              <w:ind w:right="-2"/>
              <w:jc w:val="center"/>
              <w:rPr>
                <w:sz w:val="23"/>
                <w:szCs w:val="23"/>
              </w:rPr>
            </w:pPr>
          </w:p>
        </w:tc>
        <w:tc>
          <w:tcPr>
            <w:tcW w:w="1980" w:type="dxa"/>
            <w:vMerge/>
            <w:shd w:val="clear" w:color="auto" w:fill="auto"/>
            <w:vAlign w:val="center"/>
          </w:tcPr>
          <w:p w14:paraId="457E5034" w14:textId="77777777" w:rsidR="00103052" w:rsidRPr="001064EB" w:rsidRDefault="00103052" w:rsidP="001851E2">
            <w:pPr>
              <w:ind w:right="-2"/>
              <w:jc w:val="center"/>
              <w:rPr>
                <w:sz w:val="23"/>
                <w:szCs w:val="23"/>
              </w:rPr>
            </w:pPr>
          </w:p>
        </w:tc>
        <w:tc>
          <w:tcPr>
            <w:tcW w:w="1559" w:type="dxa"/>
            <w:shd w:val="clear" w:color="auto" w:fill="auto"/>
            <w:vAlign w:val="center"/>
          </w:tcPr>
          <w:p w14:paraId="19D7B57B" w14:textId="77777777" w:rsidR="00103052" w:rsidRPr="001064EB" w:rsidRDefault="00103052" w:rsidP="001851E2">
            <w:pPr>
              <w:jc w:val="center"/>
              <w:rPr>
                <w:sz w:val="23"/>
                <w:szCs w:val="23"/>
              </w:rPr>
            </w:pPr>
            <w:r w:rsidRPr="001064EB">
              <w:rPr>
                <w:sz w:val="23"/>
                <w:szCs w:val="23"/>
              </w:rPr>
              <w:t>с 01.07.2021</w:t>
            </w:r>
          </w:p>
        </w:tc>
        <w:tc>
          <w:tcPr>
            <w:tcW w:w="1003" w:type="dxa"/>
            <w:shd w:val="clear" w:color="auto" w:fill="auto"/>
            <w:vAlign w:val="center"/>
          </w:tcPr>
          <w:p w14:paraId="0359FA51" w14:textId="77777777" w:rsidR="00103052" w:rsidRPr="001064EB" w:rsidRDefault="00103052" w:rsidP="001851E2">
            <w:pPr>
              <w:ind w:hanging="108"/>
              <w:jc w:val="center"/>
              <w:rPr>
                <w:sz w:val="23"/>
                <w:szCs w:val="23"/>
              </w:rPr>
            </w:pPr>
            <w:r>
              <w:rPr>
                <w:sz w:val="23"/>
                <w:szCs w:val="23"/>
              </w:rPr>
              <w:t>4 700</w:t>
            </w:r>
            <w:r w:rsidRPr="001064EB">
              <w:rPr>
                <w:sz w:val="23"/>
                <w:szCs w:val="23"/>
              </w:rPr>
              <w:t>,</w:t>
            </w:r>
            <w:r>
              <w:rPr>
                <w:sz w:val="23"/>
                <w:szCs w:val="23"/>
              </w:rPr>
              <w:t>00</w:t>
            </w:r>
          </w:p>
        </w:tc>
        <w:tc>
          <w:tcPr>
            <w:tcW w:w="850" w:type="dxa"/>
            <w:shd w:val="clear" w:color="auto" w:fill="auto"/>
            <w:vAlign w:val="center"/>
          </w:tcPr>
          <w:p w14:paraId="2DE4A59B" w14:textId="77777777" w:rsidR="00103052" w:rsidRPr="001064EB" w:rsidRDefault="00103052" w:rsidP="001851E2">
            <w:pPr>
              <w:ind w:right="-2"/>
              <w:jc w:val="center"/>
              <w:rPr>
                <w:sz w:val="23"/>
                <w:szCs w:val="23"/>
                <w:lang w:val="en-US"/>
              </w:rPr>
            </w:pPr>
            <w:r w:rsidRPr="001064EB">
              <w:rPr>
                <w:sz w:val="23"/>
                <w:szCs w:val="23"/>
                <w:lang w:val="en-US"/>
              </w:rPr>
              <w:t>x</w:t>
            </w:r>
          </w:p>
        </w:tc>
        <w:tc>
          <w:tcPr>
            <w:tcW w:w="835" w:type="dxa"/>
            <w:shd w:val="clear" w:color="auto" w:fill="auto"/>
            <w:vAlign w:val="center"/>
          </w:tcPr>
          <w:p w14:paraId="37B1FD48" w14:textId="77777777" w:rsidR="00103052" w:rsidRPr="001064EB" w:rsidRDefault="00103052" w:rsidP="001851E2">
            <w:pPr>
              <w:ind w:right="-2"/>
              <w:jc w:val="center"/>
              <w:rPr>
                <w:sz w:val="23"/>
                <w:szCs w:val="23"/>
                <w:lang w:val="en-US"/>
              </w:rPr>
            </w:pPr>
            <w:r w:rsidRPr="001064EB">
              <w:rPr>
                <w:sz w:val="23"/>
                <w:szCs w:val="23"/>
                <w:lang w:val="en-US"/>
              </w:rPr>
              <w:t>x</w:t>
            </w:r>
          </w:p>
        </w:tc>
        <w:tc>
          <w:tcPr>
            <w:tcW w:w="1009" w:type="dxa"/>
            <w:shd w:val="clear" w:color="auto" w:fill="auto"/>
            <w:vAlign w:val="center"/>
          </w:tcPr>
          <w:p w14:paraId="424E820E"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shd w:val="clear" w:color="auto" w:fill="auto"/>
            <w:vAlign w:val="center"/>
          </w:tcPr>
          <w:p w14:paraId="58E03730"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shd w:val="clear" w:color="auto" w:fill="auto"/>
            <w:vAlign w:val="center"/>
          </w:tcPr>
          <w:p w14:paraId="2CB2200E" w14:textId="77777777" w:rsidR="00103052" w:rsidRPr="001064EB" w:rsidRDefault="00103052" w:rsidP="001851E2">
            <w:pPr>
              <w:jc w:val="center"/>
              <w:rPr>
                <w:sz w:val="23"/>
                <w:szCs w:val="23"/>
              </w:rPr>
            </w:pPr>
            <w:r w:rsidRPr="001064EB">
              <w:rPr>
                <w:sz w:val="23"/>
                <w:szCs w:val="23"/>
              </w:rPr>
              <w:t>x</w:t>
            </w:r>
          </w:p>
        </w:tc>
      </w:tr>
      <w:tr w:rsidR="00103052" w:rsidRPr="001064EB" w14:paraId="7C61D5C0" w14:textId="77777777" w:rsidTr="00103052">
        <w:trPr>
          <w:trHeight w:val="135"/>
        </w:trPr>
        <w:tc>
          <w:tcPr>
            <w:tcW w:w="1559" w:type="dxa"/>
            <w:vMerge/>
            <w:shd w:val="clear" w:color="auto" w:fill="auto"/>
            <w:vAlign w:val="center"/>
          </w:tcPr>
          <w:p w14:paraId="1CD53003" w14:textId="77777777" w:rsidR="00103052" w:rsidRPr="001064EB" w:rsidRDefault="00103052" w:rsidP="001851E2">
            <w:pPr>
              <w:ind w:right="-2"/>
              <w:jc w:val="center"/>
              <w:rPr>
                <w:sz w:val="23"/>
                <w:szCs w:val="23"/>
              </w:rPr>
            </w:pPr>
          </w:p>
        </w:tc>
        <w:tc>
          <w:tcPr>
            <w:tcW w:w="1980" w:type="dxa"/>
            <w:shd w:val="clear" w:color="auto" w:fill="auto"/>
            <w:vAlign w:val="center"/>
          </w:tcPr>
          <w:p w14:paraId="399F98BD" w14:textId="77777777" w:rsidR="00103052" w:rsidRPr="001064EB" w:rsidRDefault="00103052" w:rsidP="001851E2">
            <w:pPr>
              <w:ind w:right="-2"/>
              <w:jc w:val="center"/>
              <w:rPr>
                <w:sz w:val="23"/>
                <w:szCs w:val="23"/>
              </w:rPr>
            </w:pPr>
            <w:proofErr w:type="spellStart"/>
            <w:r w:rsidRPr="001064EB">
              <w:rPr>
                <w:sz w:val="23"/>
                <w:szCs w:val="23"/>
              </w:rPr>
              <w:t>Двухставочный</w:t>
            </w:r>
            <w:proofErr w:type="spellEnd"/>
          </w:p>
        </w:tc>
        <w:tc>
          <w:tcPr>
            <w:tcW w:w="1559" w:type="dxa"/>
            <w:shd w:val="clear" w:color="auto" w:fill="auto"/>
            <w:vAlign w:val="center"/>
          </w:tcPr>
          <w:p w14:paraId="3AB36699" w14:textId="77777777" w:rsidR="00103052" w:rsidRPr="001064EB" w:rsidRDefault="00103052" w:rsidP="001851E2">
            <w:pPr>
              <w:jc w:val="center"/>
              <w:rPr>
                <w:sz w:val="23"/>
                <w:szCs w:val="23"/>
              </w:rPr>
            </w:pPr>
            <w:r w:rsidRPr="001064EB">
              <w:rPr>
                <w:sz w:val="23"/>
                <w:szCs w:val="23"/>
              </w:rPr>
              <w:t>x</w:t>
            </w:r>
          </w:p>
        </w:tc>
        <w:tc>
          <w:tcPr>
            <w:tcW w:w="1003" w:type="dxa"/>
            <w:shd w:val="clear" w:color="auto" w:fill="auto"/>
            <w:vAlign w:val="center"/>
          </w:tcPr>
          <w:p w14:paraId="0F73D08E" w14:textId="77777777" w:rsidR="00103052" w:rsidRPr="001064EB" w:rsidRDefault="00103052" w:rsidP="001851E2">
            <w:pPr>
              <w:jc w:val="center"/>
              <w:rPr>
                <w:sz w:val="23"/>
                <w:szCs w:val="23"/>
              </w:rPr>
            </w:pPr>
            <w:r w:rsidRPr="001064EB">
              <w:rPr>
                <w:sz w:val="23"/>
                <w:szCs w:val="23"/>
              </w:rPr>
              <w:t>x</w:t>
            </w:r>
          </w:p>
        </w:tc>
        <w:tc>
          <w:tcPr>
            <w:tcW w:w="850" w:type="dxa"/>
            <w:shd w:val="clear" w:color="auto" w:fill="auto"/>
            <w:vAlign w:val="center"/>
          </w:tcPr>
          <w:p w14:paraId="69148A4F" w14:textId="77777777" w:rsidR="00103052" w:rsidRPr="001064EB" w:rsidRDefault="00103052" w:rsidP="001851E2">
            <w:pPr>
              <w:ind w:right="-2"/>
              <w:jc w:val="center"/>
              <w:rPr>
                <w:sz w:val="23"/>
                <w:szCs w:val="23"/>
                <w:lang w:val="en-US"/>
              </w:rPr>
            </w:pPr>
            <w:r w:rsidRPr="001064EB">
              <w:rPr>
                <w:sz w:val="23"/>
                <w:szCs w:val="23"/>
              </w:rPr>
              <w:t>x</w:t>
            </w:r>
          </w:p>
        </w:tc>
        <w:tc>
          <w:tcPr>
            <w:tcW w:w="835" w:type="dxa"/>
            <w:shd w:val="clear" w:color="auto" w:fill="auto"/>
            <w:vAlign w:val="center"/>
          </w:tcPr>
          <w:p w14:paraId="540AF7C7" w14:textId="77777777" w:rsidR="00103052" w:rsidRPr="001064EB" w:rsidRDefault="00103052" w:rsidP="001851E2">
            <w:pPr>
              <w:ind w:right="-2"/>
              <w:jc w:val="center"/>
              <w:rPr>
                <w:sz w:val="23"/>
                <w:szCs w:val="23"/>
                <w:lang w:val="en-US"/>
              </w:rPr>
            </w:pPr>
            <w:r w:rsidRPr="001064EB">
              <w:rPr>
                <w:sz w:val="23"/>
                <w:szCs w:val="23"/>
                <w:lang w:val="en-US"/>
              </w:rPr>
              <w:t>x</w:t>
            </w:r>
          </w:p>
        </w:tc>
        <w:tc>
          <w:tcPr>
            <w:tcW w:w="1009" w:type="dxa"/>
            <w:shd w:val="clear" w:color="auto" w:fill="auto"/>
            <w:vAlign w:val="center"/>
          </w:tcPr>
          <w:p w14:paraId="43D06988"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shd w:val="clear" w:color="auto" w:fill="auto"/>
            <w:vAlign w:val="center"/>
          </w:tcPr>
          <w:p w14:paraId="2D6D50E3"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shd w:val="clear" w:color="auto" w:fill="auto"/>
            <w:vAlign w:val="center"/>
          </w:tcPr>
          <w:p w14:paraId="55C4DD12" w14:textId="77777777" w:rsidR="00103052" w:rsidRPr="001064EB" w:rsidRDefault="00103052" w:rsidP="001851E2">
            <w:pPr>
              <w:jc w:val="center"/>
              <w:rPr>
                <w:sz w:val="23"/>
                <w:szCs w:val="23"/>
              </w:rPr>
            </w:pPr>
            <w:r w:rsidRPr="001064EB">
              <w:rPr>
                <w:sz w:val="23"/>
                <w:szCs w:val="23"/>
                <w:lang w:val="en-US"/>
              </w:rPr>
              <w:t>x</w:t>
            </w:r>
          </w:p>
        </w:tc>
      </w:tr>
      <w:tr w:rsidR="00103052" w:rsidRPr="001064EB" w14:paraId="1CBA55F7" w14:textId="77777777" w:rsidTr="00103052">
        <w:trPr>
          <w:trHeight w:val="135"/>
        </w:trPr>
        <w:tc>
          <w:tcPr>
            <w:tcW w:w="1559" w:type="dxa"/>
            <w:vMerge/>
            <w:shd w:val="clear" w:color="auto" w:fill="auto"/>
            <w:vAlign w:val="center"/>
          </w:tcPr>
          <w:p w14:paraId="50521B43" w14:textId="77777777" w:rsidR="00103052" w:rsidRPr="001064EB" w:rsidRDefault="00103052" w:rsidP="001851E2">
            <w:pPr>
              <w:ind w:right="-2"/>
              <w:jc w:val="center"/>
              <w:rPr>
                <w:sz w:val="23"/>
                <w:szCs w:val="23"/>
              </w:rPr>
            </w:pPr>
          </w:p>
        </w:tc>
        <w:tc>
          <w:tcPr>
            <w:tcW w:w="1980" w:type="dxa"/>
            <w:tcBorders>
              <w:bottom w:val="single" w:sz="4" w:space="0" w:color="auto"/>
            </w:tcBorders>
            <w:shd w:val="clear" w:color="auto" w:fill="auto"/>
            <w:vAlign w:val="center"/>
          </w:tcPr>
          <w:p w14:paraId="78ECC48F" w14:textId="77777777" w:rsidR="00103052" w:rsidRPr="001064EB" w:rsidRDefault="00103052" w:rsidP="001851E2">
            <w:pPr>
              <w:ind w:left="-105" w:right="-103"/>
              <w:jc w:val="center"/>
              <w:rPr>
                <w:sz w:val="23"/>
                <w:szCs w:val="23"/>
              </w:rPr>
            </w:pPr>
            <w:r w:rsidRPr="001064EB">
              <w:rPr>
                <w:sz w:val="23"/>
                <w:szCs w:val="23"/>
              </w:rPr>
              <w:t>Ставка за тепловую энергию, руб./Гкал</w:t>
            </w:r>
          </w:p>
        </w:tc>
        <w:tc>
          <w:tcPr>
            <w:tcW w:w="1559" w:type="dxa"/>
            <w:tcBorders>
              <w:bottom w:val="single" w:sz="4" w:space="0" w:color="auto"/>
            </w:tcBorders>
            <w:shd w:val="clear" w:color="auto" w:fill="auto"/>
            <w:vAlign w:val="center"/>
          </w:tcPr>
          <w:p w14:paraId="2E3D9F61" w14:textId="77777777" w:rsidR="00103052" w:rsidRPr="001064EB" w:rsidRDefault="00103052" w:rsidP="001851E2">
            <w:pPr>
              <w:jc w:val="center"/>
              <w:rPr>
                <w:sz w:val="23"/>
                <w:szCs w:val="23"/>
              </w:rPr>
            </w:pPr>
            <w:r w:rsidRPr="001064EB">
              <w:rPr>
                <w:sz w:val="23"/>
                <w:szCs w:val="23"/>
              </w:rPr>
              <w:t>x</w:t>
            </w:r>
          </w:p>
        </w:tc>
        <w:tc>
          <w:tcPr>
            <w:tcW w:w="1003" w:type="dxa"/>
            <w:tcBorders>
              <w:bottom w:val="single" w:sz="4" w:space="0" w:color="auto"/>
            </w:tcBorders>
            <w:shd w:val="clear" w:color="auto" w:fill="auto"/>
            <w:vAlign w:val="center"/>
          </w:tcPr>
          <w:p w14:paraId="0D1828C7" w14:textId="77777777" w:rsidR="00103052" w:rsidRPr="001064EB" w:rsidRDefault="00103052" w:rsidP="001851E2">
            <w:pPr>
              <w:jc w:val="center"/>
              <w:rPr>
                <w:sz w:val="23"/>
                <w:szCs w:val="23"/>
              </w:rPr>
            </w:pPr>
            <w:r w:rsidRPr="001064EB">
              <w:rPr>
                <w:sz w:val="23"/>
                <w:szCs w:val="23"/>
              </w:rPr>
              <w:t>x</w:t>
            </w:r>
          </w:p>
        </w:tc>
        <w:tc>
          <w:tcPr>
            <w:tcW w:w="850" w:type="dxa"/>
            <w:tcBorders>
              <w:bottom w:val="single" w:sz="4" w:space="0" w:color="auto"/>
            </w:tcBorders>
            <w:shd w:val="clear" w:color="auto" w:fill="auto"/>
            <w:vAlign w:val="center"/>
          </w:tcPr>
          <w:p w14:paraId="72E11A47" w14:textId="77777777" w:rsidR="00103052" w:rsidRPr="001064EB" w:rsidRDefault="00103052" w:rsidP="001851E2">
            <w:pPr>
              <w:ind w:right="-2"/>
              <w:jc w:val="center"/>
              <w:rPr>
                <w:sz w:val="23"/>
                <w:szCs w:val="23"/>
                <w:lang w:val="en-US"/>
              </w:rPr>
            </w:pPr>
            <w:r w:rsidRPr="001064EB">
              <w:rPr>
                <w:sz w:val="23"/>
                <w:szCs w:val="23"/>
              </w:rPr>
              <w:t>x</w:t>
            </w:r>
          </w:p>
        </w:tc>
        <w:tc>
          <w:tcPr>
            <w:tcW w:w="835" w:type="dxa"/>
            <w:tcBorders>
              <w:bottom w:val="single" w:sz="4" w:space="0" w:color="auto"/>
            </w:tcBorders>
            <w:shd w:val="clear" w:color="auto" w:fill="auto"/>
            <w:vAlign w:val="center"/>
          </w:tcPr>
          <w:p w14:paraId="40BA1AA4" w14:textId="77777777" w:rsidR="00103052" w:rsidRPr="001064EB" w:rsidRDefault="00103052" w:rsidP="001851E2">
            <w:pPr>
              <w:ind w:right="-2"/>
              <w:jc w:val="center"/>
              <w:rPr>
                <w:sz w:val="23"/>
                <w:szCs w:val="23"/>
                <w:lang w:val="en-US"/>
              </w:rPr>
            </w:pPr>
            <w:r w:rsidRPr="001064EB">
              <w:rPr>
                <w:sz w:val="23"/>
                <w:szCs w:val="23"/>
                <w:lang w:val="en-US"/>
              </w:rPr>
              <w:t>x</w:t>
            </w:r>
          </w:p>
        </w:tc>
        <w:tc>
          <w:tcPr>
            <w:tcW w:w="1009" w:type="dxa"/>
            <w:tcBorders>
              <w:bottom w:val="single" w:sz="4" w:space="0" w:color="auto"/>
            </w:tcBorders>
            <w:shd w:val="clear" w:color="auto" w:fill="auto"/>
            <w:vAlign w:val="center"/>
          </w:tcPr>
          <w:p w14:paraId="3E9CE15E"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tcBorders>
              <w:bottom w:val="single" w:sz="4" w:space="0" w:color="auto"/>
            </w:tcBorders>
            <w:shd w:val="clear" w:color="auto" w:fill="auto"/>
            <w:vAlign w:val="center"/>
          </w:tcPr>
          <w:p w14:paraId="237E9A2F"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tcBorders>
              <w:bottom w:val="single" w:sz="4" w:space="0" w:color="auto"/>
            </w:tcBorders>
            <w:shd w:val="clear" w:color="auto" w:fill="auto"/>
            <w:vAlign w:val="center"/>
          </w:tcPr>
          <w:p w14:paraId="4AEDB80B" w14:textId="77777777" w:rsidR="00103052" w:rsidRPr="001064EB" w:rsidRDefault="00103052" w:rsidP="001851E2">
            <w:pPr>
              <w:jc w:val="center"/>
              <w:rPr>
                <w:sz w:val="23"/>
                <w:szCs w:val="23"/>
              </w:rPr>
            </w:pPr>
            <w:r w:rsidRPr="001064EB">
              <w:rPr>
                <w:sz w:val="23"/>
                <w:szCs w:val="23"/>
                <w:lang w:val="en-US"/>
              </w:rPr>
              <w:t>x</w:t>
            </w:r>
          </w:p>
        </w:tc>
      </w:tr>
      <w:tr w:rsidR="00103052" w:rsidRPr="001064EB" w14:paraId="1A99D65A" w14:textId="77777777" w:rsidTr="00103052">
        <w:trPr>
          <w:trHeight w:val="135"/>
        </w:trPr>
        <w:tc>
          <w:tcPr>
            <w:tcW w:w="1559" w:type="dxa"/>
            <w:vMerge/>
            <w:shd w:val="clear" w:color="auto" w:fill="auto"/>
            <w:vAlign w:val="center"/>
          </w:tcPr>
          <w:p w14:paraId="3380A1A6" w14:textId="77777777" w:rsidR="00103052" w:rsidRPr="001064EB" w:rsidRDefault="00103052" w:rsidP="001851E2">
            <w:pPr>
              <w:ind w:right="-2"/>
              <w:jc w:val="center"/>
              <w:rPr>
                <w:sz w:val="23"/>
                <w:szCs w:val="23"/>
              </w:rPr>
            </w:pPr>
          </w:p>
        </w:tc>
        <w:tc>
          <w:tcPr>
            <w:tcW w:w="1980" w:type="dxa"/>
            <w:tcBorders>
              <w:top w:val="single" w:sz="4" w:space="0" w:color="auto"/>
            </w:tcBorders>
            <w:shd w:val="clear" w:color="auto" w:fill="auto"/>
            <w:vAlign w:val="center"/>
          </w:tcPr>
          <w:p w14:paraId="68C62AA1" w14:textId="77777777" w:rsidR="00103052" w:rsidRPr="001064EB" w:rsidRDefault="00103052" w:rsidP="001851E2">
            <w:pPr>
              <w:ind w:right="-2"/>
              <w:jc w:val="center"/>
              <w:rPr>
                <w:sz w:val="23"/>
                <w:szCs w:val="23"/>
              </w:rPr>
            </w:pPr>
            <w:r w:rsidRPr="001064EB">
              <w:rPr>
                <w:sz w:val="23"/>
                <w:szCs w:val="23"/>
              </w:rPr>
              <w:t xml:space="preserve">Ставка за </w:t>
            </w:r>
            <w:proofErr w:type="spellStart"/>
            <w:proofErr w:type="gramStart"/>
            <w:r w:rsidRPr="001064EB">
              <w:rPr>
                <w:sz w:val="23"/>
                <w:szCs w:val="23"/>
              </w:rPr>
              <w:t>содер-жание</w:t>
            </w:r>
            <w:proofErr w:type="spellEnd"/>
            <w:proofErr w:type="gramEnd"/>
            <w:r w:rsidRPr="001064EB">
              <w:rPr>
                <w:sz w:val="23"/>
                <w:szCs w:val="23"/>
              </w:rPr>
              <w:t xml:space="preserve"> тепловой </w:t>
            </w:r>
          </w:p>
          <w:p w14:paraId="155E4DB7" w14:textId="77777777" w:rsidR="00103052" w:rsidRPr="001064EB" w:rsidRDefault="00103052" w:rsidP="001851E2">
            <w:pPr>
              <w:ind w:right="-2"/>
              <w:jc w:val="center"/>
              <w:rPr>
                <w:sz w:val="23"/>
                <w:szCs w:val="23"/>
              </w:rPr>
            </w:pPr>
            <w:r w:rsidRPr="001064EB">
              <w:rPr>
                <w:sz w:val="23"/>
                <w:szCs w:val="23"/>
              </w:rPr>
              <w:t>мощности тыс. руб./Гкал/ч в мес.</w:t>
            </w:r>
          </w:p>
        </w:tc>
        <w:tc>
          <w:tcPr>
            <w:tcW w:w="1559" w:type="dxa"/>
            <w:tcBorders>
              <w:top w:val="single" w:sz="4" w:space="0" w:color="auto"/>
            </w:tcBorders>
            <w:shd w:val="clear" w:color="auto" w:fill="auto"/>
            <w:vAlign w:val="center"/>
          </w:tcPr>
          <w:p w14:paraId="5DD8162F" w14:textId="77777777" w:rsidR="00103052" w:rsidRPr="001064EB" w:rsidRDefault="00103052" w:rsidP="001851E2">
            <w:pPr>
              <w:jc w:val="center"/>
              <w:rPr>
                <w:sz w:val="23"/>
                <w:szCs w:val="23"/>
              </w:rPr>
            </w:pPr>
            <w:r w:rsidRPr="001064EB">
              <w:rPr>
                <w:sz w:val="23"/>
                <w:szCs w:val="23"/>
              </w:rPr>
              <w:t>x</w:t>
            </w:r>
          </w:p>
        </w:tc>
        <w:tc>
          <w:tcPr>
            <w:tcW w:w="1003" w:type="dxa"/>
            <w:tcBorders>
              <w:top w:val="single" w:sz="4" w:space="0" w:color="auto"/>
            </w:tcBorders>
            <w:shd w:val="clear" w:color="auto" w:fill="auto"/>
            <w:vAlign w:val="center"/>
          </w:tcPr>
          <w:p w14:paraId="45D7E576" w14:textId="77777777" w:rsidR="00103052" w:rsidRPr="001064EB" w:rsidRDefault="00103052" w:rsidP="001851E2">
            <w:pPr>
              <w:jc w:val="center"/>
              <w:rPr>
                <w:sz w:val="23"/>
                <w:szCs w:val="23"/>
              </w:rPr>
            </w:pPr>
            <w:r w:rsidRPr="001064EB">
              <w:rPr>
                <w:sz w:val="23"/>
                <w:szCs w:val="23"/>
              </w:rPr>
              <w:t>x</w:t>
            </w:r>
          </w:p>
        </w:tc>
        <w:tc>
          <w:tcPr>
            <w:tcW w:w="850" w:type="dxa"/>
            <w:tcBorders>
              <w:top w:val="single" w:sz="4" w:space="0" w:color="auto"/>
            </w:tcBorders>
            <w:shd w:val="clear" w:color="auto" w:fill="auto"/>
            <w:vAlign w:val="center"/>
          </w:tcPr>
          <w:p w14:paraId="068AB849" w14:textId="77777777" w:rsidR="00103052" w:rsidRPr="001064EB" w:rsidRDefault="00103052" w:rsidP="001851E2">
            <w:pPr>
              <w:ind w:right="-2"/>
              <w:jc w:val="center"/>
              <w:rPr>
                <w:sz w:val="23"/>
                <w:szCs w:val="23"/>
                <w:lang w:val="en-US"/>
              </w:rPr>
            </w:pPr>
            <w:r w:rsidRPr="001064EB">
              <w:rPr>
                <w:sz w:val="23"/>
                <w:szCs w:val="23"/>
              </w:rPr>
              <w:t>x</w:t>
            </w:r>
          </w:p>
        </w:tc>
        <w:tc>
          <w:tcPr>
            <w:tcW w:w="835" w:type="dxa"/>
            <w:tcBorders>
              <w:top w:val="single" w:sz="4" w:space="0" w:color="auto"/>
            </w:tcBorders>
            <w:shd w:val="clear" w:color="auto" w:fill="auto"/>
            <w:vAlign w:val="center"/>
          </w:tcPr>
          <w:p w14:paraId="12CC88E3" w14:textId="77777777" w:rsidR="00103052" w:rsidRPr="001064EB" w:rsidRDefault="00103052" w:rsidP="001851E2">
            <w:pPr>
              <w:ind w:right="-2"/>
              <w:jc w:val="center"/>
              <w:rPr>
                <w:sz w:val="23"/>
                <w:szCs w:val="23"/>
                <w:lang w:val="en-US"/>
              </w:rPr>
            </w:pPr>
            <w:r w:rsidRPr="001064EB">
              <w:rPr>
                <w:sz w:val="23"/>
                <w:szCs w:val="23"/>
                <w:lang w:val="en-US"/>
              </w:rPr>
              <w:t>x</w:t>
            </w:r>
          </w:p>
        </w:tc>
        <w:tc>
          <w:tcPr>
            <w:tcW w:w="1009" w:type="dxa"/>
            <w:tcBorders>
              <w:top w:val="single" w:sz="4" w:space="0" w:color="auto"/>
            </w:tcBorders>
            <w:shd w:val="clear" w:color="auto" w:fill="auto"/>
            <w:vAlign w:val="center"/>
          </w:tcPr>
          <w:p w14:paraId="4BAC2110" w14:textId="77777777" w:rsidR="00103052" w:rsidRPr="001064EB" w:rsidRDefault="00103052" w:rsidP="001851E2">
            <w:pPr>
              <w:ind w:right="-2"/>
              <w:jc w:val="center"/>
              <w:rPr>
                <w:sz w:val="23"/>
                <w:szCs w:val="23"/>
                <w:lang w:val="en-US"/>
              </w:rPr>
            </w:pPr>
            <w:r w:rsidRPr="001064EB">
              <w:rPr>
                <w:sz w:val="23"/>
                <w:szCs w:val="23"/>
                <w:lang w:val="en-US"/>
              </w:rPr>
              <w:t>x</w:t>
            </w:r>
          </w:p>
        </w:tc>
        <w:tc>
          <w:tcPr>
            <w:tcW w:w="850" w:type="dxa"/>
            <w:tcBorders>
              <w:top w:val="single" w:sz="4" w:space="0" w:color="auto"/>
            </w:tcBorders>
            <w:shd w:val="clear" w:color="auto" w:fill="auto"/>
            <w:vAlign w:val="center"/>
          </w:tcPr>
          <w:p w14:paraId="257D5049" w14:textId="77777777" w:rsidR="00103052" w:rsidRPr="001064EB" w:rsidRDefault="00103052" w:rsidP="001851E2">
            <w:pPr>
              <w:ind w:right="-2"/>
              <w:jc w:val="center"/>
              <w:rPr>
                <w:sz w:val="23"/>
                <w:szCs w:val="23"/>
                <w:lang w:val="en-US"/>
              </w:rPr>
            </w:pPr>
            <w:r w:rsidRPr="001064EB">
              <w:rPr>
                <w:sz w:val="23"/>
                <w:szCs w:val="23"/>
                <w:lang w:val="en-US"/>
              </w:rPr>
              <w:t>x</w:t>
            </w:r>
          </w:p>
        </w:tc>
        <w:tc>
          <w:tcPr>
            <w:tcW w:w="957" w:type="dxa"/>
            <w:tcBorders>
              <w:top w:val="single" w:sz="4" w:space="0" w:color="auto"/>
            </w:tcBorders>
            <w:shd w:val="clear" w:color="auto" w:fill="auto"/>
            <w:vAlign w:val="center"/>
          </w:tcPr>
          <w:p w14:paraId="537DC275" w14:textId="77777777" w:rsidR="00103052" w:rsidRPr="001064EB" w:rsidRDefault="00103052" w:rsidP="001851E2">
            <w:pPr>
              <w:jc w:val="center"/>
              <w:rPr>
                <w:sz w:val="23"/>
                <w:szCs w:val="23"/>
              </w:rPr>
            </w:pPr>
            <w:r w:rsidRPr="001064EB">
              <w:rPr>
                <w:sz w:val="23"/>
                <w:szCs w:val="23"/>
                <w:lang w:val="en-US"/>
              </w:rPr>
              <w:t>x</w:t>
            </w:r>
          </w:p>
        </w:tc>
      </w:tr>
    </w:tbl>
    <w:p w14:paraId="1AC0F7FD" w14:textId="77777777" w:rsidR="00103052" w:rsidRPr="0095668D" w:rsidRDefault="00103052" w:rsidP="00103052">
      <w:pPr>
        <w:jc w:val="right"/>
      </w:pPr>
      <w:r w:rsidRPr="0095668D">
        <w:t xml:space="preserve">(НДС не облагается) </w:t>
      </w:r>
    </w:p>
    <w:p w14:paraId="77F66EB6" w14:textId="77777777" w:rsidR="00103052" w:rsidRDefault="00103052" w:rsidP="001851E2">
      <w:pPr>
        <w:ind w:left="-284" w:right="-286" w:firstLine="851"/>
        <w:jc w:val="both"/>
        <w:rPr>
          <w:sz w:val="28"/>
          <w:szCs w:val="28"/>
        </w:rPr>
      </w:pPr>
      <w:r w:rsidRPr="00622579">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Pr>
          <w:sz w:val="26"/>
          <w:szCs w:val="26"/>
        </w:rPr>
        <w:t>».</w:t>
      </w:r>
    </w:p>
    <w:p w14:paraId="3D80CAB3" w14:textId="31DF8C1A" w:rsidR="000576CC" w:rsidRPr="004806F0" w:rsidRDefault="000576CC" w:rsidP="000576CC">
      <w:pPr>
        <w:ind w:right="-456"/>
        <w:jc w:val="both"/>
        <w:rPr>
          <w:b/>
          <w:bCs/>
          <w:sz w:val="28"/>
          <w:szCs w:val="28"/>
        </w:rPr>
      </w:pPr>
    </w:p>
    <w:p w14:paraId="1F2431CB" w14:textId="77777777" w:rsidR="001851E2" w:rsidRDefault="001851E2" w:rsidP="000576CC">
      <w:pPr>
        <w:tabs>
          <w:tab w:val="left" w:pos="5580"/>
          <w:tab w:val="left" w:pos="9498"/>
        </w:tabs>
        <w:ind w:right="-456"/>
        <w:sectPr w:rsidR="001851E2" w:rsidSect="00103052">
          <w:pgSz w:w="11906" w:h="16838"/>
          <w:pgMar w:top="1245" w:right="851" w:bottom="1134" w:left="851" w:header="720" w:footer="720" w:gutter="0"/>
          <w:cols w:space="720"/>
          <w:titlePg/>
          <w:docGrid w:linePitch="326"/>
        </w:sectPr>
      </w:pPr>
    </w:p>
    <w:p w14:paraId="4A96F4EA" w14:textId="16A2D2ED" w:rsidR="001851E2" w:rsidRDefault="001851E2" w:rsidP="0047452B">
      <w:pPr>
        <w:tabs>
          <w:tab w:val="left" w:pos="5580"/>
          <w:tab w:val="left" w:pos="9498"/>
        </w:tabs>
        <w:ind w:left="-1246" w:right="-569" w:firstLine="7342"/>
      </w:pPr>
      <w:r>
        <w:lastRenderedPageBreak/>
        <w:t>Приложение № 3 к протоколу № 52</w:t>
      </w:r>
    </w:p>
    <w:p w14:paraId="1C3E8961" w14:textId="77777777" w:rsidR="001851E2" w:rsidRDefault="001851E2" w:rsidP="0047452B">
      <w:pPr>
        <w:tabs>
          <w:tab w:val="left" w:pos="5580"/>
          <w:tab w:val="left" w:pos="9498"/>
        </w:tabs>
        <w:ind w:left="-1246" w:right="-569" w:firstLine="7342"/>
      </w:pPr>
      <w:r>
        <w:t>заседания Правления Региональной</w:t>
      </w:r>
    </w:p>
    <w:p w14:paraId="262915F2" w14:textId="77777777" w:rsidR="001851E2" w:rsidRDefault="001851E2" w:rsidP="0047452B">
      <w:pPr>
        <w:tabs>
          <w:tab w:val="left" w:pos="5580"/>
          <w:tab w:val="left" w:pos="9498"/>
        </w:tabs>
        <w:ind w:left="-1246" w:right="-569" w:firstLine="7342"/>
      </w:pPr>
      <w:r>
        <w:t>энергетической комиссии</w:t>
      </w:r>
    </w:p>
    <w:p w14:paraId="113BB83D" w14:textId="407A0D2B" w:rsidR="001851E2" w:rsidRDefault="001851E2" w:rsidP="0047452B">
      <w:pPr>
        <w:tabs>
          <w:tab w:val="left" w:pos="5580"/>
          <w:tab w:val="left" w:pos="9498"/>
        </w:tabs>
        <w:ind w:left="-1246" w:right="-569" w:firstLine="7342"/>
      </w:pPr>
      <w:r>
        <w:t>Кузбасса от 03.09.2020</w:t>
      </w:r>
    </w:p>
    <w:p w14:paraId="2557FC5F" w14:textId="77777777" w:rsidR="0047452B" w:rsidRDefault="0047452B" w:rsidP="0047452B">
      <w:pPr>
        <w:tabs>
          <w:tab w:val="left" w:pos="5580"/>
          <w:tab w:val="left" w:pos="9498"/>
        </w:tabs>
        <w:ind w:left="-1246" w:right="-569" w:firstLine="7342"/>
      </w:pPr>
    </w:p>
    <w:p w14:paraId="3F049BD4" w14:textId="77777777" w:rsidR="005500BA" w:rsidRPr="005500BA" w:rsidRDefault="005500BA" w:rsidP="005500BA">
      <w:pPr>
        <w:keepNext/>
        <w:jc w:val="center"/>
        <w:outlineLvl w:val="0"/>
        <w:rPr>
          <w:iCs/>
          <w:color w:val="000000"/>
          <w:sz w:val="28"/>
          <w:szCs w:val="28"/>
          <w:lang w:val="x-none"/>
        </w:rPr>
      </w:pPr>
      <w:r w:rsidRPr="005500BA">
        <w:rPr>
          <w:iCs/>
          <w:color w:val="000000"/>
          <w:sz w:val="28"/>
          <w:szCs w:val="28"/>
          <w:lang w:val="x-none"/>
        </w:rPr>
        <w:t>Экспертное заключение</w:t>
      </w:r>
    </w:p>
    <w:p w14:paraId="2EDAE025" w14:textId="77777777" w:rsidR="005500BA" w:rsidRPr="005500BA" w:rsidRDefault="005500BA" w:rsidP="005500BA">
      <w:pPr>
        <w:keepNext/>
        <w:jc w:val="center"/>
        <w:outlineLvl w:val="0"/>
        <w:rPr>
          <w:iCs/>
          <w:sz w:val="28"/>
          <w:szCs w:val="28"/>
          <w:lang w:val="x-none"/>
        </w:rPr>
      </w:pPr>
      <w:r w:rsidRPr="005500BA">
        <w:rPr>
          <w:iCs/>
          <w:sz w:val="28"/>
          <w:szCs w:val="28"/>
        </w:rPr>
        <w:t>Р</w:t>
      </w:r>
      <w:proofErr w:type="spellStart"/>
      <w:r w:rsidRPr="005500BA">
        <w:rPr>
          <w:iCs/>
          <w:sz w:val="28"/>
          <w:szCs w:val="28"/>
          <w:lang w:val="x-none"/>
        </w:rPr>
        <w:t>егиональной</w:t>
      </w:r>
      <w:proofErr w:type="spellEnd"/>
      <w:r w:rsidRPr="005500BA">
        <w:rPr>
          <w:iCs/>
          <w:sz w:val="28"/>
          <w:szCs w:val="28"/>
          <w:lang w:val="x-none"/>
        </w:rPr>
        <w:t xml:space="preserve"> энергетической комиссии К</w:t>
      </w:r>
      <w:r w:rsidRPr="005500BA">
        <w:rPr>
          <w:iCs/>
          <w:sz w:val="28"/>
          <w:szCs w:val="28"/>
        </w:rPr>
        <w:t>узбасса</w:t>
      </w:r>
    </w:p>
    <w:p w14:paraId="1DD5B3E6" w14:textId="77777777" w:rsidR="005500BA" w:rsidRPr="005500BA" w:rsidRDefault="005500BA" w:rsidP="005500BA">
      <w:pPr>
        <w:tabs>
          <w:tab w:val="left" w:pos="10206"/>
        </w:tabs>
        <w:jc w:val="center"/>
        <w:rPr>
          <w:color w:val="000000"/>
          <w:sz w:val="28"/>
          <w:szCs w:val="28"/>
        </w:rPr>
      </w:pPr>
      <w:r w:rsidRPr="005500BA">
        <w:rPr>
          <w:color w:val="000000"/>
          <w:sz w:val="28"/>
          <w:szCs w:val="28"/>
          <w:lang w:val="x-none"/>
        </w:rPr>
        <w:t>по материалам, представленным</w:t>
      </w:r>
      <w:r w:rsidRPr="005500BA">
        <w:rPr>
          <w:b/>
          <w:color w:val="000000"/>
          <w:sz w:val="28"/>
          <w:szCs w:val="28"/>
          <w:lang w:val="x-none"/>
        </w:rPr>
        <w:t xml:space="preserve"> </w:t>
      </w:r>
      <w:r w:rsidRPr="005500BA">
        <w:rPr>
          <w:bCs/>
          <w:color w:val="000000"/>
          <w:sz w:val="28"/>
          <w:szCs w:val="28"/>
        </w:rPr>
        <w:t>МУП</w:t>
      </w:r>
      <w:r w:rsidRPr="005500BA">
        <w:rPr>
          <w:color w:val="000000"/>
          <w:sz w:val="28"/>
          <w:szCs w:val="28"/>
          <w:lang w:val="x-none"/>
        </w:rPr>
        <w:t xml:space="preserve"> «</w:t>
      </w:r>
      <w:proofErr w:type="spellStart"/>
      <w:r w:rsidRPr="005500BA">
        <w:rPr>
          <w:color w:val="000000"/>
          <w:sz w:val="28"/>
          <w:szCs w:val="28"/>
        </w:rPr>
        <w:t>Жилищно</w:t>
      </w:r>
      <w:proofErr w:type="spellEnd"/>
      <w:r w:rsidRPr="005500BA">
        <w:rPr>
          <w:color w:val="000000"/>
          <w:sz w:val="28"/>
          <w:szCs w:val="28"/>
        </w:rPr>
        <w:t xml:space="preserve"> – коммунальное управление Кемеровского округа</w:t>
      </w:r>
      <w:r w:rsidRPr="005500BA">
        <w:rPr>
          <w:color w:val="000000"/>
          <w:sz w:val="28"/>
          <w:szCs w:val="28"/>
          <w:lang w:val="x-none"/>
        </w:rPr>
        <w:t>» (</w:t>
      </w:r>
      <w:r w:rsidRPr="005500BA">
        <w:rPr>
          <w:color w:val="000000"/>
          <w:sz w:val="28"/>
          <w:szCs w:val="28"/>
        </w:rPr>
        <w:t>Кемеровский муниципальный округ</w:t>
      </w:r>
      <w:r w:rsidRPr="005500BA">
        <w:rPr>
          <w:color w:val="000000"/>
          <w:sz w:val="28"/>
          <w:szCs w:val="28"/>
          <w:lang w:val="x-none"/>
        </w:rPr>
        <w:t xml:space="preserve">) </w:t>
      </w:r>
      <w:r w:rsidRPr="005500BA">
        <w:rPr>
          <w:color w:val="000000"/>
          <w:sz w:val="28"/>
          <w:szCs w:val="28"/>
        </w:rPr>
        <w:t>д</w:t>
      </w:r>
      <w:r w:rsidRPr="005500BA">
        <w:rPr>
          <w:color w:val="000000"/>
          <w:sz w:val="28"/>
          <w:szCs w:val="28"/>
          <w:lang w:val="x-none"/>
        </w:rPr>
        <w:t>ля</w:t>
      </w:r>
      <w:r w:rsidRPr="005500BA">
        <w:rPr>
          <w:color w:val="000000"/>
          <w:sz w:val="28"/>
          <w:szCs w:val="28"/>
        </w:rPr>
        <w:t xml:space="preserve"> </w:t>
      </w:r>
      <w:r w:rsidRPr="005500BA">
        <w:rPr>
          <w:color w:val="000000"/>
          <w:sz w:val="28"/>
          <w:szCs w:val="28"/>
          <w:lang w:val="x-none"/>
        </w:rPr>
        <w:t>установления тарифов на</w:t>
      </w:r>
      <w:r w:rsidRPr="005500BA">
        <w:rPr>
          <w:color w:val="000000"/>
          <w:sz w:val="28"/>
          <w:szCs w:val="28"/>
        </w:rPr>
        <w:t xml:space="preserve"> подключение (технологическое присоединение)</w:t>
      </w:r>
      <w:r w:rsidRPr="005500BA">
        <w:rPr>
          <w:color w:val="000000"/>
          <w:sz w:val="28"/>
          <w:szCs w:val="28"/>
          <w:lang w:val="x-none"/>
        </w:rPr>
        <w:t xml:space="preserve"> </w:t>
      </w:r>
      <w:r w:rsidRPr="005500BA">
        <w:rPr>
          <w:color w:val="000000"/>
          <w:sz w:val="28"/>
          <w:szCs w:val="28"/>
        </w:rPr>
        <w:t xml:space="preserve">     </w:t>
      </w:r>
    </w:p>
    <w:p w14:paraId="2A634AD5" w14:textId="77777777" w:rsidR="005500BA" w:rsidRPr="005500BA" w:rsidRDefault="005500BA" w:rsidP="005500BA">
      <w:pPr>
        <w:tabs>
          <w:tab w:val="left" w:pos="10206"/>
        </w:tabs>
        <w:jc w:val="center"/>
        <w:rPr>
          <w:i/>
          <w:sz w:val="29"/>
          <w:szCs w:val="29"/>
        </w:rPr>
      </w:pPr>
      <w:r w:rsidRPr="005500BA">
        <w:rPr>
          <w:color w:val="000000"/>
          <w:sz w:val="28"/>
          <w:szCs w:val="28"/>
        </w:rPr>
        <w:t xml:space="preserve">к централизованным системам водоснабжения, водоотведения на территории Кемеровского муниципального округа </w:t>
      </w:r>
      <w:r w:rsidRPr="005500BA">
        <w:rPr>
          <w:sz w:val="28"/>
          <w:szCs w:val="28"/>
        </w:rPr>
        <w:t>на 2020-2023 годы</w:t>
      </w:r>
    </w:p>
    <w:p w14:paraId="3E3AA3C6" w14:textId="77777777" w:rsidR="005500BA" w:rsidRPr="005500BA" w:rsidRDefault="005500BA" w:rsidP="005500BA">
      <w:pPr>
        <w:tabs>
          <w:tab w:val="left" w:pos="10206"/>
        </w:tabs>
        <w:jc w:val="both"/>
        <w:rPr>
          <w:i/>
          <w:sz w:val="29"/>
          <w:szCs w:val="29"/>
        </w:rPr>
      </w:pPr>
    </w:p>
    <w:p w14:paraId="3B67D65E" w14:textId="77777777" w:rsidR="005500BA" w:rsidRPr="005500BA" w:rsidRDefault="005500BA" w:rsidP="005500BA">
      <w:pPr>
        <w:ind w:firstLine="709"/>
        <w:jc w:val="both"/>
        <w:rPr>
          <w:color w:val="000000"/>
          <w:sz w:val="28"/>
          <w:szCs w:val="28"/>
        </w:rPr>
      </w:pPr>
      <w:r w:rsidRPr="005500BA">
        <w:rPr>
          <w:bCs/>
          <w:color w:val="000000"/>
          <w:sz w:val="28"/>
          <w:szCs w:val="28"/>
        </w:rPr>
        <w:t>МУП</w:t>
      </w:r>
      <w:r w:rsidRPr="005500BA">
        <w:rPr>
          <w:color w:val="000000"/>
          <w:sz w:val="28"/>
          <w:szCs w:val="28"/>
        </w:rPr>
        <w:t xml:space="preserve"> «</w:t>
      </w:r>
      <w:proofErr w:type="spellStart"/>
      <w:r w:rsidRPr="005500BA">
        <w:rPr>
          <w:color w:val="000000"/>
          <w:sz w:val="28"/>
          <w:szCs w:val="28"/>
        </w:rPr>
        <w:t>Жилищно</w:t>
      </w:r>
      <w:proofErr w:type="spellEnd"/>
      <w:r w:rsidRPr="005500BA">
        <w:rPr>
          <w:color w:val="000000"/>
          <w:sz w:val="28"/>
          <w:szCs w:val="28"/>
        </w:rPr>
        <w:t xml:space="preserve"> – коммунальное управление Кемеровского округа» (далее – МУП «ЖКУ Кемеровского округа») обратилось в Региональную энергетическую комиссию Кузбасса с заявлением об установлении тарифов на подключение к централизованным системам холодного водоснабжения и водоотведения на 2020-2023 </w:t>
      </w:r>
      <w:r w:rsidRPr="005500BA">
        <w:rPr>
          <w:sz w:val="28"/>
          <w:szCs w:val="28"/>
        </w:rPr>
        <w:t>годы (</w:t>
      </w:r>
      <w:r w:rsidRPr="005500BA">
        <w:rPr>
          <w:color w:val="000000"/>
          <w:sz w:val="28"/>
          <w:szCs w:val="28"/>
        </w:rPr>
        <w:t xml:space="preserve">исх. № </w:t>
      </w:r>
      <w:r w:rsidRPr="005500BA">
        <w:rPr>
          <w:sz w:val="28"/>
          <w:szCs w:val="28"/>
        </w:rPr>
        <w:t xml:space="preserve">834 от 09.07.2020, </w:t>
      </w:r>
      <w:proofErr w:type="spellStart"/>
      <w:r w:rsidRPr="005500BA">
        <w:rPr>
          <w:sz w:val="28"/>
          <w:szCs w:val="28"/>
        </w:rPr>
        <w:t>вх</w:t>
      </w:r>
      <w:proofErr w:type="spellEnd"/>
      <w:r w:rsidRPr="005500BA">
        <w:rPr>
          <w:sz w:val="28"/>
          <w:szCs w:val="28"/>
        </w:rPr>
        <w:t>. от 09.07.2020 № 2983).</w:t>
      </w:r>
    </w:p>
    <w:p w14:paraId="1997A872" w14:textId="77777777" w:rsidR="005500BA" w:rsidRPr="005500BA" w:rsidRDefault="005500BA" w:rsidP="005500BA">
      <w:pPr>
        <w:ind w:firstLine="709"/>
        <w:jc w:val="both"/>
        <w:rPr>
          <w:color w:val="000000"/>
          <w:sz w:val="28"/>
          <w:szCs w:val="28"/>
        </w:rPr>
      </w:pPr>
      <w:r w:rsidRPr="005500BA">
        <w:rPr>
          <w:bCs/>
          <w:color w:val="000000"/>
          <w:sz w:val="28"/>
          <w:szCs w:val="28"/>
        </w:rPr>
        <w:t>МУП</w:t>
      </w:r>
      <w:r w:rsidRPr="005500BA">
        <w:rPr>
          <w:color w:val="000000"/>
          <w:sz w:val="28"/>
          <w:szCs w:val="28"/>
        </w:rPr>
        <w:t xml:space="preserve"> «ЖКУ Кемеровского округа» предложило стоимость строительства сетей водоснабжения и водоотведения на территории Кемеровского муниципального округа на 2020-2023 годы в размере:</w:t>
      </w:r>
    </w:p>
    <w:p w14:paraId="6A25DE26" w14:textId="77777777" w:rsidR="005500BA" w:rsidRPr="005500BA" w:rsidRDefault="005500BA" w:rsidP="005500BA">
      <w:pPr>
        <w:ind w:firstLine="709"/>
        <w:jc w:val="both"/>
        <w:rPr>
          <w:color w:val="000000"/>
          <w:sz w:val="28"/>
          <w:szCs w:val="28"/>
        </w:rPr>
      </w:pPr>
    </w:p>
    <w:tbl>
      <w:tblPr>
        <w:tblW w:w="98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6"/>
        <w:gridCol w:w="1276"/>
        <w:gridCol w:w="1417"/>
        <w:gridCol w:w="1196"/>
        <w:gridCol w:w="1134"/>
        <w:gridCol w:w="1320"/>
        <w:gridCol w:w="25"/>
      </w:tblGrid>
      <w:tr w:rsidR="005500BA" w:rsidRPr="005500BA" w14:paraId="17CBE3F2" w14:textId="77777777" w:rsidTr="005500BA">
        <w:trPr>
          <w:trHeight w:val="213"/>
          <w:jc w:val="center"/>
        </w:trPr>
        <w:tc>
          <w:tcPr>
            <w:tcW w:w="3466" w:type="dxa"/>
            <w:vMerge w:val="restart"/>
            <w:shd w:val="clear" w:color="auto" w:fill="auto"/>
            <w:vAlign w:val="center"/>
          </w:tcPr>
          <w:p w14:paraId="49C8559C" w14:textId="77777777" w:rsidR="005500BA" w:rsidRPr="005500BA" w:rsidRDefault="005500BA" w:rsidP="005500BA">
            <w:pPr>
              <w:spacing w:after="200"/>
              <w:jc w:val="center"/>
              <w:rPr>
                <w:color w:val="000000"/>
              </w:rPr>
            </w:pPr>
            <w:r w:rsidRPr="005500BA">
              <w:rPr>
                <w:color w:val="000000"/>
              </w:rPr>
              <w:t>Диапазон диаметров, мм</w:t>
            </w:r>
          </w:p>
        </w:tc>
        <w:tc>
          <w:tcPr>
            <w:tcW w:w="6368" w:type="dxa"/>
            <w:gridSpan w:val="6"/>
            <w:shd w:val="clear" w:color="auto" w:fill="auto"/>
          </w:tcPr>
          <w:p w14:paraId="25891A8A" w14:textId="77777777" w:rsidR="005500BA" w:rsidRPr="005500BA" w:rsidRDefault="005500BA" w:rsidP="005500BA">
            <w:pPr>
              <w:spacing w:after="200"/>
              <w:jc w:val="center"/>
              <w:rPr>
                <w:color w:val="000000"/>
              </w:rPr>
            </w:pPr>
            <w:r w:rsidRPr="005500BA">
              <w:rPr>
                <w:color w:val="000000"/>
              </w:rPr>
              <w:t>Стоимость строительства сетей, руб./м без НДС</w:t>
            </w:r>
          </w:p>
        </w:tc>
      </w:tr>
      <w:tr w:rsidR="005500BA" w:rsidRPr="005500BA" w14:paraId="694EEE70" w14:textId="77777777" w:rsidTr="005500BA">
        <w:trPr>
          <w:gridAfter w:val="1"/>
          <w:wAfter w:w="25" w:type="dxa"/>
          <w:trHeight w:val="81"/>
          <w:jc w:val="center"/>
        </w:trPr>
        <w:tc>
          <w:tcPr>
            <w:tcW w:w="3466" w:type="dxa"/>
            <w:vMerge/>
            <w:shd w:val="clear" w:color="auto" w:fill="auto"/>
          </w:tcPr>
          <w:p w14:paraId="03F47D28" w14:textId="77777777" w:rsidR="005500BA" w:rsidRPr="005500BA" w:rsidRDefault="005500BA" w:rsidP="005500BA">
            <w:pPr>
              <w:spacing w:after="200"/>
              <w:jc w:val="both"/>
              <w:rPr>
                <w:color w:val="000000"/>
              </w:rPr>
            </w:pPr>
          </w:p>
        </w:tc>
        <w:tc>
          <w:tcPr>
            <w:tcW w:w="1276" w:type="dxa"/>
            <w:shd w:val="clear" w:color="auto" w:fill="auto"/>
          </w:tcPr>
          <w:p w14:paraId="55720A86" w14:textId="77777777" w:rsidR="005500BA" w:rsidRPr="005500BA" w:rsidRDefault="005500BA" w:rsidP="005500BA">
            <w:pPr>
              <w:spacing w:after="200"/>
              <w:jc w:val="center"/>
              <w:rPr>
                <w:color w:val="000000"/>
              </w:rPr>
            </w:pPr>
            <w:r w:rsidRPr="005500BA">
              <w:rPr>
                <w:color w:val="000000"/>
              </w:rPr>
              <w:t>Диаметр, принятый к расчету, мм</w:t>
            </w:r>
          </w:p>
        </w:tc>
        <w:tc>
          <w:tcPr>
            <w:tcW w:w="1417" w:type="dxa"/>
            <w:shd w:val="clear" w:color="auto" w:fill="auto"/>
            <w:vAlign w:val="center"/>
          </w:tcPr>
          <w:p w14:paraId="130A89DA" w14:textId="77777777" w:rsidR="005500BA" w:rsidRPr="005500BA" w:rsidRDefault="005500BA" w:rsidP="005500BA">
            <w:pPr>
              <w:spacing w:after="200"/>
              <w:jc w:val="center"/>
              <w:rPr>
                <w:color w:val="000000"/>
              </w:rPr>
            </w:pPr>
            <w:r w:rsidRPr="005500BA">
              <w:rPr>
                <w:color w:val="000000"/>
              </w:rPr>
              <w:t>2020</w:t>
            </w:r>
          </w:p>
        </w:tc>
        <w:tc>
          <w:tcPr>
            <w:tcW w:w="1196" w:type="dxa"/>
            <w:shd w:val="clear" w:color="auto" w:fill="auto"/>
            <w:vAlign w:val="center"/>
          </w:tcPr>
          <w:p w14:paraId="16573B80" w14:textId="77777777" w:rsidR="005500BA" w:rsidRPr="005500BA" w:rsidRDefault="005500BA" w:rsidP="005500BA">
            <w:pPr>
              <w:spacing w:after="200"/>
              <w:jc w:val="center"/>
              <w:rPr>
                <w:color w:val="000000"/>
              </w:rPr>
            </w:pPr>
            <w:r w:rsidRPr="005500BA">
              <w:rPr>
                <w:color w:val="000000"/>
              </w:rPr>
              <w:t>2021</w:t>
            </w:r>
          </w:p>
        </w:tc>
        <w:tc>
          <w:tcPr>
            <w:tcW w:w="1134" w:type="dxa"/>
            <w:shd w:val="clear" w:color="auto" w:fill="auto"/>
            <w:vAlign w:val="center"/>
          </w:tcPr>
          <w:p w14:paraId="2B926608" w14:textId="77777777" w:rsidR="005500BA" w:rsidRPr="005500BA" w:rsidRDefault="005500BA" w:rsidP="005500BA">
            <w:pPr>
              <w:spacing w:after="200"/>
              <w:jc w:val="center"/>
              <w:rPr>
                <w:color w:val="000000"/>
              </w:rPr>
            </w:pPr>
            <w:r w:rsidRPr="005500BA">
              <w:rPr>
                <w:color w:val="000000"/>
              </w:rPr>
              <w:t>2022</w:t>
            </w:r>
          </w:p>
        </w:tc>
        <w:tc>
          <w:tcPr>
            <w:tcW w:w="1320" w:type="dxa"/>
            <w:vAlign w:val="center"/>
          </w:tcPr>
          <w:p w14:paraId="2A611427" w14:textId="77777777" w:rsidR="005500BA" w:rsidRPr="005500BA" w:rsidRDefault="005500BA" w:rsidP="005500BA">
            <w:pPr>
              <w:spacing w:after="200"/>
              <w:jc w:val="center"/>
              <w:rPr>
                <w:color w:val="000000"/>
              </w:rPr>
            </w:pPr>
            <w:r w:rsidRPr="005500BA">
              <w:rPr>
                <w:color w:val="000000"/>
              </w:rPr>
              <w:t>2023</w:t>
            </w:r>
          </w:p>
        </w:tc>
      </w:tr>
      <w:tr w:rsidR="005500BA" w:rsidRPr="005500BA" w14:paraId="6429677C" w14:textId="77777777" w:rsidTr="005500BA">
        <w:trPr>
          <w:trHeight w:val="81"/>
          <w:jc w:val="center"/>
        </w:trPr>
        <w:tc>
          <w:tcPr>
            <w:tcW w:w="9834" w:type="dxa"/>
            <w:gridSpan w:val="7"/>
            <w:shd w:val="clear" w:color="auto" w:fill="auto"/>
            <w:vAlign w:val="center"/>
          </w:tcPr>
          <w:p w14:paraId="141E2977" w14:textId="77777777" w:rsidR="005500BA" w:rsidRPr="005500BA" w:rsidRDefault="005500BA" w:rsidP="005500BA">
            <w:pPr>
              <w:spacing w:after="200"/>
              <w:jc w:val="center"/>
              <w:rPr>
                <w:color w:val="000000"/>
              </w:rPr>
            </w:pPr>
            <w:r w:rsidRPr="005500BA">
              <w:rPr>
                <w:color w:val="000000"/>
              </w:rPr>
              <w:t>Стоимость строительства сетей водоснабжения</w:t>
            </w:r>
          </w:p>
        </w:tc>
      </w:tr>
      <w:tr w:rsidR="005500BA" w:rsidRPr="005500BA" w14:paraId="5B9ED781" w14:textId="77777777" w:rsidTr="005500BA">
        <w:trPr>
          <w:trHeight w:val="179"/>
          <w:jc w:val="center"/>
        </w:trPr>
        <w:tc>
          <w:tcPr>
            <w:tcW w:w="3466" w:type="dxa"/>
            <w:shd w:val="clear" w:color="auto" w:fill="auto"/>
            <w:vAlign w:val="center"/>
          </w:tcPr>
          <w:p w14:paraId="2373F529" w14:textId="77777777" w:rsidR="005500BA" w:rsidRPr="005500BA" w:rsidRDefault="005500BA" w:rsidP="005500BA">
            <w:pPr>
              <w:spacing w:after="200"/>
              <w:jc w:val="both"/>
              <w:rPr>
                <w:color w:val="000000"/>
              </w:rPr>
            </w:pPr>
            <w:r w:rsidRPr="005500BA">
              <w:rPr>
                <w:color w:val="000000"/>
              </w:rPr>
              <w:t>40 мм и менее, 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90FC10" w14:textId="77777777" w:rsidR="005500BA" w:rsidRPr="005500BA" w:rsidRDefault="005500BA" w:rsidP="005500BA">
            <w:pPr>
              <w:spacing w:after="200"/>
              <w:jc w:val="center"/>
              <w:rPr>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F22C74D" w14:textId="77777777" w:rsidR="005500BA" w:rsidRPr="005500BA" w:rsidRDefault="005500BA" w:rsidP="005500BA">
            <w:pPr>
              <w:spacing w:after="200"/>
              <w:jc w:val="center"/>
              <w:rPr>
                <w:color w:val="000000"/>
              </w:rPr>
            </w:pPr>
            <w:r w:rsidRPr="005500BA">
              <w:rPr>
                <w:color w:val="000000"/>
              </w:rPr>
              <w:t>1449,39</w:t>
            </w:r>
          </w:p>
        </w:tc>
        <w:tc>
          <w:tcPr>
            <w:tcW w:w="1196" w:type="dxa"/>
            <w:tcBorders>
              <w:top w:val="single" w:sz="4" w:space="0" w:color="auto"/>
              <w:left w:val="nil"/>
              <w:bottom w:val="single" w:sz="4" w:space="0" w:color="auto"/>
              <w:right w:val="single" w:sz="4" w:space="0" w:color="auto"/>
            </w:tcBorders>
            <w:shd w:val="clear" w:color="auto" w:fill="auto"/>
            <w:vAlign w:val="center"/>
          </w:tcPr>
          <w:p w14:paraId="7444DED6" w14:textId="77777777" w:rsidR="005500BA" w:rsidRPr="005500BA" w:rsidRDefault="005500BA" w:rsidP="005500BA">
            <w:pPr>
              <w:spacing w:after="200"/>
              <w:jc w:val="center"/>
              <w:rPr>
                <w:color w:val="000000"/>
              </w:rPr>
            </w:pPr>
            <w:r w:rsidRPr="005500BA">
              <w:rPr>
                <w:color w:val="000000"/>
              </w:rPr>
              <w:t>1507,36</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25C057" w14:textId="77777777" w:rsidR="005500BA" w:rsidRPr="005500BA" w:rsidRDefault="005500BA" w:rsidP="005500BA">
            <w:pPr>
              <w:spacing w:after="200"/>
              <w:jc w:val="center"/>
              <w:rPr>
                <w:color w:val="000000"/>
              </w:rPr>
            </w:pPr>
            <w:r w:rsidRPr="005500BA">
              <w:rPr>
                <w:color w:val="000000"/>
              </w:rPr>
              <w:t>1567,65</w:t>
            </w:r>
          </w:p>
        </w:tc>
        <w:tc>
          <w:tcPr>
            <w:tcW w:w="1345" w:type="dxa"/>
            <w:gridSpan w:val="2"/>
            <w:tcBorders>
              <w:top w:val="single" w:sz="4" w:space="0" w:color="auto"/>
              <w:left w:val="nil"/>
              <w:bottom w:val="single" w:sz="4" w:space="0" w:color="auto"/>
              <w:right w:val="single" w:sz="4" w:space="0" w:color="auto"/>
            </w:tcBorders>
            <w:vAlign w:val="center"/>
          </w:tcPr>
          <w:p w14:paraId="7050822C" w14:textId="77777777" w:rsidR="005500BA" w:rsidRPr="005500BA" w:rsidRDefault="005500BA" w:rsidP="005500BA">
            <w:pPr>
              <w:spacing w:after="200"/>
              <w:jc w:val="center"/>
              <w:rPr>
                <w:color w:val="000000"/>
              </w:rPr>
            </w:pPr>
            <w:r w:rsidRPr="005500BA">
              <w:rPr>
                <w:color w:val="000000"/>
              </w:rPr>
              <w:t>1630,36</w:t>
            </w:r>
          </w:p>
        </w:tc>
      </w:tr>
      <w:tr w:rsidR="005500BA" w:rsidRPr="005500BA" w14:paraId="5A2533B6" w14:textId="77777777" w:rsidTr="005500BA">
        <w:trPr>
          <w:trHeight w:val="257"/>
          <w:jc w:val="center"/>
        </w:trPr>
        <w:tc>
          <w:tcPr>
            <w:tcW w:w="3466" w:type="dxa"/>
            <w:shd w:val="clear" w:color="auto" w:fill="auto"/>
            <w:vAlign w:val="center"/>
          </w:tcPr>
          <w:p w14:paraId="77BE6413" w14:textId="77777777" w:rsidR="005500BA" w:rsidRPr="005500BA" w:rsidRDefault="005500BA" w:rsidP="005500BA">
            <w:pPr>
              <w:spacing w:after="200"/>
              <w:jc w:val="both"/>
              <w:rPr>
                <w:color w:val="000000"/>
              </w:rPr>
            </w:pPr>
            <w:r w:rsidRPr="005500BA">
              <w:rPr>
                <w:color w:val="000000"/>
              </w:rPr>
              <w:t>25 мм</w:t>
            </w:r>
          </w:p>
        </w:tc>
        <w:tc>
          <w:tcPr>
            <w:tcW w:w="1276" w:type="dxa"/>
            <w:tcBorders>
              <w:top w:val="nil"/>
              <w:left w:val="single" w:sz="4" w:space="0" w:color="auto"/>
              <w:bottom w:val="single" w:sz="4" w:space="0" w:color="auto"/>
              <w:right w:val="single" w:sz="4" w:space="0" w:color="auto"/>
            </w:tcBorders>
            <w:shd w:val="clear" w:color="auto" w:fill="auto"/>
            <w:vAlign w:val="center"/>
          </w:tcPr>
          <w:p w14:paraId="5E12228A" w14:textId="77777777" w:rsidR="005500BA" w:rsidRPr="005500BA" w:rsidRDefault="005500BA" w:rsidP="005500BA">
            <w:pPr>
              <w:spacing w:after="200"/>
              <w:jc w:val="center"/>
              <w:rPr>
                <w:color w:val="000000"/>
              </w:rPr>
            </w:pPr>
            <w:r w:rsidRPr="005500BA">
              <w:rPr>
                <w:color w:val="000000"/>
              </w:rPr>
              <w:t>25</w:t>
            </w:r>
          </w:p>
        </w:tc>
        <w:tc>
          <w:tcPr>
            <w:tcW w:w="1417" w:type="dxa"/>
            <w:tcBorders>
              <w:top w:val="nil"/>
              <w:left w:val="nil"/>
              <w:bottom w:val="single" w:sz="4" w:space="0" w:color="auto"/>
              <w:right w:val="single" w:sz="4" w:space="0" w:color="auto"/>
            </w:tcBorders>
            <w:shd w:val="clear" w:color="auto" w:fill="auto"/>
            <w:vAlign w:val="center"/>
          </w:tcPr>
          <w:p w14:paraId="78C3E8DD" w14:textId="77777777" w:rsidR="005500BA" w:rsidRPr="005500BA" w:rsidRDefault="005500BA" w:rsidP="005500BA">
            <w:pPr>
              <w:spacing w:after="200"/>
              <w:jc w:val="center"/>
              <w:rPr>
                <w:color w:val="000000"/>
              </w:rPr>
            </w:pPr>
            <w:r w:rsidRPr="005500BA">
              <w:rPr>
                <w:color w:val="000000"/>
              </w:rPr>
              <w:t>1411,10</w:t>
            </w:r>
          </w:p>
        </w:tc>
        <w:tc>
          <w:tcPr>
            <w:tcW w:w="1196" w:type="dxa"/>
            <w:tcBorders>
              <w:top w:val="nil"/>
              <w:left w:val="nil"/>
              <w:bottom w:val="single" w:sz="4" w:space="0" w:color="auto"/>
              <w:right w:val="single" w:sz="4" w:space="0" w:color="auto"/>
            </w:tcBorders>
            <w:shd w:val="clear" w:color="auto" w:fill="auto"/>
            <w:vAlign w:val="center"/>
          </w:tcPr>
          <w:p w14:paraId="0EC9533C" w14:textId="77777777" w:rsidR="005500BA" w:rsidRPr="005500BA" w:rsidRDefault="005500BA" w:rsidP="005500BA">
            <w:pPr>
              <w:spacing w:after="200"/>
              <w:jc w:val="center"/>
              <w:rPr>
                <w:color w:val="000000"/>
              </w:rPr>
            </w:pPr>
            <w:r w:rsidRPr="005500BA">
              <w:rPr>
                <w:color w:val="000000"/>
              </w:rPr>
              <w:t>1467,54</w:t>
            </w:r>
          </w:p>
        </w:tc>
        <w:tc>
          <w:tcPr>
            <w:tcW w:w="1134" w:type="dxa"/>
            <w:tcBorders>
              <w:top w:val="nil"/>
              <w:left w:val="nil"/>
              <w:bottom w:val="single" w:sz="4" w:space="0" w:color="auto"/>
              <w:right w:val="single" w:sz="4" w:space="0" w:color="auto"/>
            </w:tcBorders>
            <w:shd w:val="clear" w:color="auto" w:fill="auto"/>
            <w:vAlign w:val="center"/>
          </w:tcPr>
          <w:p w14:paraId="5C8ADC78" w14:textId="77777777" w:rsidR="005500BA" w:rsidRPr="005500BA" w:rsidRDefault="005500BA" w:rsidP="005500BA">
            <w:pPr>
              <w:spacing w:after="200"/>
              <w:jc w:val="center"/>
              <w:rPr>
                <w:color w:val="000000"/>
              </w:rPr>
            </w:pPr>
            <w:r w:rsidRPr="005500BA">
              <w:rPr>
                <w:color w:val="000000"/>
              </w:rPr>
              <w:t>1526,24</w:t>
            </w:r>
          </w:p>
        </w:tc>
        <w:tc>
          <w:tcPr>
            <w:tcW w:w="1345" w:type="dxa"/>
            <w:gridSpan w:val="2"/>
            <w:tcBorders>
              <w:top w:val="nil"/>
              <w:left w:val="nil"/>
              <w:bottom w:val="single" w:sz="4" w:space="0" w:color="auto"/>
              <w:right w:val="single" w:sz="4" w:space="0" w:color="auto"/>
            </w:tcBorders>
            <w:vAlign w:val="center"/>
          </w:tcPr>
          <w:p w14:paraId="5638BFDC" w14:textId="77777777" w:rsidR="005500BA" w:rsidRPr="005500BA" w:rsidRDefault="005500BA" w:rsidP="005500BA">
            <w:pPr>
              <w:spacing w:after="200"/>
              <w:jc w:val="center"/>
              <w:rPr>
                <w:color w:val="000000"/>
              </w:rPr>
            </w:pPr>
            <w:r w:rsidRPr="005500BA">
              <w:rPr>
                <w:color w:val="000000"/>
              </w:rPr>
              <w:t>1587,29</w:t>
            </w:r>
          </w:p>
        </w:tc>
      </w:tr>
      <w:tr w:rsidR="005500BA" w:rsidRPr="005500BA" w14:paraId="3BEA397B" w14:textId="77777777" w:rsidTr="005500BA">
        <w:trPr>
          <w:trHeight w:val="20"/>
          <w:jc w:val="center"/>
        </w:trPr>
        <w:tc>
          <w:tcPr>
            <w:tcW w:w="3466" w:type="dxa"/>
            <w:shd w:val="clear" w:color="auto" w:fill="auto"/>
            <w:vAlign w:val="center"/>
          </w:tcPr>
          <w:p w14:paraId="603DB052" w14:textId="77777777" w:rsidR="005500BA" w:rsidRPr="005500BA" w:rsidRDefault="005500BA" w:rsidP="005500BA">
            <w:pPr>
              <w:spacing w:after="200"/>
              <w:jc w:val="both"/>
              <w:rPr>
                <w:color w:val="000000"/>
              </w:rPr>
            </w:pPr>
            <w:r w:rsidRPr="005500BA">
              <w:rPr>
                <w:color w:val="000000"/>
              </w:rPr>
              <w:t>32 мм</w:t>
            </w:r>
          </w:p>
        </w:tc>
        <w:tc>
          <w:tcPr>
            <w:tcW w:w="1276" w:type="dxa"/>
            <w:tcBorders>
              <w:top w:val="nil"/>
              <w:left w:val="single" w:sz="4" w:space="0" w:color="auto"/>
              <w:bottom w:val="single" w:sz="4" w:space="0" w:color="auto"/>
              <w:right w:val="single" w:sz="4" w:space="0" w:color="auto"/>
            </w:tcBorders>
            <w:shd w:val="clear" w:color="auto" w:fill="auto"/>
            <w:vAlign w:val="center"/>
          </w:tcPr>
          <w:p w14:paraId="39A22683" w14:textId="77777777" w:rsidR="005500BA" w:rsidRPr="005500BA" w:rsidRDefault="005500BA" w:rsidP="005500BA">
            <w:pPr>
              <w:spacing w:after="200"/>
              <w:jc w:val="center"/>
              <w:rPr>
                <w:color w:val="000000"/>
              </w:rPr>
            </w:pPr>
            <w:r w:rsidRPr="005500BA">
              <w:rPr>
                <w:color w:val="000000"/>
              </w:rPr>
              <w:t>32</w:t>
            </w:r>
          </w:p>
        </w:tc>
        <w:tc>
          <w:tcPr>
            <w:tcW w:w="1417" w:type="dxa"/>
            <w:tcBorders>
              <w:top w:val="nil"/>
              <w:left w:val="nil"/>
              <w:bottom w:val="single" w:sz="4" w:space="0" w:color="auto"/>
              <w:right w:val="single" w:sz="4" w:space="0" w:color="auto"/>
            </w:tcBorders>
            <w:shd w:val="clear" w:color="auto" w:fill="auto"/>
            <w:vAlign w:val="center"/>
          </w:tcPr>
          <w:p w14:paraId="1CAC3893" w14:textId="77777777" w:rsidR="005500BA" w:rsidRPr="005500BA" w:rsidRDefault="005500BA" w:rsidP="005500BA">
            <w:pPr>
              <w:spacing w:after="200"/>
              <w:jc w:val="center"/>
              <w:rPr>
                <w:color w:val="000000"/>
              </w:rPr>
            </w:pPr>
            <w:r w:rsidRPr="005500BA">
              <w:rPr>
                <w:color w:val="000000"/>
              </w:rPr>
              <w:t>1436,33</w:t>
            </w:r>
          </w:p>
        </w:tc>
        <w:tc>
          <w:tcPr>
            <w:tcW w:w="1196" w:type="dxa"/>
            <w:tcBorders>
              <w:top w:val="nil"/>
              <w:left w:val="nil"/>
              <w:bottom w:val="single" w:sz="4" w:space="0" w:color="auto"/>
              <w:right w:val="single" w:sz="4" w:space="0" w:color="auto"/>
            </w:tcBorders>
            <w:shd w:val="clear" w:color="auto" w:fill="auto"/>
            <w:vAlign w:val="center"/>
          </w:tcPr>
          <w:p w14:paraId="16030FBC" w14:textId="77777777" w:rsidR="005500BA" w:rsidRPr="005500BA" w:rsidRDefault="005500BA" w:rsidP="005500BA">
            <w:pPr>
              <w:spacing w:after="200"/>
              <w:jc w:val="center"/>
              <w:rPr>
                <w:color w:val="000000"/>
              </w:rPr>
            </w:pPr>
            <w:r w:rsidRPr="005500BA">
              <w:rPr>
                <w:color w:val="000000"/>
              </w:rPr>
              <w:t>1493,79</w:t>
            </w:r>
          </w:p>
        </w:tc>
        <w:tc>
          <w:tcPr>
            <w:tcW w:w="1134" w:type="dxa"/>
            <w:tcBorders>
              <w:top w:val="nil"/>
              <w:left w:val="nil"/>
              <w:bottom w:val="single" w:sz="4" w:space="0" w:color="auto"/>
              <w:right w:val="single" w:sz="4" w:space="0" w:color="auto"/>
            </w:tcBorders>
            <w:shd w:val="clear" w:color="auto" w:fill="auto"/>
            <w:vAlign w:val="center"/>
          </w:tcPr>
          <w:p w14:paraId="0E7F58D8" w14:textId="77777777" w:rsidR="005500BA" w:rsidRPr="005500BA" w:rsidRDefault="005500BA" w:rsidP="005500BA">
            <w:pPr>
              <w:spacing w:after="200"/>
              <w:jc w:val="center"/>
              <w:rPr>
                <w:color w:val="000000"/>
              </w:rPr>
            </w:pPr>
            <w:r w:rsidRPr="005500BA">
              <w:rPr>
                <w:color w:val="000000"/>
              </w:rPr>
              <w:t>1553,54</w:t>
            </w:r>
          </w:p>
        </w:tc>
        <w:tc>
          <w:tcPr>
            <w:tcW w:w="1345" w:type="dxa"/>
            <w:gridSpan w:val="2"/>
            <w:tcBorders>
              <w:top w:val="nil"/>
              <w:left w:val="nil"/>
              <w:bottom w:val="single" w:sz="4" w:space="0" w:color="auto"/>
              <w:right w:val="single" w:sz="4" w:space="0" w:color="auto"/>
            </w:tcBorders>
            <w:vAlign w:val="center"/>
          </w:tcPr>
          <w:p w14:paraId="46801D20" w14:textId="77777777" w:rsidR="005500BA" w:rsidRPr="005500BA" w:rsidRDefault="005500BA" w:rsidP="005500BA">
            <w:pPr>
              <w:spacing w:after="200"/>
              <w:jc w:val="center"/>
              <w:rPr>
                <w:color w:val="000000"/>
              </w:rPr>
            </w:pPr>
            <w:r w:rsidRPr="005500BA">
              <w:rPr>
                <w:color w:val="000000"/>
              </w:rPr>
              <w:t>1615,68</w:t>
            </w:r>
          </w:p>
        </w:tc>
      </w:tr>
      <w:tr w:rsidR="005500BA" w:rsidRPr="005500BA" w14:paraId="6CFD01DD" w14:textId="77777777" w:rsidTr="005500BA">
        <w:trPr>
          <w:trHeight w:val="578"/>
          <w:jc w:val="center"/>
        </w:trPr>
        <w:tc>
          <w:tcPr>
            <w:tcW w:w="3466" w:type="dxa"/>
            <w:shd w:val="clear" w:color="auto" w:fill="auto"/>
            <w:vAlign w:val="center"/>
          </w:tcPr>
          <w:p w14:paraId="23ABE9E5" w14:textId="77777777" w:rsidR="005500BA" w:rsidRPr="005500BA" w:rsidRDefault="005500BA" w:rsidP="005500BA">
            <w:pPr>
              <w:spacing w:after="200"/>
              <w:jc w:val="both"/>
              <w:rPr>
                <w:color w:val="000000"/>
              </w:rPr>
            </w:pPr>
            <w:r w:rsidRPr="005500BA">
              <w:rPr>
                <w:color w:val="000000"/>
              </w:rPr>
              <w:t>40 мм</w:t>
            </w:r>
          </w:p>
        </w:tc>
        <w:tc>
          <w:tcPr>
            <w:tcW w:w="1276" w:type="dxa"/>
            <w:tcBorders>
              <w:top w:val="nil"/>
              <w:left w:val="single" w:sz="4" w:space="0" w:color="auto"/>
              <w:bottom w:val="single" w:sz="4" w:space="0" w:color="auto"/>
              <w:right w:val="single" w:sz="4" w:space="0" w:color="auto"/>
            </w:tcBorders>
            <w:shd w:val="clear" w:color="auto" w:fill="auto"/>
            <w:vAlign w:val="center"/>
          </w:tcPr>
          <w:p w14:paraId="1538B13D" w14:textId="77777777" w:rsidR="005500BA" w:rsidRPr="005500BA" w:rsidRDefault="005500BA" w:rsidP="005500BA">
            <w:pPr>
              <w:spacing w:after="200"/>
              <w:jc w:val="center"/>
              <w:rPr>
                <w:color w:val="000000"/>
              </w:rPr>
            </w:pPr>
            <w:r w:rsidRPr="005500BA">
              <w:rPr>
                <w:color w:val="000000"/>
              </w:rPr>
              <w:t>40</w:t>
            </w:r>
          </w:p>
        </w:tc>
        <w:tc>
          <w:tcPr>
            <w:tcW w:w="1417" w:type="dxa"/>
            <w:tcBorders>
              <w:top w:val="nil"/>
              <w:left w:val="nil"/>
              <w:bottom w:val="single" w:sz="4" w:space="0" w:color="auto"/>
              <w:right w:val="single" w:sz="4" w:space="0" w:color="auto"/>
            </w:tcBorders>
            <w:shd w:val="clear" w:color="auto" w:fill="auto"/>
            <w:vAlign w:val="center"/>
          </w:tcPr>
          <w:p w14:paraId="3AF429BB" w14:textId="77777777" w:rsidR="005500BA" w:rsidRPr="005500BA" w:rsidRDefault="005500BA" w:rsidP="005500BA">
            <w:pPr>
              <w:spacing w:after="200"/>
              <w:jc w:val="center"/>
              <w:rPr>
                <w:color w:val="000000"/>
              </w:rPr>
            </w:pPr>
            <w:r w:rsidRPr="005500BA">
              <w:rPr>
                <w:color w:val="000000"/>
              </w:rPr>
              <w:t>1500,72</w:t>
            </w:r>
          </w:p>
        </w:tc>
        <w:tc>
          <w:tcPr>
            <w:tcW w:w="1196" w:type="dxa"/>
            <w:tcBorders>
              <w:top w:val="nil"/>
              <w:left w:val="nil"/>
              <w:bottom w:val="single" w:sz="4" w:space="0" w:color="auto"/>
              <w:right w:val="single" w:sz="4" w:space="0" w:color="auto"/>
            </w:tcBorders>
            <w:shd w:val="clear" w:color="auto" w:fill="auto"/>
            <w:vAlign w:val="center"/>
          </w:tcPr>
          <w:p w14:paraId="43F1CA18" w14:textId="77777777" w:rsidR="005500BA" w:rsidRPr="005500BA" w:rsidRDefault="005500BA" w:rsidP="005500BA">
            <w:pPr>
              <w:spacing w:after="200"/>
              <w:jc w:val="center"/>
              <w:rPr>
                <w:color w:val="000000"/>
              </w:rPr>
            </w:pPr>
            <w:r w:rsidRPr="005500BA">
              <w:rPr>
                <w:color w:val="000000"/>
              </w:rPr>
              <w:t>1560,75</w:t>
            </w:r>
          </w:p>
        </w:tc>
        <w:tc>
          <w:tcPr>
            <w:tcW w:w="1134" w:type="dxa"/>
            <w:tcBorders>
              <w:top w:val="nil"/>
              <w:left w:val="nil"/>
              <w:bottom w:val="single" w:sz="4" w:space="0" w:color="auto"/>
              <w:right w:val="single" w:sz="4" w:space="0" w:color="auto"/>
            </w:tcBorders>
            <w:shd w:val="clear" w:color="auto" w:fill="auto"/>
            <w:vAlign w:val="center"/>
          </w:tcPr>
          <w:p w14:paraId="2DE2C86C" w14:textId="77777777" w:rsidR="005500BA" w:rsidRPr="005500BA" w:rsidRDefault="005500BA" w:rsidP="005500BA">
            <w:pPr>
              <w:spacing w:after="200"/>
              <w:jc w:val="center"/>
              <w:rPr>
                <w:color w:val="000000"/>
              </w:rPr>
            </w:pPr>
            <w:r w:rsidRPr="005500BA">
              <w:rPr>
                <w:color w:val="000000"/>
              </w:rPr>
              <w:t>1623,18</w:t>
            </w:r>
          </w:p>
        </w:tc>
        <w:tc>
          <w:tcPr>
            <w:tcW w:w="1345" w:type="dxa"/>
            <w:gridSpan w:val="2"/>
            <w:tcBorders>
              <w:top w:val="nil"/>
              <w:left w:val="nil"/>
              <w:bottom w:val="single" w:sz="4" w:space="0" w:color="auto"/>
              <w:right w:val="single" w:sz="4" w:space="0" w:color="auto"/>
            </w:tcBorders>
            <w:vAlign w:val="center"/>
          </w:tcPr>
          <w:p w14:paraId="702F9892" w14:textId="77777777" w:rsidR="005500BA" w:rsidRPr="005500BA" w:rsidRDefault="005500BA" w:rsidP="005500BA">
            <w:pPr>
              <w:spacing w:after="200"/>
              <w:jc w:val="center"/>
              <w:rPr>
                <w:color w:val="000000"/>
              </w:rPr>
            </w:pPr>
            <w:r w:rsidRPr="005500BA">
              <w:rPr>
                <w:color w:val="000000"/>
              </w:rPr>
              <w:t>1688,11</w:t>
            </w:r>
          </w:p>
        </w:tc>
      </w:tr>
      <w:tr w:rsidR="005500BA" w:rsidRPr="005500BA" w14:paraId="3ADDA48C" w14:textId="77777777" w:rsidTr="005500BA">
        <w:trPr>
          <w:trHeight w:val="578"/>
          <w:jc w:val="center"/>
        </w:trPr>
        <w:tc>
          <w:tcPr>
            <w:tcW w:w="3466" w:type="dxa"/>
            <w:tcBorders>
              <w:bottom w:val="single" w:sz="4" w:space="0" w:color="auto"/>
            </w:tcBorders>
            <w:shd w:val="clear" w:color="auto" w:fill="auto"/>
            <w:vAlign w:val="center"/>
          </w:tcPr>
          <w:p w14:paraId="413D599F" w14:textId="77777777" w:rsidR="005500BA" w:rsidRPr="005500BA" w:rsidRDefault="005500BA" w:rsidP="005500BA">
            <w:pPr>
              <w:spacing w:after="200"/>
              <w:jc w:val="both"/>
              <w:rPr>
                <w:color w:val="000000"/>
              </w:rPr>
            </w:pPr>
            <w:r w:rsidRPr="005500BA">
              <w:rPr>
                <w:color w:val="000000"/>
              </w:rPr>
              <w:t>От 40 до 70 мм (включительно)</w:t>
            </w:r>
          </w:p>
        </w:tc>
        <w:tc>
          <w:tcPr>
            <w:tcW w:w="1276" w:type="dxa"/>
            <w:tcBorders>
              <w:top w:val="nil"/>
              <w:left w:val="single" w:sz="4" w:space="0" w:color="auto"/>
              <w:bottom w:val="single" w:sz="4" w:space="0" w:color="auto"/>
              <w:right w:val="single" w:sz="4" w:space="0" w:color="auto"/>
            </w:tcBorders>
            <w:shd w:val="clear" w:color="auto" w:fill="auto"/>
            <w:vAlign w:val="center"/>
          </w:tcPr>
          <w:p w14:paraId="69A3F69C" w14:textId="77777777" w:rsidR="005500BA" w:rsidRPr="005500BA" w:rsidRDefault="005500BA" w:rsidP="005500BA">
            <w:pPr>
              <w:spacing w:after="200"/>
              <w:jc w:val="center"/>
              <w:rPr>
                <w:color w:val="000000"/>
              </w:rPr>
            </w:pPr>
            <w:r w:rsidRPr="005500BA">
              <w:rPr>
                <w:color w:val="000000"/>
              </w:rPr>
              <w:t>63</w:t>
            </w:r>
          </w:p>
        </w:tc>
        <w:tc>
          <w:tcPr>
            <w:tcW w:w="1417" w:type="dxa"/>
            <w:tcBorders>
              <w:top w:val="nil"/>
              <w:left w:val="nil"/>
              <w:bottom w:val="single" w:sz="4" w:space="0" w:color="auto"/>
              <w:right w:val="single" w:sz="4" w:space="0" w:color="auto"/>
            </w:tcBorders>
            <w:shd w:val="clear" w:color="auto" w:fill="auto"/>
            <w:vAlign w:val="center"/>
          </w:tcPr>
          <w:p w14:paraId="5238B44F" w14:textId="77777777" w:rsidR="005500BA" w:rsidRPr="005500BA" w:rsidRDefault="005500BA" w:rsidP="005500BA">
            <w:pPr>
              <w:spacing w:after="200"/>
              <w:jc w:val="center"/>
              <w:rPr>
                <w:color w:val="000000"/>
              </w:rPr>
            </w:pPr>
            <w:r w:rsidRPr="005500BA">
              <w:rPr>
                <w:color w:val="000000"/>
              </w:rPr>
              <w:t>1839,55</w:t>
            </w:r>
          </w:p>
        </w:tc>
        <w:tc>
          <w:tcPr>
            <w:tcW w:w="1196" w:type="dxa"/>
            <w:tcBorders>
              <w:top w:val="nil"/>
              <w:left w:val="nil"/>
              <w:bottom w:val="single" w:sz="4" w:space="0" w:color="auto"/>
              <w:right w:val="single" w:sz="4" w:space="0" w:color="auto"/>
            </w:tcBorders>
            <w:shd w:val="clear" w:color="auto" w:fill="auto"/>
            <w:vAlign w:val="center"/>
          </w:tcPr>
          <w:p w14:paraId="646A1B48" w14:textId="77777777" w:rsidR="005500BA" w:rsidRPr="005500BA" w:rsidRDefault="005500BA" w:rsidP="005500BA">
            <w:pPr>
              <w:spacing w:after="200"/>
              <w:jc w:val="center"/>
              <w:rPr>
                <w:color w:val="000000"/>
              </w:rPr>
            </w:pPr>
            <w:r w:rsidRPr="005500BA">
              <w:rPr>
                <w:color w:val="000000"/>
              </w:rPr>
              <w:t>1913,13</w:t>
            </w:r>
          </w:p>
        </w:tc>
        <w:tc>
          <w:tcPr>
            <w:tcW w:w="1134" w:type="dxa"/>
            <w:tcBorders>
              <w:top w:val="nil"/>
              <w:left w:val="nil"/>
              <w:bottom w:val="single" w:sz="4" w:space="0" w:color="auto"/>
              <w:right w:val="single" w:sz="4" w:space="0" w:color="auto"/>
            </w:tcBorders>
            <w:shd w:val="clear" w:color="auto" w:fill="auto"/>
            <w:vAlign w:val="center"/>
          </w:tcPr>
          <w:p w14:paraId="55A5782A" w14:textId="77777777" w:rsidR="005500BA" w:rsidRPr="005500BA" w:rsidRDefault="005500BA" w:rsidP="005500BA">
            <w:pPr>
              <w:spacing w:after="200"/>
              <w:jc w:val="center"/>
              <w:rPr>
                <w:color w:val="000000"/>
              </w:rPr>
            </w:pPr>
            <w:r w:rsidRPr="005500BA">
              <w:rPr>
                <w:color w:val="000000"/>
              </w:rPr>
              <w:t>1989,66</w:t>
            </w:r>
          </w:p>
        </w:tc>
        <w:tc>
          <w:tcPr>
            <w:tcW w:w="1345" w:type="dxa"/>
            <w:gridSpan w:val="2"/>
            <w:tcBorders>
              <w:top w:val="nil"/>
              <w:left w:val="nil"/>
              <w:bottom w:val="single" w:sz="4" w:space="0" w:color="auto"/>
              <w:right w:val="single" w:sz="4" w:space="0" w:color="auto"/>
            </w:tcBorders>
            <w:vAlign w:val="center"/>
          </w:tcPr>
          <w:p w14:paraId="47FFC963" w14:textId="77777777" w:rsidR="005500BA" w:rsidRPr="005500BA" w:rsidRDefault="005500BA" w:rsidP="005500BA">
            <w:pPr>
              <w:spacing w:after="200"/>
              <w:jc w:val="center"/>
              <w:rPr>
                <w:color w:val="000000"/>
              </w:rPr>
            </w:pPr>
            <w:r w:rsidRPr="005500BA">
              <w:rPr>
                <w:color w:val="000000"/>
              </w:rPr>
              <w:t>2069,24</w:t>
            </w:r>
          </w:p>
        </w:tc>
      </w:tr>
      <w:tr w:rsidR="005500BA" w:rsidRPr="005500BA" w14:paraId="5DA1FFFE" w14:textId="77777777" w:rsidTr="005500BA">
        <w:trPr>
          <w:trHeight w:val="334"/>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14:paraId="63FE5092" w14:textId="77777777" w:rsidR="005500BA" w:rsidRPr="005500BA" w:rsidRDefault="005500BA" w:rsidP="005500BA">
            <w:pPr>
              <w:spacing w:after="200"/>
              <w:rPr>
                <w:color w:val="000000"/>
              </w:rPr>
            </w:pPr>
            <w:r w:rsidRPr="005500BA">
              <w:rPr>
                <w:color w:val="000000"/>
              </w:rPr>
              <w:t>От 70 до 100 мм (включительно)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65D658" w14:textId="77777777" w:rsidR="005500BA" w:rsidRPr="005500BA" w:rsidRDefault="005500BA" w:rsidP="005500BA">
            <w:pPr>
              <w:spacing w:after="200"/>
              <w:jc w:val="center"/>
              <w:rPr>
                <w:color w:val="000000"/>
              </w:rPr>
            </w:pPr>
            <w:r w:rsidRPr="005500BA">
              <w:rPr>
                <w:color w:val="00000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DCB7A0" w14:textId="77777777" w:rsidR="005500BA" w:rsidRPr="005500BA" w:rsidRDefault="005500BA" w:rsidP="005500BA">
            <w:pPr>
              <w:spacing w:after="200"/>
              <w:jc w:val="center"/>
              <w:rPr>
                <w:color w:val="000000"/>
              </w:rPr>
            </w:pPr>
            <w:r w:rsidRPr="005500BA">
              <w:rPr>
                <w:color w:val="000000"/>
              </w:rPr>
              <w:t>2560,29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157D3DCF" w14:textId="77777777" w:rsidR="005500BA" w:rsidRPr="005500BA" w:rsidRDefault="005500BA" w:rsidP="005500BA">
            <w:pPr>
              <w:spacing w:after="200"/>
              <w:jc w:val="center"/>
              <w:rPr>
                <w:color w:val="000000"/>
              </w:rPr>
            </w:pPr>
            <w:r w:rsidRPr="005500BA">
              <w:rPr>
                <w:color w:val="000000"/>
              </w:rPr>
              <w:t>2662,70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B8E906" w14:textId="77777777" w:rsidR="005500BA" w:rsidRPr="005500BA" w:rsidRDefault="005500BA" w:rsidP="005500BA">
            <w:pPr>
              <w:spacing w:after="200"/>
              <w:jc w:val="center"/>
              <w:rPr>
                <w:color w:val="000000"/>
              </w:rPr>
            </w:pPr>
            <w:r w:rsidRPr="005500BA">
              <w:rPr>
                <w:color w:val="000000"/>
              </w:rPr>
              <w:t>2769,21</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50D02ED8" w14:textId="77777777" w:rsidR="005500BA" w:rsidRPr="005500BA" w:rsidRDefault="005500BA" w:rsidP="005500BA">
            <w:pPr>
              <w:spacing w:after="200"/>
              <w:jc w:val="center"/>
              <w:rPr>
                <w:color w:val="000000"/>
              </w:rPr>
            </w:pPr>
            <w:r w:rsidRPr="005500BA">
              <w:rPr>
                <w:color w:val="000000"/>
              </w:rPr>
              <w:t>2879,98</w:t>
            </w:r>
          </w:p>
        </w:tc>
      </w:tr>
      <w:tr w:rsidR="005500BA" w:rsidRPr="005500BA" w14:paraId="111D5C60" w14:textId="77777777" w:rsidTr="005500BA">
        <w:trPr>
          <w:trHeight w:val="614"/>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14:paraId="2AE68B51" w14:textId="77777777" w:rsidR="005500BA" w:rsidRPr="005500BA" w:rsidRDefault="005500BA" w:rsidP="005500BA">
            <w:pPr>
              <w:spacing w:after="200"/>
              <w:jc w:val="both"/>
              <w:rPr>
                <w:color w:val="000000"/>
              </w:rPr>
            </w:pPr>
            <w:r w:rsidRPr="005500BA">
              <w:rPr>
                <w:color w:val="000000"/>
              </w:rPr>
              <w:t>От 100 до 150 мм (включительно)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7B664F" w14:textId="77777777" w:rsidR="005500BA" w:rsidRPr="005500BA" w:rsidRDefault="005500BA" w:rsidP="005500BA">
            <w:pPr>
              <w:spacing w:after="200"/>
              <w:jc w:val="center"/>
              <w:rPr>
                <w:color w:val="000000"/>
              </w:rPr>
            </w:pPr>
            <w:r w:rsidRPr="005500BA">
              <w:rPr>
                <w:color w:val="000000"/>
              </w:rPr>
              <w:t>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10D445" w14:textId="77777777" w:rsidR="005500BA" w:rsidRPr="005500BA" w:rsidRDefault="005500BA" w:rsidP="005500BA">
            <w:pPr>
              <w:spacing w:after="200"/>
              <w:jc w:val="center"/>
              <w:rPr>
                <w:color w:val="000000"/>
              </w:rPr>
            </w:pPr>
            <w:r w:rsidRPr="005500BA">
              <w:rPr>
                <w:color w:val="000000"/>
              </w:rPr>
              <w:t>3943,67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26AC204D" w14:textId="77777777" w:rsidR="005500BA" w:rsidRPr="005500BA" w:rsidRDefault="005500BA" w:rsidP="005500BA">
            <w:pPr>
              <w:spacing w:after="200"/>
              <w:jc w:val="center"/>
              <w:rPr>
                <w:color w:val="000000"/>
              </w:rPr>
            </w:pPr>
            <w:r w:rsidRPr="005500BA">
              <w:rPr>
                <w:color w:val="000000"/>
              </w:rPr>
              <w:t>4101,42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5FFD85" w14:textId="77777777" w:rsidR="005500BA" w:rsidRPr="005500BA" w:rsidRDefault="005500BA" w:rsidP="005500BA">
            <w:pPr>
              <w:spacing w:after="200"/>
              <w:jc w:val="center"/>
              <w:rPr>
                <w:color w:val="000000"/>
              </w:rPr>
            </w:pPr>
            <w:r w:rsidRPr="005500BA">
              <w:rPr>
                <w:color w:val="000000"/>
              </w:rPr>
              <w:t>4265,47</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618D9F19" w14:textId="77777777" w:rsidR="005500BA" w:rsidRPr="005500BA" w:rsidRDefault="005500BA" w:rsidP="005500BA">
            <w:pPr>
              <w:spacing w:after="200"/>
              <w:jc w:val="center"/>
              <w:rPr>
                <w:color w:val="000000"/>
              </w:rPr>
            </w:pPr>
            <w:r w:rsidRPr="005500BA">
              <w:rPr>
                <w:color w:val="000000"/>
              </w:rPr>
              <w:t>4436,09</w:t>
            </w:r>
          </w:p>
        </w:tc>
      </w:tr>
      <w:tr w:rsidR="005500BA" w:rsidRPr="005500BA" w14:paraId="5887119A" w14:textId="77777777" w:rsidTr="005500BA">
        <w:trPr>
          <w:trHeight w:val="20"/>
          <w:jc w:val="center"/>
        </w:trPr>
        <w:tc>
          <w:tcPr>
            <w:tcW w:w="3466" w:type="dxa"/>
            <w:tcBorders>
              <w:top w:val="single" w:sz="4" w:space="0" w:color="auto"/>
            </w:tcBorders>
            <w:shd w:val="clear" w:color="auto" w:fill="auto"/>
          </w:tcPr>
          <w:p w14:paraId="2E6D7DA2" w14:textId="77777777" w:rsidR="005500BA" w:rsidRPr="005500BA" w:rsidRDefault="005500BA" w:rsidP="005500BA">
            <w:pPr>
              <w:spacing w:after="200"/>
              <w:jc w:val="both"/>
              <w:rPr>
                <w:color w:val="000000"/>
              </w:rPr>
            </w:pPr>
            <w:r w:rsidRPr="005500BA">
              <w:rPr>
                <w:color w:val="000000"/>
              </w:rPr>
              <w:t>Д 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797084" w14:textId="77777777" w:rsidR="005500BA" w:rsidRPr="005500BA" w:rsidRDefault="005500BA" w:rsidP="005500BA">
            <w:pPr>
              <w:spacing w:after="200"/>
              <w:jc w:val="center"/>
              <w:rPr>
                <w:color w:val="000000"/>
              </w:rPr>
            </w:pPr>
            <w:r w:rsidRPr="005500BA">
              <w:rPr>
                <w:color w:val="000000"/>
              </w:rPr>
              <w:t>500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2DE486E" w14:textId="77777777" w:rsidR="005500BA" w:rsidRPr="005500BA" w:rsidRDefault="005500BA" w:rsidP="005500BA">
            <w:pPr>
              <w:spacing w:after="200"/>
              <w:jc w:val="center"/>
              <w:rPr>
                <w:color w:val="000000"/>
              </w:rPr>
            </w:pPr>
            <w:r w:rsidRPr="005500BA">
              <w:rPr>
                <w:color w:val="000000"/>
              </w:rPr>
              <w:t>26234,75</w:t>
            </w:r>
          </w:p>
        </w:tc>
        <w:tc>
          <w:tcPr>
            <w:tcW w:w="1196" w:type="dxa"/>
            <w:tcBorders>
              <w:top w:val="single" w:sz="4" w:space="0" w:color="auto"/>
              <w:left w:val="nil"/>
              <w:bottom w:val="single" w:sz="4" w:space="0" w:color="auto"/>
              <w:right w:val="single" w:sz="4" w:space="0" w:color="auto"/>
            </w:tcBorders>
            <w:shd w:val="clear" w:color="auto" w:fill="auto"/>
            <w:vAlign w:val="center"/>
          </w:tcPr>
          <w:p w14:paraId="248D5A96" w14:textId="77777777" w:rsidR="005500BA" w:rsidRPr="005500BA" w:rsidRDefault="005500BA" w:rsidP="005500BA">
            <w:pPr>
              <w:spacing w:after="200"/>
              <w:jc w:val="center"/>
              <w:rPr>
                <w:color w:val="000000"/>
              </w:rPr>
            </w:pPr>
            <w:r w:rsidRPr="005500BA">
              <w:rPr>
                <w:color w:val="000000"/>
              </w:rPr>
              <w:t>27284,14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D8EFEE" w14:textId="77777777" w:rsidR="005500BA" w:rsidRPr="005500BA" w:rsidRDefault="005500BA" w:rsidP="005500BA">
            <w:pPr>
              <w:spacing w:after="200"/>
              <w:jc w:val="center"/>
              <w:rPr>
                <w:color w:val="000000"/>
              </w:rPr>
            </w:pPr>
            <w:r w:rsidRPr="005500BA">
              <w:rPr>
                <w:color w:val="000000"/>
              </w:rPr>
              <w:t>28375,51</w:t>
            </w:r>
          </w:p>
        </w:tc>
        <w:tc>
          <w:tcPr>
            <w:tcW w:w="1345" w:type="dxa"/>
            <w:gridSpan w:val="2"/>
            <w:tcBorders>
              <w:top w:val="single" w:sz="4" w:space="0" w:color="auto"/>
              <w:left w:val="nil"/>
              <w:bottom w:val="single" w:sz="4" w:space="0" w:color="auto"/>
              <w:right w:val="single" w:sz="4" w:space="0" w:color="auto"/>
            </w:tcBorders>
            <w:vAlign w:val="center"/>
          </w:tcPr>
          <w:p w14:paraId="66795A38" w14:textId="77777777" w:rsidR="005500BA" w:rsidRPr="005500BA" w:rsidRDefault="005500BA" w:rsidP="005500BA">
            <w:pPr>
              <w:spacing w:after="200"/>
              <w:jc w:val="center"/>
              <w:rPr>
                <w:color w:val="000000"/>
              </w:rPr>
            </w:pPr>
            <w:r w:rsidRPr="005500BA">
              <w:rPr>
                <w:color w:val="000000"/>
              </w:rPr>
              <w:t>29510,53</w:t>
            </w:r>
          </w:p>
        </w:tc>
      </w:tr>
      <w:tr w:rsidR="005500BA" w:rsidRPr="005500BA" w14:paraId="33D75003" w14:textId="77777777" w:rsidTr="005500BA">
        <w:trPr>
          <w:trHeight w:val="359"/>
          <w:jc w:val="center"/>
        </w:trPr>
        <w:tc>
          <w:tcPr>
            <w:tcW w:w="9834" w:type="dxa"/>
            <w:gridSpan w:val="7"/>
            <w:tcBorders>
              <w:right w:val="single" w:sz="4" w:space="0" w:color="auto"/>
            </w:tcBorders>
            <w:shd w:val="clear" w:color="auto" w:fill="auto"/>
            <w:vAlign w:val="center"/>
          </w:tcPr>
          <w:p w14:paraId="50BB1311" w14:textId="77777777" w:rsidR="005500BA" w:rsidRPr="005500BA" w:rsidRDefault="005500BA" w:rsidP="005500BA">
            <w:pPr>
              <w:spacing w:after="200"/>
              <w:jc w:val="center"/>
              <w:rPr>
                <w:color w:val="000000"/>
              </w:rPr>
            </w:pPr>
            <w:r w:rsidRPr="005500BA">
              <w:rPr>
                <w:color w:val="000000"/>
              </w:rPr>
              <w:t>Стоимость строительства сетей водоотведения</w:t>
            </w:r>
          </w:p>
        </w:tc>
      </w:tr>
      <w:tr w:rsidR="005500BA" w:rsidRPr="005500BA" w14:paraId="6BD0BFA8" w14:textId="77777777" w:rsidTr="005500BA">
        <w:trPr>
          <w:trHeight w:val="20"/>
          <w:jc w:val="center"/>
        </w:trPr>
        <w:tc>
          <w:tcPr>
            <w:tcW w:w="3466" w:type="dxa"/>
            <w:shd w:val="clear" w:color="auto" w:fill="auto"/>
            <w:vAlign w:val="center"/>
          </w:tcPr>
          <w:p w14:paraId="66255EF3" w14:textId="77777777" w:rsidR="005500BA" w:rsidRPr="005500BA" w:rsidRDefault="005500BA" w:rsidP="005500BA">
            <w:pPr>
              <w:spacing w:after="200"/>
              <w:jc w:val="both"/>
              <w:rPr>
                <w:color w:val="000000"/>
              </w:rPr>
            </w:pPr>
            <w:r w:rsidRPr="005500BA">
              <w:rPr>
                <w:color w:val="000000"/>
              </w:rPr>
              <w:t>40 мм и менее, в том числе</w:t>
            </w:r>
          </w:p>
        </w:tc>
        <w:tc>
          <w:tcPr>
            <w:tcW w:w="1276" w:type="dxa"/>
            <w:tcBorders>
              <w:top w:val="nil"/>
              <w:left w:val="single" w:sz="4" w:space="0" w:color="auto"/>
              <w:bottom w:val="single" w:sz="4" w:space="0" w:color="auto"/>
              <w:right w:val="single" w:sz="4" w:space="0" w:color="auto"/>
            </w:tcBorders>
            <w:shd w:val="clear" w:color="auto" w:fill="auto"/>
            <w:vAlign w:val="center"/>
          </w:tcPr>
          <w:p w14:paraId="42B884A4" w14:textId="77777777" w:rsidR="005500BA" w:rsidRPr="005500BA" w:rsidRDefault="005500BA" w:rsidP="005500BA">
            <w:pPr>
              <w:spacing w:after="200"/>
              <w:jc w:val="center"/>
              <w:rPr>
                <w:color w:val="000000"/>
              </w:rPr>
            </w:pPr>
            <w:r w:rsidRPr="005500BA">
              <w:rPr>
                <w:color w:val="000000"/>
              </w:rPr>
              <w:t>-</w:t>
            </w:r>
          </w:p>
        </w:tc>
        <w:tc>
          <w:tcPr>
            <w:tcW w:w="1417" w:type="dxa"/>
            <w:tcBorders>
              <w:top w:val="nil"/>
              <w:left w:val="nil"/>
              <w:bottom w:val="single" w:sz="4" w:space="0" w:color="auto"/>
              <w:right w:val="single" w:sz="4" w:space="0" w:color="auto"/>
            </w:tcBorders>
            <w:shd w:val="clear" w:color="auto" w:fill="auto"/>
            <w:vAlign w:val="center"/>
          </w:tcPr>
          <w:p w14:paraId="3BC564CA" w14:textId="77777777" w:rsidR="005500BA" w:rsidRPr="005500BA" w:rsidRDefault="005500BA" w:rsidP="005500BA">
            <w:pPr>
              <w:spacing w:after="200"/>
              <w:jc w:val="center"/>
              <w:rPr>
                <w:color w:val="000000"/>
              </w:rPr>
            </w:pPr>
            <w:r w:rsidRPr="005500BA">
              <w:rPr>
                <w:color w:val="000000"/>
              </w:rPr>
              <w:t>-</w:t>
            </w:r>
          </w:p>
        </w:tc>
        <w:tc>
          <w:tcPr>
            <w:tcW w:w="1196" w:type="dxa"/>
            <w:tcBorders>
              <w:top w:val="nil"/>
              <w:left w:val="nil"/>
              <w:bottom w:val="single" w:sz="4" w:space="0" w:color="auto"/>
              <w:right w:val="single" w:sz="4" w:space="0" w:color="auto"/>
            </w:tcBorders>
            <w:shd w:val="clear" w:color="auto" w:fill="auto"/>
            <w:vAlign w:val="center"/>
          </w:tcPr>
          <w:p w14:paraId="1EB871BA" w14:textId="77777777" w:rsidR="005500BA" w:rsidRPr="005500BA" w:rsidRDefault="005500BA" w:rsidP="005500BA">
            <w:pPr>
              <w:spacing w:after="200"/>
              <w:jc w:val="center"/>
              <w:rPr>
                <w:color w:val="000000"/>
              </w:rPr>
            </w:pPr>
            <w:r w:rsidRPr="005500BA">
              <w:rPr>
                <w:color w:val="000000"/>
              </w:rPr>
              <w:t>-</w:t>
            </w:r>
          </w:p>
        </w:tc>
        <w:tc>
          <w:tcPr>
            <w:tcW w:w="1134" w:type="dxa"/>
            <w:tcBorders>
              <w:top w:val="nil"/>
              <w:left w:val="nil"/>
              <w:bottom w:val="single" w:sz="4" w:space="0" w:color="auto"/>
              <w:right w:val="single" w:sz="4" w:space="0" w:color="auto"/>
            </w:tcBorders>
            <w:shd w:val="clear" w:color="auto" w:fill="auto"/>
            <w:vAlign w:val="center"/>
          </w:tcPr>
          <w:p w14:paraId="24EFA5F8" w14:textId="77777777" w:rsidR="005500BA" w:rsidRPr="005500BA" w:rsidRDefault="005500BA" w:rsidP="005500BA">
            <w:pPr>
              <w:spacing w:after="200"/>
              <w:jc w:val="center"/>
              <w:rPr>
                <w:color w:val="000000"/>
              </w:rPr>
            </w:pPr>
            <w:r w:rsidRPr="005500BA">
              <w:rPr>
                <w:color w:val="000000"/>
              </w:rPr>
              <w:t>-</w:t>
            </w:r>
          </w:p>
        </w:tc>
        <w:tc>
          <w:tcPr>
            <w:tcW w:w="1345" w:type="dxa"/>
            <w:gridSpan w:val="2"/>
            <w:tcBorders>
              <w:top w:val="nil"/>
              <w:left w:val="nil"/>
              <w:bottom w:val="single" w:sz="4" w:space="0" w:color="auto"/>
              <w:right w:val="single" w:sz="4" w:space="0" w:color="auto"/>
            </w:tcBorders>
          </w:tcPr>
          <w:p w14:paraId="18BED3D1" w14:textId="77777777" w:rsidR="005500BA" w:rsidRPr="005500BA" w:rsidRDefault="005500BA" w:rsidP="005500BA">
            <w:pPr>
              <w:spacing w:after="200"/>
              <w:jc w:val="center"/>
              <w:rPr>
                <w:color w:val="000000"/>
              </w:rPr>
            </w:pPr>
            <w:r w:rsidRPr="005500BA">
              <w:rPr>
                <w:color w:val="000000"/>
              </w:rPr>
              <w:t>-</w:t>
            </w:r>
          </w:p>
        </w:tc>
      </w:tr>
      <w:tr w:rsidR="005500BA" w:rsidRPr="005500BA" w14:paraId="6CE4F712" w14:textId="77777777" w:rsidTr="005500BA">
        <w:trPr>
          <w:trHeight w:val="20"/>
          <w:jc w:val="center"/>
        </w:trPr>
        <w:tc>
          <w:tcPr>
            <w:tcW w:w="3466" w:type="dxa"/>
            <w:tcBorders>
              <w:bottom w:val="single" w:sz="4" w:space="0" w:color="auto"/>
            </w:tcBorders>
            <w:shd w:val="clear" w:color="auto" w:fill="auto"/>
            <w:vAlign w:val="center"/>
          </w:tcPr>
          <w:p w14:paraId="42557BDA" w14:textId="77777777" w:rsidR="005500BA" w:rsidRPr="005500BA" w:rsidRDefault="005500BA" w:rsidP="005500BA">
            <w:pPr>
              <w:spacing w:after="200"/>
              <w:jc w:val="both"/>
              <w:rPr>
                <w:color w:val="000000"/>
              </w:rPr>
            </w:pPr>
            <w:r w:rsidRPr="005500BA">
              <w:rPr>
                <w:color w:val="000000"/>
              </w:rPr>
              <w:lastRenderedPageBreak/>
              <w:t>От 40 до 70 мм (включительно)</w:t>
            </w:r>
          </w:p>
        </w:tc>
        <w:tc>
          <w:tcPr>
            <w:tcW w:w="1276" w:type="dxa"/>
            <w:tcBorders>
              <w:top w:val="nil"/>
              <w:left w:val="single" w:sz="4" w:space="0" w:color="auto"/>
              <w:bottom w:val="single" w:sz="4" w:space="0" w:color="auto"/>
              <w:right w:val="single" w:sz="4" w:space="0" w:color="auto"/>
            </w:tcBorders>
            <w:shd w:val="clear" w:color="auto" w:fill="auto"/>
            <w:vAlign w:val="center"/>
          </w:tcPr>
          <w:p w14:paraId="647D42B8" w14:textId="77777777" w:rsidR="005500BA" w:rsidRPr="005500BA" w:rsidRDefault="005500BA" w:rsidP="005500BA">
            <w:pPr>
              <w:spacing w:after="200"/>
              <w:jc w:val="center"/>
              <w:rPr>
                <w:color w:val="000000"/>
              </w:rPr>
            </w:pPr>
            <w:r w:rsidRPr="005500BA">
              <w:rPr>
                <w:color w:val="000000"/>
              </w:rPr>
              <w:t>-</w:t>
            </w:r>
          </w:p>
        </w:tc>
        <w:tc>
          <w:tcPr>
            <w:tcW w:w="1417" w:type="dxa"/>
            <w:tcBorders>
              <w:top w:val="nil"/>
              <w:left w:val="nil"/>
              <w:bottom w:val="single" w:sz="4" w:space="0" w:color="auto"/>
              <w:right w:val="single" w:sz="4" w:space="0" w:color="auto"/>
            </w:tcBorders>
            <w:shd w:val="clear" w:color="auto" w:fill="auto"/>
            <w:vAlign w:val="center"/>
          </w:tcPr>
          <w:p w14:paraId="34757598" w14:textId="77777777" w:rsidR="005500BA" w:rsidRPr="005500BA" w:rsidRDefault="005500BA" w:rsidP="005500BA">
            <w:pPr>
              <w:spacing w:after="200"/>
              <w:jc w:val="center"/>
              <w:rPr>
                <w:color w:val="000000"/>
              </w:rPr>
            </w:pPr>
            <w:r w:rsidRPr="005500BA">
              <w:rPr>
                <w:color w:val="000000"/>
              </w:rPr>
              <w:t>-</w:t>
            </w:r>
          </w:p>
        </w:tc>
        <w:tc>
          <w:tcPr>
            <w:tcW w:w="1196" w:type="dxa"/>
            <w:tcBorders>
              <w:top w:val="nil"/>
              <w:left w:val="nil"/>
              <w:bottom w:val="single" w:sz="4" w:space="0" w:color="auto"/>
              <w:right w:val="single" w:sz="4" w:space="0" w:color="auto"/>
            </w:tcBorders>
            <w:shd w:val="clear" w:color="auto" w:fill="auto"/>
            <w:vAlign w:val="center"/>
          </w:tcPr>
          <w:p w14:paraId="192D1F83" w14:textId="77777777" w:rsidR="005500BA" w:rsidRPr="005500BA" w:rsidRDefault="005500BA" w:rsidP="005500BA">
            <w:pPr>
              <w:spacing w:after="200"/>
              <w:jc w:val="center"/>
              <w:rPr>
                <w:color w:val="000000"/>
              </w:rPr>
            </w:pPr>
            <w:r w:rsidRPr="005500BA">
              <w:rPr>
                <w:color w:val="000000"/>
              </w:rPr>
              <w:t>-</w:t>
            </w:r>
          </w:p>
        </w:tc>
        <w:tc>
          <w:tcPr>
            <w:tcW w:w="1134" w:type="dxa"/>
            <w:tcBorders>
              <w:top w:val="nil"/>
              <w:left w:val="nil"/>
              <w:bottom w:val="single" w:sz="4" w:space="0" w:color="auto"/>
              <w:right w:val="single" w:sz="4" w:space="0" w:color="auto"/>
            </w:tcBorders>
            <w:shd w:val="clear" w:color="auto" w:fill="auto"/>
            <w:vAlign w:val="center"/>
          </w:tcPr>
          <w:p w14:paraId="731EAF84" w14:textId="77777777" w:rsidR="005500BA" w:rsidRPr="005500BA" w:rsidRDefault="005500BA" w:rsidP="005500BA">
            <w:pPr>
              <w:spacing w:after="200"/>
              <w:jc w:val="center"/>
              <w:rPr>
                <w:color w:val="000000"/>
              </w:rPr>
            </w:pPr>
            <w:r w:rsidRPr="005500BA">
              <w:rPr>
                <w:color w:val="000000"/>
              </w:rPr>
              <w:t>-</w:t>
            </w:r>
          </w:p>
        </w:tc>
        <w:tc>
          <w:tcPr>
            <w:tcW w:w="1345" w:type="dxa"/>
            <w:gridSpan w:val="2"/>
            <w:tcBorders>
              <w:top w:val="nil"/>
              <w:left w:val="nil"/>
              <w:bottom w:val="single" w:sz="4" w:space="0" w:color="auto"/>
              <w:right w:val="single" w:sz="4" w:space="0" w:color="auto"/>
            </w:tcBorders>
          </w:tcPr>
          <w:p w14:paraId="7B404D5E" w14:textId="77777777" w:rsidR="005500BA" w:rsidRPr="005500BA" w:rsidRDefault="005500BA" w:rsidP="005500BA">
            <w:pPr>
              <w:spacing w:after="200"/>
              <w:jc w:val="center"/>
              <w:rPr>
                <w:color w:val="000000"/>
              </w:rPr>
            </w:pPr>
            <w:r w:rsidRPr="005500BA">
              <w:rPr>
                <w:color w:val="000000"/>
              </w:rPr>
              <w:t>-</w:t>
            </w:r>
          </w:p>
        </w:tc>
      </w:tr>
      <w:tr w:rsidR="005500BA" w:rsidRPr="005500BA" w14:paraId="531B5DC3" w14:textId="77777777" w:rsidTr="005500BA">
        <w:trPr>
          <w:trHeight w:val="20"/>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14:paraId="26E76B58" w14:textId="77777777" w:rsidR="005500BA" w:rsidRPr="005500BA" w:rsidRDefault="005500BA" w:rsidP="005500BA">
            <w:pPr>
              <w:spacing w:after="200"/>
              <w:rPr>
                <w:color w:val="000000"/>
              </w:rPr>
            </w:pPr>
            <w:r w:rsidRPr="005500BA">
              <w:rPr>
                <w:color w:val="000000"/>
              </w:rPr>
              <w:t>От 70 до 100 мм (включительно)</w:t>
            </w:r>
          </w:p>
        </w:tc>
        <w:tc>
          <w:tcPr>
            <w:tcW w:w="1276" w:type="dxa"/>
            <w:tcBorders>
              <w:top w:val="nil"/>
              <w:left w:val="single" w:sz="4" w:space="0" w:color="auto"/>
              <w:bottom w:val="single" w:sz="4" w:space="0" w:color="auto"/>
              <w:right w:val="single" w:sz="4" w:space="0" w:color="auto"/>
            </w:tcBorders>
            <w:shd w:val="clear" w:color="auto" w:fill="auto"/>
            <w:vAlign w:val="center"/>
          </w:tcPr>
          <w:p w14:paraId="170DE7E9" w14:textId="77777777" w:rsidR="005500BA" w:rsidRPr="005500BA" w:rsidRDefault="005500BA" w:rsidP="005500BA">
            <w:pPr>
              <w:spacing w:after="200"/>
              <w:jc w:val="center"/>
              <w:rPr>
                <w:color w:val="000000"/>
              </w:rPr>
            </w:pPr>
            <w:r w:rsidRPr="005500BA">
              <w:rPr>
                <w:color w:val="000000"/>
              </w:rPr>
              <w:t>100</w:t>
            </w:r>
          </w:p>
        </w:tc>
        <w:tc>
          <w:tcPr>
            <w:tcW w:w="1417" w:type="dxa"/>
            <w:tcBorders>
              <w:top w:val="nil"/>
              <w:left w:val="nil"/>
              <w:bottom w:val="single" w:sz="4" w:space="0" w:color="auto"/>
              <w:right w:val="single" w:sz="4" w:space="0" w:color="auto"/>
            </w:tcBorders>
            <w:shd w:val="clear" w:color="auto" w:fill="auto"/>
            <w:vAlign w:val="center"/>
          </w:tcPr>
          <w:p w14:paraId="0B86A06D" w14:textId="77777777" w:rsidR="005500BA" w:rsidRPr="005500BA" w:rsidRDefault="005500BA" w:rsidP="005500BA">
            <w:pPr>
              <w:spacing w:after="200"/>
              <w:jc w:val="center"/>
              <w:rPr>
                <w:color w:val="000000"/>
              </w:rPr>
            </w:pPr>
            <w:r w:rsidRPr="005500BA">
              <w:rPr>
                <w:color w:val="000000"/>
              </w:rPr>
              <w:t>2010,22</w:t>
            </w:r>
          </w:p>
        </w:tc>
        <w:tc>
          <w:tcPr>
            <w:tcW w:w="1196" w:type="dxa"/>
            <w:tcBorders>
              <w:top w:val="nil"/>
              <w:left w:val="nil"/>
              <w:bottom w:val="single" w:sz="4" w:space="0" w:color="auto"/>
              <w:right w:val="single" w:sz="4" w:space="0" w:color="auto"/>
            </w:tcBorders>
            <w:shd w:val="clear" w:color="auto" w:fill="auto"/>
            <w:vAlign w:val="center"/>
          </w:tcPr>
          <w:p w14:paraId="46C533B7" w14:textId="77777777" w:rsidR="005500BA" w:rsidRPr="005500BA" w:rsidRDefault="005500BA" w:rsidP="005500BA">
            <w:pPr>
              <w:spacing w:after="200"/>
              <w:jc w:val="center"/>
              <w:rPr>
                <w:color w:val="000000"/>
              </w:rPr>
            </w:pPr>
            <w:r w:rsidRPr="005500BA">
              <w:rPr>
                <w:color w:val="000000"/>
              </w:rPr>
              <w:t>2090,62</w:t>
            </w:r>
          </w:p>
        </w:tc>
        <w:tc>
          <w:tcPr>
            <w:tcW w:w="1134" w:type="dxa"/>
            <w:tcBorders>
              <w:top w:val="nil"/>
              <w:left w:val="nil"/>
              <w:bottom w:val="single" w:sz="4" w:space="0" w:color="auto"/>
              <w:right w:val="single" w:sz="4" w:space="0" w:color="auto"/>
            </w:tcBorders>
            <w:shd w:val="clear" w:color="auto" w:fill="auto"/>
            <w:vAlign w:val="center"/>
          </w:tcPr>
          <w:p w14:paraId="165DBD36" w14:textId="77777777" w:rsidR="005500BA" w:rsidRPr="005500BA" w:rsidRDefault="005500BA" w:rsidP="005500BA">
            <w:pPr>
              <w:spacing w:after="200"/>
              <w:jc w:val="center"/>
              <w:rPr>
                <w:color w:val="000000"/>
              </w:rPr>
            </w:pPr>
            <w:r w:rsidRPr="005500BA">
              <w:rPr>
                <w:color w:val="000000"/>
              </w:rPr>
              <w:t>2174,25</w:t>
            </w:r>
          </w:p>
        </w:tc>
        <w:tc>
          <w:tcPr>
            <w:tcW w:w="1345" w:type="dxa"/>
            <w:gridSpan w:val="2"/>
            <w:tcBorders>
              <w:top w:val="nil"/>
              <w:left w:val="nil"/>
              <w:bottom w:val="single" w:sz="4" w:space="0" w:color="auto"/>
              <w:right w:val="single" w:sz="4" w:space="0" w:color="auto"/>
            </w:tcBorders>
            <w:vAlign w:val="center"/>
          </w:tcPr>
          <w:p w14:paraId="25309045" w14:textId="77777777" w:rsidR="005500BA" w:rsidRPr="005500BA" w:rsidRDefault="005500BA" w:rsidP="005500BA">
            <w:pPr>
              <w:spacing w:after="200"/>
              <w:jc w:val="center"/>
              <w:rPr>
                <w:color w:val="000000"/>
              </w:rPr>
            </w:pPr>
            <w:r w:rsidRPr="005500BA">
              <w:rPr>
                <w:color w:val="000000"/>
              </w:rPr>
              <w:t>2261,22</w:t>
            </w:r>
          </w:p>
        </w:tc>
      </w:tr>
      <w:tr w:rsidR="005500BA" w:rsidRPr="005500BA" w14:paraId="40418B80" w14:textId="77777777" w:rsidTr="005500BA">
        <w:trPr>
          <w:trHeight w:val="20"/>
          <w:jc w:val="center"/>
        </w:trPr>
        <w:tc>
          <w:tcPr>
            <w:tcW w:w="3466" w:type="dxa"/>
            <w:tcBorders>
              <w:top w:val="single" w:sz="4" w:space="0" w:color="auto"/>
              <w:left w:val="single" w:sz="4" w:space="0" w:color="auto"/>
              <w:bottom w:val="single" w:sz="4" w:space="0" w:color="auto"/>
              <w:right w:val="single" w:sz="4" w:space="0" w:color="auto"/>
            </w:tcBorders>
            <w:shd w:val="clear" w:color="auto" w:fill="auto"/>
            <w:vAlign w:val="center"/>
          </w:tcPr>
          <w:p w14:paraId="5BE8F29B" w14:textId="77777777" w:rsidR="005500BA" w:rsidRPr="005500BA" w:rsidRDefault="005500BA" w:rsidP="005500BA">
            <w:pPr>
              <w:spacing w:after="200"/>
              <w:jc w:val="both"/>
              <w:rPr>
                <w:color w:val="000000"/>
              </w:rPr>
            </w:pPr>
            <w:r w:rsidRPr="005500BA">
              <w:rPr>
                <w:color w:val="000000"/>
              </w:rPr>
              <w:t>От 100 до 150 мм (включительно)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B00C50" w14:textId="77777777" w:rsidR="005500BA" w:rsidRPr="005500BA" w:rsidRDefault="005500BA" w:rsidP="005500BA">
            <w:pPr>
              <w:spacing w:after="200"/>
              <w:jc w:val="center"/>
              <w:rPr>
                <w:color w:val="000000"/>
              </w:rPr>
            </w:pPr>
            <w:r w:rsidRPr="005500BA">
              <w:rPr>
                <w:color w:val="000000"/>
              </w:rPr>
              <w:t>150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6D5110A" w14:textId="77777777" w:rsidR="005500BA" w:rsidRPr="005500BA" w:rsidRDefault="005500BA" w:rsidP="005500BA">
            <w:pPr>
              <w:spacing w:after="200"/>
              <w:jc w:val="center"/>
              <w:rPr>
                <w:color w:val="000000"/>
              </w:rPr>
            </w:pPr>
            <w:r w:rsidRPr="005500BA">
              <w:rPr>
                <w:color w:val="000000"/>
              </w:rPr>
              <w:t>2176,02</w:t>
            </w:r>
          </w:p>
        </w:tc>
        <w:tc>
          <w:tcPr>
            <w:tcW w:w="1196" w:type="dxa"/>
            <w:tcBorders>
              <w:top w:val="single" w:sz="4" w:space="0" w:color="auto"/>
              <w:left w:val="nil"/>
              <w:bottom w:val="single" w:sz="4" w:space="0" w:color="auto"/>
              <w:right w:val="single" w:sz="4" w:space="0" w:color="auto"/>
            </w:tcBorders>
            <w:shd w:val="clear" w:color="auto" w:fill="auto"/>
            <w:vAlign w:val="center"/>
          </w:tcPr>
          <w:p w14:paraId="36FB540C" w14:textId="77777777" w:rsidR="005500BA" w:rsidRPr="005500BA" w:rsidRDefault="005500BA" w:rsidP="005500BA">
            <w:pPr>
              <w:spacing w:after="200"/>
              <w:jc w:val="center"/>
              <w:rPr>
                <w:color w:val="000000"/>
              </w:rPr>
            </w:pPr>
            <w:r w:rsidRPr="005500BA">
              <w:rPr>
                <w:color w:val="000000"/>
              </w:rPr>
              <w:t>2263,06</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D418AA" w14:textId="77777777" w:rsidR="005500BA" w:rsidRPr="005500BA" w:rsidRDefault="005500BA" w:rsidP="005500BA">
            <w:pPr>
              <w:spacing w:after="200"/>
              <w:jc w:val="center"/>
              <w:rPr>
                <w:color w:val="000000"/>
              </w:rPr>
            </w:pPr>
            <w:r w:rsidRPr="005500BA">
              <w:rPr>
                <w:color w:val="000000"/>
              </w:rPr>
              <w:t>2353,58</w:t>
            </w:r>
          </w:p>
        </w:tc>
        <w:tc>
          <w:tcPr>
            <w:tcW w:w="1345" w:type="dxa"/>
            <w:gridSpan w:val="2"/>
            <w:tcBorders>
              <w:top w:val="single" w:sz="4" w:space="0" w:color="auto"/>
              <w:left w:val="nil"/>
              <w:bottom w:val="single" w:sz="4" w:space="0" w:color="auto"/>
              <w:right w:val="single" w:sz="4" w:space="0" w:color="auto"/>
            </w:tcBorders>
            <w:vAlign w:val="center"/>
          </w:tcPr>
          <w:p w14:paraId="7DC31675" w14:textId="77777777" w:rsidR="005500BA" w:rsidRPr="005500BA" w:rsidRDefault="005500BA" w:rsidP="005500BA">
            <w:pPr>
              <w:spacing w:after="200"/>
              <w:jc w:val="center"/>
              <w:rPr>
                <w:color w:val="000000"/>
              </w:rPr>
            </w:pPr>
            <w:r w:rsidRPr="005500BA">
              <w:rPr>
                <w:color w:val="000000"/>
              </w:rPr>
              <w:t>2447,72</w:t>
            </w:r>
          </w:p>
        </w:tc>
      </w:tr>
      <w:tr w:rsidR="005500BA" w:rsidRPr="005500BA" w14:paraId="6E62107C" w14:textId="77777777" w:rsidTr="005500BA">
        <w:trPr>
          <w:trHeight w:val="20"/>
          <w:jc w:val="center"/>
        </w:trPr>
        <w:tc>
          <w:tcPr>
            <w:tcW w:w="3466" w:type="dxa"/>
            <w:tcBorders>
              <w:top w:val="single" w:sz="4" w:space="0" w:color="auto"/>
            </w:tcBorders>
            <w:shd w:val="clear" w:color="auto" w:fill="auto"/>
          </w:tcPr>
          <w:p w14:paraId="2D91973A" w14:textId="77777777" w:rsidR="005500BA" w:rsidRPr="005500BA" w:rsidRDefault="005500BA" w:rsidP="005500BA">
            <w:pPr>
              <w:spacing w:after="200"/>
              <w:jc w:val="both"/>
              <w:rPr>
                <w:color w:val="000000"/>
              </w:rPr>
            </w:pPr>
            <w:r w:rsidRPr="005500BA">
              <w:rPr>
                <w:color w:val="000000"/>
              </w:rPr>
              <w:t>Д 500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5634ADC" w14:textId="77777777" w:rsidR="005500BA" w:rsidRPr="005500BA" w:rsidRDefault="005500BA" w:rsidP="005500BA">
            <w:pPr>
              <w:spacing w:after="200"/>
              <w:jc w:val="center"/>
              <w:rPr>
                <w:color w:val="000000"/>
              </w:rPr>
            </w:pPr>
            <w:r w:rsidRPr="005500BA">
              <w:rPr>
                <w:color w:val="000000"/>
              </w:rPr>
              <w:t>500</w:t>
            </w:r>
          </w:p>
        </w:tc>
        <w:tc>
          <w:tcPr>
            <w:tcW w:w="1417" w:type="dxa"/>
            <w:tcBorders>
              <w:top w:val="nil"/>
              <w:left w:val="nil"/>
              <w:bottom w:val="single" w:sz="4" w:space="0" w:color="auto"/>
              <w:right w:val="single" w:sz="4" w:space="0" w:color="auto"/>
            </w:tcBorders>
            <w:shd w:val="clear" w:color="auto" w:fill="auto"/>
            <w:vAlign w:val="center"/>
          </w:tcPr>
          <w:p w14:paraId="0D3BBC02" w14:textId="77777777" w:rsidR="005500BA" w:rsidRPr="005500BA" w:rsidRDefault="005500BA" w:rsidP="005500BA">
            <w:pPr>
              <w:spacing w:after="200"/>
              <w:jc w:val="center"/>
              <w:rPr>
                <w:color w:val="000000"/>
              </w:rPr>
            </w:pPr>
            <w:r w:rsidRPr="005500BA">
              <w:rPr>
                <w:color w:val="000000"/>
              </w:rPr>
              <w:t>7360,67</w:t>
            </w:r>
          </w:p>
        </w:tc>
        <w:tc>
          <w:tcPr>
            <w:tcW w:w="1196" w:type="dxa"/>
            <w:tcBorders>
              <w:top w:val="nil"/>
              <w:left w:val="nil"/>
              <w:bottom w:val="single" w:sz="4" w:space="0" w:color="auto"/>
              <w:right w:val="single" w:sz="4" w:space="0" w:color="auto"/>
            </w:tcBorders>
            <w:shd w:val="clear" w:color="auto" w:fill="auto"/>
            <w:vAlign w:val="center"/>
          </w:tcPr>
          <w:p w14:paraId="47A84349" w14:textId="77777777" w:rsidR="005500BA" w:rsidRPr="005500BA" w:rsidRDefault="005500BA" w:rsidP="005500BA">
            <w:pPr>
              <w:spacing w:after="200"/>
              <w:jc w:val="center"/>
              <w:rPr>
                <w:color w:val="000000"/>
              </w:rPr>
            </w:pPr>
            <w:r w:rsidRPr="005500BA">
              <w:rPr>
                <w:color w:val="000000"/>
              </w:rPr>
              <w:t>7655,10</w:t>
            </w:r>
          </w:p>
        </w:tc>
        <w:tc>
          <w:tcPr>
            <w:tcW w:w="1134" w:type="dxa"/>
            <w:tcBorders>
              <w:top w:val="nil"/>
              <w:left w:val="nil"/>
              <w:bottom w:val="single" w:sz="4" w:space="0" w:color="auto"/>
              <w:right w:val="single" w:sz="4" w:space="0" w:color="auto"/>
            </w:tcBorders>
            <w:shd w:val="clear" w:color="auto" w:fill="auto"/>
            <w:vAlign w:val="center"/>
          </w:tcPr>
          <w:p w14:paraId="1D2A27F4" w14:textId="77777777" w:rsidR="005500BA" w:rsidRPr="005500BA" w:rsidRDefault="005500BA" w:rsidP="005500BA">
            <w:pPr>
              <w:spacing w:after="200"/>
              <w:jc w:val="center"/>
              <w:rPr>
                <w:color w:val="000000"/>
              </w:rPr>
            </w:pPr>
            <w:r w:rsidRPr="005500BA">
              <w:rPr>
                <w:color w:val="000000"/>
              </w:rPr>
              <w:t>7961,30</w:t>
            </w:r>
          </w:p>
        </w:tc>
        <w:tc>
          <w:tcPr>
            <w:tcW w:w="1345" w:type="dxa"/>
            <w:gridSpan w:val="2"/>
            <w:tcBorders>
              <w:top w:val="nil"/>
              <w:left w:val="nil"/>
              <w:bottom w:val="single" w:sz="4" w:space="0" w:color="auto"/>
              <w:right w:val="single" w:sz="4" w:space="0" w:color="auto"/>
            </w:tcBorders>
            <w:vAlign w:val="center"/>
          </w:tcPr>
          <w:p w14:paraId="754B8CB6" w14:textId="77777777" w:rsidR="005500BA" w:rsidRPr="005500BA" w:rsidRDefault="005500BA" w:rsidP="005500BA">
            <w:pPr>
              <w:spacing w:after="200"/>
              <w:jc w:val="center"/>
              <w:rPr>
                <w:bCs/>
                <w:color w:val="000000"/>
              </w:rPr>
            </w:pPr>
            <w:r w:rsidRPr="005500BA">
              <w:rPr>
                <w:bCs/>
                <w:color w:val="000000"/>
              </w:rPr>
              <w:t>8279,75</w:t>
            </w:r>
          </w:p>
        </w:tc>
      </w:tr>
    </w:tbl>
    <w:p w14:paraId="431F5451" w14:textId="77777777" w:rsidR="005500BA" w:rsidRPr="005500BA" w:rsidRDefault="005500BA" w:rsidP="005500BA">
      <w:pPr>
        <w:tabs>
          <w:tab w:val="left" w:pos="10206"/>
        </w:tabs>
        <w:ind w:firstLine="709"/>
        <w:jc w:val="both"/>
        <w:rPr>
          <w:sz w:val="28"/>
          <w:szCs w:val="28"/>
        </w:rPr>
      </w:pPr>
    </w:p>
    <w:p w14:paraId="23F2773A" w14:textId="77777777" w:rsidR="005500BA" w:rsidRPr="005500BA" w:rsidRDefault="005500BA" w:rsidP="005500BA">
      <w:pPr>
        <w:tabs>
          <w:tab w:val="left" w:pos="10206"/>
        </w:tabs>
        <w:ind w:firstLine="709"/>
        <w:jc w:val="both"/>
        <w:rPr>
          <w:sz w:val="28"/>
          <w:szCs w:val="28"/>
          <w:lang w:val="x-none"/>
        </w:rPr>
      </w:pPr>
      <w:r w:rsidRPr="005500BA">
        <w:rPr>
          <w:sz w:val="28"/>
          <w:szCs w:val="28"/>
        </w:rPr>
        <w:t xml:space="preserve">Ведущим консультантом РЭК Кузбасса </w:t>
      </w:r>
      <w:r w:rsidRPr="005500BA">
        <w:rPr>
          <w:sz w:val="28"/>
          <w:szCs w:val="28"/>
          <w:lang w:val="x-none"/>
        </w:rPr>
        <w:t>Абраменко</w:t>
      </w:r>
      <w:r w:rsidRPr="005500BA">
        <w:rPr>
          <w:sz w:val="28"/>
          <w:szCs w:val="28"/>
        </w:rPr>
        <w:t xml:space="preserve"> О.А. и главным консультантом </w:t>
      </w:r>
      <w:proofErr w:type="spellStart"/>
      <w:r w:rsidRPr="005500BA">
        <w:rPr>
          <w:sz w:val="28"/>
          <w:szCs w:val="28"/>
        </w:rPr>
        <w:t>Хамзиным</w:t>
      </w:r>
      <w:proofErr w:type="spellEnd"/>
      <w:r w:rsidRPr="005500BA">
        <w:rPr>
          <w:sz w:val="28"/>
          <w:szCs w:val="28"/>
        </w:rPr>
        <w:t xml:space="preserve"> Р.Ш.</w:t>
      </w:r>
      <w:r w:rsidRPr="005500BA">
        <w:rPr>
          <w:sz w:val="28"/>
          <w:szCs w:val="28"/>
          <w:lang w:val="x-none"/>
        </w:rPr>
        <w:t xml:space="preserve"> (далее – «специалист</w:t>
      </w:r>
      <w:r w:rsidRPr="005500BA">
        <w:rPr>
          <w:sz w:val="28"/>
          <w:szCs w:val="28"/>
        </w:rPr>
        <w:t>ы</w:t>
      </w:r>
      <w:r w:rsidRPr="005500BA">
        <w:rPr>
          <w:sz w:val="28"/>
          <w:szCs w:val="28"/>
          <w:lang w:val="x-none"/>
        </w:rPr>
        <w:t xml:space="preserve"> РЭК К</w:t>
      </w:r>
      <w:r w:rsidRPr="005500BA">
        <w:rPr>
          <w:sz w:val="28"/>
          <w:szCs w:val="28"/>
        </w:rPr>
        <w:t>узбасса</w:t>
      </w:r>
      <w:r w:rsidRPr="005500BA">
        <w:rPr>
          <w:sz w:val="28"/>
          <w:szCs w:val="28"/>
          <w:lang w:val="x-none"/>
        </w:rPr>
        <w:t>»)</w:t>
      </w:r>
      <w:r w:rsidRPr="005500BA">
        <w:rPr>
          <w:sz w:val="28"/>
          <w:szCs w:val="28"/>
        </w:rPr>
        <w:t xml:space="preserve"> проанализированы представленные МУП «ЖКУ Кемеровского округа» материалы и</w:t>
      </w:r>
      <w:r w:rsidRPr="005500BA">
        <w:rPr>
          <w:color w:val="000000"/>
          <w:sz w:val="28"/>
          <w:szCs w:val="28"/>
          <w:lang w:val="x-none"/>
        </w:rPr>
        <w:t xml:space="preserve"> произведен расчет</w:t>
      </w:r>
      <w:r w:rsidRPr="005500BA">
        <w:rPr>
          <w:color w:val="000000"/>
          <w:sz w:val="28"/>
          <w:szCs w:val="28"/>
        </w:rPr>
        <w:t xml:space="preserve"> </w:t>
      </w:r>
      <w:r w:rsidRPr="005500BA">
        <w:rPr>
          <w:color w:val="000000"/>
          <w:sz w:val="28"/>
          <w:szCs w:val="28"/>
          <w:lang w:val="x-none"/>
        </w:rPr>
        <w:t>тариф</w:t>
      </w:r>
      <w:r w:rsidRPr="005500BA">
        <w:rPr>
          <w:color w:val="000000"/>
          <w:sz w:val="28"/>
          <w:szCs w:val="28"/>
        </w:rPr>
        <w:t>ов</w:t>
      </w:r>
      <w:r w:rsidRPr="005500BA">
        <w:rPr>
          <w:color w:val="000000"/>
          <w:sz w:val="28"/>
          <w:szCs w:val="28"/>
          <w:lang w:val="x-none"/>
        </w:rPr>
        <w:t xml:space="preserve"> на</w:t>
      </w:r>
      <w:r w:rsidRPr="005500BA">
        <w:rPr>
          <w:color w:val="000000"/>
          <w:sz w:val="28"/>
          <w:szCs w:val="28"/>
        </w:rPr>
        <w:t xml:space="preserve"> подключение (технологическое присоединение)</w:t>
      </w:r>
      <w:r w:rsidRPr="005500BA">
        <w:rPr>
          <w:color w:val="000000"/>
          <w:sz w:val="28"/>
          <w:szCs w:val="28"/>
          <w:lang w:val="x-none"/>
        </w:rPr>
        <w:t xml:space="preserve"> </w:t>
      </w:r>
      <w:r w:rsidRPr="005500BA">
        <w:rPr>
          <w:color w:val="000000"/>
          <w:sz w:val="28"/>
          <w:szCs w:val="28"/>
        </w:rPr>
        <w:t>к централизованным системам холодного водоснабжения, водоотведения с учетом налога на прибыль.</w:t>
      </w:r>
      <w:r w:rsidRPr="005500BA">
        <w:rPr>
          <w:sz w:val="28"/>
          <w:szCs w:val="28"/>
        </w:rPr>
        <w:t xml:space="preserve">                       </w:t>
      </w:r>
    </w:p>
    <w:p w14:paraId="27D4B0B5" w14:textId="77777777" w:rsidR="005500BA" w:rsidRPr="005500BA" w:rsidRDefault="005500BA" w:rsidP="005500BA">
      <w:pPr>
        <w:tabs>
          <w:tab w:val="left" w:pos="1036"/>
        </w:tabs>
        <w:ind w:firstLine="709"/>
        <w:jc w:val="both"/>
        <w:rPr>
          <w:rFonts w:eastAsia="Calibri"/>
          <w:sz w:val="28"/>
          <w:szCs w:val="28"/>
          <w:lang w:eastAsia="en-US"/>
        </w:rPr>
      </w:pPr>
      <w:r w:rsidRPr="005500BA">
        <w:rPr>
          <w:rFonts w:eastAsia="Calibri"/>
          <w:sz w:val="28"/>
          <w:szCs w:val="28"/>
          <w:lang w:eastAsia="en-US"/>
        </w:rPr>
        <w:t>При подготовке заключения специалисты РЭК Кузбасса руководствовались следующими нормативными документами:</w:t>
      </w:r>
    </w:p>
    <w:p w14:paraId="258BD1EB" w14:textId="77777777" w:rsidR="005500BA" w:rsidRPr="005500BA" w:rsidRDefault="005500BA" w:rsidP="00A44BDF">
      <w:pPr>
        <w:numPr>
          <w:ilvl w:val="0"/>
          <w:numId w:val="14"/>
        </w:numPr>
        <w:tabs>
          <w:tab w:val="left" w:pos="1036"/>
        </w:tabs>
        <w:spacing w:after="200" w:line="276" w:lineRule="auto"/>
        <w:ind w:left="0" w:firstLine="709"/>
        <w:jc w:val="both"/>
        <w:rPr>
          <w:sz w:val="28"/>
          <w:szCs w:val="28"/>
        </w:rPr>
      </w:pPr>
      <w:r w:rsidRPr="005500BA">
        <w:rPr>
          <w:sz w:val="28"/>
          <w:szCs w:val="28"/>
        </w:rPr>
        <w:t>Федеральным законом от 23.11.2011 № 416-ФЗ «О водоснабжении и водоотведении»;</w:t>
      </w:r>
    </w:p>
    <w:p w14:paraId="0000E6C3" w14:textId="77777777" w:rsidR="005500BA" w:rsidRPr="005500BA" w:rsidRDefault="005500BA" w:rsidP="00A44BDF">
      <w:pPr>
        <w:numPr>
          <w:ilvl w:val="0"/>
          <w:numId w:val="14"/>
        </w:numPr>
        <w:tabs>
          <w:tab w:val="left" w:pos="1036"/>
        </w:tabs>
        <w:spacing w:after="200" w:line="276" w:lineRule="auto"/>
        <w:ind w:left="0" w:firstLine="709"/>
        <w:jc w:val="both"/>
        <w:rPr>
          <w:rFonts w:eastAsia="Calibri"/>
          <w:sz w:val="28"/>
          <w:szCs w:val="28"/>
          <w:lang w:eastAsia="en-US"/>
        </w:rPr>
      </w:pPr>
      <w:r w:rsidRPr="005500BA">
        <w:rPr>
          <w:rFonts w:eastAsia="Calibri"/>
          <w:sz w:val="28"/>
          <w:szCs w:val="28"/>
          <w:lang w:eastAsia="en-US"/>
        </w:rPr>
        <w:t>Постановлением Правительства Российской Федерации от 13.05. 2013 № 406 «О государственном регулировании тарифов в сфере водоснабжения и водоотведения»;</w:t>
      </w:r>
    </w:p>
    <w:p w14:paraId="3DA177C5" w14:textId="77777777" w:rsidR="005500BA" w:rsidRPr="005500BA" w:rsidRDefault="005500BA" w:rsidP="00A44BDF">
      <w:pPr>
        <w:numPr>
          <w:ilvl w:val="0"/>
          <w:numId w:val="14"/>
        </w:numPr>
        <w:tabs>
          <w:tab w:val="left" w:pos="1036"/>
        </w:tabs>
        <w:spacing w:after="200" w:line="276" w:lineRule="auto"/>
        <w:ind w:left="0" w:firstLine="709"/>
        <w:jc w:val="both"/>
        <w:rPr>
          <w:rFonts w:eastAsia="Calibri"/>
          <w:sz w:val="28"/>
          <w:szCs w:val="28"/>
          <w:lang w:eastAsia="en-US"/>
        </w:rPr>
      </w:pPr>
      <w:r w:rsidRPr="005500BA">
        <w:rPr>
          <w:rFonts w:eastAsia="Calibri"/>
          <w:sz w:val="28"/>
          <w:szCs w:val="28"/>
          <w:lang w:eastAsia="en-US"/>
        </w:rPr>
        <w:t>Приказом ФСТ России</w:t>
      </w:r>
      <w:r w:rsidRPr="005500BA">
        <w:rPr>
          <w:rFonts w:eastAsia="Calibri"/>
          <w:bCs/>
          <w:sz w:val="28"/>
          <w:szCs w:val="28"/>
          <w:lang w:eastAsia="en-US"/>
        </w:rPr>
        <w:t xml:space="preserve"> от 27.12.2013 № 1746-э</w:t>
      </w:r>
      <w:r w:rsidRPr="005500BA">
        <w:rPr>
          <w:rFonts w:eastAsia="Calibri"/>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767C8B7E"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230060FA"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60952891"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55422308"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б) налог на прибыль.</w:t>
      </w:r>
    </w:p>
    <w:p w14:paraId="6546DA5F"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lastRenderedPageBreak/>
        <w:t>Пункт 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6A346100"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767A2BD1"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 xml:space="preserve">В ответ на замечания РЭК Кузбасса организацией представлен новый пакет документов на установление тарифов на подключение (технологическое присоединение) к централизованным системам водоснабжения, водоотведения на территории Кемеровского муниципального округа на 2020 – 2023 годы (исх. от 06.08.2020 № 983, </w:t>
      </w:r>
      <w:proofErr w:type="spellStart"/>
      <w:r w:rsidRPr="005500BA">
        <w:rPr>
          <w:rFonts w:eastAsia="Calibri"/>
          <w:sz w:val="28"/>
          <w:szCs w:val="28"/>
        </w:rPr>
        <w:t>вх</w:t>
      </w:r>
      <w:proofErr w:type="spellEnd"/>
      <w:r w:rsidRPr="005500BA">
        <w:rPr>
          <w:rFonts w:eastAsia="Calibri"/>
          <w:sz w:val="28"/>
          <w:szCs w:val="28"/>
        </w:rPr>
        <w:t>. от 07.08.2020 № 3459)</w:t>
      </w:r>
    </w:p>
    <w:p w14:paraId="47EFE391"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В составе заявки МУП «ЖКУ Кемеровского округа» представлены:</w:t>
      </w:r>
    </w:p>
    <w:p w14:paraId="58FA0837"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Дополнительные документы к расчету тарифа на подключение (технологическое присоединение) к централизованным системам водоснабжения, водоотведения на территории Кемеровского муниципального округа на 2020 год;</w:t>
      </w:r>
    </w:p>
    <w:p w14:paraId="0B1A1E52"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Технические условия на подключение к инженерным сетям;</w:t>
      </w:r>
    </w:p>
    <w:p w14:paraId="0409D854"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План счетов;</w:t>
      </w:r>
    </w:p>
    <w:p w14:paraId="08BCCC43"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Экономическое обоснование стоимости автотранспорта;</w:t>
      </w:r>
    </w:p>
    <w:p w14:paraId="4DF4CD3A" w14:textId="77777777" w:rsidR="005500BA" w:rsidRPr="005500BA" w:rsidRDefault="005500BA" w:rsidP="005500BA">
      <w:pPr>
        <w:ind w:firstLine="709"/>
        <w:jc w:val="both"/>
        <w:rPr>
          <w:rFonts w:eastAsia="Calibri"/>
          <w:sz w:val="28"/>
          <w:szCs w:val="28"/>
          <w:lang w:eastAsia="en-US"/>
        </w:rPr>
      </w:pPr>
      <w:proofErr w:type="spellStart"/>
      <w:r w:rsidRPr="005500BA">
        <w:rPr>
          <w:rFonts w:eastAsia="Calibri"/>
          <w:sz w:val="28"/>
          <w:szCs w:val="28"/>
          <w:lang w:eastAsia="en-US"/>
        </w:rPr>
        <w:t>Оборотно</w:t>
      </w:r>
      <w:proofErr w:type="spellEnd"/>
      <w:r w:rsidRPr="005500BA">
        <w:rPr>
          <w:rFonts w:eastAsia="Calibri"/>
          <w:sz w:val="28"/>
          <w:szCs w:val="28"/>
          <w:lang w:eastAsia="en-US"/>
        </w:rPr>
        <w:t xml:space="preserve"> – сальдовая ведомость по счету 01.01;</w:t>
      </w:r>
    </w:p>
    <w:p w14:paraId="43720E53"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Паспорт транспортного средства;</w:t>
      </w:r>
    </w:p>
    <w:p w14:paraId="099C6158"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Свидетельство о государственной регистрации;</w:t>
      </w:r>
    </w:p>
    <w:p w14:paraId="4F4F229E"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Расчет стоимости услуг автотранспорта за 1 час работы;</w:t>
      </w:r>
    </w:p>
    <w:p w14:paraId="29EFE356"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Решение СНД № 423 от 26.02.2019;</w:t>
      </w:r>
    </w:p>
    <w:p w14:paraId="72F12F35"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Расчет затрат на оплату труда водителя «ГАЗЕЛЬ»;</w:t>
      </w:r>
    </w:p>
    <w:p w14:paraId="29AD03B5"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Расчетные ведомости по заработной плате (январь – июнь 2020 года);</w:t>
      </w:r>
    </w:p>
    <w:p w14:paraId="6D740F8B"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Уведомление о размере страховых взносов;</w:t>
      </w:r>
    </w:p>
    <w:p w14:paraId="18852AB4"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Расчет среднесуточного пробега автомобиля «ГАЗЕЛЬ»;</w:t>
      </w:r>
    </w:p>
    <w:p w14:paraId="47C401C0"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Реестры путевых листов и путевые листы за январь – июнь 2020 года;</w:t>
      </w:r>
    </w:p>
    <w:p w14:paraId="4583EBBB"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Реестры путевых листов за январь – декабрь 2019 года;</w:t>
      </w:r>
    </w:p>
    <w:p w14:paraId="70F73B9F"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Расчет затрат на ГСМ и масел;</w:t>
      </w:r>
    </w:p>
    <w:p w14:paraId="57B74908"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lastRenderedPageBreak/>
        <w:t>Приказ об установлении норм расхода топлива;</w:t>
      </w:r>
    </w:p>
    <w:p w14:paraId="2D79A4EE"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Распоряжение Минтранса РФ «Нормы расхода топлива для автомобилей» и расчет норм ГСМ МУП «ЖКУ Кемеровского округа»;</w:t>
      </w:r>
    </w:p>
    <w:p w14:paraId="2EB8FCF4"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Договор № 091/2020 от 01.04.2020 ООО «КДС» на ГСМ;</w:t>
      </w:r>
    </w:p>
    <w:p w14:paraId="09CCE2DA"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Счета – фактуры на ГСМ;</w:t>
      </w:r>
    </w:p>
    <w:p w14:paraId="1427803E"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Индивидуальные эксплуатационные нормы расхода масел (Распоряжение Минтранса России № НА-80-р от 17.07.2015);</w:t>
      </w:r>
    </w:p>
    <w:p w14:paraId="4A6F8318"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Договор на поставку запасных частей и комплектующих к автомобильной технике № 432 от 06.12.2019 с ООО «Эксперт Профи»;</w:t>
      </w:r>
    </w:p>
    <w:p w14:paraId="33050EE1"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Дополнительное соглашение к договору № 432 от 06.12.2019;</w:t>
      </w:r>
    </w:p>
    <w:p w14:paraId="64189B70"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Счета - фактуры на масло;</w:t>
      </w:r>
    </w:p>
    <w:p w14:paraId="1F0FFF64"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Ведомость затрат на ремонт автомобиля «Газель»;</w:t>
      </w:r>
    </w:p>
    <w:p w14:paraId="43C561CA"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Акты списания материальных запасов за январь – июнь 2020 года;</w:t>
      </w:r>
    </w:p>
    <w:p w14:paraId="064560A5"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Временные нормы эксплуатационного пробега шин автотранспортных средств РД 3112199-1085-02;</w:t>
      </w:r>
    </w:p>
    <w:p w14:paraId="2E9960C0"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Расчет затрат по статье «Износ шин»;</w:t>
      </w:r>
    </w:p>
    <w:p w14:paraId="4D21722D"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Акты передачи материалов в эксплуатацию за 1 полугодие 2020 года;</w:t>
      </w:r>
    </w:p>
    <w:p w14:paraId="17260CAE"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Расчет накладных расходов;</w:t>
      </w:r>
    </w:p>
    <w:p w14:paraId="29C12B01" w14:textId="77777777" w:rsidR="005500BA" w:rsidRPr="005500BA" w:rsidRDefault="005500BA" w:rsidP="005500BA">
      <w:pPr>
        <w:ind w:firstLine="709"/>
        <w:jc w:val="both"/>
        <w:rPr>
          <w:rFonts w:eastAsia="Calibri"/>
          <w:sz w:val="28"/>
          <w:szCs w:val="28"/>
          <w:lang w:eastAsia="en-US"/>
        </w:rPr>
      </w:pPr>
      <w:proofErr w:type="spellStart"/>
      <w:r w:rsidRPr="005500BA">
        <w:rPr>
          <w:rFonts w:eastAsia="Calibri"/>
          <w:sz w:val="28"/>
          <w:szCs w:val="28"/>
          <w:lang w:eastAsia="en-US"/>
        </w:rPr>
        <w:t>Оборотно</w:t>
      </w:r>
      <w:proofErr w:type="spellEnd"/>
      <w:r w:rsidRPr="005500BA">
        <w:rPr>
          <w:rFonts w:eastAsia="Calibri"/>
          <w:sz w:val="28"/>
          <w:szCs w:val="28"/>
          <w:lang w:eastAsia="en-US"/>
        </w:rPr>
        <w:t xml:space="preserve"> – сальдовая ведомость по счету 26 за 2019 год;</w:t>
      </w:r>
    </w:p>
    <w:p w14:paraId="729B9D40" w14:textId="77777777" w:rsidR="005500BA" w:rsidRPr="005500BA" w:rsidRDefault="005500BA" w:rsidP="005500BA">
      <w:pPr>
        <w:ind w:firstLine="709"/>
        <w:jc w:val="both"/>
        <w:rPr>
          <w:rFonts w:eastAsia="Calibri"/>
          <w:sz w:val="28"/>
          <w:szCs w:val="28"/>
          <w:lang w:eastAsia="en-US"/>
        </w:rPr>
      </w:pPr>
      <w:proofErr w:type="spellStart"/>
      <w:r w:rsidRPr="005500BA">
        <w:rPr>
          <w:rFonts w:eastAsia="Calibri"/>
          <w:sz w:val="28"/>
          <w:szCs w:val="28"/>
          <w:lang w:eastAsia="en-US"/>
        </w:rPr>
        <w:t>Оборотно</w:t>
      </w:r>
      <w:proofErr w:type="spellEnd"/>
      <w:r w:rsidRPr="005500BA">
        <w:rPr>
          <w:rFonts w:eastAsia="Calibri"/>
          <w:sz w:val="28"/>
          <w:szCs w:val="28"/>
          <w:lang w:eastAsia="en-US"/>
        </w:rPr>
        <w:t xml:space="preserve"> – сальдовая ведомость по счету 20 за 2019 год;</w:t>
      </w:r>
    </w:p>
    <w:p w14:paraId="56ECA2ED"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Реестр договоров о подключении за 1 полугодие 2020 года;</w:t>
      </w:r>
    </w:p>
    <w:p w14:paraId="4F332F8B"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Договоры возмездного оказания услуг;</w:t>
      </w:r>
    </w:p>
    <w:p w14:paraId="79B3D257"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Сметный расчет прокладки трубопровода водоснабжения ДУ 40 мм;</w:t>
      </w:r>
    </w:p>
    <w:p w14:paraId="02995490"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Сметный расчет прокладки трубопровода водоснабжения ДУ 40 мм – 70 мм;</w:t>
      </w:r>
    </w:p>
    <w:p w14:paraId="4F4DBCA7"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Сметный расчет прокладки трубопровода водоснабжения ДУ 70 мм – 100 мм;</w:t>
      </w:r>
    </w:p>
    <w:p w14:paraId="744B302E"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Сметный расчет прокладки трубопровода водоснабжения ДУ 100 мм – 250 мм;</w:t>
      </w:r>
    </w:p>
    <w:p w14:paraId="03843992"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Сметный расчет прокладки трубопровода водоснабжения ДУ 250мм – 500 мм;</w:t>
      </w:r>
    </w:p>
    <w:p w14:paraId="02A1360A"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Сметный расчет прокладки трубопровода канализации ДУ 70-110 мм;</w:t>
      </w:r>
    </w:p>
    <w:p w14:paraId="7DA2C03F"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Сметный расчет прокладки трубопровода канализации ДУ 110-160 мм;</w:t>
      </w:r>
    </w:p>
    <w:p w14:paraId="67B62DF1"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Сметный расчет прокладки трубопровода канализации ДУ 160-200 мм;</w:t>
      </w:r>
    </w:p>
    <w:p w14:paraId="530D6D76"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Сметный расчет прокладки трубопровода канализации ДУ 200-250 мм;</w:t>
      </w:r>
    </w:p>
    <w:p w14:paraId="452D2BD2"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Сметный расчет прокладки трубопровода канализации ДУ 250-500 мм;</w:t>
      </w:r>
    </w:p>
    <w:p w14:paraId="70F6FCF7"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Справка о фактически используемых трубопроводах.</w:t>
      </w:r>
    </w:p>
    <w:p w14:paraId="4E537C3A" w14:textId="77777777" w:rsidR="005500BA" w:rsidRPr="005500BA" w:rsidRDefault="005500BA" w:rsidP="005500BA">
      <w:pPr>
        <w:ind w:firstLine="709"/>
        <w:jc w:val="both"/>
        <w:rPr>
          <w:rFonts w:eastAsia="Calibri"/>
          <w:sz w:val="28"/>
          <w:szCs w:val="28"/>
          <w:lang w:eastAsia="en-US"/>
        </w:rPr>
      </w:pPr>
    </w:p>
    <w:p w14:paraId="73D19782"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 xml:space="preserve">Согласно представленным материалам, при расчете тарифов на подключение (технологическое присоединение) к централизованным системам водоснабжения, водоотведения на территории Кемеровского муниципального округа на 2020-2023 годы, МУП «ЖКУ Кемеровского округа» использовало максимальные диаметры в интервалах диаметров, предусмотренных приказом ФСТ России от 27.12.2013 № 1746 – э «Об утверждении Методических указаний по расчету регулируемых тарифов в сфере водоснабжения и водоотведения», и как следствие, тем самым завышая плату за подключение. В связи с этим, РЭК Кузбасса направила письмо от 11.08.2020 № М-5-5/2727-02, согласно которому </w:t>
      </w:r>
      <w:r w:rsidRPr="005500BA">
        <w:rPr>
          <w:rFonts w:eastAsia="Calibri"/>
          <w:sz w:val="28"/>
          <w:szCs w:val="28"/>
          <w:lang w:eastAsia="en-US"/>
        </w:rPr>
        <w:lastRenderedPageBreak/>
        <w:t>запросила расчет тарифов на подключение (технологическое присоединение) к централизованным системам водоснабжения, водоотведения с учетом фактически используемых диаметров.</w:t>
      </w:r>
    </w:p>
    <w:p w14:paraId="4AAE3948"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В ответ на указанные замечания организацией представлен скорректированный расчет платы (</w:t>
      </w:r>
      <w:proofErr w:type="spellStart"/>
      <w:r w:rsidRPr="005500BA">
        <w:rPr>
          <w:rFonts w:eastAsia="Calibri"/>
          <w:sz w:val="28"/>
          <w:szCs w:val="28"/>
          <w:lang w:eastAsia="en-US"/>
        </w:rPr>
        <w:t>вх</w:t>
      </w:r>
      <w:proofErr w:type="spellEnd"/>
      <w:r w:rsidRPr="005500BA">
        <w:rPr>
          <w:rFonts w:eastAsia="Calibri"/>
          <w:sz w:val="28"/>
          <w:szCs w:val="28"/>
          <w:lang w:eastAsia="en-US"/>
        </w:rPr>
        <w:t>. от 13.08.2020 № 3594).</w:t>
      </w:r>
    </w:p>
    <w:p w14:paraId="18D85E18"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К указанному расчету организацией представлены следующие материалы:</w:t>
      </w:r>
    </w:p>
    <w:p w14:paraId="3F9E7784"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 справка о стоимости строительства сетей;</w:t>
      </w:r>
    </w:p>
    <w:p w14:paraId="3D5BD0A7"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 справка о фактически используемых трубопроводах;</w:t>
      </w:r>
    </w:p>
    <w:p w14:paraId="06607E5F"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 xml:space="preserve">- сметный расчет прокладки трубопровода водоснабжения </w:t>
      </w:r>
      <w:proofErr w:type="spellStart"/>
      <w:r w:rsidRPr="005500BA">
        <w:rPr>
          <w:rFonts w:eastAsia="Calibri"/>
          <w:sz w:val="28"/>
          <w:szCs w:val="28"/>
          <w:lang w:eastAsia="en-US"/>
        </w:rPr>
        <w:t>Ду</w:t>
      </w:r>
      <w:proofErr w:type="spellEnd"/>
      <w:r w:rsidRPr="005500BA">
        <w:rPr>
          <w:rFonts w:eastAsia="Calibri"/>
          <w:sz w:val="28"/>
          <w:szCs w:val="28"/>
          <w:lang w:eastAsia="en-US"/>
        </w:rPr>
        <w:t xml:space="preserve"> 25 мм;</w:t>
      </w:r>
    </w:p>
    <w:p w14:paraId="3EDCC4F9"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 xml:space="preserve">- сметный расчет прокладки трубопровода водоснабжения </w:t>
      </w:r>
      <w:proofErr w:type="spellStart"/>
      <w:r w:rsidRPr="005500BA">
        <w:rPr>
          <w:rFonts w:eastAsia="Calibri"/>
          <w:sz w:val="28"/>
          <w:szCs w:val="28"/>
          <w:lang w:eastAsia="en-US"/>
        </w:rPr>
        <w:t>Ду</w:t>
      </w:r>
      <w:proofErr w:type="spellEnd"/>
      <w:r w:rsidRPr="005500BA">
        <w:rPr>
          <w:rFonts w:eastAsia="Calibri"/>
          <w:sz w:val="28"/>
          <w:szCs w:val="28"/>
          <w:lang w:eastAsia="en-US"/>
        </w:rPr>
        <w:t xml:space="preserve"> 32 мм;</w:t>
      </w:r>
    </w:p>
    <w:p w14:paraId="367D62B8"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 xml:space="preserve">- сметный расчет прокладки трубопровода водоснабжения </w:t>
      </w:r>
      <w:proofErr w:type="spellStart"/>
      <w:r w:rsidRPr="005500BA">
        <w:rPr>
          <w:rFonts w:eastAsia="Calibri"/>
          <w:sz w:val="28"/>
          <w:szCs w:val="28"/>
          <w:lang w:eastAsia="en-US"/>
        </w:rPr>
        <w:t>Ду</w:t>
      </w:r>
      <w:proofErr w:type="spellEnd"/>
      <w:r w:rsidRPr="005500BA">
        <w:rPr>
          <w:rFonts w:eastAsia="Calibri"/>
          <w:sz w:val="28"/>
          <w:szCs w:val="28"/>
          <w:lang w:eastAsia="en-US"/>
        </w:rPr>
        <w:t xml:space="preserve"> 40 мм;</w:t>
      </w:r>
    </w:p>
    <w:p w14:paraId="0340F3A8"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 xml:space="preserve">- сметный расчет прокладки трубопровода водоснабжения </w:t>
      </w:r>
      <w:proofErr w:type="spellStart"/>
      <w:r w:rsidRPr="005500BA">
        <w:rPr>
          <w:rFonts w:eastAsia="Calibri"/>
          <w:sz w:val="28"/>
          <w:szCs w:val="28"/>
          <w:lang w:eastAsia="en-US"/>
        </w:rPr>
        <w:t>Ду</w:t>
      </w:r>
      <w:proofErr w:type="spellEnd"/>
      <w:r w:rsidRPr="005500BA">
        <w:rPr>
          <w:rFonts w:eastAsia="Calibri"/>
          <w:sz w:val="28"/>
          <w:szCs w:val="28"/>
          <w:lang w:eastAsia="en-US"/>
        </w:rPr>
        <w:t xml:space="preserve"> 63мм;</w:t>
      </w:r>
    </w:p>
    <w:p w14:paraId="6DD01A18"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 xml:space="preserve">- сметный расчет прокладки трубопровода водоснабжения </w:t>
      </w:r>
      <w:proofErr w:type="spellStart"/>
      <w:r w:rsidRPr="005500BA">
        <w:rPr>
          <w:rFonts w:eastAsia="Calibri"/>
          <w:sz w:val="28"/>
          <w:szCs w:val="28"/>
          <w:lang w:eastAsia="en-US"/>
        </w:rPr>
        <w:t>Ду</w:t>
      </w:r>
      <w:proofErr w:type="spellEnd"/>
      <w:r w:rsidRPr="005500BA">
        <w:rPr>
          <w:rFonts w:eastAsia="Calibri"/>
          <w:sz w:val="28"/>
          <w:szCs w:val="28"/>
          <w:lang w:eastAsia="en-US"/>
        </w:rPr>
        <w:t xml:space="preserve"> 110 мм;</w:t>
      </w:r>
    </w:p>
    <w:p w14:paraId="6385EF0C"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 xml:space="preserve">- сметный расчет прокладки трубопровода водоснабжения </w:t>
      </w:r>
      <w:proofErr w:type="spellStart"/>
      <w:r w:rsidRPr="005500BA">
        <w:rPr>
          <w:rFonts w:eastAsia="Calibri"/>
          <w:sz w:val="28"/>
          <w:szCs w:val="28"/>
          <w:lang w:eastAsia="en-US"/>
        </w:rPr>
        <w:t>Ду</w:t>
      </w:r>
      <w:proofErr w:type="spellEnd"/>
      <w:r w:rsidRPr="005500BA">
        <w:rPr>
          <w:rFonts w:eastAsia="Calibri"/>
          <w:sz w:val="28"/>
          <w:szCs w:val="28"/>
          <w:lang w:eastAsia="en-US"/>
        </w:rPr>
        <w:t xml:space="preserve"> 160мм;</w:t>
      </w:r>
    </w:p>
    <w:p w14:paraId="24309885"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 xml:space="preserve">- сметный расчет прокладки трубопровода водоснабжения </w:t>
      </w:r>
      <w:proofErr w:type="spellStart"/>
      <w:r w:rsidRPr="005500BA">
        <w:rPr>
          <w:rFonts w:eastAsia="Calibri"/>
          <w:sz w:val="28"/>
          <w:szCs w:val="28"/>
          <w:lang w:eastAsia="en-US"/>
        </w:rPr>
        <w:t>Ду</w:t>
      </w:r>
      <w:proofErr w:type="spellEnd"/>
      <w:r w:rsidRPr="005500BA">
        <w:rPr>
          <w:rFonts w:eastAsia="Calibri"/>
          <w:sz w:val="28"/>
          <w:szCs w:val="28"/>
          <w:lang w:eastAsia="en-US"/>
        </w:rPr>
        <w:t xml:space="preserve"> 500 мм;</w:t>
      </w:r>
    </w:p>
    <w:p w14:paraId="7757F523"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 xml:space="preserve">- сметный расчет прокладки трубопровода канализации </w:t>
      </w:r>
      <w:proofErr w:type="spellStart"/>
      <w:r w:rsidRPr="005500BA">
        <w:rPr>
          <w:rFonts w:eastAsia="Calibri"/>
          <w:sz w:val="28"/>
          <w:szCs w:val="28"/>
          <w:lang w:eastAsia="en-US"/>
        </w:rPr>
        <w:t>Ду</w:t>
      </w:r>
      <w:proofErr w:type="spellEnd"/>
      <w:r w:rsidRPr="005500BA">
        <w:rPr>
          <w:rFonts w:eastAsia="Calibri"/>
          <w:sz w:val="28"/>
          <w:szCs w:val="28"/>
          <w:lang w:eastAsia="en-US"/>
        </w:rPr>
        <w:t xml:space="preserve"> 110 мм;</w:t>
      </w:r>
    </w:p>
    <w:p w14:paraId="04644338"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 xml:space="preserve">- сметный расчет прокладки трубопровода канализации </w:t>
      </w:r>
      <w:proofErr w:type="spellStart"/>
      <w:r w:rsidRPr="005500BA">
        <w:rPr>
          <w:rFonts w:eastAsia="Calibri"/>
          <w:sz w:val="28"/>
          <w:szCs w:val="28"/>
          <w:lang w:eastAsia="en-US"/>
        </w:rPr>
        <w:t>Ду</w:t>
      </w:r>
      <w:proofErr w:type="spellEnd"/>
      <w:r w:rsidRPr="005500BA">
        <w:rPr>
          <w:rFonts w:eastAsia="Calibri"/>
          <w:sz w:val="28"/>
          <w:szCs w:val="28"/>
          <w:lang w:eastAsia="en-US"/>
        </w:rPr>
        <w:t xml:space="preserve"> 160 мм;</w:t>
      </w:r>
    </w:p>
    <w:p w14:paraId="1573666E" w14:textId="77777777" w:rsidR="005500BA" w:rsidRPr="005500BA" w:rsidRDefault="005500BA" w:rsidP="005500BA">
      <w:pPr>
        <w:ind w:firstLine="709"/>
        <w:jc w:val="both"/>
        <w:rPr>
          <w:rFonts w:eastAsia="Calibri"/>
          <w:sz w:val="28"/>
          <w:szCs w:val="28"/>
          <w:lang w:eastAsia="en-US"/>
        </w:rPr>
      </w:pPr>
      <w:r w:rsidRPr="005500BA">
        <w:rPr>
          <w:rFonts w:eastAsia="Calibri"/>
          <w:sz w:val="28"/>
          <w:szCs w:val="28"/>
          <w:lang w:eastAsia="en-US"/>
        </w:rPr>
        <w:t xml:space="preserve">- сметный расчет прокладки трубопровода канализации </w:t>
      </w:r>
      <w:proofErr w:type="spellStart"/>
      <w:r w:rsidRPr="005500BA">
        <w:rPr>
          <w:rFonts w:eastAsia="Calibri"/>
          <w:sz w:val="28"/>
          <w:szCs w:val="28"/>
          <w:lang w:eastAsia="en-US"/>
        </w:rPr>
        <w:t>Ду</w:t>
      </w:r>
      <w:proofErr w:type="spellEnd"/>
      <w:r w:rsidRPr="005500BA">
        <w:rPr>
          <w:rFonts w:eastAsia="Calibri"/>
          <w:sz w:val="28"/>
          <w:szCs w:val="28"/>
          <w:lang w:eastAsia="en-US"/>
        </w:rPr>
        <w:t xml:space="preserve"> 500 мм.</w:t>
      </w:r>
    </w:p>
    <w:p w14:paraId="072D4E73"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 xml:space="preserve">В соответствии с пунктом 115 Методических указаний от </w:t>
      </w:r>
      <w:r w:rsidRPr="005500BA">
        <w:rPr>
          <w:bCs/>
          <w:sz w:val="28"/>
          <w:szCs w:val="28"/>
        </w:rPr>
        <w:t xml:space="preserve">27.12.2013                          </w:t>
      </w:r>
      <w:r w:rsidRPr="005500BA">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70274600"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В соответствии с представленным заявлением на утверждение платы за подключение к системе централизованного водоснабжения МУП «ЖКУ Кемеровского округа» предлагает дифференцировать плату за подключение по диаметрам.</w:t>
      </w:r>
    </w:p>
    <w:p w14:paraId="2DB55EFE"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Согласно справке о фактически используемых трубопроводах для подключения потребителей за 2018-2019 годы предприятием используются следующие диаметры:</w:t>
      </w:r>
    </w:p>
    <w:tbl>
      <w:tblPr>
        <w:tblW w:w="0" w:type="auto"/>
        <w:tblInd w:w="10" w:type="dxa"/>
        <w:tblLayout w:type="fixed"/>
        <w:tblCellMar>
          <w:left w:w="10" w:type="dxa"/>
          <w:right w:w="10" w:type="dxa"/>
        </w:tblCellMar>
        <w:tblLook w:val="04A0" w:firstRow="1" w:lastRow="0" w:firstColumn="1" w:lastColumn="0" w:noHBand="0" w:noVBand="1"/>
      </w:tblPr>
      <w:tblGrid>
        <w:gridCol w:w="665"/>
        <w:gridCol w:w="3712"/>
        <w:gridCol w:w="5106"/>
      </w:tblGrid>
      <w:tr w:rsidR="005500BA" w:rsidRPr="005500BA" w14:paraId="1D84FD03" w14:textId="77777777" w:rsidTr="005500BA">
        <w:trPr>
          <w:trHeight w:hRule="exact" w:val="682"/>
        </w:trPr>
        <w:tc>
          <w:tcPr>
            <w:tcW w:w="665" w:type="dxa"/>
            <w:tcBorders>
              <w:top w:val="single" w:sz="4" w:space="0" w:color="auto"/>
              <w:left w:val="single" w:sz="4" w:space="0" w:color="auto"/>
            </w:tcBorders>
            <w:shd w:val="clear" w:color="auto" w:fill="FFFFFF"/>
          </w:tcPr>
          <w:p w14:paraId="220A0CD1" w14:textId="77777777" w:rsidR="005500BA" w:rsidRPr="005500BA" w:rsidRDefault="005500BA" w:rsidP="005500BA">
            <w:pPr>
              <w:widowControl w:val="0"/>
              <w:spacing w:after="60" w:line="250" w:lineRule="exact"/>
              <w:jc w:val="center"/>
              <w:rPr>
                <w:color w:val="000000"/>
                <w:spacing w:val="1"/>
                <w:sz w:val="25"/>
                <w:szCs w:val="25"/>
              </w:rPr>
            </w:pPr>
            <w:r w:rsidRPr="005500BA">
              <w:rPr>
                <w:color w:val="000000"/>
                <w:spacing w:val="1"/>
                <w:sz w:val="25"/>
                <w:szCs w:val="25"/>
              </w:rPr>
              <w:t>№</w:t>
            </w:r>
          </w:p>
          <w:p w14:paraId="769A7FE5" w14:textId="77777777" w:rsidR="005500BA" w:rsidRPr="005500BA" w:rsidRDefault="005500BA" w:rsidP="005500BA">
            <w:pPr>
              <w:widowControl w:val="0"/>
              <w:spacing w:before="60" w:line="250" w:lineRule="exact"/>
              <w:jc w:val="center"/>
              <w:rPr>
                <w:color w:val="000000"/>
                <w:spacing w:val="1"/>
                <w:sz w:val="25"/>
                <w:szCs w:val="25"/>
              </w:rPr>
            </w:pPr>
            <w:r w:rsidRPr="005500BA">
              <w:rPr>
                <w:color w:val="000000"/>
                <w:spacing w:val="1"/>
                <w:sz w:val="25"/>
                <w:szCs w:val="25"/>
              </w:rPr>
              <w:t>п/п</w:t>
            </w:r>
          </w:p>
        </w:tc>
        <w:tc>
          <w:tcPr>
            <w:tcW w:w="3712" w:type="dxa"/>
            <w:tcBorders>
              <w:top w:val="single" w:sz="4" w:space="0" w:color="auto"/>
              <w:left w:val="single" w:sz="4" w:space="0" w:color="auto"/>
            </w:tcBorders>
            <w:shd w:val="clear" w:color="auto" w:fill="FFFFFF"/>
          </w:tcPr>
          <w:p w14:paraId="20296975" w14:textId="77777777" w:rsidR="005500BA" w:rsidRPr="005500BA" w:rsidRDefault="005500BA" w:rsidP="005500BA">
            <w:pPr>
              <w:widowControl w:val="0"/>
              <w:spacing w:line="250" w:lineRule="exact"/>
              <w:ind w:left="340"/>
              <w:jc w:val="center"/>
              <w:rPr>
                <w:color w:val="000000"/>
                <w:spacing w:val="1"/>
                <w:sz w:val="25"/>
                <w:szCs w:val="25"/>
              </w:rPr>
            </w:pPr>
            <w:r w:rsidRPr="005500BA">
              <w:rPr>
                <w:color w:val="000000"/>
                <w:spacing w:val="1"/>
                <w:sz w:val="25"/>
                <w:szCs w:val="25"/>
              </w:rPr>
              <w:t>Диаметр трубопровода, мм</w:t>
            </w:r>
          </w:p>
        </w:tc>
        <w:tc>
          <w:tcPr>
            <w:tcW w:w="5106" w:type="dxa"/>
            <w:tcBorders>
              <w:top w:val="single" w:sz="4" w:space="0" w:color="auto"/>
              <w:left w:val="single" w:sz="4" w:space="0" w:color="auto"/>
              <w:right w:val="single" w:sz="4" w:space="0" w:color="auto"/>
            </w:tcBorders>
            <w:shd w:val="clear" w:color="auto" w:fill="FFFFFF"/>
          </w:tcPr>
          <w:p w14:paraId="6FBF6B51" w14:textId="77777777" w:rsidR="005500BA" w:rsidRPr="005500BA" w:rsidRDefault="005500BA" w:rsidP="005500BA">
            <w:pPr>
              <w:widowControl w:val="0"/>
              <w:spacing w:line="250" w:lineRule="exact"/>
              <w:jc w:val="center"/>
              <w:rPr>
                <w:color w:val="000000"/>
                <w:spacing w:val="1"/>
                <w:sz w:val="25"/>
                <w:szCs w:val="25"/>
              </w:rPr>
            </w:pPr>
            <w:r w:rsidRPr="005500BA">
              <w:rPr>
                <w:color w:val="000000"/>
                <w:spacing w:val="1"/>
                <w:sz w:val="25"/>
                <w:szCs w:val="25"/>
              </w:rPr>
              <w:t>Количество подключенных абонентов, шт.</w:t>
            </w:r>
          </w:p>
        </w:tc>
      </w:tr>
      <w:tr w:rsidR="005500BA" w:rsidRPr="005500BA" w14:paraId="097B2278" w14:textId="77777777" w:rsidTr="005500BA">
        <w:trPr>
          <w:trHeight w:hRule="exact" w:val="314"/>
        </w:trPr>
        <w:tc>
          <w:tcPr>
            <w:tcW w:w="665" w:type="dxa"/>
            <w:tcBorders>
              <w:top w:val="single" w:sz="4" w:space="0" w:color="auto"/>
              <w:left w:val="single" w:sz="4" w:space="0" w:color="auto"/>
            </w:tcBorders>
            <w:shd w:val="clear" w:color="auto" w:fill="FFFFFF"/>
          </w:tcPr>
          <w:p w14:paraId="11EB15DD" w14:textId="77777777" w:rsidR="005500BA" w:rsidRPr="005500BA" w:rsidRDefault="005500BA" w:rsidP="005500BA">
            <w:pPr>
              <w:spacing w:after="200" w:line="276" w:lineRule="auto"/>
              <w:rPr>
                <w:rFonts w:ascii="Calibri" w:hAnsi="Calibri"/>
                <w:sz w:val="10"/>
                <w:szCs w:val="10"/>
              </w:rPr>
            </w:pPr>
          </w:p>
        </w:tc>
        <w:tc>
          <w:tcPr>
            <w:tcW w:w="3712" w:type="dxa"/>
            <w:tcBorders>
              <w:top w:val="single" w:sz="4" w:space="0" w:color="auto"/>
              <w:left w:val="single" w:sz="4" w:space="0" w:color="auto"/>
            </w:tcBorders>
            <w:shd w:val="clear" w:color="auto" w:fill="FFFFFF"/>
          </w:tcPr>
          <w:p w14:paraId="02B2747D" w14:textId="77777777" w:rsidR="005500BA" w:rsidRPr="005500BA" w:rsidRDefault="005500BA" w:rsidP="005500BA">
            <w:pPr>
              <w:widowControl w:val="0"/>
              <w:spacing w:line="250" w:lineRule="exact"/>
              <w:ind w:left="120"/>
              <w:rPr>
                <w:color w:val="000000"/>
                <w:spacing w:val="1"/>
                <w:sz w:val="25"/>
                <w:szCs w:val="25"/>
              </w:rPr>
            </w:pPr>
            <w:r w:rsidRPr="005500BA">
              <w:rPr>
                <w:b/>
                <w:bCs/>
                <w:color w:val="000000"/>
                <w:spacing w:val="2"/>
                <w:sz w:val="25"/>
                <w:szCs w:val="25"/>
                <w:shd w:val="clear" w:color="auto" w:fill="FFFFFF"/>
              </w:rPr>
              <w:t>Водоснабжения</w:t>
            </w:r>
          </w:p>
        </w:tc>
        <w:tc>
          <w:tcPr>
            <w:tcW w:w="5106" w:type="dxa"/>
            <w:tcBorders>
              <w:top w:val="single" w:sz="4" w:space="0" w:color="auto"/>
              <w:left w:val="single" w:sz="4" w:space="0" w:color="auto"/>
              <w:right w:val="single" w:sz="4" w:space="0" w:color="auto"/>
            </w:tcBorders>
            <w:shd w:val="clear" w:color="auto" w:fill="FFFFFF"/>
          </w:tcPr>
          <w:p w14:paraId="132B918A" w14:textId="77777777" w:rsidR="005500BA" w:rsidRPr="005500BA" w:rsidRDefault="005500BA" w:rsidP="005500BA">
            <w:pPr>
              <w:spacing w:after="200" w:line="276" w:lineRule="auto"/>
              <w:rPr>
                <w:rFonts w:ascii="Calibri" w:hAnsi="Calibri"/>
                <w:sz w:val="10"/>
                <w:szCs w:val="10"/>
              </w:rPr>
            </w:pPr>
          </w:p>
        </w:tc>
      </w:tr>
      <w:tr w:rsidR="005500BA" w:rsidRPr="005500BA" w14:paraId="732F1F16" w14:textId="77777777" w:rsidTr="005500BA">
        <w:trPr>
          <w:trHeight w:hRule="exact" w:val="309"/>
        </w:trPr>
        <w:tc>
          <w:tcPr>
            <w:tcW w:w="665" w:type="dxa"/>
            <w:tcBorders>
              <w:top w:val="single" w:sz="4" w:space="0" w:color="auto"/>
              <w:left w:val="single" w:sz="4" w:space="0" w:color="auto"/>
            </w:tcBorders>
            <w:shd w:val="clear" w:color="auto" w:fill="FFFFFF"/>
          </w:tcPr>
          <w:p w14:paraId="53E61D13" w14:textId="77777777" w:rsidR="005500BA" w:rsidRPr="005500BA" w:rsidRDefault="005500BA" w:rsidP="005500BA">
            <w:pPr>
              <w:widowControl w:val="0"/>
              <w:spacing w:line="250" w:lineRule="exact"/>
              <w:jc w:val="center"/>
              <w:rPr>
                <w:color w:val="000000"/>
                <w:spacing w:val="1"/>
                <w:sz w:val="25"/>
                <w:szCs w:val="25"/>
              </w:rPr>
            </w:pPr>
            <w:r w:rsidRPr="005500BA">
              <w:rPr>
                <w:color w:val="000000"/>
                <w:spacing w:val="1"/>
                <w:sz w:val="25"/>
                <w:szCs w:val="25"/>
              </w:rPr>
              <w:t>1.</w:t>
            </w:r>
          </w:p>
        </w:tc>
        <w:tc>
          <w:tcPr>
            <w:tcW w:w="3712" w:type="dxa"/>
            <w:tcBorders>
              <w:top w:val="single" w:sz="4" w:space="0" w:color="auto"/>
              <w:left w:val="single" w:sz="4" w:space="0" w:color="auto"/>
            </w:tcBorders>
            <w:shd w:val="clear" w:color="auto" w:fill="FFFFFF"/>
          </w:tcPr>
          <w:p w14:paraId="3DF646AE" w14:textId="77777777" w:rsidR="005500BA" w:rsidRPr="005500BA" w:rsidRDefault="005500BA" w:rsidP="005500BA">
            <w:pPr>
              <w:widowControl w:val="0"/>
              <w:spacing w:line="250" w:lineRule="exact"/>
              <w:ind w:left="120"/>
              <w:rPr>
                <w:color w:val="000000"/>
                <w:spacing w:val="1"/>
                <w:sz w:val="25"/>
                <w:szCs w:val="25"/>
              </w:rPr>
            </w:pPr>
            <w:r w:rsidRPr="005500BA">
              <w:rPr>
                <w:color w:val="000000"/>
                <w:spacing w:val="1"/>
                <w:sz w:val="25"/>
                <w:szCs w:val="25"/>
              </w:rPr>
              <w:t>25 мм</w:t>
            </w:r>
          </w:p>
        </w:tc>
        <w:tc>
          <w:tcPr>
            <w:tcW w:w="5106" w:type="dxa"/>
            <w:tcBorders>
              <w:top w:val="single" w:sz="4" w:space="0" w:color="auto"/>
              <w:left w:val="single" w:sz="4" w:space="0" w:color="auto"/>
              <w:right w:val="single" w:sz="4" w:space="0" w:color="auto"/>
            </w:tcBorders>
            <w:shd w:val="clear" w:color="auto" w:fill="FFFFFF"/>
          </w:tcPr>
          <w:p w14:paraId="2C0266D1" w14:textId="77777777" w:rsidR="005500BA" w:rsidRPr="005500BA" w:rsidRDefault="005500BA" w:rsidP="005500BA">
            <w:pPr>
              <w:widowControl w:val="0"/>
              <w:spacing w:line="250" w:lineRule="exact"/>
              <w:jc w:val="center"/>
              <w:rPr>
                <w:color w:val="000000"/>
                <w:spacing w:val="1"/>
                <w:sz w:val="25"/>
                <w:szCs w:val="25"/>
              </w:rPr>
            </w:pPr>
            <w:r w:rsidRPr="005500BA">
              <w:rPr>
                <w:color w:val="000000"/>
                <w:spacing w:val="1"/>
                <w:sz w:val="25"/>
                <w:szCs w:val="25"/>
              </w:rPr>
              <w:t>427</w:t>
            </w:r>
          </w:p>
        </w:tc>
      </w:tr>
      <w:tr w:rsidR="005500BA" w:rsidRPr="005500BA" w14:paraId="49848801" w14:textId="77777777" w:rsidTr="005500BA">
        <w:trPr>
          <w:trHeight w:hRule="exact" w:val="304"/>
        </w:trPr>
        <w:tc>
          <w:tcPr>
            <w:tcW w:w="665" w:type="dxa"/>
            <w:tcBorders>
              <w:top w:val="single" w:sz="4" w:space="0" w:color="auto"/>
              <w:left w:val="single" w:sz="4" w:space="0" w:color="auto"/>
            </w:tcBorders>
            <w:shd w:val="clear" w:color="auto" w:fill="FFFFFF"/>
          </w:tcPr>
          <w:p w14:paraId="71C893EA" w14:textId="77777777" w:rsidR="005500BA" w:rsidRPr="005500BA" w:rsidRDefault="005500BA" w:rsidP="005500BA">
            <w:pPr>
              <w:widowControl w:val="0"/>
              <w:spacing w:line="250" w:lineRule="exact"/>
              <w:jc w:val="center"/>
              <w:rPr>
                <w:color w:val="000000"/>
                <w:spacing w:val="1"/>
                <w:sz w:val="25"/>
                <w:szCs w:val="25"/>
              </w:rPr>
            </w:pPr>
            <w:r w:rsidRPr="005500BA">
              <w:rPr>
                <w:color w:val="000000"/>
                <w:spacing w:val="1"/>
                <w:sz w:val="25"/>
                <w:szCs w:val="25"/>
              </w:rPr>
              <w:t>2.</w:t>
            </w:r>
          </w:p>
        </w:tc>
        <w:tc>
          <w:tcPr>
            <w:tcW w:w="3712" w:type="dxa"/>
            <w:tcBorders>
              <w:top w:val="single" w:sz="4" w:space="0" w:color="auto"/>
              <w:left w:val="single" w:sz="4" w:space="0" w:color="auto"/>
            </w:tcBorders>
            <w:shd w:val="clear" w:color="auto" w:fill="FFFFFF"/>
          </w:tcPr>
          <w:p w14:paraId="36DF5AD7" w14:textId="77777777" w:rsidR="005500BA" w:rsidRPr="005500BA" w:rsidRDefault="005500BA" w:rsidP="005500BA">
            <w:pPr>
              <w:widowControl w:val="0"/>
              <w:spacing w:line="250" w:lineRule="exact"/>
              <w:ind w:left="120"/>
              <w:rPr>
                <w:color w:val="000000"/>
                <w:spacing w:val="1"/>
                <w:sz w:val="25"/>
                <w:szCs w:val="25"/>
              </w:rPr>
            </w:pPr>
            <w:r w:rsidRPr="005500BA">
              <w:rPr>
                <w:color w:val="000000"/>
                <w:spacing w:val="1"/>
                <w:sz w:val="25"/>
                <w:szCs w:val="25"/>
              </w:rPr>
              <w:t>32 мм</w:t>
            </w:r>
          </w:p>
        </w:tc>
        <w:tc>
          <w:tcPr>
            <w:tcW w:w="5106" w:type="dxa"/>
            <w:tcBorders>
              <w:top w:val="single" w:sz="4" w:space="0" w:color="auto"/>
              <w:left w:val="single" w:sz="4" w:space="0" w:color="auto"/>
              <w:right w:val="single" w:sz="4" w:space="0" w:color="auto"/>
            </w:tcBorders>
            <w:shd w:val="clear" w:color="auto" w:fill="FFFFFF"/>
          </w:tcPr>
          <w:p w14:paraId="31ACB410" w14:textId="77777777" w:rsidR="005500BA" w:rsidRPr="005500BA" w:rsidRDefault="005500BA" w:rsidP="005500BA">
            <w:pPr>
              <w:widowControl w:val="0"/>
              <w:spacing w:line="250" w:lineRule="exact"/>
              <w:jc w:val="center"/>
              <w:rPr>
                <w:color w:val="000000"/>
                <w:spacing w:val="1"/>
                <w:sz w:val="25"/>
                <w:szCs w:val="25"/>
              </w:rPr>
            </w:pPr>
            <w:r w:rsidRPr="005500BA">
              <w:rPr>
                <w:color w:val="000000"/>
                <w:spacing w:val="1"/>
                <w:sz w:val="25"/>
                <w:szCs w:val="25"/>
              </w:rPr>
              <w:t>3</w:t>
            </w:r>
          </w:p>
        </w:tc>
      </w:tr>
      <w:tr w:rsidR="005500BA" w:rsidRPr="005500BA" w14:paraId="65FFABE0" w14:textId="77777777" w:rsidTr="005500BA">
        <w:trPr>
          <w:trHeight w:hRule="exact" w:val="301"/>
        </w:trPr>
        <w:tc>
          <w:tcPr>
            <w:tcW w:w="665" w:type="dxa"/>
            <w:tcBorders>
              <w:top w:val="single" w:sz="4" w:space="0" w:color="auto"/>
              <w:left w:val="single" w:sz="4" w:space="0" w:color="auto"/>
            </w:tcBorders>
            <w:shd w:val="clear" w:color="auto" w:fill="FFFFFF"/>
          </w:tcPr>
          <w:p w14:paraId="7C625F0F" w14:textId="77777777" w:rsidR="005500BA" w:rsidRPr="005500BA" w:rsidRDefault="005500BA" w:rsidP="005500BA">
            <w:pPr>
              <w:widowControl w:val="0"/>
              <w:spacing w:line="250" w:lineRule="exact"/>
              <w:jc w:val="center"/>
              <w:rPr>
                <w:color w:val="000000"/>
                <w:spacing w:val="1"/>
                <w:sz w:val="25"/>
                <w:szCs w:val="25"/>
              </w:rPr>
            </w:pPr>
            <w:r w:rsidRPr="005500BA">
              <w:rPr>
                <w:color w:val="000000"/>
                <w:spacing w:val="1"/>
                <w:sz w:val="25"/>
                <w:szCs w:val="25"/>
              </w:rPr>
              <w:t>3.</w:t>
            </w:r>
          </w:p>
        </w:tc>
        <w:tc>
          <w:tcPr>
            <w:tcW w:w="3712" w:type="dxa"/>
            <w:tcBorders>
              <w:top w:val="single" w:sz="4" w:space="0" w:color="auto"/>
              <w:left w:val="single" w:sz="4" w:space="0" w:color="auto"/>
            </w:tcBorders>
            <w:shd w:val="clear" w:color="auto" w:fill="FFFFFF"/>
          </w:tcPr>
          <w:p w14:paraId="64E5B457" w14:textId="77777777" w:rsidR="005500BA" w:rsidRPr="005500BA" w:rsidRDefault="005500BA" w:rsidP="005500BA">
            <w:pPr>
              <w:widowControl w:val="0"/>
              <w:spacing w:line="250" w:lineRule="exact"/>
              <w:ind w:left="120"/>
              <w:rPr>
                <w:color w:val="000000"/>
                <w:spacing w:val="1"/>
                <w:sz w:val="25"/>
                <w:szCs w:val="25"/>
              </w:rPr>
            </w:pPr>
            <w:r w:rsidRPr="005500BA">
              <w:rPr>
                <w:color w:val="000000"/>
                <w:spacing w:val="1"/>
                <w:sz w:val="25"/>
                <w:szCs w:val="25"/>
              </w:rPr>
              <w:t>40 мм</w:t>
            </w:r>
          </w:p>
        </w:tc>
        <w:tc>
          <w:tcPr>
            <w:tcW w:w="5106" w:type="dxa"/>
            <w:tcBorders>
              <w:top w:val="single" w:sz="4" w:space="0" w:color="auto"/>
              <w:left w:val="single" w:sz="4" w:space="0" w:color="auto"/>
              <w:right w:val="single" w:sz="4" w:space="0" w:color="auto"/>
            </w:tcBorders>
            <w:shd w:val="clear" w:color="auto" w:fill="FFFFFF"/>
          </w:tcPr>
          <w:p w14:paraId="5B444B0A" w14:textId="77777777" w:rsidR="005500BA" w:rsidRPr="005500BA" w:rsidRDefault="005500BA" w:rsidP="005500BA">
            <w:pPr>
              <w:widowControl w:val="0"/>
              <w:spacing w:line="250" w:lineRule="exact"/>
              <w:jc w:val="center"/>
              <w:rPr>
                <w:color w:val="000000"/>
                <w:spacing w:val="1"/>
                <w:sz w:val="25"/>
                <w:szCs w:val="25"/>
              </w:rPr>
            </w:pPr>
            <w:r w:rsidRPr="005500BA">
              <w:rPr>
                <w:color w:val="000000"/>
                <w:spacing w:val="1"/>
                <w:sz w:val="25"/>
                <w:szCs w:val="25"/>
              </w:rPr>
              <w:t>1</w:t>
            </w:r>
          </w:p>
        </w:tc>
      </w:tr>
      <w:tr w:rsidR="005500BA" w:rsidRPr="005500BA" w14:paraId="14B25D0E" w14:textId="77777777" w:rsidTr="005500BA">
        <w:trPr>
          <w:trHeight w:hRule="exact" w:val="309"/>
        </w:trPr>
        <w:tc>
          <w:tcPr>
            <w:tcW w:w="665" w:type="dxa"/>
            <w:tcBorders>
              <w:top w:val="single" w:sz="4" w:space="0" w:color="auto"/>
              <w:left w:val="single" w:sz="4" w:space="0" w:color="auto"/>
            </w:tcBorders>
            <w:shd w:val="clear" w:color="auto" w:fill="FFFFFF"/>
          </w:tcPr>
          <w:p w14:paraId="1C71AA23" w14:textId="77777777" w:rsidR="005500BA" w:rsidRPr="005500BA" w:rsidRDefault="005500BA" w:rsidP="005500BA">
            <w:pPr>
              <w:widowControl w:val="0"/>
              <w:spacing w:line="250" w:lineRule="exact"/>
              <w:jc w:val="center"/>
              <w:rPr>
                <w:color w:val="000000"/>
                <w:spacing w:val="1"/>
                <w:sz w:val="25"/>
                <w:szCs w:val="25"/>
              </w:rPr>
            </w:pPr>
            <w:r w:rsidRPr="005500BA">
              <w:rPr>
                <w:color w:val="000000"/>
                <w:spacing w:val="1"/>
                <w:sz w:val="25"/>
                <w:szCs w:val="25"/>
              </w:rPr>
              <w:t>4.</w:t>
            </w:r>
          </w:p>
        </w:tc>
        <w:tc>
          <w:tcPr>
            <w:tcW w:w="3712" w:type="dxa"/>
            <w:tcBorders>
              <w:top w:val="single" w:sz="4" w:space="0" w:color="auto"/>
              <w:left w:val="single" w:sz="4" w:space="0" w:color="auto"/>
            </w:tcBorders>
            <w:shd w:val="clear" w:color="auto" w:fill="FFFFFF"/>
          </w:tcPr>
          <w:p w14:paraId="4F98BA8F" w14:textId="77777777" w:rsidR="005500BA" w:rsidRPr="005500BA" w:rsidRDefault="005500BA" w:rsidP="005500BA">
            <w:pPr>
              <w:widowControl w:val="0"/>
              <w:spacing w:line="250" w:lineRule="exact"/>
              <w:ind w:left="120"/>
              <w:rPr>
                <w:color w:val="000000"/>
                <w:spacing w:val="1"/>
                <w:sz w:val="25"/>
                <w:szCs w:val="25"/>
              </w:rPr>
            </w:pPr>
            <w:r w:rsidRPr="005500BA">
              <w:rPr>
                <w:color w:val="000000"/>
                <w:spacing w:val="1"/>
                <w:sz w:val="25"/>
                <w:szCs w:val="25"/>
              </w:rPr>
              <w:t>100 мм</w:t>
            </w:r>
          </w:p>
        </w:tc>
        <w:tc>
          <w:tcPr>
            <w:tcW w:w="5106" w:type="dxa"/>
            <w:tcBorders>
              <w:top w:val="single" w:sz="4" w:space="0" w:color="auto"/>
              <w:left w:val="single" w:sz="4" w:space="0" w:color="auto"/>
              <w:right w:val="single" w:sz="4" w:space="0" w:color="auto"/>
            </w:tcBorders>
            <w:shd w:val="clear" w:color="auto" w:fill="FFFFFF"/>
          </w:tcPr>
          <w:p w14:paraId="3139E27B" w14:textId="77777777" w:rsidR="005500BA" w:rsidRPr="005500BA" w:rsidRDefault="005500BA" w:rsidP="005500BA">
            <w:pPr>
              <w:widowControl w:val="0"/>
              <w:spacing w:line="250" w:lineRule="exact"/>
              <w:jc w:val="center"/>
              <w:rPr>
                <w:color w:val="000000"/>
                <w:spacing w:val="1"/>
                <w:sz w:val="25"/>
                <w:szCs w:val="25"/>
              </w:rPr>
            </w:pPr>
            <w:r w:rsidRPr="005500BA">
              <w:rPr>
                <w:color w:val="000000"/>
                <w:spacing w:val="1"/>
                <w:sz w:val="25"/>
                <w:szCs w:val="25"/>
              </w:rPr>
              <w:t>4</w:t>
            </w:r>
          </w:p>
        </w:tc>
      </w:tr>
      <w:tr w:rsidR="005500BA" w:rsidRPr="005500BA" w14:paraId="0B7D3E3D" w14:textId="77777777" w:rsidTr="005500BA">
        <w:trPr>
          <w:trHeight w:hRule="exact" w:val="309"/>
        </w:trPr>
        <w:tc>
          <w:tcPr>
            <w:tcW w:w="665" w:type="dxa"/>
            <w:tcBorders>
              <w:top w:val="single" w:sz="4" w:space="0" w:color="auto"/>
              <w:left w:val="single" w:sz="4" w:space="0" w:color="auto"/>
            </w:tcBorders>
            <w:shd w:val="clear" w:color="auto" w:fill="FFFFFF"/>
          </w:tcPr>
          <w:p w14:paraId="19A8A9CC" w14:textId="77777777" w:rsidR="005500BA" w:rsidRPr="005500BA" w:rsidRDefault="005500BA" w:rsidP="005500BA">
            <w:pPr>
              <w:widowControl w:val="0"/>
              <w:spacing w:line="250" w:lineRule="exact"/>
              <w:jc w:val="center"/>
              <w:rPr>
                <w:color w:val="000000"/>
                <w:spacing w:val="1"/>
                <w:sz w:val="25"/>
                <w:szCs w:val="25"/>
              </w:rPr>
            </w:pPr>
            <w:r w:rsidRPr="005500BA">
              <w:rPr>
                <w:color w:val="000000"/>
                <w:spacing w:val="1"/>
                <w:sz w:val="25"/>
                <w:szCs w:val="25"/>
              </w:rPr>
              <w:t>5.</w:t>
            </w:r>
          </w:p>
        </w:tc>
        <w:tc>
          <w:tcPr>
            <w:tcW w:w="3712" w:type="dxa"/>
            <w:tcBorders>
              <w:top w:val="single" w:sz="4" w:space="0" w:color="auto"/>
              <w:left w:val="single" w:sz="4" w:space="0" w:color="auto"/>
            </w:tcBorders>
            <w:shd w:val="clear" w:color="auto" w:fill="FFFFFF"/>
          </w:tcPr>
          <w:p w14:paraId="7686A410" w14:textId="77777777" w:rsidR="005500BA" w:rsidRPr="005500BA" w:rsidRDefault="005500BA" w:rsidP="005500BA">
            <w:pPr>
              <w:widowControl w:val="0"/>
              <w:spacing w:line="250" w:lineRule="exact"/>
              <w:ind w:left="120"/>
              <w:rPr>
                <w:color w:val="000000"/>
                <w:spacing w:val="1"/>
                <w:sz w:val="25"/>
                <w:szCs w:val="25"/>
              </w:rPr>
            </w:pPr>
            <w:r w:rsidRPr="005500BA">
              <w:rPr>
                <w:color w:val="000000"/>
                <w:spacing w:val="1"/>
                <w:sz w:val="25"/>
                <w:szCs w:val="25"/>
              </w:rPr>
              <w:t>150 мм</w:t>
            </w:r>
          </w:p>
        </w:tc>
        <w:tc>
          <w:tcPr>
            <w:tcW w:w="5106" w:type="dxa"/>
            <w:tcBorders>
              <w:top w:val="single" w:sz="4" w:space="0" w:color="auto"/>
              <w:left w:val="single" w:sz="4" w:space="0" w:color="auto"/>
              <w:right w:val="single" w:sz="4" w:space="0" w:color="auto"/>
            </w:tcBorders>
            <w:shd w:val="clear" w:color="auto" w:fill="FFFFFF"/>
          </w:tcPr>
          <w:p w14:paraId="2650F96B" w14:textId="77777777" w:rsidR="005500BA" w:rsidRPr="005500BA" w:rsidRDefault="005500BA" w:rsidP="005500BA">
            <w:pPr>
              <w:widowControl w:val="0"/>
              <w:spacing w:line="250" w:lineRule="exact"/>
              <w:jc w:val="center"/>
              <w:rPr>
                <w:color w:val="000000"/>
                <w:spacing w:val="1"/>
                <w:sz w:val="25"/>
                <w:szCs w:val="25"/>
              </w:rPr>
            </w:pPr>
            <w:r w:rsidRPr="005500BA">
              <w:rPr>
                <w:color w:val="000000"/>
                <w:spacing w:val="1"/>
                <w:sz w:val="25"/>
                <w:szCs w:val="25"/>
              </w:rPr>
              <w:t>1</w:t>
            </w:r>
          </w:p>
        </w:tc>
      </w:tr>
      <w:tr w:rsidR="005500BA" w:rsidRPr="005500BA" w14:paraId="04151AD4" w14:textId="77777777" w:rsidTr="005500BA">
        <w:trPr>
          <w:trHeight w:hRule="exact" w:val="309"/>
        </w:trPr>
        <w:tc>
          <w:tcPr>
            <w:tcW w:w="665" w:type="dxa"/>
            <w:tcBorders>
              <w:top w:val="single" w:sz="4" w:space="0" w:color="auto"/>
              <w:left w:val="single" w:sz="4" w:space="0" w:color="auto"/>
            </w:tcBorders>
            <w:shd w:val="clear" w:color="auto" w:fill="FFFFFF"/>
          </w:tcPr>
          <w:p w14:paraId="5EC95EC2" w14:textId="77777777" w:rsidR="005500BA" w:rsidRPr="005500BA" w:rsidRDefault="005500BA" w:rsidP="005500BA">
            <w:pPr>
              <w:spacing w:after="200" w:line="276" w:lineRule="auto"/>
              <w:jc w:val="center"/>
              <w:rPr>
                <w:rFonts w:ascii="Calibri" w:hAnsi="Calibri"/>
                <w:sz w:val="10"/>
                <w:szCs w:val="10"/>
              </w:rPr>
            </w:pPr>
          </w:p>
        </w:tc>
        <w:tc>
          <w:tcPr>
            <w:tcW w:w="3712" w:type="dxa"/>
            <w:tcBorders>
              <w:top w:val="single" w:sz="4" w:space="0" w:color="auto"/>
              <w:left w:val="single" w:sz="4" w:space="0" w:color="auto"/>
            </w:tcBorders>
            <w:shd w:val="clear" w:color="auto" w:fill="FFFFFF"/>
          </w:tcPr>
          <w:p w14:paraId="6E4525F2" w14:textId="77777777" w:rsidR="005500BA" w:rsidRPr="005500BA" w:rsidRDefault="005500BA" w:rsidP="005500BA">
            <w:pPr>
              <w:widowControl w:val="0"/>
              <w:spacing w:line="250" w:lineRule="exact"/>
              <w:ind w:left="120"/>
              <w:rPr>
                <w:color w:val="000000"/>
                <w:spacing w:val="1"/>
                <w:sz w:val="25"/>
                <w:szCs w:val="25"/>
              </w:rPr>
            </w:pPr>
            <w:r w:rsidRPr="005500BA">
              <w:rPr>
                <w:b/>
                <w:bCs/>
                <w:color w:val="000000"/>
                <w:spacing w:val="2"/>
                <w:sz w:val="25"/>
                <w:szCs w:val="25"/>
                <w:shd w:val="clear" w:color="auto" w:fill="FFFFFF"/>
              </w:rPr>
              <w:t>Водоотведение</w:t>
            </w:r>
          </w:p>
        </w:tc>
        <w:tc>
          <w:tcPr>
            <w:tcW w:w="5106" w:type="dxa"/>
            <w:tcBorders>
              <w:top w:val="single" w:sz="4" w:space="0" w:color="auto"/>
              <w:left w:val="single" w:sz="4" w:space="0" w:color="auto"/>
              <w:right w:val="single" w:sz="4" w:space="0" w:color="auto"/>
            </w:tcBorders>
            <w:shd w:val="clear" w:color="auto" w:fill="FFFFFF"/>
          </w:tcPr>
          <w:p w14:paraId="6DCD9D36" w14:textId="77777777" w:rsidR="005500BA" w:rsidRPr="005500BA" w:rsidRDefault="005500BA" w:rsidP="005500BA">
            <w:pPr>
              <w:spacing w:after="200" w:line="276" w:lineRule="auto"/>
              <w:rPr>
                <w:rFonts w:ascii="Calibri" w:hAnsi="Calibri"/>
                <w:sz w:val="10"/>
                <w:szCs w:val="10"/>
              </w:rPr>
            </w:pPr>
          </w:p>
        </w:tc>
      </w:tr>
      <w:tr w:rsidR="005500BA" w:rsidRPr="005500BA" w14:paraId="1A119AD4" w14:textId="77777777" w:rsidTr="005500BA">
        <w:trPr>
          <w:trHeight w:hRule="exact" w:val="323"/>
        </w:trPr>
        <w:tc>
          <w:tcPr>
            <w:tcW w:w="665" w:type="dxa"/>
            <w:tcBorders>
              <w:top w:val="single" w:sz="4" w:space="0" w:color="auto"/>
              <w:left w:val="single" w:sz="4" w:space="0" w:color="auto"/>
              <w:bottom w:val="single" w:sz="4" w:space="0" w:color="auto"/>
            </w:tcBorders>
            <w:shd w:val="clear" w:color="auto" w:fill="FFFFFF"/>
          </w:tcPr>
          <w:p w14:paraId="38B2F462" w14:textId="77777777" w:rsidR="005500BA" w:rsidRPr="005500BA" w:rsidRDefault="005500BA" w:rsidP="005500BA">
            <w:pPr>
              <w:widowControl w:val="0"/>
              <w:spacing w:line="250" w:lineRule="exact"/>
              <w:jc w:val="center"/>
              <w:rPr>
                <w:color w:val="000000"/>
                <w:spacing w:val="1"/>
                <w:sz w:val="25"/>
                <w:szCs w:val="25"/>
              </w:rPr>
            </w:pPr>
            <w:r w:rsidRPr="005500BA">
              <w:rPr>
                <w:color w:val="000000"/>
                <w:spacing w:val="1"/>
                <w:sz w:val="25"/>
                <w:szCs w:val="25"/>
              </w:rPr>
              <w:t>1.</w:t>
            </w:r>
          </w:p>
        </w:tc>
        <w:tc>
          <w:tcPr>
            <w:tcW w:w="3712" w:type="dxa"/>
            <w:tcBorders>
              <w:top w:val="single" w:sz="4" w:space="0" w:color="auto"/>
              <w:left w:val="single" w:sz="4" w:space="0" w:color="auto"/>
              <w:bottom w:val="single" w:sz="4" w:space="0" w:color="auto"/>
            </w:tcBorders>
            <w:shd w:val="clear" w:color="auto" w:fill="FFFFFF"/>
          </w:tcPr>
          <w:p w14:paraId="44562460" w14:textId="77777777" w:rsidR="005500BA" w:rsidRPr="005500BA" w:rsidRDefault="005500BA" w:rsidP="005500BA">
            <w:pPr>
              <w:widowControl w:val="0"/>
              <w:spacing w:line="250" w:lineRule="exact"/>
              <w:ind w:left="120"/>
              <w:rPr>
                <w:color w:val="000000"/>
                <w:spacing w:val="1"/>
                <w:sz w:val="25"/>
                <w:szCs w:val="25"/>
              </w:rPr>
            </w:pPr>
            <w:r w:rsidRPr="005500BA">
              <w:rPr>
                <w:color w:val="000000"/>
                <w:spacing w:val="1"/>
                <w:sz w:val="25"/>
                <w:szCs w:val="25"/>
              </w:rPr>
              <w:t>100 мм</w:t>
            </w:r>
          </w:p>
        </w:tc>
        <w:tc>
          <w:tcPr>
            <w:tcW w:w="5106" w:type="dxa"/>
            <w:tcBorders>
              <w:top w:val="single" w:sz="4" w:space="0" w:color="auto"/>
              <w:left w:val="single" w:sz="4" w:space="0" w:color="auto"/>
              <w:bottom w:val="single" w:sz="4" w:space="0" w:color="auto"/>
              <w:right w:val="single" w:sz="4" w:space="0" w:color="auto"/>
            </w:tcBorders>
            <w:shd w:val="clear" w:color="auto" w:fill="FFFFFF"/>
          </w:tcPr>
          <w:p w14:paraId="37BE495F" w14:textId="77777777" w:rsidR="005500BA" w:rsidRPr="005500BA" w:rsidRDefault="005500BA" w:rsidP="005500BA">
            <w:pPr>
              <w:widowControl w:val="0"/>
              <w:spacing w:line="250" w:lineRule="exact"/>
              <w:jc w:val="center"/>
              <w:rPr>
                <w:color w:val="000000"/>
                <w:spacing w:val="1"/>
                <w:sz w:val="25"/>
                <w:szCs w:val="25"/>
              </w:rPr>
            </w:pPr>
            <w:r w:rsidRPr="005500BA">
              <w:rPr>
                <w:color w:val="000000"/>
                <w:spacing w:val="1"/>
                <w:sz w:val="25"/>
                <w:szCs w:val="25"/>
              </w:rPr>
              <w:t>12</w:t>
            </w:r>
          </w:p>
        </w:tc>
      </w:tr>
    </w:tbl>
    <w:p w14:paraId="306D7E46"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 xml:space="preserve">Расчет стоимости строительства сетей холодного водоснабжения по видам диаметров и способу прокладки выполнен по локальным сметным расчетам. При этом заявленная стоимость строительства сетей не превышает укрупненные нормативы («НДС 81-02-14-2020. Укрупненные нормативы цены </w:t>
      </w:r>
      <w:r w:rsidRPr="005500BA">
        <w:rPr>
          <w:rFonts w:eastAsia="Calibri"/>
          <w:sz w:val="28"/>
          <w:szCs w:val="28"/>
        </w:rPr>
        <w:lastRenderedPageBreak/>
        <w:t>строительства. Сборник № 14. Наружные сети водоснабжения и канализации»). К расчету принята протяженность сетей в размере 1 км.</w:t>
      </w:r>
    </w:p>
    <w:p w14:paraId="7392134D" w14:textId="77777777" w:rsidR="005500BA" w:rsidRPr="005500BA" w:rsidRDefault="005500BA" w:rsidP="005500BA">
      <w:pPr>
        <w:autoSpaceDE w:val="0"/>
        <w:autoSpaceDN w:val="0"/>
        <w:adjustRightInd w:val="0"/>
        <w:ind w:firstLine="540"/>
        <w:jc w:val="center"/>
        <w:rPr>
          <w:rFonts w:eastAsia="Calibri"/>
          <w:b/>
          <w:sz w:val="28"/>
          <w:szCs w:val="28"/>
        </w:rPr>
      </w:pPr>
      <w:r w:rsidRPr="005500BA">
        <w:rPr>
          <w:rFonts w:eastAsia="Calibri"/>
          <w:b/>
          <w:sz w:val="28"/>
          <w:szCs w:val="28"/>
        </w:rPr>
        <w:t>Стоимость строительства сетей водоснабжения и водоотведения по предложению предприятия</w:t>
      </w:r>
    </w:p>
    <w:p w14:paraId="45FB62F0" w14:textId="77777777" w:rsidR="005500BA" w:rsidRPr="005500BA" w:rsidRDefault="005500BA" w:rsidP="005500BA">
      <w:pPr>
        <w:autoSpaceDE w:val="0"/>
        <w:autoSpaceDN w:val="0"/>
        <w:adjustRightInd w:val="0"/>
        <w:ind w:firstLine="540"/>
        <w:jc w:val="center"/>
        <w:rPr>
          <w:rFonts w:eastAsia="Calibri"/>
          <w:b/>
          <w:sz w:val="28"/>
          <w:szCs w:val="28"/>
        </w:rPr>
      </w:pPr>
    </w:p>
    <w:tbl>
      <w:tblPr>
        <w:tblW w:w="9937" w:type="dxa"/>
        <w:tblInd w:w="10" w:type="dxa"/>
        <w:tblLayout w:type="fixed"/>
        <w:tblCellMar>
          <w:left w:w="10" w:type="dxa"/>
          <w:right w:w="10" w:type="dxa"/>
        </w:tblCellMar>
        <w:tblLook w:val="04A0" w:firstRow="1" w:lastRow="0" w:firstColumn="1" w:lastColumn="0" w:noHBand="0" w:noVBand="1"/>
      </w:tblPr>
      <w:tblGrid>
        <w:gridCol w:w="487"/>
        <w:gridCol w:w="3631"/>
        <w:gridCol w:w="1275"/>
        <w:gridCol w:w="1135"/>
        <w:gridCol w:w="1140"/>
        <w:gridCol w:w="1125"/>
        <w:gridCol w:w="1144"/>
      </w:tblGrid>
      <w:tr w:rsidR="005500BA" w:rsidRPr="005500BA" w14:paraId="64B64B46" w14:textId="77777777" w:rsidTr="005500BA">
        <w:trPr>
          <w:trHeight w:hRule="exact" w:val="302"/>
        </w:trPr>
        <w:tc>
          <w:tcPr>
            <w:tcW w:w="485" w:type="dxa"/>
            <w:vMerge w:val="restart"/>
            <w:tcBorders>
              <w:top w:val="single" w:sz="4" w:space="0" w:color="auto"/>
              <w:left w:val="single" w:sz="4" w:space="0" w:color="auto"/>
            </w:tcBorders>
            <w:shd w:val="clear" w:color="auto" w:fill="FFFFFF"/>
          </w:tcPr>
          <w:p w14:paraId="580F75AA" w14:textId="77777777" w:rsidR="005500BA" w:rsidRPr="005500BA" w:rsidRDefault="005500BA" w:rsidP="005500BA">
            <w:pPr>
              <w:widowControl w:val="0"/>
              <w:spacing w:after="60" w:line="170" w:lineRule="exact"/>
              <w:ind w:left="140"/>
              <w:rPr>
                <w:spacing w:val="1"/>
                <w:sz w:val="25"/>
                <w:szCs w:val="25"/>
              </w:rPr>
            </w:pPr>
            <w:r w:rsidRPr="005500BA">
              <w:rPr>
                <w:b/>
                <w:bCs/>
                <w:color w:val="000000"/>
                <w:spacing w:val="2"/>
                <w:sz w:val="17"/>
                <w:szCs w:val="17"/>
                <w:shd w:val="clear" w:color="auto" w:fill="FFFFFF"/>
              </w:rPr>
              <w:t>№</w:t>
            </w:r>
          </w:p>
          <w:p w14:paraId="6421EAD9" w14:textId="77777777" w:rsidR="005500BA" w:rsidRPr="005500BA" w:rsidRDefault="005500BA" w:rsidP="005500BA">
            <w:pPr>
              <w:widowControl w:val="0"/>
              <w:spacing w:before="60" w:line="170" w:lineRule="exact"/>
              <w:ind w:left="140"/>
              <w:rPr>
                <w:spacing w:val="1"/>
                <w:sz w:val="25"/>
                <w:szCs w:val="25"/>
              </w:rPr>
            </w:pPr>
            <w:r w:rsidRPr="005500BA">
              <w:rPr>
                <w:b/>
                <w:bCs/>
                <w:color w:val="000000"/>
                <w:spacing w:val="2"/>
                <w:sz w:val="17"/>
                <w:szCs w:val="17"/>
                <w:shd w:val="clear" w:color="auto" w:fill="FFFFFF"/>
              </w:rPr>
              <w:t>п/п</w:t>
            </w:r>
          </w:p>
        </w:tc>
        <w:tc>
          <w:tcPr>
            <w:tcW w:w="3624" w:type="dxa"/>
            <w:vMerge w:val="restart"/>
            <w:tcBorders>
              <w:top w:val="single" w:sz="4" w:space="0" w:color="auto"/>
              <w:left w:val="single" w:sz="4" w:space="0" w:color="auto"/>
            </w:tcBorders>
            <w:shd w:val="clear" w:color="auto" w:fill="FFFFFF"/>
          </w:tcPr>
          <w:p w14:paraId="043B7CD9" w14:textId="77777777" w:rsidR="005500BA" w:rsidRPr="005500BA" w:rsidRDefault="005500BA" w:rsidP="005500BA">
            <w:pPr>
              <w:widowControl w:val="0"/>
              <w:spacing w:line="170" w:lineRule="exact"/>
              <w:jc w:val="center"/>
              <w:rPr>
                <w:spacing w:val="1"/>
                <w:sz w:val="25"/>
                <w:szCs w:val="25"/>
              </w:rPr>
            </w:pPr>
            <w:r w:rsidRPr="005500BA">
              <w:rPr>
                <w:b/>
                <w:bCs/>
                <w:color w:val="000000"/>
                <w:spacing w:val="2"/>
                <w:sz w:val="17"/>
                <w:szCs w:val="17"/>
                <w:shd w:val="clear" w:color="auto" w:fill="FFFFFF"/>
              </w:rPr>
              <w:t>Диапазон диаметров, мм</w:t>
            </w:r>
          </w:p>
        </w:tc>
        <w:tc>
          <w:tcPr>
            <w:tcW w:w="1272" w:type="dxa"/>
            <w:vMerge w:val="restart"/>
            <w:tcBorders>
              <w:top w:val="single" w:sz="4" w:space="0" w:color="auto"/>
              <w:left w:val="single" w:sz="4" w:space="0" w:color="auto"/>
            </w:tcBorders>
            <w:shd w:val="clear" w:color="auto" w:fill="FFFFFF"/>
          </w:tcPr>
          <w:p w14:paraId="79314787" w14:textId="77777777" w:rsidR="005500BA" w:rsidRPr="005500BA" w:rsidRDefault="005500BA" w:rsidP="005500BA">
            <w:pPr>
              <w:widowControl w:val="0"/>
              <w:spacing w:line="230" w:lineRule="exact"/>
              <w:jc w:val="both"/>
              <w:rPr>
                <w:spacing w:val="1"/>
                <w:sz w:val="25"/>
                <w:szCs w:val="25"/>
              </w:rPr>
            </w:pPr>
            <w:proofErr w:type="gramStart"/>
            <w:r w:rsidRPr="005500BA">
              <w:rPr>
                <w:b/>
                <w:bCs/>
                <w:color w:val="000000"/>
                <w:spacing w:val="2"/>
                <w:sz w:val="17"/>
                <w:szCs w:val="17"/>
                <w:shd w:val="clear" w:color="auto" w:fill="FFFFFF"/>
              </w:rPr>
              <w:t>Диаметр</w:t>
            </w:r>
            <w:proofErr w:type="gramEnd"/>
            <w:r w:rsidRPr="005500BA">
              <w:rPr>
                <w:b/>
                <w:bCs/>
                <w:color w:val="000000"/>
                <w:spacing w:val="2"/>
                <w:sz w:val="17"/>
                <w:szCs w:val="17"/>
                <w:shd w:val="clear" w:color="auto" w:fill="FFFFFF"/>
              </w:rPr>
              <w:t xml:space="preserve"> принятый к расчету, мм</w:t>
            </w:r>
          </w:p>
        </w:tc>
        <w:tc>
          <w:tcPr>
            <w:tcW w:w="4536" w:type="dxa"/>
            <w:gridSpan w:val="4"/>
            <w:tcBorders>
              <w:top w:val="single" w:sz="4" w:space="0" w:color="auto"/>
              <w:left w:val="single" w:sz="4" w:space="0" w:color="auto"/>
              <w:right w:val="single" w:sz="4" w:space="0" w:color="auto"/>
            </w:tcBorders>
            <w:shd w:val="clear" w:color="auto" w:fill="FFFFFF"/>
          </w:tcPr>
          <w:p w14:paraId="7291F6CF" w14:textId="77777777" w:rsidR="005500BA" w:rsidRPr="005500BA" w:rsidRDefault="005500BA" w:rsidP="005500BA">
            <w:pPr>
              <w:widowControl w:val="0"/>
              <w:spacing w:line="170" w:lineRule="exact"/>
              <w:ind w:left="220"/>
              <w:rPr>
                <w:spacing w:val="1"/>
                <w:sz w:val="25"/>
                <w:szCs w:val="25"/>
              </w:rPr>
            </w:pPr>
            <w:r w:rsidRPr="005500BA">
              <w:rPr>
                <w:b/>
                <w:bCs/>
                <w:color w:val="000000"/>
                <w:spacing w:val="2"/>
                <w:sz w:val="17"/>
                <w:szCs w:val="17"/>
                <w:shd w:val="clear" w:color="auto" w:fill="FFFFFF"/>
              </w:rPr>
              <w:t>Стоимость строительства сетей, руб./м без НДС</w:t>
            </w:r>
          </w:p>
        </w:tc>
      </w:tr>
      <w:tr w:rsidR="005500BA" w:rsidRPr="005500BA" w14:paraId="56A3D239" w14:textId="77777777" w:rsidTr="005500BA">
        <w:trPr>
          <w:trHeight w:hRule="exact" w:val="418"/>
        </w:trPr>
        <w:tc>
          <w:tcPr>
            <w:tcW w:w="485" w:type="dxa"/>
            <w:vMerge/>
            <w:tcBorders>
              <w:left w:val="single" w:sz="4" w:space="0" w:color="auto"/>
            </w:tcBorders>
            <w:shd w:val="clear" w:color="auto" w:fill="FFFFFF"/>
          </w:tcPr>
          <w:p w14:paraId="4072A1CF" w14:textId="77777777" w:rsidR="005500BA" w:rsidRPr="005500BA" w:rsidRDefault="005500BA" w:rsidP="005500BA">
            <w:pPr>
              <w:widowControl w:val="0"/>
              <w:rPr>
                <w:rFonts w:ascii="Courier New" w:eastAsia="Courier New" w:hAnsi="Courier New" w:cs="Courier New"/>
                <w:color w:val="000000"/>
              </w:rPr>
            </w:pPr>
          </w:p>
        </w:tc>
        <w:tc>
          <w:tcPr>
            <w:tcW w:w="3624" w:type="dxa"/>
            <w:vMerge/>
            <w:tcBorders>
              <w:left w:val="single" w:sz="4" w:space="0" w:color="auto"/>
            </w:tcBorders>
            <w:shd w:val="clear" w:color="auto" w:fill="FFFFFF"/>
          </w:tcPr>
          <w:p w14:paraId="08B652D3" w14:textId="77777777" w:rsidR="005500BA" w:rsidRPr="005500BA" w:rsidRDefault="005500BA" w:rsidP="005500BA">
            <w:pPr>
              <w:widowControl w:val="0"/>
              <w:rPr>
                <w:rFonts w:ascii="Courier New" w:eastAsia="Courier New" w:hAnsi="Courier New" w:cs="Courier New"/>
                <w:color w:val="000000"/>
              </w:rPr>
            </w:pPr>
          </w:p>
        </w:tc>
        <w:tc>
          <w:tcPr>
            <w:tcW w:w="1272" w:type="dxa"/>
            <w:vMerge/>
            <w:tcBorders>
              <w:left w:val="single" w:sz="4" w:space="0" w:color="auto"/>
            </w:tcBorders>
            <w:shd w:val="clear" w:color="auto" w:fill="FFFFFF"/>
          </w:tcPr>
          <w:p w14:paraId="55942D36" w14:textId="77777777" w:rsidR="005500BA" w:rsidRPr="005500BA" w:rsidRDefault="005500BA" w:rsidP="005500BA">
            <w:pPr>
              <w:widowControl w:val="0"/>
              <w:rPr>
                <w:rFonts w:ascii="Courier New" w:eastAsia="Courier New" w:hAnsi="Courier New" w:cs="Courier New"/>
                <w:color w:val="000000"/>
              </w:rPr>
            </w:pPr>
          </w:p>
        </w:tc>
        <w:tc>
          <w:tcPr>
            <w:tcW w:w="1133" w:type="dxa"/>
            <w:tcBorders>
              <w:top w:val="single" w:sz="4" w:space="0" w:color="auto"/>
              <w:left w:val="single" w:sz="4" w:space="0" w:color="auto"/>
            </w:tcBorders>
            <w:shd w:val="clear" w:color="auto" w:fill="FFFFFF"/>
          </w:tcPr>
          <w:p w14:paraId="3097522D"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2020 год</w:t>
            </w:r>
          </w:p>
        </w:tc>
        <w:tc>
          <w:tcPr>
            <w:tcW w:w="1138" w:type="dxa"/>
            <w:tcBorders>
              <w:top w:val="single" w:sz="4" w:space="0" w:color="auto"/>
              <w:left w:val="single" w:sz="4" w:space="0" w:color="auto"/>
            </w:tcBorders>
            <w:shd w:val="clear" w:color="auto" w:fill="FFFFFF"/>
          </w:tcPr>
          <w:p w14:paraId="38384EDB"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2021 год</w:t>
            </w:r>
          </w:p>
        </w:tc>
        <w:tc>
          <w:tcPr>
            <w:tcW w:w="1123" w:type="dxa"/>
            <w:tcBorders>
              <w:top w:val="single" w:sz="4" w:space="0" w:color="auto"/>
              <w:left w:val="single" w:sz="4" w:space="0" w:color="auto"/>
            </w:tcBorders>
            <w:shd w:val="clear" w:color="auto" w:fill="FFFFFF"/>
          </w:tcPr>
          <w:p w14:paraId="6335FE79"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2022 год</w:t>
            </w:r>
          </w:p>
        </w:tc>
        <w:tc>
          <w:tcPr>
            <w:tcW w:w="1142" w:type="dxa"/>
            <w:tcBorders>
              <w:top w:val="single" w:sz="4" w:space="0" w:color="auto"/>
              <w:left w:val="single" w:sz="4" w:space="0" w:color="auto"/>
              <w:right w:val="single" w:sz="4" w:space="0" w:color="auto"/>
            </w:tcBorders>
            <w:shd w:val="clear" w:color="auto" w:fill="FFFFFF"/>
          </w:tcPr>
          <w:p w14:paraId="29705CC6" w14:textId="77777777" w:rsidR="005500BA" w:rsidRPr="005500BA" w:rsidRDefault="005500BA" w:rsidP="005500BA">
            <w:pPr>
              <w:widowControl w:val="0"/>
              <w:spacing w:line="170" w:lineRule="exact"/>
              <w:ind w:left="220"/>
              <w:rPr>
                <w:spacing w:val="1"/>
                <w:sz w:val="25"/>
                <w:szCs w:val="25"/>
              </w:rPr>
            </w:pPr>
            <w:r w:rsidRPr="005500BA">
              <w:rPr>
                <w:b/>
                <w:bCs/>
                <w:color w:val="000000"/>
                <w:spacing w:val="2"/>
                <w:sz w:val="17"/>
                <w:szCs w:val="17"/>
                <w:shd w:val="clear" w:color="auto" w:fill="FFFFFF"/>
              </w:rPr>
              <w:t>2023 год</w:t>
            </w:r>
          </w:p>
        </w:tc>
      </w:tr>
      <w:tr w:rsidR="005500BA" w:rsidRPr="005500BA" w14:paraId="473AAD95" w14:textId="77777777" w:rsidTr="005500BA">
        <w:trPr>
          <w:trHeight w:hRule="exact" w:val="298"/>
        </w:trPr>
        <w:tc>
          <w:tcPr>
            <w:tcW w:w="9917" w:type="dxa"/>
            <w:gridSpan w:val="7"/>
            <w:tcBorders>
              <w:top w:val="single" w:sz="4" w:space="0" w:color="auto"/>
              <w:left w:val="single" w:sz="4" w:space="0" w:color="auto"/>
              <w:right w:val="single" w:sz="4" w:space="0" w:color="auto"/>
            </w:tcBorders>
            <w:shd w:val="clear" w:color="auto" w:fill="FFFFFF"/>
          </w:tcPr>
          <w:p w14:paraId="65C4BAAF" w14:textId="77777777" w:rsidR="005500BA" w:rsidRPr="005500BA" w:rsidRDefault="005500BA" w:rsidP="005500BA">
            <w:pPr>
              <w:widowControl w:val="0"/>
              <w:spacing w:line="170" w:lineRule="exact"/>
              <w:jc w:val="center"/>
              <w:rPr>
                <w:spacing w:val="1"/>
                <w:sz w:val="25"/>
                <w:szCs w:val="25"/>
              </w:rPr>
            </w:pPr>
            <w:r w:rsidRPr="005500BA">
              <w:rPr>
                <w:b/>
                <w:bCs/>
                <w:color w:val="000000"/>
                <w:spacing w:val="2"/>
                <w:sz w:val="17"/>
                <w:szCs w:val="17"/>
                <w:shd w:val="clear" w:color="auto" w:fill="FFFFFF"/>
              </w:rPr>
              <w:t>Стоимость строительства сетей водоснабжения</w:t>
            </w:r>
          </w:p>
        </w:tc>
      </w:tr>
      <w:tr w:rsidR="005500BA" w:rsidRPr="005500BA" w14:paraId="7386EB6B" w14:textId="77777777" w:rsidTr="005500BA">
        <w:trPr>
          <w:trHeight w:hRule="exact" w:val="293"/>
        </w:trPr>
        <w:tc>
          <w:tcPr>
            <w:tcW w:w="485" w:type="dxa"/>
            <w:vMerge w:val="restart"/>
            <w:tcBorders>
              <w:top w:val="single" w:sz="4" w:space="0" w:color="auto"/>
              <w:left w:val="single" w:sz="4" w:space="0" w:color="auto"/>
            </w:tcBorders>
            <w:shd w:val="clear" w:color="auto" w:fill="FFFFFF"/>
          </w:tcPr>
          <w:p w14:paraId="3121F716" w14:textId="77777777" w:rsidR="005500BA" w:rsidRPr="005500BA" w:rsidRDefault="005500BA" w:rsidP="005500BA">
            <w:pPr>
              <w:widowControl w:val="0"/>
              <w:spacing w:line="170" w:lineRule="exact"/>
              <w:ind w:left="220"/>
              <w:rPr>
                <w:spacing w:val="1"/>
                <w:sz w:val="25"/>
                <w:szCs w:val="25"/>
              </w:rPr>
            </w:pPr>
            <w:r w:rsidRPr="005500BA">
              <w:rPr>
                <w:b/>
                <w:bCs/>
                <w:color w:val="000000"/>
                <w:spacing w:val="2"/>
                <w:sz w:val="17"/>
                <w:szCs w:val="17"/>
                <w:shd w:val="clear" w:color="auto" w:fill="FFFFFF"/>
              </w:rPr>
              <w:t>1</w:t>
            </w:r>
          </w:p>
        </w:tc>
        <w:tc>
          <w:tcPr>
            <w:tcW w:w="3624" w:type="dxa"/>
            <w:tcBorders>
              <w:top w:val="single" w:sz="4" w:space="0" w:color="auto"/>
              <w:left w:val="single" w:sz="4" w:space="0" w:color="auto"/>
            </w:tcBorders>
            <w:shd w:val="clear" w:color="auto" w:fill="FFFFFF"/>
          </w:tcPr>
          <w:p w14:paraId="7F10C52E" w14:textId="77777777" w:rsidR="005500BA" w:rsidRPr="005500BA" w:rsidRDefault="005500BA" w:rsidP="005500BA">
            <w:pPr>
              <w:widowControl w:val="0"/>
              <w:spacing w:line="170" w:lineRule="exact"/>
              <w:ind w:left="120"/>
              <w:rPr>
                <w:spacing w:val="1"/>
                <w:sz w:val="25"/>
                <w:szCs w:val="25"/>
              </w:rPr>
            </w:pPr>
            <w:r w:rsidRPr="005500BA">
              <w:rPr>
                <w:b/>
                <w:bCs/>
                <w:color w:val="000000"/>
                <w:spacing w:val="2"/>
                <w:sz w:val="17"/>
                <w:szCs w:val="17"/>
                <w:shd w:val="clear" w:color="auto" w:fill="FFFFFF"/>
              </w:rPr>
              <w:t>40 мм и менее, в т.ч.</w:t>
            </w:r>
          </w:p>
        </w:tc>
        <w:tc>
          <w:tcPr>
            <w:tcW w:w="1272" w:type="dxa"/>
            <w:tcBorders>
              <w:top w:val="single" w:sz="4" w:space="0" w:color="auto"/>
              <w:left w:val="single" w:sz="4" w:space="0" w:color="auto"/>
            </w:tcBorders>
            <w:shd w:val="clear" w:color="auto" w:fill="FFFFFF"/>
          </w:tcPr>
          <w:p w14:paraId="41696CC6" w14:textId="77777777" w:rsidR="005500BA" w:rsidRPr="005500BA" w:rsidRDefault="005500BA" w:rsidP="005500BA">
            <w:pPr>
              <w:widowControl w:val="0"/>
              <w:rPr>
                <w:rFonts w:ascii="Courier New" w:eastAsia="Courier New" w:hAnsi="Courier New" w:cs="Courier New"/>
                <w:color w:val="000000"/>
                <w:sz w:val="10"/>
                <w:szCs w:val="10"/>
              </w:rPr>
            </w:pPr>
          </w:p>
        </w:tc>
        <w:tc>
          <w:tcPr>
            <w:tcW w:w="1133" w:type="dxa"/>
            <w:tcBorders>
              <w:top w:val="single" w:sz="4" w:space="0" w:color="auto"/>
              <w:left w:val="single" w:sz="4" w:space="0" w:color="auto"/>
            </w:tcBorders>
            <w:shd w:val="clear" w:color="auto" w:fill="FFFFFF"/>
          </w:tcPr>
          <w:p w14:paraId="047EB389"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1 449,39</w:t>
            </w:r>
          </w:p>
        </w:tc>
        <w:tc>
          <w:tcPr>
            <w:tcW w:w="1138" w:type="dxa"/>
            <w:tcBorders>
              <w:top w:val="single" w:sz="4" w:space="0" w:color="auto"/>
              <w:left w:val="single" w:sz="4" w:space="0" w:color="auto"/>
            </w:tcBorders>
            <w:shd w:val="clear" w:color="auto" w:fill="FFFFFF"/>
          </w:tcPr>
          <w:p w14:paraId="0BBA4CD0"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1 507,36</w:t>
            </w:r>
          </w:p>
        </w:tc>
        <w:tc>
          <w:tcPr>
            <w:tcW w:w="1123" w:type="dxa"/>
            <w:tcBorders>
              <w:top w:val="single" w:sz="4" w:space="0" w:color="auto"/>
              <w:left w:val="single" w:sz="4" w:space="0" w:color="auto"/>
            </w:tcBorders>
            <w:shd w:val="clear" w:color="auto" w:fill="FFFFFF"/>
          </w:tcPr>
          <w:p w14:paraId="05218A54"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1 567,65</w:t>
            </w:r>
          </w:p>
        </w:tc>
        <w:tc>
          <w:tcPr>
            <w:tcW w:w="1142" w:type="dxa"/>
            <w:tcBorders>
              <w:top w:val="single" w:sz="4" w:space="0" w:color="auto"/>
              <w:left w:val="single" w:sz="4" w:space="0" w:color="auto"/>
              <w:right w:val="single" w:sz="4" w:space="0" w:color="auto"/>
            </w:tcBorders>
            <w:shd w:val="clear" w:color="auto" w:fill="FFFFFF"/>
          </w:tcPr>
          <w:p w14:paraId="72C465EB" w14:textId="77777777" w:rsidR="005500BA" w:rsidRPr="005500BA" w:rsidRDefault="005500BA" w:rsidP="005500BA">
            <w:pPr>
              <w:widowControl w:val="0"/>
              <w:spacing w:line="170" w:lineRule="exact"/>
              <w:ind w:left="220"/>
              <w:rPr>
                <w:spacing w:val="1"/>
                <w:sz w:val="25"/>
                <w:szCs w:val="25"/>
              </w:rPr>
            </w:pPr>
            <w:r w:rsidRPr="005500BA">
              <w:rPr>
                <w:b/>
                <w:bCs/>
                <w:color w:val="000000"/>
                <w:spacing w:val="2"/>
                <w:sz w:val="17"/>
                <w:szCs w:val="17"/>
                <w:shd w:val="clear" w:color="auto" w:fill="FFFFFF"/>
              </w:rPr>
              <w:t>1 630,36</w:t>
            </w:r>
          </w:p>
        </w:tc>
      </w:tr>
      <w:tr w:rsidR="005500BA" w:rsidRPr="005500BA" w14:paraId="7974EA78" w14:textId="77777777" w:rsidTr="005500BA">
        <w:trPr>
          <w:trHeight w:hRule="exact" w:val="298"/>
        </w:trPr>
        <w:tc>
          <w:tcPr>
            <w:tcW w:w="485" w:type="dxa"/>
            <w:vMerge/>
            <w:tcBorders>
              <w:left w:val="single" w:sz="4" w:space="0" w:color="auto"/>
            </w:tcBorders>
            <w:shd w:val="clear" w:color="auto" w:fill="FFFFFF"/>
          </w:tcPr>
          <w:p w14:paraId="1A025C3D" w14:textId="77777777" w:rsidR="005500BA" w:rsidRPr="005500BA" w:rsidRDefault="005500BA" w:rsidP="005500BA">
            <w:pPr>
              <w:widowControl w:val="0"/>
              <w:rPr>
                <w:rFonts w:ascii="Courier New" w:eastAsia="Courier New" w:hAnsi="Courier New" w:cs="Courier New"/>
                <w:color w:val="000000"/>
              </w:rPr>
            </w:pPr>
          </w:p>
        </w:tc>
        <w:tc>
          <w:tcPr>
            <w:tcW w:w="3624" w:type="dxa"/>
            <w:tcBorders>
              <w:top w:val="single" w:sz="4" w:space="0" w:color="auto"/>
              <w:left w:val="single" w:sz="4" w:space="0" w:color="auto"/>
            </w:tcBorders>
            <w:shd w:val="clear" w:color="auto" w:fill="FFFFFF"/>
          </w:tcPr>
          <w:p w14:paraId="67994715" w14:textId="77777777" w:rsidR="005500BA" w:rsidRPr="005500BA" w:rsidRDefault="005500BA" w:rsidP="005500BA">
            <w:pPr>
              <w:widowControl w:val="0"/>
              <w:spacing w:line="170" w:lineRule="exact"/>
              <w:ind w:left="120"/>
              <w:rPr>
                <w:spacing w:val="1"/>
                <w:sz w:val="25"/>
                <w:szCs w:val="25"/>
              </w:rPr>
            </w:pPr>
            <w:r w:rsidRPr="005500BA">
              <w:rPr>
                <w:b/>
                <w:bCs/>
                <w:color w:val="000000"/>
                <w:spacing w:val="2"/>
                <w:sz w:val="17"/>
                <w:szCs w:val="17"/>
                <w:shd w:val="clear" w:color="auto" w:fill="FFFFFF"/>
              </w:rPr>
              <w:t>25 мм</w:t>
            </w:r>
          </w:p>
        </w:tc>
        <w:tc>
          <w:tcPr>
            <w:tcW w:w="1272" w:type="dxa"/>
            <w:tcBorders>
              <w:top w:val="single" w:sz="4" w:space="0" w:color="auto"/>
              <w:left w:val="single" w:sz="4" w:space="0" w:color="auto"/>
            </w:tcBorders>
            <w:shd w:val="clear" w:color="auto" w:fill="FFFFFF"/>
          </w:tcPr>
          <w:p w14:paraId="7E48CFEF" w14:textId="77777777" w:rsidR="005500BA" w:rsidRPr="005500BA" w:rsidRDefault="005500BA" w:rsidP="005500BA">
            <w:pPr>
              <w:widowControl w:val="0"/>
              <w:spacing w:line="170" w:lineRule="exact"/>
              <w:jc w:val="center"/>
              <w:rPr>
                <w:spacing w:val="1"/>
                <w:sz w:val="25"/>
                <w:szCs w:val="25"/>
              </w:rPr>
            </w:pPr>
            <w:r w:rsidRPr="005500BA">
              <w:rPr>
                <w:b/>
                <w:bCs/>
                <w:color w:val="000000"/>
                <w:spacing w:val="2"/>
                <w:sz w:val="17"/>
                <w:szCs w:val="17"/>
                <w:shd w:val="clear" w:color="auto" w:fill="FFFFFF"/>
              </w:rPr>
              <w:t>25</w:t>
            </w:r>
          </w:p>
        </w:tc>
        <w:tc>
          <w:tcPr>
            <w:tcW w:w="1133" w:type="dxa"/>
            <w:tcBorders>
              <w:top w:val="single" w:sz="4" w:space="0" w:color="auto"/>
              <w:left w:val="single" w:sz="4" w:space="0" w:color="auto"/>
            </w:tcBorders>
            <w:shd w:val="clear" w:color="auto" w:fill="FFFFFF"/>
          </w:tcPr>
          <w:p w14:paraId="4A5E05D3"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1 411,10</w:t>
            </w:r>
          </w:p>
        </w:tc>
        <w:tc>
          <w:tcPr>
            <w:tcW w:w="1138" w:type="dxa"/>
            <w:tcBorders>
              <w:top w:val="single" w:sz="4" w:space="0" w:color="auto"/>
              <w:left w:val="single" w:sz="4" w:space="0" w:color="auto"/>
            </w:tcBorders>
            <w:shd w:val="clear" w:color="auto" w:fill="FFFFFF"/>
          </w:tcPr>
          <w:p w14:paraId="14124F30"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1 467,54</w:t>
            </w:r>
          </w:p>
        </w:tc>
        <w:tc>
          <w:tcPr>
            <w:tcW w:w="1123" w:type="dxa"/>
            <w:tcBorders>
              <w:top w:val="single" w:sz="4" w:space="0" w:color="auto"/>
              <w:left w:val="single" w:sz="4" w:space="0" w:color="auto"/>
            </w:tcBorders>
            <w:shd w:val="clear" w:color="auto" w:fill="FFFFFF"/>
          </w:tcPr>
          <w:p w14:paraId="1D74AE9E"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1 526,24</w:t>
            </w:r>
          </w:p>
        </w:tc>
        <w:tc>
          <w:tcPr>
            <w:tcW w:w="1142" w:type="dxa"/>
            <w:tcBorders>
              <w:top w:val="single" w:sz="4" w:space="0" w:color="auto"/>
              <w:left w:val="single" w:sz="4" w:space="0" w:color="auto"/>
              <w:right w:val="single" w:sz="4" w:space="0" w:color="auto"/>
            </w:tcBorders>
            <w:shd w:val="clear" w:color="auto" w:fill="FFFFFF"/>
          </w:tcPr>
          <w:p w14:paraId="205BB67F" w14:textId="77777777" w:rsidR="005500BA" w:rsidRPr="005500BA" w:rsidRDefault="005500BA" w:rsidP="005500BA">
            <w:pPr>
              <w:widowControl w:val="0"/>
              <w:spacing w:line="170" w:lineRule="exact"/>
              <w:ind w:left="220"/>
              <w:rPr>
                <w:spacing w:val="1"/>
                <w:sz w:val="25"/>
                <w:szCs w:val="25"/>
              </w:rPr>
            </w:pPr>
            <w:r w:rsidRPr="005500BA">
              <w:rPr>
                <w:b/>
                <w:bCs/>
                <w:color w:val="000000"/>
                <w:spacing w:val="2"/>
                <w:sz w:val="17"/>
                <w:szCs w:val="17"/>
                <w:shd w:val="clear" w:color="auto" w:fill="FFFFFF"/>
              </w:rPr>
              <w:t>1 587,29</w:t>
            </w:r>
          </w:p>
        </w:tc>
      </w:tr>
      <w:tr w:rsidR="005500BA" w:rsidRPr="005500BA" w14:paraId="7773D0D3" w14:textId="77777777" w:rsidTr="005500BA">
        <w:trPr>
          <w:trHeight w:hRule="exact" w:val="293"/>
        </w:trPr>
        <w:tc>
          <w:tcPr>
            <w:tcW w:w="485" w:type="dxa"/>
            <w:vMerge/>
            <w:tcBorders>
              <w:left w:val="single" w:sz="4" w:space="0" w:color="auto"/>
            </w:tcBorders>
            <w:shd w:val="clear" w:color="auto" w:fill="FFFFFF"/>
          </w:tcPr>
          <w:p w14:paraId="1553F09D" w14:textId="77777777" w:rsidR="005500BA" w:rsidRPr="005500BA" w:rsidRDefault="005500BA" w:rsidP="005500BA">
            <w:pPr>
              <w:widowControl w:val="0"/>
              <w:rPr>
                <w:rFonts w:ascii="Courier New" w:eastAsia="Courier New" w:hAnsi="Courier New" w:cs="Courier New"/>
                <w:color w:val="000000"/>
              </w:rPr>
            </w:pPr>
          </w:p>
        </w:tc>
        <w:tc>
          <w:tcPr>
            <w:tcW w:w="3624" w:type="dxa"/>
            <w:tcBorders>
              <w:top w:val="single" w:sz="4" w:space="0" w:color="auto"/>
              <w:left w:val="single" w:sz="4" w:space="0" w:color="auto"/>
            </w:tcBorders>
            <w:shd w:val="clear" w:color="auto" w:fill="FFFFFF"/>
          </w:tcPr>
          <w:p w14:paraId="5042639E" w14:textId="77777777" w:rsidR="005500BA" w:rsidRPr="005500BA" w:rsidRDefault="005500BA" w:rsidP="005500BA">
            <w:pPr>
              <w:widowControl w:val="0"/>
              <w:spacing w:line="170" w:lineRule="exact"/>
              <w:ind w:left="120"/>
              <w:rPr>
                <w:spacing w:val="1"/>
                <w:sz w:val="25"/>
                <w:szCs w:val="25"/>
              </w:rPr>
            </w:pPr>
            <w:r w:rsidRPr="005500BA">
              <w:rPr>
                <w:b/>
                <w:bCs/>
                <w:color w:val="000000"/>
                <w:spacing w:val="2"/>
                <w:sz w:val="17"/>
                <w:szCs w:val="17"/>
                <w:shd w:val="clear" w:color="auto" w:fill="FFFFFF"/>
              </w:rPr>
              <w:t>32 мм</w:t>
            </w:r>
          </w:p>
        </w:tc>
        <w:tc>
          <w:tcPr>
            <w:tcW w:w="1272" w:type="dxa"/>
            <w:tcBorders>
              <w:top w:val="single" w:sz="4" w:space="0" w:color="auto"/>
              <w:left w:val="single" w:sz="4" w:space="0" w:color="auto"/>
            </w:tcBorders>
            <w:shd w:val="clear" w:color="auto" w:fill="FFFFFF"/>
          </w:tcPr>
          <w:p w14:paraId="1DF48129" w14:textId="77777777" w:rsidR="005500BA" w:rsidRPr="005500BA" w:rsidRDefault="005500BA" w:rsidP="005500BA">
            <w:pPr>
              <w:widowControl w:val="0"/>
              <w:spacing w:line="170" w:lineRule="exact"/>
              <w:jc w:val="center"/>
              <w:rPr>
                <w:spacing w:val="1"/>
                <w:sz w:val="25"/>
                <w:szCs w:val="25"/>
              </w:rPr>
            </w:pPr>
            <w:r w:rsidRPr="005500BA">
              <w:rPr>
                <w:b/>
                <w:bCs/>
                <w:color w:val="000000"/>
                <w:spacing w:val="2"/>
                <w:sz w:val="17"/>
                <w:szCs w:val="17"/>
                <w:shd w:val="clear" w:color="auto" w:fill="FFFFFF"/>
              </w:rPr>
              <w:t>32</w:t>
            </w:r>
          </w:p>
        </w:tc>
        <w:tc>
          <w:tcPr>
            <w:tcW w:w="1133" w:type="dxa"/>
            <w:tcBorders>
              <w:top w:val="single" w:sz="4" w:space="0" w:color="auto"/>
              <w:left w:val="single" w:sz="4" w:space="0" w:color="auto"/>
            </w:tcBorders>
            <w:shd w:val="clear" w:color="auto" w:fill="FFFFFF"/>
          </w:tcPr>
          <w:p w14:paraId="480BD6CA"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1 436,33</w:t>
            </w:r>
          </w:p>
        </w:tc>
        <w:tc>
          <w:tcPr>
            <w:tcW w:w="1138" w:type="dxa"/>
            <w:tcBorders>
              <w:top w:val="single" w:sz="4" w:space="0" w:color="auto"/>
              <w:left w:val="single" w:sz="4" w:space="0" w:color="auto"/>
            </w:tcBorders>
            <w:shd w:val="clear" w:color="auto" w:fill="FFFFFF"/>
          </w:tcPr>
          <w:p w14:paraId="093BD582"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1 493,79</w:t>
            </w:r>
          </w:p>
        </w:tc>
        <w:tc>
          <w:tcPr>
            <w:tcW w:w="1123" w:type="dxa"/>
            <w:tcBorders>
              <w:top w:val="single" w:sz="4" w:space="0" w:color="auto"/>
              <w:left w:val="single" w:sz="4" w:space="0" w:color="auto"/>
            </w:tcBorders>
            <w:shd w:val="clear" w:color="auto" w:fill="FFFFFF"/>
          </w:tcPr>
          <w:p w14:paraId="577A92B3"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1 553,54</w:t>
            </w:r>
          </w:p>
        </w:tc>
        <w:tc>
          <w:tcPr>
            <w:tcW w:w="1142" w:type="dxa"/>
            <w:tcBorders>
              <w:top w:val="single" w:sz="4" w:space="0" w:color="auto"/>
              <w:left w:val="single" w:sz="4" w:space="0" w:color="auto"/>
              <w:right w:val="single" w:sz="4" w:space="0" w:color="auto"/>
            </w:tcBorders>
            <w:shd w:val="clear" w:color="auto" w:fill="FFFFFF"/>
          </w:tcPr>
          <w:p w14:paraId="145AB8E4" w14:textId="77777777" w:rsidR="005500BA" w:rsidRPr="005500BA" w:rsidRDefault="005500BA" w:rsidP="005500BA">
            <w:pPr>
              <w:widowControl w:val="0"/>
              <w:spacing w:line="170" w:lineRule="exact"/>
              <w:ind w:left="220"/>
              <w:rPr>
                <w:spacing w:val="1"/>
                <w:sz w:val="25"/>
                <w:szCs w:val="25"/>
              </w:rPr>
            </w:pPr>
            <w:r w:rsidRPr="005500BA">
              <w:rPr>
                <w:b/>
                <w:bCs/>
                <w:color w:val="000000"/>
                <w:spacing w:val="2"/>
                <w:sz w:val="17"/>
                <w:szCs w:val="17"/>
                <w:shd w:val="clear" w:color="auto" w:fill="FFFFFF"/>
              </w:rPr>
              <w:t>1 615,68</w:t>
            </w:r>
          </w:p>
        </w:tc>
      </w:tr>
      <w:tr w:rsidR="005500BA" w:rsidRPr="005500BA" w14:paraId="33360010" w14:textId="77777777" w:rsidTr="005500BA">
        <w:trPr>
          <w:trHeight w:hRule="exact" w:val="293"/>
        </w:trPr>
        <w:tc>
          <w:tcPr>
            <w:tcW w:w="485" w:type="dxa"/>
            <w:vMerge/>
            <w:tcBorders>
              <w:left w:val="single" w:sz="4" w:space="0" w:color="auto"/>
            </w:tcBorders>
            <w:shd w:val="clear" w:color="auto" w:fill="FFFFFF"/>
          </w:tcPr>
          <w:p w14:paraId="311F323A" w14:textId="77777777" w:rsidR="005500BA" w:rsidRPr="005500BA" w:rsidRDefault="005500BA" w:rsidP="005500BA">
            <w:pPr>
              <w:widowControl w:val="0"/>
              <w:rPr>
                <w:rFonts w:ascii="Courier New" w:eastAsia="Courier New" w:hAnsi="Courier New" w:cs="Courier New"/>
                <w:color w:val="000000"/>
              </w:rPr>
            </w:pPr>
          </w:p>
        </w:tc>
        <w:tc>
          <w:tcPr>
            <w:tcW w:w="3624" w:type="dxa"/>
            <w:tcBorders>
              <w:top w:val="single" w:sz="4" w:space="0" w:color="auto"/>
              <w:left w:val="single" w:sz="4" w:space="0" w:color="auto"/>
            </w:tcBorders>
            <w:shd w:val="clear" w:color="auto" w:fill="FFFFFF"/>
          </w:tcPr>
          <w:p w14:paraId="14D6B36A" w14:textId="77777777" w:rsidR="005500BA" w:rsidRPr="005500BA" w:rsidRDefault="005500BA" w:rsidP="005500BA">
            <w:pPr>
              <w:widowControl w:val="0"/>
              <w:spacing w:line="170" w:lineRule="exact"/>
              <w:ind w:left="120"/>
              <w:rPr>
                <w:spacing w:val="1"/>
                <w:sz w:val="25"/>
                <w:szCs w:val="25"/>
              </w:rPr>
            </w:pPr>
            <w:r w:rsidRPr="005500BA">
              <w:rPr>
                <w:b/>
                <w:bCs/>
                <w:color w:val="000000"/>
                <w:spacing w:val="2"/>
                <w:sz w:val="17"/>
                <w:szCs w:val="17"/>
                <w:shd w:val="clear" w:color="auto" w:fill="FFFFFF"/>
              </w:rPr>
              <w:t>40 мм</w:t>
            </w:r>
          </w:p>
        </w:tc>
        <w:tc>
          <w:tcPr>
            <w:tcW w:w="1272" w:type="dxa"/>
            <w:tcBorders>
              <w:top w:val="single" w:sz="4" w:space="0" w:color="auto"/>
              <w:left w:val="single" w:sz="4" w:space="0" w:color="auto"/>
            </w:tcBorders>
            <w:shd w:val="clear" w:color="auto" w:fill="FFFFFF"/>
          </w:tcPr>
          <w:p w14:paraId="0BADA2E8" w14:textId="77777777" w:rsidR="005500BA" w:rsidRPr="005500BA" w:rsidRDefault="005500BA" w:rsidP="005500BA">
            <w:pPr>
              <w:widowControl w:val="0"/>
              <w:spacing w:line="170" w:lineRule="exact"/>
              <w:jc w:val="center"/>
              <w:rPr>
                <w:spacing w:val="1"/>
                <w:sz w:val="25"/>
                <w:szCs w:val="25"/>
              </w:rPr>
            </w:pPr>
            <w:r w:rsidRPr="005500BA">
              <w:rPr>
                <w:b/>
                <w:bCs/>
                <w:color w:val="000000"/>
                <w:spacing w:val="2"/>
                <w:sz w:val="17"/>
                <w:szCs w:val="17"/>
                <w:shd w:val="clear" w:color="auto" w:fill="FFFFFF"/>
              </w:rPr>
              <w:t>40</w:t>
            </w:r>
          </w:p>
        </w:tc>
        <w:tc>
          <w:tcPr>
            <w:tcW w:w="1133" w:type="dxa"/>
            <w:tcBorders>
              <w:top w:val="single" w:sz="4" w:space="0" w:color="auto"/>
              <w:left w:val="single" w:sz="4" w:space="0" w:color="auto"/>
            </w:tcBorders>
            <w:shd w:val="clear" w:color="auto" w:fill="FFFFFF"/>
          </w:tcPr>
          <w:p w14:paraId="1F4F5701"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1 500,72</w:t>
            </w:r>
          </w:p>
        </w:tc>
        <w:tc>
          <w:tcPr>
            <w:tcW w:w="1138" w:type="dxa"/>
            <w:tcBorders>
              <w:top w:val="single" w:sz="4" w:space="0" w:color="auto"/>
              <w:left w:val="single" w:sz="4" w:space="0" w:color="auto"/>
            </w:tcBorders>
            <w:shd w:val="clear" w:color="auto" w:fill="FFFFFF"/>
          </w:tcPr>
          <w:p w14:paraId="41C98819"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1 560,75</w:t>
            </w:r>
          </w:p>
        </w:tc>
        <w:tc>
          <w:tcPr>
            <w:tcW w:w="1123" w:type="dxa"/>
            <w:tcBorders>
              <w:top w:val="single" w:sz="4" w:space="0" w:color="auto"/>
              <w:left w:val="single" w:sz="4" w:space="0" w:color="auto"/>
            </w:tcBorders>
            <w:shd w:val="clear" w:color="auto" w:fill="FFFFFF"/>
          </w:tcPr>
          <w:p w14:paraId="6B76EC8A"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1 623,18</w:t>
            </w:r>
          </w:p>
        </w:tc>
        <w:tc>
          <w:tcPr>
            <w:tcW w:w="1142" w:type="dxa"/>
            <w:tcBorders>
              <w:top w:val="single" w:sz="4" w:space="0" w:color="auto"/>
              <w:left w:val="single" w:sz="4" w:space="0" w:color="auto"/>
              <w:right w:val="single" w:sz="4" w:space="0" w:color="auto"/>
            </w:tcBorders>
            <w:shd w:val="clear" w:color="auto" w:fill="FFFFFF"/>
          </w:tcPr>
          <w:p w14:paraId="4C5D5295" w14:textId="77777777" w:rsidR="005500BA" w:rsidRPr="005500BA" w:rsidRDefault="005500BA" w:rsidP="005500BA">
            <w:pPr>
              <w:widowControl w:val="0"/>
              <w:spacing w:line="170" w:lineRule="exact"/>
              <w:ind w:left="220"/>
              <w:rPr>
                <w:spacing w:val="1"/>
                <w:sz w:val="25"/>
                <w:szCs w:val="25"/>
              </w:rPr>
            </w:pPr>
            <w:r w:rsidRPr="005500BA">
              <w:rPr>
                <w:b/>
                <w:bCs/>
                <w:color w:val="000000"/>
                <w:spacing w:val="2"/>
                <w:sz w:val="17"/>
                <w:szCs w:val="17"/>
                <w:shd w:val="clear" w:color="auto" w:fill="FFFFFF"/>
              </w:rPr>
              <w:t>1 688,11</w:t>
            </w:r>
          </w:p>
        </w:tc>
      </w:tr>
      <w:tr w:rsidR="005500BA" w:rsidRPr="005500BA" w14:paraId="30A0C96E" w14:textId="77777777" w:rsidTr="005500BA">
        <w:trPr>
          <w:trHeight w:hRule="exact" w:val="312"/>
        </w:trPr>
        <w:tc>
          <w:tcPr>
            <w:tcW w:w="485" w:type="dxa"/>
            <w:tcBorders>
              <w:top w:val="single" w:sz="4" w:space="0" w:color="auto"/>
              <w:left w:val="single" w:sz="4" w:space="0" w:color="auto"/>
              <w:bottom w:val="single" w:sz="4" w:space="0" w:color="auto"/>
            </w:tcBorders>
            <w:shd w:val="clear" w:color="auto" w:fill="FFFFFF"/>
          </w:tcPr>
          <w:p w14:paraId="39AD28CD" w14:textId="77777777" w:rsidR="005500BA" w:rsidRPr="005500BA" w:rsidRDefault="005500BA" w:rsidP="005500BA">
            <w:pPr>
              <w:widowControl w:val="0"/>
              <w:spacing w:line="170" w:lineRule="exact"/>
              <w:ind w:left="220"/>
              <w:rPr>
                <w:spacing w:val="1"/>
                <w:sz w:val="25"/>
                <w:szCs w:val="25"/>
              </w:rPr>
            </w:pPr>
            <w:r w:rsidRPr="005500BA">
              <w:rPr>
                <w:b/>
                <w:bCs/>
                <w:color w:val="000000"/>
                <w:spacing w:val="2"/>
                <w:sz w:val="17"/>
                <w:szCs w:val="17"/>
                <w:shd w:val="clear" w:color="auto" w:fill="FFFFFF"/>
              </w:rPr>
              <w:t>2</w:t>
            </w:r>
          </w:p>
        </w:tc>
        <w:tc>
          <w:tcPr>
            <w:tcW w:w="3624" w:type="dxa"/>
            <w:tcBorders>
              <w:top w:val="single" w:sz="4" w:space="0" w:color="auto"/>
              <w:left w:val="single" w:sz="4" w:space="0" w:color="auto"/>
              <w:bottom w:val="single" w:sz="4" w:space="0" w:color="auto"/>
            </w:tcBorders>
            <w:shd w:val="clear" w:color="auto" w:fill="FFFFFF"/>
          </w:tcPr>
          <w:p w14:paraId="430302C9" w14:textId="77777777" w:rsidR="005500BA" w:rsidRPr="005500BA" w:rsidRDefault="005500BA" w:rsidP="005500BA">
            <w:pPr>
              <w:widowControl w:val="0"/>
              <w:spacing w:line="170" w:lineRule="exact"/>
              <w:ind w:left="120"/>
              <w:rPr>
                <w:spacing w:val="1"/>
                <w:sz w:val="25"/>
                <w:szCs w:val="25"/>
              </w:rPr>
            </w:pPr>
            <w:r w:rsidRPr="005500BA">
              <w:rPr>
                <w:b/>
                <w:bCs/>
                <w:color w:val="000000"/>
                <w:spacing w:val="2"/>
                <w:sz w:val="17"/>
                <w:szCs w:val="17"/>
                <w:shd w:val="clear" w:color="auto" w:fill="FFFFFF"/>
              </w:rPr>
              <w:t>от 40 мм до 70 мм (включительно)</w:t>
            </w:r>
          </w:p>
        </w:tc>
        <w:tc>
          <w:tcPr>
            <w:tcW w:w="1272" w:type="dxa"/>
            <w:tcBorders>
              <w:top w:val="single" w:sz="4" w:space="0" w:color="auto"/>
              <w:left w:val="single" w:sz="4" w:space="0" w:color="auto"/>
              <w:bottom w:val="single" w:sz="4" w:space="0" w:color="auto"/>
            </w:tcBorders>
            <w:shd w:val="clear" w:color="auto" w:fill="FFFFFF"/>
          </w:tcPr>
          <w:p w14:paraId="658EA957" w14:textId="77777777" w:rsidR="005500BA" w:rsidRPr="005500BA" w:rsidRDefault="005500BA" w:rsidP="005500BA">
            <w:pPr>
              <w:widowControl w:val="0"/>
              <w:spacing w:line="170" w:lineRule="exact"/>
              <w:jc w:val="center"/>
              <w:rPr>
                <w:spacing w:val="1"/>
                <w:sz w:val="25"/>
                <w:szCs w:val="25"/>
              </w:rPr>
            </w:pPr>
            <w:r w:rsidRPr="005500BA">
              <w:rPr>
                <w:b/>
                <w:bCs/>
                <w:color w:val="000000"/>
                <w:spacing w:val="2"/>
                <w:sz w:val="17"/>
                <w:szCs w:val="17"/>
                <w:shd w:val="clear" w:color="auto" w:fill="FFFFFF"/>
              </w:rPr>
              <w:t>63</w:t>
            </w:r>
          </w:p>
        </w:tc>
        <w:tc>
          <w:tcPr>
            <w:tcW w:w="1133" w:type="dxa"/>
            <w:tcBorders>
              <w:top w:val="single" w:sz="4" w:space="0" w:color="auto"/>
              <w:left w:val="single" w:sz="4" w:space="0" w:color="auto"/>
              <w:bottom w:val="single" w:sz="4" w:space="0" w:color="auto"/>
            </w:tcBorders>
            <w:shd w:val="clear" w:color="auto" w:fill="FFFFFF"/>
          </w:tcPr>
          <w:p w14:paraId="2D036405"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1 839,55</w:t>
            </w:r>
          </w:p>
        </w:tc>
        <w:tc>
          <w:tcPr>
            <w:tcW w:w="1138" w:type="dxa"/>
            <w:tcBorders>
              <w:top w:val="single" w:sz="4" w:space="0" w:color="auto"/>
              <w:left w:val="single" w:sz="4" w:space="0" w:color="auto"/>
              <w:bottom w:val="single" w:sz="4" w:space="0" w:color="auto"/>
            </w:tcBorders>
            <w:shd w:val="clear" w:color="auto" w:fill="FFFFFF"/>
          </w:tcPr>
          <w:p w14:paraId="7620DF7E"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1 913,13</w:t>
            </w:r>
          </w:p>
        </w:tc>
        <w:tc>
          <w:tcPr>
            <w:tcW w:w="1123" w:type="dxa"/>
            <w:tcBorders>
              <w:top w:val="single" w:sz="4" w:space="0" w:color="auto"/>
              <w:left w:val="single" w:sz="4" w:space="0" w:color="auto"/>
              <w:bottom w:val="single" w:sz="4" w:space="0" w:color="auto"/>
            </w:tcBorders>
            <w:shd w:val="clear" w:color="auto" w:fill="FFFFFF"/>
          </w:tcPr>
          <w:p w14:paraId="662AD025" w14:textId="77777777" w:rsidR="005500BA" w:rsidRPr="005500BA" w:rsidRDefault="005500BA" w:rsidP="005500BA">
            <w:pPr>
              <w:widowControl w:val="0"/>
              <w:spacing w:line="170" w:lineRule="exact"/>
              <w:ind w:left="240"/>
              <w:rPr>
                <w:spacing w:val="1"/>
                <w:sz w:val="25"/>
                <w:szCs w:val="25"/>
              </w:rPr>
            </w:pPr>
            <w:r w:rsidRPr="005500BA">
              <w:rPr>
                <w:b/>
                <w:bCs/>
                <w:color w:val="000000"/>
                <w:spacing w:val="2"/>
                <w:sz w:val="17"/>
                <w:szCs w:val="17"/>
                <w:shd w:val="clear" w:color="auto" w:fill="FFFFFF"/>
              </w:rPr>
              <w:t>1 989,66</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13800086" w14:textId="77777777" w:rsidR="005500BA" w:rsidRPr="005500BA" w:rsidRDefault="005500BA" w:rsidP="005500BA">
            <w:pPr>
              <w:widowControl w:val="0"/>
              <w:spacing w:line="170" w:lineRule="exact"/>
              <w:ind w:left="220"/>
              <w:rPr>
                <w:spacing w:val="1"/>
                <w:sz w:val="25"/>
                <w:szCs w:val="25"/>
              </w:rPr>
            </w:pPr>
            <w:r w:rsidRPr="005500BA">
              <w:rPr>
                <w:b/>
                <w:bCs/>
                <w:color w:val="000000"/>
                <w:spacing w:val="2"/>
                <w:sz w:val="17"/>
                <w:szCs w:val="17"/>
                <w:shd w:val="clear" w:color="auto" w:fill="FFFFFF"/>
              </w:rPr>
              <w:t>2 069,24</w:t>
            </w:r>
          </w:p>
        </w:tc>
      </w:tr>
    </w:tbl>
    <w:p w14:paraId="235C5602" w14:textId="77777777" w:rsidR="005500BA" w:rsidRPr="005500BA" w:rsidRDefault="005500BA" w:rsidP="005500BA">
      <w:pPr>
        <w:spacing w:line="276" w:lineRule="auto"/>
        <w:rPr>
          <w:rFonts w:ascii="Calibri" w:hAnsi="Calibri"/>
          <w:vanish/>
          <w:sz w:val="22"/>
          <w:szCs w:val="22"/>
        </w:rPr>
      </w:pPr>
    </w:p>
    <w:tbl>
      <w:tblPr>
        <w:tblpPr w:leftFromText="180" w:rightFromText="180" w:vertAnchor="text" w:horzAnchor="margin" w:tblpY="15"/>
        <w:tblOverlap w:val="never"/>
        <w:tblW w:w="9922" w:type="dxa"/>
        <w:tblLayout w:type="fixed"/>
        <w:tblCellMar>
          <w:left w:w="10" w:type="dxa"/>
          <w:right w:w="10" w:type="dxa"/>
        </w:tblCellMar>
        <w:tblLook w:val="04A0" w:firstRow="1" w:lastRow="0" w:firstColumn="1" w:lastColumn="0" w:noHBand="0" w:noVBand="1"/>
      </w:tblPr>
      <w:tblGrid>
        <w:gridCol w:w="490"/>
        <w:gridCol w:w="3624"/>
        <w:gridCol w:w="1272"/>
        <w:gridCol w:w="1133"/>
        <w:gridCol w:w="1138"/>
        <w:gridCol w:w="1123"/>
        <w:gridCol w:w="1142"/>
      </w:tblGrid>
      <w:tr w:rsidR="005500BA" w:rsidRPr="005500BA" w14:paraId="6CEF6C87" w14:textId="77777777" w:rsidTr="005500BA">
        <w:trPr>
          <w:trHeight w:hRule="exact" w:val="302"/>
        </w:trPr>
        <w:tc>
          <w:tcPr>
            <w:tcW w:w="490" w:type="dxa"/>
            <w:vMerge w:val="restart"/>
            <w:tcBorders>
              <w:top w:val="single" w:sz="4" w:space="0" w:color="auto"/>
              <w:left w:val="single" w:sz="4" w:space="0" w:color="auto"/>
            </w:tcBorders>
            <w:shd w:val="clear" w:color="auto" w:fill="FFFFFF"/>
          </w:tcPr>
          <w:p w14:paraId="285C446C" w14:textId="77777777" w:rsidR="005500BA" w:rsidRPr="005500BA" w:rsidRDefault="005500BA" w:rsidP="005500BA">
            <w:pPr>
              <w:widowControl w:val="0"/>
              <w:spacing w:after="60" w:line="170" w:lineRule="exact"/>
              <w:ind w:left="180"/>
              <w:rPr>
                <w:color w:val="000000"/>
                <w:spacing w:val="1"/>
                <w:sz w:val="25"/>
                <w:szCs w:val="25"/>
              </w:rPr>
            </w:pPr>
            <w:r w:rsidRPr="005500BA">
              <w:rPr>
                <w:b/>
                <w:bCs/>
                <w:color w:val="000000"/>
                <w:spacing w:val="2"/>
                <w:sz w:val="17"/>
                <w:szCs w:val="17"/>
              </w:rPr>
              <w:t>№</w:t>
            </w:r>
          </w:p>
          <w:p w14:paraId="76B9B7D3" w14:textId="77777777" w:rsidR="005500BA" w:rsidRPr="005500BA" w:rsidRDefault="005500BA" w:rsidP="005500BA">
            <w:pPr>
              <w:widowControl w:val="0"/>
              <w:spacing w:before="60" w:line="170" w:lineRule="exact"/>
              <w:ind w:left="180"/>
              <w:rPr>
                <w:color w:val="000000"/>
                <w:spacing w:val="1"/>
                <w:sz w:val="25"/>
                <w:szCs w:val="25"/>
              </w:rPr>
            </w:pPr>
            <w:r w:rsidRPr="005500BA">
              <w:rPr>
                <w:b/>
                <w:bCs/>
                <w:color w:val="000000"/>
                <w:spacing w:val="2"/>
                <w:sz w:val="17"/>
                <w:szCs w:val="17"/>
              </w:rPr>
              <w:t>п/п</w:t>
            </w:r>
          </w:p>
        </w:tc>
        <w:tc>
          <w:tcPr>
            <w:tcW w:w="3624" w:type="dxa"/>
            <w:vMerge w:val="restart"/>
            <w:tcBorders>
              <w:top w:val="single" w:sz="4" w:space="0" w:color="auto"/>
              <w:left w:val="single" w:sz="4" w:space="0" w:color="auto"/>
            </w:tcBorders>
            <w:shd w:val="clear" w:color="auto" w:fill="FFFFFF"/>
          </w:tcPr>
          <w:p w14:paraId="4DCE1CA0"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Диапазон диаметров, мм</w:t>
            </w:r>
          </w:p>
        </w:tc>
        <w:tc>
          <w:tcPr>
            <w:tcW w:w="1272" w:type="dxa"/>
            <w:vMerge w:val="restart"/>
            <w:tcBorders>
              <w:top w:val="single" w:sz="4" w:space="0" w:color="auto"/>
              <w:left w:val="single" w:sz="4" w:space="0" w:color="auto"/>
            </w:tcBorders>
            <w:shd w:val="clear" w:color="auto" w:fill="FFFFFF"/>
          </w:tcPr>
          <w:p w14:paraId="772D1371" w14:textId="77777777" w:rsidR="005500BA" w:rsidRPr="005500BA" w:rsidRDefault="005500BA" w:rsidP="005500BA">
            <w:pPr>
              <w:widowControl w:val="0"/>
              <w:spacing w:line="230" w:lineRule="exact"/>
              <w:ind w:firstLine="320"/>
              <w:jc w:val="both"/>
              <w:rPr>
                <w:color w:val="000000"/>
                <w:spacing w:val="1"/>
                <w:sz w:val="25"/>
                <w:szCs w:val="25"/>
              </w:rPr>
            </w:pPr>
            <w:proofErr w:type="gramStart"/>
            <w:r w:rsidRPr="005500BA">
              <w:rPr>
                <w:b/>
                <w:bCs/>
                <w:color w:val="000000"/>
                <w:spacing w:val="2"/>
                <w:sz w:val="17"/>
                <w:szCs w:val="17"/>
              </w:rPr>
              <w:t>Диаметр</w:t>
            </w:r>
            <w:proofErr w:type="gramEnd"/>
            <w:r w:rsidRPr="005500BA">
              <w:rPr>
                <w:b/>
                <w:bCs/>
                <w:color w:val="000000"/>
                <w:spacing w:val="2"/>
                <w:sz w:val="17"/>
                <w:szCs w:val="17"/>
              </w:rPr>
              <w:t xml:space="preserve"> принятый к расчету, мм</w:t>
            </w:r>
          </w:p>
        </w:tc>
        <w:tc>
          <w:tcPr>
            <w:tcW w:w="4536" w:type="dxa"/>
            <w:gridSpan w:val="4"/>
            <w:tcBorders>
              <w:top w:val="single" w:sz="4" w:space="0" w:color="auto"/>
              <w:left w:val="single" w:sz="4" w:space="0" w:color="auto"/>
              <w:right w:val="single" w:sz="4" w:space="0" w:color="auto"/>
            </w:tcBorders>
            <w:shd w:val="clear" w:color="auto" w:fill="FFFFFF"/>
          </w:tcPr>
          <w:p w14:paraId="174FD6C8" w14:textId="77777777" w:rsidR="005500BA" w:rsidRPr="005500BA" w:rsidRDefault="005500BA" w:rsidP="005500BA">
            <w:pPr>
              <w:widowControl w:val="0"/>
              <w:spacing w:line="170" w:lineRule="exact"/>
              <w:ind w:left="220"/>
              <w:rPr>
                <w:color w:val="000000"/>
                <w:spacing w:val="1"/>
                <w:sz w:val="25"/>
                <w:szCs w:val="25"/>
              </w:rPr>
            </w:pPr>
            <w:r w:rsidRPr="005500BA">
              <w:rPr>
                <w:b/>
                <w:bCs/>
                <w:color w:val="000000"/>
                <w:spacing w:val="2"/>
                <w:sz w:val="17"/>
                <w:szCs w:val="17"/>
              </w:rPr>
              <w:t>Стоимость строительства сетей, руб./м без НДС</w:t>
            </w:r>
          </w:p>
        </w:tc>
      </w:tr>
      <w:tr w:rsidR="005500BA" w:rsidRPr="005500BA" w14:paraId="7B0DBDD9" w14:textId="77777777" w:rsidTr="005500BA">
        <w:trPr>
          <w:trHeight w:hRule="exact" w:val="413"/>
        </w:trPr>
        <w:tc>
          <w:tcPr>
            <w:tcW w:w="490" w:type="dxa"/>
            <w:vMerge/>
            <w:tcBorders>
              <w:left w:val="single" w:sz="4" w:space="0" w:color="auto"/>
            </w:tcBorders>
            <w:shd w:val="clear" w:color="auto" w:fill="FFFFFF"/>
          </w:tcPr>
          <w:p w14:paraId="382367E3" w14:textId="77777777" w:rsidR="005500BA" w:rsidRPr="005500BA" w:rsidRDefault="005500BA" w:rsidP="005500BA">
            <w:pPr>
              <w:widowControl w:val="0"/>
              <w:rPr>
                <w:rFonts w:ascii="Courier New" w:eastAsia="Courier New" w:hAnsi="Courier New" w:cs="Courier New"/>
                <w:color w:val="000000"/>
              </w:rPr>
            </w:pPr>
          </w:p>
        </w:tc>
        <w:tc>
          <w:tcPr>
            <w:tcW w:w="3624" w:type="dxa"/>
            <w:vMerge/>
            <w:tcBorders>
              <w:left w:val="single" w:sz="4" w:space="0" w:color="auto"/>
            </w:tcBorders>
            <w:shd w:val="clear" w:color="auto" w:fill="FFFFFF"/>
          </w:tcPr>
          <w:p w14:paraId="41553838" w14:textId="77777777" w:rsidR="005500BA" w:rsidRPr="005500BA" w:rsidRDefault="005500BA" w:rsidP="005500BA">
            <w:pPr>
              <w:widowControl w:val="0"/>
              <w:rPr>
                <w:rFonts w:ascii="Courier New" w:eastAsia="Courier New" w:hAnsi="Courier New" w:cs="Courier New"/>
                <w:color w:val="000000"/>
              </w:rPr>
            </w:pPr>
          </w:p>
        </w:tc>
        <w:tc>
          <w:tcPr>
            <w:tcW w:w="1272" w:type="dxa"/>
            <w:vMerge/>
            <w:tcBorders>
              <w:left w:val="single" w:sz="4" w:space="0" w:color="auto"/>
            </w:tcBorders>
            <w:shd w:val="clear" w:color="auto" w:fill="FFFFFF"/>
          </w:tcPr>
          <w:p w14:paraId="7D5AA47E" w14:textId="77777777" w:rsidR="005500BA" w:rsidRPr="005500BA" w:rsidRDefault="005500BA" w:rsidP="005500BA">
            <w:pPr>
              <w:widowControl w:val="0"/>
              <w:rPr>
                <w:rFonts w:ascii="Courier New" w:eastAsia="Courier New" w:hAnsi="Courier New" w:cs="Courier New"/>
                <w:color w:val="000000"/>
              </w:rPr>
            </w:pPr>
          </w:p>
        </w:tc>
        <w:tc>
          <w:tcPr>
            <w:tcW w:w="1133" w:type="dxa"/>
            <w:tcBorders>
              <w:top w:val="single" w:sz="4" w:space="0" w:color="auto"/>
              <w:left w:val="single" w:sz="4" w:space="0" w:color="auto"/>
            </w:tcBorders>
            <w:shd w:val="clear" w:color="auto" w:fill="FFFFFF"/>
          </w:tcPr>
          <w:p w14:paraId="1965620C"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2020 год</w:t>
            </w:r>
          </w:p>
        </w:tc>
        <w:tc>
          <w:tcPr>
            <w:tcW w:w="1138" w:type="dxa"/>
            <w:tcBorders>
              <w:top w:val="single" w:sz="4" w:space="0" w:color="auto"/>
              <w:left w:val="single" w:sz="4" w:space="0" w:color="auto"/>
            </w:tcBorders>
            <w:shd w:val="clear" w:color="auto" w:fill="FFFFFF"/>
          </w:tcPr>
          <w:p w14:paraId="616F2BF7"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2021 год</w:t>
            </w:r>
          </w:p>
        </w:tc>
        <w:tc>
          <w:tcPr>
            <w:tcW w:w="1123" w:type="dxa"/>
            <w:tcBorders>
              <w:top w:val="single" w:sz="4" w:space="0" w:color="auto"/>
              <w:left w:val="single" w:sz="4" w:space="0" w:color="auto"/>
            </w:tcBorders>
            <w:shd w:val="clear" w:color="auto" w:fill="FFFFFF"/>
          </w:tcPr>
          <w:p w14:paraId="00F6991F"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2022 год</w:t>
            </w:r>
          </w:p>
        </w:tc>
        <w:tc>
          <w:tcPr>
            <w:tcW w:w="1142" w:type="dxa"/>
            <w:tcBorders>
              <w:top w:val="single" w:sz="4" w:space="0" w:color="auto"/>
              <w:left w:val="single" w:sz="4" w:space="0" w:color="auto"/>
              <w:right w:val="single" w:sz="4" w:space="0" w:color="auto"/>
            </w:tcBorders>
            <w:shd w:val="clear" w:color="auto" w:fill="FFFFFF"/>
          </w:tcPr>
          <w:p w14:paraId="0F5CED71"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2023 год</w:t>
            </w:r>
          </w:p>
        </w:tc>
      </w:tr>
      <w:tr w:rsidR="005500BA" w:rsidRPr="005500BA" w14:paraId="38DCC4E4" w14:textId="77777777" w:rsidTr="005500BA">
        <w:trPr>
          <w:trHeight w:hRule="exact" w:val="298"/>
        </w:trPr>
        <w:tc>
          <w:tcPr>
            <w:tcW w:w="490" w:type="dxa"/>
            <w:tcBorders>
              <w:top w:val="single" w:sz="4" w:space="0" w:color="auto"/>
              <w:left w:val="single" w:sz="4" w:space="0" w:color="auto"/>
            </w:tcBorders>
            <w:shd w:val="clear" w:color="auto" w:fill="FFFFFF"/>
          </w:tcPr>
          <w:p w14:paraId="59392335" w14:textId="77777777" w:rsidR="005500BA" w:rsidRPr="005500BA" w:rsidRDefault="005500BA" w:rsidP="005500BA">
            <w:pPr>
              <w:widowControl w:val="0"/>
              <w:spacing w:line="170" w:lineRule="exact"/>
              <w:ind w:left="180"/>
              <w:rPr>
                <w:color w:val="000000"/>
                <w:spacing w:val="1"/>
                <w:sz w:val="25"/>
                <w:szCs w:val="25"/>
              </w:rPr>
            </w:pPr>
            <w:r w:rsidRPr="005500BA">
              <w:rPr>
                <w:b/>
                <w:bCs/>
                <w:color w:val="000000"/>
                <w:spacing w:val="2"/>
                <w:sz w:val="17"/>
                <w:szCs w:val="17"/>
              </w:rPr>
              <w:t>3</w:t>
            </w:r>
          </w:p>
        </w:tc>
        <w:tc>
          <w:tcPr>
            <w:tcW w:w="3624" w:type="dxa"/>
            <w:tcBorders>
              <w:top w:val="single" w:sz="4" w:space="0" w:color="auto"/>
              <w:left w:val="single" w:sz="4" w:space="0" w:color="auto"/>
            </w:tcBorders>
            <w:shd w:val="clear" w:color="auto" w:fill="FFFFFF"/>
          </w:tcPr>
          <w:p w14:paraId="000883BF" w14:textId="77777777" w:rsidR="005500BA" w:rsidRPr="005500BA" w:rsidRDefault="005500BA" w:rsidP="005500BA">
            <w:pPr>
              <w:widowControl w:val="0"/>
              <w:spacing w:line="170" w:lineRule="exact"/>
              <w:ind w:left="120"/>
              <w:rPr>
                <w:color w:val="000000"/>
                <w:spacing w:val="1"/>
                <w:sz w:val="25"/>
                <w:szCs w:val="25"/>
              </w:rPr>
            </w:pPr>
            <w:r w:rsidRPr="005500BA">
              <w:rPr>
                <w:b/>
                <w:bCs/>
                <w:color w:val="000000"/>
                <w:spacing w:val="2"/>
                <w:sz w:val="17"/>
                <w:szCs w:val="17"/>
              </w:rPr>
              <w:t>от 70 мм до 100 мм (включительно)</w:t>
            </w:r>
          </w:p>
        </w:tc>
        <w:tc>
          <w:tcPr>
            <w:tcW w:w="1272" w:type="dxa"/>
            <w:tcBorders>
              <w:top w:val="single" w:sz="4" w:space="0" w:color="auto"/>
              <w:left w:val="single" w:sz="4" w:space="0" w:color="auto"/>
            </w:tcBorders>
            <w:shd w:val="clear" w:color="auto" w:fill="FFFFFF"/>
          </w:tcPr>
          <w:p w14:paraId="61B2E18B" w14:textId="77777777" w:rsidR="005500BA" w:rsidRPr="005500BA" w:rsidRDefault="005500BA" w:rsidP="005500BA">
            <w:pPr>
              <w:widowControl w:val="0"/>
              <w:spacing w:line="170" w:lineRule="exact"/>
              <w:ind w:firstLine="320"/>
              <w:jc w:val="both"/>
              <w:rPr>
                <w:color w:val="000000"/>
                <w:spacing w:val="1"/>
                <w:sz w:val="25"/>
                <w:szCs w:val="25"/>
              </w:rPr>
            </w:pPr>
            <w:r w:rsidRPr="005500BA">
              <w:rPr>
                <w:b/>
                <w:bCs/>
                <w:color w:val="000000"/>
                <w:spacing w:val="2"/>
                <w:sz w:val="17"/>
                <w:szCs w:val="17"/>
              </w:rPr>
              <w:t>100</w:t>
            </w:r>
          </w:p>
        </w:tc>
        <w:tc>
          <w:tcPr>
            <w:tcW w:w="1133" w:type="dxa"/>
            <w:tcBorders>
              <w:top w:val="single" w:sz="4" w:space="0" w:color="auto"/>
              <w:left w:val="single" w:sz="4" w:space="0" w:color="auto"/>
            </w:tcBorders>
            <w:shd w:val="clear" w:color="auto" w:fill="FFFFFF"/>
          </w:tcPr>
          <w:p w14:paraId="26838351"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2 560,29</w:t>
            </w:r>
          </w:p>
        </w:tc>
        <w:tc>
          <w:tcPr>
            <w:tcW w:w="1138" w:type="dxa"/>
            <w:tcBorders>
              <w:top w:val="single" w:sz="4" w:space="0" w:color="auto"/>
              <w:left w:val="single" w:sz="4" w:space="0" w:color="auto"/>
            </w:tcBorders>
            <w:shd w:val="clear" w:color="auto" w:fill="FFFFFF"/>
          </w:tcPr>
          <w:p w14:paraId="1E51782B"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2 662,70</w:t>
            </w:r>
          </w:p>
        </w:tc>
        <w:tc>
          <w:tcPr>
            <w:tcW w:w="1123" w:type="dxa"/>
            <w:tcBorders>
              <w:top w:val="single" w:sz="4" w:space="0" w:color="auto"/>
              <w:left w:val="single" w:sz="4" w:space="0" w:color="auto"/>
            </w:tcBorders>
            <w:shd w:val="clear" w:color="auto" w:fill="FFFFFF"/>
          </w:tcPr>
          <w:p w14:paraId="367BD6E0"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2 769,21</w:t>
            </w:r>
          </w:p>
        </w:tc>
        <w:tc>
          <w:tcPr>
            <w:tcW w:w="1142" w:type="dxa"/>
            <w:tcBorders>
              <w:top w:val="single" w:sz="4" w:space="0" w:color="auto"/>
              <w:left w:val="single" w:sz="4" w:space="0" w:color="auto"/>
              <w:right w:val="single" w:sz="4" w:space="0" w:color="auto"/>
            </w:tcBorders>
            <w:shd w:val="clear" w:color="auto" w:fill="FFFFFF"/>
          </w:tcPr>
          <w:p w14:paraId="47EF0D44"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2 879,98</w:t>
            </w:r>
          </w:p>
        </w:tc>
      </w:tr>
      <w:tr w:rsidR="005500BA" w:rsidRPr="005500BA" w14:paraId="7CBD0F12" w14:textId="77777777" w:rsidTr="005500BA">
        <w:trPr>
          <w:trHeight w:hRule="exact" w:val="293"/>
        </w:trPr>
        <w:tc>
          <w:tcPr>
            <w:tcW w:w="490" w:type="dxa"/>
            <w:tcBorders>
              <w:top w:val="single" w:sz="4" w:space="0" w:color="auto"/>
              <w:left w:val="single" w:sz="4" w:space="0" w:color="auto"/>
            </w:tcBorders>
            <w:shd w:val="clear" w:color="auto" w:fill="FFFFFF"/>
          </w:tcPr>
          <w:p w14:paraId="087A3AD8" w14:textId="77777777" w:rsidR="005500BA" w:rsidRPr="005500BA" w:rsidRDefault="005500BA" w:rsidP="005500BA">
            <w:pPr>
              <w:widowControl w:val="0"/>
              <w:spacing w:line="170" w:lineRule="exact"/>
              <w:ind w:left="180"/>
              <w:rPr>
                <w:color w:val="000000"/>
                <w:spacing w:val="1"/>
                <w:sz w:val="25"/>
                <w:szCs w:val="25"/>
              </w:rPr>
            </w:pPr>
            <w:r w:rsidRPr="005500BA">
              <w:rPr>
                <w:b/>
                <w:bCs/>
                <w:color w:val="000000"/>
                <w:spacing w:val="2"/>
                <w:sz w:val="17"/>
                <w:szCs w:val="17"/>
              </w:rPr>
              <w:t>4</w:t>
            </w:r>
          </w:p>
        </w:tc>
        <w:tc>
          <w:tcPr>
            <w:tcW w:w="3624" w:type="dxa"/>
            <w:tcBorders>
              <w:top w:val="single" w:sz="4" w:space="0" w:color="auto"/>
              <w:left w:val="single" w:sz="4" w:space="0" w:color="auto"/>
            </w:tcBorders>
            <w:shd w:val="clear" w:color="auto" w:fill="FFFFFF"/>
          </w:tcPr>
          <w:p w14:paraId="5430260B" w14:textId="77777777" w:rsidR="005500BA" w:rsidRPr="005500BA" w:rsidRDefault="005500BA" w:rsidP="005500BA">
            <w:pPr>
              <w:widowControl w:val="0"/>
              <w:spacing w:line="170" w:lineRule="exact"/>
              <w:ind w:left="120"/>
              <w:rPr>
                <w:color w:val="000000"/>
                <w:spacing w:val="1"/>
                <w:sz w:val="25"/>
                <w:szCs w:val="25"/>
              </w:rPr>
            </w:pPr>
            <w:r w:rsidRPr="005500BA">
              <w:rPr>
                <w:b/>
                <w:bCs/>
                <w:color w:val="000000"/>
                <w:spacing w:val="2"/>
                <w:sz w:val="17"/>
                <w:szCs w:val="17"/>
              </w:rPr>
              <w:t>от 100 мм до 150 мм (включительно)</w:t>
            </w:r>
          </w:p>
        </w:tc>
        <w:tc>
          <w:tcPr>
            <w:tcW w:w="1272" w:type="dxa"/>
            <w:tcBorders>
              <w:top w:val="single" w:sz="4" w:space="0" w:color="auto"/>
              <w:left w:val="single" w:sz="4" w:space="0" w:color="auto"/>
            </w:tcBorders>
            <w:shd w:val="clear" w:color="auto" w:fill="FFFFFF"/>
          </w:tcPr>
          <w:p w14:paraId="563048F7" w14:textId="77777777" w:rsidR="005500BA" w:rsidRPr="005500BA" w:rsidRDefault="005500BA" w:rsidP="005500BA">
            <w:pPr>
              <w:widowControl w:val="0"/>
              <w:spacing w:line="170" w:lineRule="exact"/>
              <w:ind w:firstLine="320"/>
              <w:jc w:val="both"/>
              <w:rPr>
                <w:color w:val="000000"/>
                <w:spacing w:val="1"/>
                <w:sz w:val="25"/>
                <w:szCs w:val="25"/>
              </w:rPr>
            </w:pPr>
            <w:r w:rsidRPr="005500BA">
              <w:rPr>
                <w:b/>
                <w:bCs/>
                <w:color w:val="000000"/>
                <w:spacing w:val="2"/>
                <w:sz w:val="17"/>
                <w:szCs w:val="17"/>
              </w:rPr>
              <w:t>150</w:t>
            </w:r>
          </w:p>
        </w:tc>
        <w:tc>
          <w:tcPr>
            <w:tcW w:w="1133" w:type="dxa"/>
            <w:tcBorders>
              <w:top w:val="single" w:sz="4" w:space="0" w:color="auto"/>
              <w:left w:val="single" w:sz="4" w:space="0" w:color="auto"/>
            </w:tcBorders>
            <w:shd w:val="clear" w:color="auto" w:fill="FFFFFF"/>
          </w:tcPr>
          <w:p w14:paraId="156C04D3"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3943,67</w:t>
            </w:r>
          </w:p>
        </w:tc>
        <w:tc>
          <w:tcPr>
            <w:tcW w:w="1138" w:type="dxa"/>
            <w:tcBorders>
              <w:top w:val="single" w:sz="4" w:space="0" w:color="auto"/>
              <w:left w:val="single" w:sz="4" w:space="0" w:color="auto"/>
            </w:tcBorders>
            <w:shd w:val="clear" w:color="auto" w:fill="FFFFFF"/>
          </w:tcPr>
          <w:p w14:paraId="6C01C500"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4 101,42</w:t>
            </w:r>
          </w:p>
        </w:tc>
        <w:tc>
          <w:tcPr>
            <w:tcW w:w="1123" w:type="dxa"/>
            <w:tcBorders>
              <w:top w:val="single" w:sz="4" w:space="0" w:color="auto"/>
              <w:left w:val="single" w:sz="4" w:space="0" w:color="auto"/>
            </w:tcBorders>
            <w:shd w:val="clear" w:color="auto" w:fill="FFFFFF"/>
          </w:tcPr>
          <w:p w14:paraId="1AEF939A"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4 265,47</w:t>
            </w:r>
          </w:p>
        </w:tc>
        <w:tc>
          <w:tcPr>
            <w:tcW w:w="1142" w:type="dxa"/>
            <w:tcBorders>
              <w:top w:val="single" w:sz="4" w:space="0" w:color="auto"/>
              <w:left w:val="single" w:sz="4" w:space="0" w:color="auto"/>
              <w:right w:val="single" w:sz="4" w:space="0" w:color="auto"/>
            </w:tcBorders>
            <w:shd w:val="clear" w:color="auto" w:fill="FFFFFF"/>
          </w:tcPr>
          <w:p w14:paraId="73FE457F"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4 436,09</w:t>
            </w:r>
          </w:p>
        </w:tc>
      </w:tr>
      <w:tr w:rsidR="005500BA" w:rsidRPr="005500BA" w14:paraId="79A929E4" w14:textId="77777777" w:rsidTr="005500BA">
        <w:trPr>
          <w:trHeight w:hRule="exact" w:val="293"/>
        </w:trPr>
        <w:tc>
          <w:tcPr>
            <w:tcW w:w="490" w:type="dxa"/>
            <w:tcBorders>
              <w:top w:val="single" w:sz="4" w:space="0" w:color="auto"/>
              <w:left w:val="single" w:sz="4" w:space="0" w:color="auto"/>
            </w:tcBorders>
            <w:shd w:val="clear" w:color="auto" w:fill="FFFFFF"/>
          </w:tcPr>
          <w:p w14:paraId="7BF82224" w14:textId="77777777" w:rsidR="005500BA" w:rsidRPr="005500BA" w:rsidRDefault="005500BA" w:rsidP="005500BA">
            <w:pPr>
              <w:widowControl w:val="0"/>
              <w:spacing w:line="170" w:lineRule="exact"/>
              <w:ind w:left="180"/>
              <w:rPr>
                <w:color w:val="000000"/>
                <w:spacing w:val="1"/>
                <w:sz w:val="25"/>
                <w:szCs w:val="25"/>
              </w:rPr>
            </w:pPr>
            <w:r w:rsidRPr="005500BA">
              <w:rPr>
                <w:b/>
                <w:bCs/>
                <w:color w:val="000000"/>
                <w:spacing w:val="2"/>
                <w:sz w:val="17"/>
                <w:szCs w:val="17"/>
              </w:rPr>
              <w:t>5</w:t>
            </w:r>
          </w:p>
        </w:tc>
        <w:tc>
          <w:tcPr>
            <w:tcW w:w="3624" w:type="dxa"/>
            <w:tcBorders>
              <w:top w:val="single" w:sz="4" w:space="0" w:color="auto"/>
              <w:left w:val="single" w:sz="4" w:space="0" w:color="auto"/>
            </w:tcBorders>
            <w:shd w:val="clear" w:color="auto" w:fill="FFFFFF"/>
          </w:tcPr>
          <w:p w14:paraId="7942C1FA" w14:textId="77777777" w:rsidR="005500BA" w:rsidRPr="005500BA" w:rsidRDefault="005500BA" w:rsidP="005500BA">
            <w:pPr>
              <w:widowControl w:val="0"/>
              <w:spacing w:line="170" w:lineRule="exact"/>
              <w:ind w:left="120"/>
              <w:rPr>
                <w:color w:val="000000"/>
                <w:spacing w:val="1"/>
                <w:sz w:val="25"/>
                <w:szCs w:val="25"/>
              </w:rPr>
            </w:pPr>
            <w:r w:rsidRPr="005500BA">
              <w:rPr>
                <w:b/>
                <w:bCs/>
                <w:color w:val="000000"/>
                <w:spacing w:val="2"/>
                <w:sz w:val="17"/>
                <w:szCs w:val="17"/>
              </w:rPr>
              <w:t>Д 500</w:t>
            </w:r>
          </w:p>
        </w:tc>
        <w:tc>
          <w:tcPr>
            <w:tcW w:w="1272" w:type="dxa"/>
            <w:tcBorders>
              <w:top w:val="single" w:sz="4" w:space="0" w:color="auto"/>
              <w:left w:val="single" w:sz="4" w:space="0" w:color="auto"/>
            </w:tcBorders>
            <w:shd w:val="clear" w:color="auto" w:fill="FFFFFF"/>
          </w:tcPr>
          <w:p w14:paraId="11187A40" w14:textId="77777777" w:rsidR="005500BA" w:rsidRPr="005500BA" w:rsidRDefault="005500BA" w:rsidP="005500BA">
            <w:pPr>
              <w:widowControl w:val="0"/>
              <w:spacing w:line="170" w:lineRule="exact"/>
              <w:ind w:firstLine="320"/>
              <w:jc w:val="both"/>
              <w:rPr>
                <w:color w:val="000000"/>
                <w:spacing w:val="1"/>
                <w:sz w:val="25"/>
                <w:szCs w:val="25"/>
              </w:rPr>
            </w:pPr>
            <w:r w:rsidRPr="005500BA">
              <w:rPr>
                <w:b/>
                <w:bCs/>
                <w:color w:val="000000"/>
                <w:spacing w:val="2"/>
                <w:sz w:val="17"/>
                <w:szCs w:val="17"/>
              </w:rPr>
              <w:t>500</w:t>
            </w:r>
          </w:p>
        </w:tc>
        <w:tc>
          <w:tcPr>
            <w:tcW w:w="1133" w:type="dxa"/>
            <w:tcBorders>
              <w:top w:val="single" w:sz="4" w:space="0" w:color="auto"/>
              <w:left w:val="single" w:sz="4" w:space="0" w:color="auto"/>
            </w:tcBorders>
            <w:shd w:val="clear" w:color="auto" w:fill="FFFFFF"/>
          </w:tcPr>
          <w:p w14:paraId="7316A869"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26 234,75</w:t>
            </w:r>
          </w:p>
        </w:tc>
        <w:tc>
          <w:tcPr>
            <w:tcW w:w="1138" w:type="dxa"/>
            <w:tcBorders>
              <w:top w:val="single" w:sz="4" w:space="0" w:color="auto"/>
              <w:left w:val="single" w:sz="4" w:space="0" w:color="auto"/>
            </w:tcBorders>
            <w:shd w:val="clear" w:color="auto" w:fill="FFFFFF"/>
          </w:tcPr>
          <w:p w14:paraId="4747C911"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27 284,14</w:t>
            </w:r>
          </w:p>
        </w:tc>
        <w:tc>
          <w:tcPr>
            <w:tcW w:w="1123" w:type="dxa"/>
            <w:tcBorders>
              <w:top w:val="single" w:sz="4" w:space="0" w:color="auto"/>
              <w:left w:val="single" w:sz="4" w:space="0" w:color="auto"/>
            </w:tcBorders>
            <w:shd w:val="clear" w:color="auto" w:fill="FFFFFF"/>
          </w:tcPr>
          <w:p w14:paraId="27F97402"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28 375,51</w:t>
            </w:r>
          </w:p>
        </w:tc>
        <w:tc>
          <w:tcPr>
            <w:tcW w:w="1142" w:type="dxa"/>
            <w:tcBorders>
              <w:top w:val="single" w:sz="4" w:space="0" w:color="auto"/>
              <w:left w:val="single" w:sz="4" w:space="0" w:color="auto"/>
              <w:right w:val="single" w:sz="4" w:space="0" w:color="auto"/>
            </w:tcBorders>
            <w:shd w:val="clear" w:color="auto" w:fill="FFFFFF"/>
          </w:tcPr>
          <w:p w14:paraId="27E43A9C"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29 510,53</w:t>
            </w:r>
          </w:p>
        </w:tc>
      </w:tr>
      <w:tr w:rsidR="005500BA" w:rsidRPr="005500BA" w14:paraId="7AE83D3D" w14:textId="77777777" w:rsidTr="005500BA">
        <w:trPr>
          <w:trHeight w:hRule="exact" w:val="302"/>
        </w:trPr>
        <w:tc>
          <w:tcPr>
            <w:tcW w:w="9922" w:type="dxa"/>
            <w:gridSpan w:val="7"/>
            <w:tcBorders>
              <w:top w:val="single" w:sz="4" w:space="0" w:color="auto"/>
              <w:left w:val="single" w:sz="4" w:space="0" w:color="auto"/>
              <w:right w:val="single" w:sz="4" w:space="0" w:color="auto"/>
            </w:tcBorders>
            <w:shd w:val="clear" w:color="auto" w:fill="FFFFFF"/>
          </w:tcPr>
          <w:p w14:paraId="69B90B02"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Стоимость строительства сетей водоотведения</w:t>
            </w:r>
          </w:p>
        </w:tc>
      </w:tr>
      <w:tr w:rsidR="005500BA" w:rsidRPr="005500BA" w14:paraId="328D9F22" w14:textId="77777777" w:rsidTr="005500BA">
        <w:trPr>
          <w:trHeight w:hRule="exact" w:val="293"/>
        </w:trPr>
        <w:tc>
          <w:tcPr>
            <w:tcW w:w="490" w:type="dxa"/>
            <w:tcBorders>
              <w:top w:val="single" w:sz="4" w:space="0" w:color="auto"/>
              <w:left w:val="single" w:sz="4" w:space="0" w:color="auto"/>
            </w:tcBorders>
            <w:shd w:val="clear" w:color="auto" w:fill="FFFFFF"/>
          </w:tcPr>
          <w:p w14:paraId="3A82547B" w14:textId="77777777" w:rsidR="005500BA" w:rsidRPr="005500BA" w:rsidRDefault="005500BA" w:rsidP="005500BA">
            <w:pPr>
              <w:widowControl w:val="0"/>
              <w:spacing w:line="170" w:lineRule="exact"/>
              <w:ind w:left="200"/>
              <w:rPr>
                <w:color w:val="000000"/>
                <w:spacing w:val="1"/>
                <w:sz w:val="25"/>
                <w:szCs w:val="25"/>
              </w:rPr>
            </w:pPr>
            <w:r w:rsidRPr="005500BA">
              <w:rPr>
                <w:b/>
                <w:bCs/>
                <w:color w:val="000000"/>
                <w:spacing w:val="2"/>
                <w:sz w:val="17"/>
                <w:szCs w:val="17"/>
              </w:rPr>
              <w:t>6</w:t>
            </w:r>
          </w:p>
        </w:tc>
        <w:tc>
          <w:tcPr>
            <w:tcW w:w="3624" w:type="dxa"/>
            <w:tcBorders>
              <w:top w:val="single" w:sz="4" w:space="0" w:color="auto"/>
              <w:left w:val="single" w:sz="4" w:space="0" w:color="auto"/>
            </w:tcBorders>
            <w:shd w:val="clear" w:color="auto" w:fill="FFFFFF"/>
          </w:tcPr>
          <w:p w14:paraId="34EFCE52" w14:textId="77777777" w:rsidR="005500BA" w:rsidRPr="005500BA" w:rsidRDefault="005500BA" w:rsidP="005500BA">
            <w:pPr>
              <w:widowControl w:val="0"/>
              <w:spacing w:line="170" w:lineRule="exact"/>
              <w:ind w:left="120"/>
              <w:rPr>
                <w:color w:val="000000"/>
                <w:spacing w:val="1"/>
                <w:sz w:val="25"/>
                <w:szCs w:val="25"/>
              </w:rPr>
            </w:pPr>
            <w:r w:rsidRPr="005500BA">
              <w:rPr>
                <w:b/>
                <w:bCs/>
                <w:color w:val="000000"/>
                <w:spacing w:val="2"/>
                <w:sz w:val="17"/>
                <w:szCs w:val="17"/>
              </w:rPr>
              <w:t>40 мм и менее</w:t>
            </w:r>
          </w:p>
        </w:tc>
        <w:tc>
          <w:tcPr>
            <w:tcW w:w="1272" w:type="dxa"/>
            <w:tcBorders>
              <w:top w:val="single" w:sz="4" w:space="0" w:color="auto"/>
              <w:left w:val="single" w:sz="4" w:space="0" w:color="auto"/>
            </w:tcBorders>
            <w:shd w:val="clear" w:color="auto" w:fill="FFFFFF"/>
          </w:tcPr>
          <w:p w14:paraId="6ECAFF3F" w14:textId="77777777" w:rsidR="005500BA" w:rsidRPr="005500BA" w:rsidRDefault="005500BA" w:rsidP="005500BA">
            <w:pPr>
              <w:widowControl w:val="0"/>
              <w:spacing w:line="170" w:lineRule="exact"/>
              <w:ind w:firstLine="320"/>
              <w:jc w:val="both"/>
              <w:rPr>
                <w:color w:val="000000"/>
                <w:spacing w:val="1"/>
                <w:sz w:val="25"/>
                <w:szCs w:val="25"/>
              </w:rPr>
            </w:pPr>
            <w:r w:rsidRPr="005500BA">
              <w:rPr>
                <w:b/>
                <w:bCs/>
                <w:color w:val="000000"/>
                <w:spacing w:val="2"/>
                <w:sz w:val="17"/>
                <w:szCs w:val="17"/>
              </w:rPr>
              <w:t>-</w:t>
            </w:r>
          </w:p>
        </w:tc>
        <w:tc>
          <w:tcPr>
            <w:tcW w:w="1133" w:type="dxa"/>
            <w:tcBorders>
              <w:top w:val="single" w:sz="4" w:space="0" w:color="auto"/>
              <w:left w:val="single" w:sz="4" w:space="0" w:color="auto"/>
            </w:tcBorders>
            <w:shd w:val="clear" w:color="auto" w:fill="FFFFFF"/>
          </w:tcPr>
          <w:p w14:paraId="7CAEFD75"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w:t>
            </w:r>
          </w:p>
        </w:tc>
        <w:tc>
          <w:tcPr>
            <w:tcW w:w="1138" w:type="dxa"/>
            <w:tcBorders>
              <w:top w:val="single" w:sz="4" w:space="0" w:color="auto"/>
              <w:left w:val="single" w:sz="4" w:space="0" w:color="auto"/>
            </w:tcBorders>
            <w:shd w:val="clear" w:color="auto" w:fill="FFFFFF"/>
          </w:tcPr>
          <w:p w14:paraId="603E6F28"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w:t>
            </w:r>
          </w:p>
        </w:tc>
        <w:tc>
          <w:tcPr>
            <w:tcW w:w="1123" w:type="dxa"/>
            <w:tcBorders>
              <w:top w:val="single" w:sz="4" w:space="0" w:color="auto"/>
              <w:left w:val="single" w:sz="4" w:space="0" w:color="auto"/>
            </w:tcBorders>
            <w:shd w:val="clear" w:color="auto" w:fill="FFFFFF"/>
          </w:tcPr>
          <w:p w14:paraId="563B42E6"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w:t>
            </w:r>
          </w:p>
        </w:tc>
        <w:tc>
          <w:tcPr>
            <w:tcW w:w="1142" w:type="dxa"/>
            <w:tcBorders>
              <w:top w:val="single" w:sz="4" w:space="0" w:color="auto"/>
              <w:left w:val="single" w:sz="4" w:space="0" w:color="auto"/>
              <w:right w:val="single" w:sz="4" w:space="0" w:color="auto"/>
            </w:tcBorders>
            <w:shd w:val="clear" w:color="auto" w:fill="FFFFFF"/>
          </w:tcPr>
          <w:p w14:paraId="3A824493"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w:t>
            </w:r>
          </w:p>
        </w:tc>
      </w:tr>
      <w:tr w:rsidR="005500BA" w:rsidRPr="005500BA" w14:paraId="727D8827" w14:textId="77777777" w:rsidTr="005500BA">
        <w:trPr>
          <w:trHeight w:hRule="exact" w:val="293"/>
        </w:trPr>
        <w:tc>
          <w:tcPr>
            <w:tcW w:w="490" w:type="dxa"/>
            <w:tcBorders>
              <w:top w:val="single" w:sz="4" w:space="0" w:color="auto"/>
              <w:left w:val="single" w:sz="4" w:space="0" w:color="auto"/>
            </w:tcBorders>
            <w:shd w:val="clear" w:color="auto" w:fill="FFFFFF"/>
          </w:tcPr>
          <w:p w14:paraId="7E1EAC1F" w14:textId="77777777" w:rsidR="005500BA" w:rsidRPr="005500BA" w:rsidRDefault="005500BA" w:rsidP="005500BA">
            <w:pPr>
              <w:widowControl w:val="0"/>
              <w:spacing w:line="170" w:lineRule="exact"/>
              <w:ind w:left="200"/>
              <w:rPr>
                <w:color w:val="000000"/>
                <w:spacing w:val="1"/>
                <w:sz w:val="25"/>
                <w:szCs w:val="25"/>
              </w:rPr>
            </w:pPr>
            <w:r w:rsidRPr="005500BA">
              <w:rPr>
                <w:b/>
                <w:bCs/>
                <w:color w:val="000000"/>
                <w:spacing w:val="2"/>
                <w:sz w:val="17"/>
                <w:szCs w:val="17"/>
              </w:rPr>
              <w:t>7</w:t>
            </w:r>
          </w:p>
        </w:tc>
        <w:tc>
          <w:tcPr>
            <w:tcW w:w="3624" w:type="dxa"/>
            <w:tcBorders>
              <w:top w:val="single" w:sz="4" w:space="0" w:color="auto"/>
              <w:left w:val="single" w:sz="4" w:space="0" w:color="auto"/>
            </w:tcBorders>
            <w:shd w:val="clear" w:color="auto" w:fill="FFFFFF"/>
          </w:tcPr>
          <w:p w14:paraId="79BE1A1E" w14:textId="77777777" w:rsidR="005500BA" w:rsidRPr="005500BA" w:rsidRDefault="005500BA" w:rsidP="005500BA">
            <w:pPr>
              <w:widowControl w:val="0"/>
              <w:spacing w:line="170" w:lineRule="exact"/>
              <w:ind w:left="120"/>
              <w:rPr>
                <w:color w:val="000000"/>
                <w:spacing w:val="1"/>
                <w:sz w:val="25"/>
                <w:szCs w:val="25"/>
              </w:rPr>
            </w:pPr>
            <w:r w:rsidRPr="005500BA">
              <w:rPr>
                <w:b/>
                <w:bCs/>
                <w:color w:val="000000"/>
                <w:spacing w:val="2"/>
                <w:sz w:val="17"/>
                <w:szCs w:val="17"/>
              </w:rPr>
              <w:t>от 40 мм до 70 мм (включительно)</w:t>
            </w:r>
          </w:p>
        </w:tc>
        <w:tc>
          <w:tcPr>
            <w:tcW w:w="1272" w:type="dxa"/>
            <w:tcBorders>
              <w:top w:val="single" w:sz="4" w:space="0" w:color="auto"/>
              <w:left w:val="single" w:sz="4" w:space="0" w:color="auto"/>
            </w:tcBorders>
            <w:shd w:val="clear" w:color="auto" w:fill="FFFFFF"/>
          </w:tcPr>
          <w:p w14:paraId="0CFCF0A8" w14:textId="77777777" w:rsidR="005500BA" w:rsidRPr="005500BA" w:rsidRDefault="005500BA" w:rsidP="005500BA">
            <w:pPr>
              <w:widowControl w:val="0"/>
              <w:spacing w:line="170" w:lineRule="exact"/>
              <w:ind w:firstLine="320"/>
              <w:jc w:val="both"/>
              <w:rPr>
                <w:color w:val="000000"/>
                <w:spacing w:val="1"/>
                <w:sz w:val="25"/>
                <w:szCs w:val="25"/>
              </w:rPr>
            </w:pPr>
            <w:r w:rsidRPr="005500BA">
              <w:rPr>
                <w:b/>
                <w:bCs/>
                <w:color w:val="000000"/>
                <w:spacing w:val="2"/>
                <w:sz w:val="17"/>
                <w:szCs w:val="17"/>
              </w:rPr>
              <w:t>-</w:t>
            </w:r>
          </w:p>
        </w:tc>
        <w:tc>
          <w:tcPr>
            <w:tcW w:w="1133" w:type="dxa"/>
            <w:tcBorders>
              <w:top w:val="single" w:sz="4" w:space="0" w:color="auto"/>
              <w:left w:val="single" w:sz="4" w:space="0" w:color="auto"/>
            </w:tcBorders>
            <w:shd w:val="clear" w:color="auto" w:fill="FFFFFF"/>
          </w:tcPr>
          <w:p w14:paraId="5EA904F7"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w:t>
            </w:r>
          </w:p>
        </w:tc>
        <w:tc>
          <w:tcPr>
            <w:tcW w:w="1138" w:type="dxa"/>
            <w:tcBorders>
              <w:top w:val="single" w:sz="4" w:space="0" w:color="auto"/>
              <w:left w:val="single" w:sz="4" w:space="0" w:color="auto"/>
            </w:tcBorders>
            <w:shd w:val="clear" w:color="auto" w:fill="FFFFFF"/>
          </w:tcPr>
          <w:p w14:paraId="153070D1"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w:t>
            </w:r>
          </w:p>
        </w:tc>
        <w:tc>
          <w:tcPr>
            <w:tcW w:w="1123" w:type="dxa"/>
            <w:tcBorders>
              <w:top w:val="single" w:sz="4" w:space="0" w:color="auto"/>
              <w:left w:val="single" w:sz="4" w:space="0" w:color="auto"/>
            </w:tcBorders>
            <w:shd w:val="clear" w:color="auto" w:fill="FFFFFF"/>
          </w:tcPr>
          <w:p w14:paraId="7E64C9C7"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w:t>
            </w:r>
          </w:p>
        </w:tc>
        <w:tc>
          <w:tcPr>
            <w:tcW w:w="1142" w:type="dxa"/>
            <w:tcBorders>
              <w:top w:val="single" w:sz="4" w:space="0" w:color="auto"/>
              <w:left w:val="single" w:sz="4" w:space="0" w:color="auto"/>
              <w:right w:val="single" w:sz="4" w:space="0" w:color="auto"/>
            </w:tcBorders>
            <w:shd w:val="clear" w:color="auto" w:fill="FFFFFF"/>
          </w:tcPr>
          <w:p w14:paraId="7B9DDEE9"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w:t>
            </w:r>
          </w:p>
        </w:tc>
      </w:tr>
      <w:tr w:rsidR="005500BA" w:rsidRPr="005500BA" w14:paraId="3FB7416D" w14:textId="77777777" w:rsidTr="005500BA">
        <w:trPr>
          <w:trHeight w:hRule="exact" w:val="302"/>
        </w:trPr>
        <w:tc>
          <w:tcPr>
            <w:tcW w:w="490" w:type="dxa"/>
            <w:tcBorders>
              <w:top w:val="single" w:sz="4" w:space="0" w:color="auto"/>
              <w:left w:val="single" w:sz="4" w:space="0" w:color="auto"/>
            </w:tcBorders>
            <w:shd w:val="clear" w:color="auto" w:fill="FFFFFF"/>
          </w:tcPr>
          <w:p w14:paraId="54DD3594" w14:textId="77777777" w:rsidR="005500BA" w:rsidRPr="005500BA" w:rsidRDefault="005500BA" w:rsidP="005500BA">
            <w:pPr>
              <w:widowControl w:val="0"/>
              <w:spacing w:line="170" w:lineRule="exact"/>
              <w:ind w:left="200"/>
              <w:rPr>
                <w:color w:val="000000"/>
                <w:spacing w:val="1"/>
                <w:sz w:val="25"/>
                <w:szCs w:val="25"/>
              </w:rPr>
            </w:pPr>
            <w:r w:rsidRPr="005500BA">
              <w:rPr>
                <w:b/>
                <w:bCs/>
                <w:color w:val="000000"/>
                <w:spacing w:val="2"/>
                <w:sz w:val="17"/>
                <w:szCs w:val="17"/>
              </w:rPr>
              <w:t>8</w:t>
            </w:r>
          </w:p>
        </w:tc>
        <w:tc>
          <w:tcPr>
            <w:tcW w:w="3624" w:type="dxa"/>
            <w:tcBorders>
              <w:top w:val="single" w:sz="4" w:space="0" w:color="auto"/>
              <w:left w:val="single" w:sz="4" w:space="0" w:color="auto"/>
            </w:tcBorders>
            <w:shd w:val="clear" w:color="auto" w:fill="FFFFFF"/>
          </w:tcPr>
          <w:p w14:paraId="455D60E2" w14:textId="77777777" w:rsidR="005500BA" w:rsidRPr="005500BA" w:rsidRDefault="005500BA" w:rsidP="005500BA">
            <w:pPr>
              <w:widowControl w:val="0"/>
              <w:spacing w:line="170" w:lineRule="exact"/>
              <w:ind w:left="120"/>
              <w:rPr>
                <w:color w:val="000000"/>
                <w:spacing w:val="1"/>
                <w:sz w:val="25"/>
                <w:szCs w:val="25"/>
              </w:rPr>
            </w:pPr>
            <w:r w:rsidRPr="005500BA">
              <w:rPr>
                <w:b/>
                <w:bCs/>
                <w:color w:val="000000"/>
                <w:spacing w:val="2"/>
                <w:sz w:val="17"/>
                <w:szCs w:val="17"/>
              </w:rPr>
              <w:t>от 70 мм до 100 мм (включительно)</w:t>
            </w:r>
          </w:p>
        </w:tc>
        <w:tc>
          <w:tcPr>
            <w:tcW w:w="1272" w:type="dxa"/>
            <w:tcBorders>
              <w:top w:val="single" w:sz="4" w:space="0" w:color="auto"/>
              <w:left w:val="single" w:sz="4" w:space="0" w:color="auto"/>
            </w:tcBorders>
            <w:shd w:val="clear" w:color="auto" w:fill="FFFFFF"/>
          </w:tcPr>
          <w:p w14:paraId="2A5A8A15" w14:textId="77777777" w:rsidR="005500BA" w:rsidRPr="005500BA" w:rsidRDefault="005500BA" w:rsidP="005500BA">
            <w:pPr>
              <w:widowControl w:val="0"/>
              <w:spacing w:line="170" w:lineRule="exact"/>
              <w:ind w:firstLine="320"/>
              <w:jc w:val="both"/>
              <w:rPr>
                <w:color w:val="000000"/>
                <w:spacing w:val="1"/>
                <w:sz w:val="25"/>
                <w:szCs w:val="25"/>
              </w:rPr>
            </w:pPr>
            <w:r w:rsidRPr="005500BA">
              <w:rPr>
                <w:b/>
                <w:bCs/>
                <w:color w:val="000000"/>
                <w:spacing w:val="2"/>
                <w:sz w:val="17"/>
                <w:szCs w:val="17"/>
              </w:rPr>
              <w:t>100</w:t>
            </w:r>
          </w:p>
        </w:tc>
        <w:tc>
          <w:tcPr>
            <w:tcW w:w="1133" w:type="dxa"/>
            <w:tcBorders>
              <w:top w:val="single" w:sz="4" w:space="0" w:color="auto"/>
              <w:left w:val="single" w:sz="4" w:space="0" w:color="auto"/>
            </w:tcBorders>
            <w:shd w:val="clear" w:color="auto" w:fill="FFFFFF"/>
          </w:tcPr>
          <w:p w14:paraId="6E700225"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2 010,22</w:t>
            </w:r>
          </w:p>
        </w:tc>
        <w:tc>
          <w:tcPr>
            <w:tcW w:w="1138" w:type="dxa"/>
            <w:tcBorders>
              <w:top w:val="single" w:sz="4" w:space="0" w:color="auto"/>
              <w:left w:val="single" w:sz="4" w:space="0" w:color="auto"/>
            </w:tcBorders>
            <w:shd w:val="clear" w:color="auto" w:fill="FFFFFF"/>
          </w:tcPr>
          <w:p w14:paraId="5A0F4053"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2 090,62</w:t>
            </w:r>
          </w:p>
        </w:tc>
        <w:tc>
          <w:tcPr>
            <w:tcW w:w="1123" w:type="dxa"/>
            <w:tcBorders>
              <w:top w:val="single" w:sz="4" w:space="0" w:color="auto"/>
              <w:left w:val="single" w:sz="4" w:space="0" w:color="auto"/>
            </w:tcBorders>
            <w:shd w:val="clear" w:color="auto" w:fill="FFFFFF"/>
          </w:tcPr>
          <w:p w14:paraId="162385CC"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2 174,25</w:t>
            </w:r>
          </w:p>
        </w:tc>
        <w:tc>
          <w:tcPr>
            <w:tcW w:w="1142" w:type="dxa"/>
            <w:tcBorders>
              <w:top w:val="single" w:sz="4" w:space="0" w:color="auto"/>
              <w:left w:val="single" w:sz="4" w:space="0" w:color="auto"/>
              <w:right w:val="single" w:sz="4" w:space="0" w:color="auto"/>
            </w:tcBorders>
            <w:shd w:val="clear" w:color="auto" w:fill="FFFFFF"/>
          </w:tcPr>
          <w:p w14:paraId="6BD0AE2F"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2 261,22</w:t>
            </w:r>
          </w:p>
        </w:tc>
      </w:tr>
      <w:tr w:rsidR="005500BA" w:rsidRPr="005500BA" w14:paraId="65D73298" w14:textId="77777777" w:rsidTr="005500BA">
        <w:trPr>
          <w:trHeight w:hRule="exact" w:val="298"/>
        </w:trPr>
        <w:tc>
          <w:tcPr>
            <w:tcW w:w="490" w:type="dxa"/>
            <w:tcBorders>
              <w:top w:val="single" w:sz="4" w:space="0" w:color="auto"/>
              <w:left w:val="single" w:sz="4" w:space="0" w:color="auto"/>
            </w:tcBorders>
            <w:shd w:val="clear" w:color="auto" w:fill="FFFFFF"/>
          </w:tcPr>
          <w:p w14:paraId="7455D247" w14:textId="77777777" w:rsidR="005500BA" w:rsidRPr="005500BA" w:rsidRDefault="005500BA" w:rsidP="005500BA">
            <w:pPr>
              <w:widowControl w:val="0"/>
              <w:spacing w:line="170" w:lineRule="exact"/>
              <w:ind w:left="200"/>
              <w:rPr>
                <w:color w:val="000000"/>
                <w:spacing w:val="1"/>
                <w:sz w:val="25"/>
                <w:szCs w:val="25"/>
              </w:rPr>
            </w:pPr>
            <w:r w:rsidRPr="005500BA">
              <w:rPr>
                <w:b/>
                <w:bCs/>
                <w:color w:val="000000"/>
                <w:spacing w:val="2"/>
                <w:sz w:val="17"/>
                <w:szCs w:val="17"/>
              </w:rPr>
              <w:t>9</w:t>
            </w:r>
          </w:p>
        </w:tc>
        <w:tc>
          <w:tcPr>
            <w:tcW w:w="3624" w:type="dxa"/>
            <w:tcBorders>
              <w:top w:val="single" w:sz="4" w:space="0" w:color="auto"/>
              <w:left w:val="single" w:sz="4" w:space="0" w:color="auto"/>
            </w:tcBorders>
            <w:shd w:val="clear" w:color="auto" w:fill="FFFFFF"/>
          </w:tcPr>
          <w:p w14:paraId="1B70EC46" w14:textId="77777777" w:rsidR="005500BA" w:rsidRPr="005500BA" w:rsidRDefault="005500BA" w:rsidP="005500BA">
            <w:pPr>
              <w:widowControl w:val="0"/>
              <w:spacing w:line="170" w:lineRule="exact"/>
              <w:ind w:left="120"/>
              <w:rPr>
                <w:color w:val="000000"/>
                <w:spacing w:val="1"/>
                <w:sz w:val="25"/>
                <w:szCs w:val="25"/>
              </w:rPr>
            </w:pPr>
            <w:r w:rsidRPr="005500BA">
              <w:rPr>
                <w:b/>
                <w:bCs/>
                <w:color w:val="000000"/>
                <w:spacing w:val="2"/>
                <w:sz w:val="17"/>
                <w:szCs w:val="17"/>
              </w:rPr>
              <w:t>от 100 мм до 150 мм (включительно)</w:t>
            </w:r>
          </w:p>
        </w:tc>
        <w:tc>
          <w:tcPr>
            <w:tcW w:w="1272" w:type="dxa"/>
            <w:tcBorders>
              <w:top w:val="single" w:sz="4" w:space="0" w:color="auto"/>
              <w:left w:val="single" w:sz="4" w:space="0" w:color="auto"/>
            </w:tcBorders>
            <w:shd w:val="clear" w:color="auto" w:fill="FFFFFF"/>
          </w:tcPr>
          <w:p w14:paraId="56250448" w14:textId="77777777" w:rsidR="005500BA" w:rsidRPr="005500BA" w:rsidRDefault="005500BA" w:rsidP="005500BA">
            <w:pPr>
              <w:widowControl w:val="0"/>
              <w:spacing w:line="170" w:lineRule="exact"/>
              <w:ind w:firstLine="320"/>
              <w:jc w:val="both"/>
              <w:rPr>
                <w:color w:val="000000"/>
                <w:spacing w:val="1"/>
                <w:sz w:val="25"/>
                <w:szCs w:val="25"/>
              </w:rPr>
            </w:pPr>
            <w:r w:rsidRPr="005500BA">
              <w:rPr>
                <w:b/>
                <w:bCs/>
                <w:color w:val="000000"/>
                <w:spacing w:val="2"/>
                <w:sz w:val="17"/>
                <w:szCs w:val="17"/>
              </w:rPr>
              <w:t>150</w:t>
            </w:r>
          </w:p>
        </w:tc>
        <w:tc>
          <w:tcPr>
            <w:tcW w:w="1133" w:type="dxa"/>
            <w:tcBorders>
              <w:top w:val="single" w:sz="4" w:space="0" w:color="auto"/>
              <w:left w:val="single" w:sz="4" w:space="0" w:color="auto"/>
            </w:tcBorders>
            <w:shd w:val="clear" w:color="auto" w:fill="FFFFFF"/>
          </w:tcPr>
          <w:p w14:paraId="6522299A"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2 176,02</w:t>
            </w:r>
          </w:p>
        </w:tc>
        <w:tc>
          <w:tcPr>
            <w:tcW w:w="1138" w:type="dxa"/>
            <w:tcBorders>
              <w:top w:val="single" w:sz="4" w:space="0" w:color="auto"/>
              <w:left w:val="single" w:sz="4" w:space="0" w:color="auto"/>
            </w:tcBorders>
            <w:shd w:val="clear" w:color="auto" w:fill="FFFFFF"/>
          </w:tcPr>
          <w:p w14:paraId="6AA2E4EA"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2 263,06</w:t>
            </w:r>
          </w:p>
        </w:tc>
        <w:tc>
          <w:tcPr>
            <w:tcW w:w="1123" w:type="dxa"/>
            <w:tcBorders>
              <w:top w:val="single" w:sz="4" w:space="0" w:color="auto"/>
              <w:left w:val="single" w:sz="4" w:space="0" w:color="auto"/>
            </w:tcBorders>
            <w:shd w:val="clear" w:color="auto" w:fill="FFFFFF"/>
          </w:tcPr>
          <w:p w14:paraId="0634DB66"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2 353,58</w:t>
            </w:r>
          </w:p>
        </w:tc>
        <w:tc>
          <w:tcPr>
            <w:tcW w:w="1142" w:type="dxa"/>
            <w:tcBorders>
              <w:top w:val="single" w:sz="4" w:space="0" w:color="auto"/>
              <w:left w:val="single" w:sz="4" w:space="0" w:color="auto"/>
              <w:right w:val="single" w:sz="4" w:space="0" w:color="auto"/>
            </w:tcBorders>
            <w:shd w:val="clear" w:color="auto" w:fill="FFFFFF"/>
          </w:tcPr>
          <w:p w14:paraId="34D18B3B"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2 447,72</w:t>
            </w:r>
          </w:p>
        </w:tc>
      </w:tr>
      <w:tr w:rsidR="005500BA" w:rsidRPr="005500BA" w14:paraId="40B1042E" w14:textId="77777777" w:rsidTr="005500BA">
        <w:trPr>
          <w:trHeight w:hRule="exact" w:val="317"/>
        </w:trPr>
        <w:tc>
          <w:tcPr>
            <w:tcW w:w="490" w:type="dxa"/>
            <w:tcBorders>
              <w:top w:val="single" w:sz="4" w:space="0" w:color="auto"/>
              <w:left w:val="single" w:sz="4" w:space="0" w:color="auto"/>
              <w:bottom w:val="single" w:sz="4" w:space="0" w:color="auto"/>
            </w:tcBorders>
            <w:shd w:val="clear" w:color="auto" w:fill="FFFFFF"/>
          </w:tcPr>
          <w:p w14:paraId="0BBCDB19" w14:textId="77777777" w:rsidR="005500BA" w:rsidRPr="005500BA" w:rsidRDefault="005500BA" w:rsidP="005500BA">
            <w:pPr>
              <w:widowControl w:val="0"/>
              <w:spacing w:line="170" w:lineRule="exact"/>
              <w:ind w:left="200"/>
              <w:rPr>
                <w:color w:val="000000"/>
                <w:spacing w:val="1"/>
                <w:sz w:val="25"/>
                <w:szCs w:val="25"/>
              </w:rPr>
            </w:pPr>
            <w:r w:rsidRPr="005500BA">
              <w:rPr>
                <w:b/>
                <w:bCs/>
                <w:color w:val="000000"/>
                <w:spacing w:val="2"/>
                <w:sz w:val="17"/>
                <w:szCs w:val="17"/>
              </w:rPr>
              <w:t>10</w:t>
            </w:r>
          </w:p>
        </w:tc>
        <w:tc>
          <w:tcPr>
            <w:tcW w:w="3624" w:type="dxa"/>
            <w:tcBorders>
              <w:top w:val="single" w:sz="4" w:space="0" w:color="auto"/>
              <w:left w:val="single" w:sz="4" w:space="0" w:color="auto"/>
              <w:bottom w:val="single" w:sz="4" w:space="0" w:color="auto"/>
            </w:tcBorders>
            <w:shd w:val="clear" w:color="auto" w:fill="FFFFFF"/>
          </w:tcPr>
          <w:p w14:paraId="672DF471" w14:textId="77777777" w:rsidR="005500BA" w:rsidRPr="005500BA" w:rsidRDefault="005500BA" w:rsidP="005500BA">
            <w:pPr>
              <w:widowControl w:val="0"/>
              <w:spacing w:line="210" w:lineRule="exact"/>
              <w:ind w:left="120"/>
              <w:rPr>
                <w:color w:val="000000"/>
                <w:spacing w:val="1"/>
                <w:sz w:val="25"/>
                <w:szCs w:val="25"/>
              </w:rPr>
            </w:pPr>
            <w:r w:rsidRPr="005500BA">
              <w:rPr>
                <w:color w:val="000000"/>
                <w:spacing w:val="6"/>
                <w:sz w:val="21"/>
                <w:szCs w:val="21"/>
              </w:rPr>
              <w:t>Д 500</w:t>
            </w:r>
          </w:p>
        </w:tc>
        <w:tc>
          <w:tcPr>
            <w:tcW w:w="1272" w:type="dxa"/>
            <w:tcBorders>
              <w:top w:val="single" w:sz="4" w:space="0" w:color="auto"/>
              <w:left w:val="single" w:sz="4" w:space="0" w:color="auto"/>
              <w:bottom w:val="single" w:sz="4" w:space="0" w:color="auto"/>
            </w:tcBorders>
            <w:shd w:val="clear" w:color="auto" w:fill="FFFFFF"/>
          </w:tcPr>
          <w:p w14:paraId="69079340" w14:textId="77777777" w:rsidR="005500BA" w:rsidRPr="005500BA" w:rsidRDefault="005500BA" w:rsidP="005500BA">
            <w:pPr>
              <w:widowControl w:val="0"/>
              <w:spacing w:line="210" w:lineRule="exact"/>
              <w:ind w:firstLine="320"/>
              <w:jc w:val="both"/>
              <w:rPr>
                <w:color w:val="000000"/>
                <w:spacing w:val="1"/>
                <w:sz w:val="25"/>
                <w:szCs w:val="25"/>
              </w:rPr>
            </w:pPr>
            <w:r w:rsidRPr="005500BA">
              <w:rPr>
                <w:color w:val="000000"/>
                <w:spacing w:val="6"/>
                <w:sz w:val="21"/>
                <w:szCs w:val="21"/>
              </w:rPr>
              <w:t xml:space="preserve">Д </w:t>
            </w:r>
            <w:r w:rsidRPr="005500BA">
              <w:rPr>
                <w:b/>
                <w:bCs/>
                <w:color w:val="000000"/>
                <w:spacing w:val="2"/>
                <w:sz w:val="17"/>
                <w:szCs w:val="17"/>
              </w:rPr>
              <w:t>500</w:t>
            </w:r>
          </w:p>
        </w:tc>
        <w:tc>
          <w:tcPr>
            <w:tcW w:w="1133" w:type="dxa"/>
            <w:tcBorders>
              <w:top w:val="single" w:sz="4" w:space="0" w:color="auto"/>
              <w:left w:val="single" w:sz="4" w:space="0" w:color="auto"/>
              <w:bottom w:val="single" w:sz="4" w:space="0" w:color="auto"/>
            </w:tcBorders>
            <w:shd w:val="clear" w:color="auto" w:fill="FFFFFF"/>
          </w:tcPr>
          <w:p w14:paraId="62A8F649"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7 360,67</w:t>
            </w:r>
          </w:p>
        </w:tc>
        <w:tc>
          <w:tcPr>
            <w:tcW w:w="1138" w:type="dxa"/>
            <w:tcBorders>
              <w:top w:val="single" w:sz="4" w:space="0" w:color="auto"/>
              <w:left w:val="single" w:sz="4" w:space="0" w:color="auto"/>
              <w:bottom w:val="single" w:sz="4" w:space="0" w:color="auto"/>
            </w:tcBorders>
            <w:shd w:val="clear" w:color="auto" w:fill="FFFFFF"/>
          </w:tcPr>
          <w:p w14:paraId="06FD27EA"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7 655,10</w:t>
            </w:r>
          </w:p>
        </w:tc>
        <w:tc>
          <w:tcPr>
            <w:tcW w:w="1123" w:type="dxa"/>
            <w:tcBorders>
              <w:top w:val="single" w:sz="4" w:space="0" w:color="auto"/>
              <w:left w:val="single" w:sz="4" w:space="0" w:color="auto"/>
              <w:bottom w:val="single" w:sz="4" w:space="0" w:color="auto"/>
            </w:tcBorders>
            <w:shd w:val="clear" w:color="auto" w:fill="FFFFFF"/>
          </w:tcPr>
          <w:p w14:paraId="38F0E3DF"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7 961,30</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0C62ADC5" w14:textId="77777777" w:rsidR="005500BA" w:rsidRPr="005500BA" w:rsidRDefault="005500BA" w:rsidP="005500BA">
            <w:pPr>
              <w:widowControl w:val="0"/>
              <w:spacing w:line="170" w:lineRule="exact"/>
              <w:jc w:val="center"/>
              <w:rPr>
                <w:color w:val="000000"/>
                <w:spacing w:val="1"/>
                <w:sz w:val="25"/>
                <w:szCs w:val="25"/>
              </w:rPr>
            </w:pPr>
            <w:r w:rsidRPr="005500BA">
              <w:rPr>
                <w:b/>
                <w:bCs/>
                <w:color w:val="000000"/>
                <w:spacing w:val="2"/>
                <w:sz w:val="17"/>
                <w:szCs w:val="17"/>
              </w:rPr>
              <w:t>8 279,75</w:t>
            </w:r>
          </w:p>
        </w:tc>
      </w:tr>
    </w:tbl>
    <w:p w14:paraId="61FA3997" w14:textId="77777777" w:rsidR="005500BA" w:rsidRPr="005500BA" w:rsidRDefault="005500BA" w:rsidP="005500BA">
      <w:pPr>
        <w:autoSpaceDE w:val="0"/>
        <w:autoSpaceDN w:val="0"/>
        <w:adjustRightInd w:val="0"/>
        <w:ind w:firstLine="540"/>
        <w:jc w:val="center"/>
        <w:rPr>
          <w:rFonts w:eastAsia="Calibri"/>
          <w:b/>
          <w:sz w:val="28"/>
          <w:szCs w:val="28"/>
        </w:rPr>
      </w:pPr>
    </w:p>
    <w:p w14:paraId="578050BD" w14:textId="77777777" w:rsidR="005500BA" w:rsidRPr="005500BA" w:rsidRDefault="005500BA" w:rsidP="005500BA">
      <w:pPr>
        <w:autoSpaceDE w:val="0"/>
        <w:autoSpaceDN w:val="0"/>
        <w:adjustRightInd w:val="0"/>
        <w:ind w:firstLine="709"/>
        <w:jc w:val="both"/>
        <w:rPr>
          <w:rFonts w:eastAsia="Calibri"/>
          <w:sz w:val="28"/>
          <w:szCs w:val="28"/>
        </w:rPr>
      </w:pPr>
      <w:r w:rsidRPr="005500BA">
        <w:rPr>
          <w:rFonts w:eastAsia="Calibri"/>
          <w:sz w:val="28"/>
          <w:szCs w:val="28"/>
        </w:rPr>
        <w:t>В соответствии с приложением № 8 Методических указаний от 27.12.2013 № 1746-э предусмотрена следующая дифференциация расходов, относимых на ставку за протяженность сети:</w:t>
      </w:r>
    </w:p>
    <w:p w14:paraId="70A6384D" w14:textId="77777777" w:rsidR="005500BA" w:rsidRPr="005500BA" w:rsidRDefault="005500BA" w:rsidP="005500BA">
      <w:pPr>
        <w:autoSpaceDE w:val="0"/>
        <w:autoSpaceDN w:val="0"/>
        <w:adjustRightInd w:val="0"/>
        <w:ind w:firstLine="709"/>
        <w:jc w:val="both"/>
        <w:rPr>
          <w:rFonts w:eastAsia="Calibri"/>
          <w:sz w:val="28"/>
          <w:szCs w:val="28"/>
        </w:rPr>
      </w:pPr>
      <w:r w:rsidRPr="005500BA">
        <w:rPr>
          <w:rFonts w:eastAsia="Calibri"/>
          <w:sz w:val="28"/>
          <w:szCs w:val="28"/>
        </w:rPr>
        <w:t>расходы на подключение сетей диаметром 40 мм и менее; расходы на подключение сетей диаметром от 40 мм до 70 мм (включительно) расходы на подключение сетей диаметром от 70 мм до 100 мм (включительно); расходы на подключение сетей диаметром от 100 мм до 150 мм (включительно);</w:t>
      </w:r>
    </w:p>
    <w:p w14:paraId="33CAD36A" w14:textId="77777777" w:rsidR="005500BA" w:rsidRPr="005500BA" w:rsidRDefault="005500BA" w:rsidP="005500BA">
      <w:pPr>
        <w:autoSpaceDE w:val="0"/>
        <w:autoSpaceDN w:val="0"/>
        <w:adjustRightInd w:val="0"/>
        <w:ind w:firstLine="709"/>
        <w:jc w:val="both"/>
        <w:rPr>
          <w:rFonts w:eastAsia="Calibri"/>
          <w:sz w:val="28"/>
          <w:szCs w:val="28"/>
        </w:rPr>
      </w:pPr>
      <w:r w:rsidRPr="005500BA">
        <w:rPr>
          <w:rFonts w:eastAsia="Calibri"/>
          <w:sz w:val="28"/>
          <w:szCs w:val="28"/>
        </w:rPr>
        <w:t>расходы на подключение сетей диаметром от 150 мм до 200 мм (включительно);</w:t>
      </w:r>
    </w:p>
    <w:p w14:paraId="071D63A6" w14:textId="77777777" w:rsidR="005500BA" w:rsidRPr="005500BA" w:rsidRDefault="005500BA" w:rsidP="005500BA">
      <w:pPr>
        <w:autoSpaceDE w:val="0"/>
        <w:autoSpaceDN w:val="0"/>
        <w:adjustRightInd w:val="0"/>
        <w:ind w:firstLine="709"/>
        <w:jc w:val="both"/>
        <w:rPr>
          <w:rFonts w:eastAsia="Calibri"/>
          <w:sz w:val="28"/>
          <w:szCs w:val="28"/>
        </w:rPr>
      </w:pPr>
      <w:r w:rsidRPr="005500BA">
        <w:rPr>
          <w:rFonts w:eastAsia="Calibri"/>
          <w:sz w:val="28"/>
          <w:szCs w:val="28"/>
        </w:rPr>
        <w:t>расходы на подключение сетей диаметром от 200 мм до 250 мм (включительно);</w:t>
      </w:r>
    </w:p>
    <w:p w14:paraId="0D849E7D" w14:textId="77777777" w:rsidR="005500BA" w:rsidRPr="005500BA" w:rsidRDefault="005500BA" w:rsidP="005500BA">
      <w:pPr>
        <w:autoSpaceDE w:val="0"/>
        <w:autoSpaceDN w:val="0"/>
        <w:adjustRightInd w:val="0"/>
        <w:ind w:firstLine="709"/>
        <w:jc w:val="both"/>
        <w:rPr>
          <w:rFonts w:eastAsia="Calibri"/>
          <w:sz w:val="28"/>
          <w:szCs w:val="28"/>
        </w:rPr>
      </w:pPr>
      <w:r w:rsidRPr="005500BA">
        <w:rPr>
          <w:rFonts w:eastAsia="Calibri"/>
          <w:sz w:val="28"/>
          <w:szCs w:val="28"/>
        </w:rPr>
        <w:t>расходы на подключение сетей диаметром от 250 мм и более МУП «ЖКУ Кемеровского округа» в расчетах платы за подключение использовало стоимость строительства подводящих сетей следующих диаметров - Ду25, Ду32, Ду40, Ду63, Ду100, Ду150.</w:t>
      </w:r>
    </w:p>
    <w:p w14:paraId="33C0EA51" w14:textId="77777777" w:rsidR="005500BA" w:rsidRPr="005500BA" w:rsidRDefault="005500BA" w:rsidP="005500BA">
      <w:pPr>
        <w:autoSpaceDE w:val="0"/>
        <w:autoSpaceDN w:val="0"/>
        <w:adjustRightInd w:val="0"/>
        <w:ind w:firstLine="709"/>
        <w:jc w:val="both"/>
        <w:rPr>
          <w:rFonts w:eastAsia="Calibri"/>
          <w:sz w:val="28"/>
          <w:szCs w:val="28"/>
        </w:rPr>
      </w:pPr>
      <w:r w:rsidRPr="005500BA">
        <w:rPr>
          <w:rFonts w:eastAsia="Calibri"/>
          <w:sz w:val="28"/>
          <w:szCs w:val="28"/>
        </w:rPr>
        <w:t>Таким образом, при дифференциации тарифов МУП «ЖКУ Кемеровского округа» использован усредненный диаметр (произведение каждого диаметра сетей на заявленную протяженность сети данного диаметра, поделенное на общую протяженность) сетей водоснабжения, необходимый для подключения новых потребителей.</w:t>
      </w:r>
    </w:p>
    <w:p w14:paraId="0AE9F527" w14:textId="77777777" w:rsidR="005500BA" w:rsidRPr="005500BA" w:rsidRDefault="005500BA" w:rsidP="005500BA">
      <w:pPr>
        <w:autoSpaceDE w:val="0"/>
        <w:autoSpaceDN w:val="0"/>
        <w:adjustRightInd w:val="0"/>
        <w:ind w:firstLine="709"/>
        <w:jc w:val="both"/>
        <w:rPr>
          <w:rFonts w:eastAsia="Calibri"/>
          <w:sz w:val="28"/>
          <w:szCs w:val="28"/>
        </w:rPr>
      </w:pPr>
      <w:r w:rsidRPr="005500BA">
        <w:rPr>
          <w:rFonts w:eastAsia="Calibri"/>
          <w:sz w:val="28"/>
          <w:szCs w:val="28"/>
        </w:rPr>
        <w:t>При определении стоимости мероприятий на 2020, 2021, 2022 годы к сметной стоимости строительства применены следующие индексы:</w:t>
      </w:r>
    </w:p>
    <w:p w14:paraId="4C6E96D5" w14:textId="77777777" w:rsidR="005500BA" w:rsidRPr="005500BA" w:rsidRDefault="005500BA" w:rsidP="005500BA">
      <w:pPr>
        <w:autoSpaceDE w:val="0"/>
        <w:autoSpaceDN w:val="0"/>
        <w:adjustRightInd w:val="0"/>
        <w:ind w:firstLine="709"/>
        <w:jc w:val="both"/>
        <w:rPr>
          <w:rFonts w:eastAsia="Calibri"/>
          <w:sz w:val="28"/>
          <w:szCs w:val="28"/>
        </w:rPr>
      </w:pPr>
    </w:p>
    <w:p w14:paraId="499D5606" w14:textId="77777777" w:rsidR="005500BA" w:rsidRPr="005500BA" w:rsidRDefault="005500BA" w:rsidP="005500BA">
      <w:pPr>
        <w:autoSpaceDE w:val="0"/>
        <w:autoSpaceDN w:val="0"/>
        <w:adjustRightInd w:val="0"/>
        <w:ind w:firstLine="709"/>
        <w:jc w:val="both"/>
        <w:rPr>
          <w:rFonts w:eastAsia="Calibri"/>
          <w:sz w:val="28"/>
          <w:szCs w:val="28"/>
        </w:rPr>
      </w:pPr>
    </w:p>
    <w:tbl>
      <w:tblPr>
        <w:tblW w:w="9923" w:type="dxa"/>
        <w:jc w:val="center"/>
        <w:tblLayout w:type="fixed"/>
        <w:tblCellMar>
          <w:left w:w="10" w:type="dxa"/>
          <w:right w:w="10" w:type="dxa"/>
        </w:tblCellMar>
        <w:tblLook w:val="04A0" w:firstRow="1" w:lastRow="0" w:firstColumn="1" w:lastColumn="0" w:noHBand="0" w:noVBand="1"/>
      </w:tblPr>
      <w:tblGrid>
        <w:gridCol w:w="5184"/>
        <w:gridCol w:w="1053"/>
        <w:gridCol w:w="1134"/>
        <w:gridCol w:w="1562"/>
        <w:gridCol w:w="990"/>
      </w:tblGrid>
      <w:tr w:rsidR="005500BA" w:rsidRPr="005500BA" w14:paraId="5C3C7F7B" w14:textId="77777777" w:rsidTr="005500BA">
        <w:trPr>
          <w:trHeight w:hRule="exact" w:val="307"/>
          <w:jc w:val="center"/>
        </w:trPr>
        <w:tc>
          <w:tcPr>
            <w:tcW w:w="5184" w:type="dxa"/>
            <w:tcBorders>
              <w:top w:val="single" w:sz="4" w:space="0" w:color="auto"/>
              <w:left w:val="single" w:sz="4" w:space="0" w:color="auto"/>
            </w:tcBorders>
            <w:shd w:val="clear" w:color="auto" w:fill="FFFFFF"/>
          </w:tcPr>
          <w:p w14:paraId="33FA0C8E" w14:textId="77777777" w:rsidR="005500BA" w:rsidRPr="005500BA" w:rsidRDefault="005500BA" w:rsidP="005500BA">
            <w:pPr>
              <w:widowControl w:val="0"/>
              <w:rPr>
                <w:rFonts w:ascii="Courier New" w:eastAsia="Courier New" w:hAnsi="Courier New" w:cs="Courier New"/>
                <w:color w:val="000000"/>
                <w:sz w:val="10"/>
                <w:szCs w:val="10"/>
              </w:rPr>
            </w:pPr>
          </w:p>
        </w:tc>
        <w:tc>
          <w:tcPr>
            <w:tcW w:w="1053" w:type="dxa"/>
            <w:tcBorders>
              <w:top w:val="single" w:sz="4" w:space="0" w:color="auto"/>
              <w:left w:val="single" w:sz="4" w:space="0" w:color="auto"/>
            </w:tcBorders>
            <w:shd w:val="clear" w:color="auto" w:fill="FFFFFF"/>
            <w:vAlign w:val="center"/>
          </w:tcPr>
          <w:p w14:paraId="1AC07E67" w14:textId="77777777" w:rsidR="005500BA" w:rsidRPr="005500BA" w:rsidRDefault="005500BA" w:rsidP="005500BA">
            <w:pPr>
              <w:widowControl w:val="0"/>
              <w:spacing w:line="210" w:lineRule="exact"/>
              <w:ind w:left="280"/>
              <w:jc w:val="center"/>
              <w:rPr>
                <w:b/>
                <w:color w:val="000000"/>
                <w:spacing w:val="1"/>
                <w:sz w:val="25"/>
                <w:szCs w:val="25"/>
              </w:rPr>
            </w:pPr>
            <w:r w:rsidRPr="005500BA">
              <w:rPr>
                <w:b/>
                <w:color w:val="000000"/>
                <w:spacing w:val="6"/>
                <w:sz w:val="21"/>
                <w:szCs w:val="21"/>
              </w:rPr>
              <w:t>2020</w:t>
            </w:r>
          </w:p>
        </w:tc>
        <w:tc>
          <w:tcPr>
            <w:tcW w:w="1134" w:type="dxa"/>
            <w:tcBorders>
              <w:top w:val="single" w:sz="4" w:space="0" w:color="auto"/>
              <w:left w:val="single" w:sz="4" w:space="0" w:color="auto"/>
            </w:tcBorders>
            <w:shd w:val="clear" w:color="auto" w:fill="FFFFFF"/>
            <w:vAlign w:val="center"/>
          </w:tcPr>
          <w:p w14:paraId="65BDEE96" w14:textId="77777777" w:rsidR="005500BA" w:rsidRPr="005500BA" w:rsidRDefault="005500BA" w:rsidP="005500BA">
            <w:pPr>
              <w:widowControl w:val="0"/>
              <w:spacing w:line="210" w:lineRule="exact"/>
              <w:jc w:val="center"/>
              <w:rPr>
                <w:b/>
                <w:color w:val="000000"/>
                <w:spacing w:val="1"/>
                <w:sz w:val="25"/>
                <w:szCs w:val="25"/>
              </w:rPr>
            </w:pPr>
            <w:r w:rsidRPr="005500BA">
              <w:rPr>
                <w:b/>
                <w:color w:val="000000"/>
                <w:spacing w:val="6"/>
                <w:sz w:val="21"/>
                <w:szCs w:val="21"/>
              </w:rPr>
              <w:t>2021</w:t>
            </w:r>
          </w:p>
        </w:tc>
        <w:tc>
          <w:tcPr>
            <w:tcW w:w="1562" w:type="dxa"/>
            <w:tcBorders>
              <w:top w:val="single" w:sz="4" w:space="0" w:color="auto"/>
              <w:left w:val="single" w:sz="4" w:space="0" w:color="auto"/>
            </w:tcBorders>
            <w:shd w:val="clear" w:color="auto" w:fill="FFFFFF"/>
            <w:vAlign w:val="center"/>
          </w:tcPr>
          <w:p w14:paraId="4276E109" w14:textId="77777777" w:rsidR="005500BA" w:rsidRPr="005500BA" w:rsidRDefault="005500BA" w:rsidP="005500BA">
            <w:pPr>
              <w:widowControl w:val="0"/>
              <w:spacing w:line="210" w:lineRule="exact"/>
              <w:jc w:val="center"/>
              <w:rPr>
                <w:b/>
                <w:color w:val="000000"/>
                <w:spacing w:val="1"/>
                <w:sz w:val="25"/>
                <w:szCs w:val="25"/>
              </w:rPr>
            </w:pPr>
            <w:r w:rsidRPr="005500BA">
              <w:rPr>
                <w:b/>
                <w:color w:val="000000"/>
                <w:spacing w:val="6"/>
                <w:sz w:val="21"/>
                <w:szCs w:val="21"/>
              </w:rPr>
              <w:t>2022</w:t>
            </w:r>
          </w:p>
        </w:tc>
        <w:tc>
          <w:tcPr>
            <w:tcW w:w="990" w:type="dxa"/>
            <w:tcBorders>
              <w:top w:val="single" w:sz="4" w:space="0" w:color="auto"/>
              <w:left w:val="single" w:sz="4" w:space="0" w:color="auto"/>
              <w:right w:val="single" w:sz="4" w:space="0" w:color="auto"/>
            </w:tcBorders>
            <w:shd w:val="clear" w:color="auto" w:fill="FFFFFF"/>
            <w:vAlign w:val="center"/>
          </w:tcPr>
          <w:p w14:paraId="65A3E95D" w14:textId="77777777" w:rsidR="005500BA" w:rsidRPr="005500BA" w:rsidRDefault="005500BA" w:rsidP="005500BA">
            <w:pPr>
              <w:widowControl w:val="0"/>
              <w:spacing w:line="210" w:lineRule="exact"/>
              <w:jc w:val="center"/>
              <w:rPr>
                <w:b/>
                <w:color w:val="000000"/>
                <w:spacing w:val="1"/>
                <w:sz w:val="25"/>
                <w:szCs w:val="25"/>
              </w:rPr>
            </w:pPr>
            <w:r w:rsidRPr="005500BA">
              <w:rPr>
                <w:b/>
                <w:color w:val="000000"/>
                <w:spacing w:val="6"/>
                <w:sz w:val="21"/>
                <w:szCs w:val="21"/>
              </w:rPr>
              <w:t>2023</w:t>
            </w:r>
          </w:p>
        </w:tc>
      </w:tr>
      <w:tr w:rsidR="005500BA" w:rsidRPr="005500BA" w14:paraId="5C420262" w14:textId="77777777" w:rsidTr="005500BA">
        <w:trPr>
          <w:trHeight w:hRule="exact" w:val="298"/>
          <w:jc w:val="center"/>
        </w:trPr>
        <w:tc>
          <w:tcPr>
            <w:tcW w:w="5184" w:type="dxa"/>
            <w:tcBorders>
              <w:top w:val="single" w:sz="4" w:space="0" w:color="auto"/>
              <w:left w:val="single" w:sz="4" w:space="0" w:color="auto"/>
            </w:tcBorders>
            <w:shd w:val="clear" w:color="auto" w:fill="FFFFFF"/>
          </w:tcPr>
          <w:p w14:paraId="17F384B4" w14:textId="77777777" w:rsidR="005500BA" w:rsidRPr="005500BA" w:rsidRDefault="005500BA" w:rsidP="005500BA">
            <w:pPr>
              <w:widowControl w:val="0"/>
              <w:spacing w:line="210" w:lineRule="exact"/>
              <w:ind w:left="120"/>
              <w:rPr>
                <w:color w:val="000000"/>
                <w:spacing w:val="1"/>
                <w:sz w:val="25"/>
                <w:szCs w:val="25"/>
              </w:rPr>
            </w:pPr>
            <w:r w:rsidRPr="005500BA">
              <w:rPr>
                <w:color w:val="000000"/>
                <w:spacing w:val="6"/>
                <w:sz w:val="21"/>
                <w:szCs w:val="21"/>
              </w:rPr>
              <w:t>Предложение МУП «ЖКУ Кемеровского округа»</w:t>
            </w:r>
          </w:p>
        </w:tc>
        <w:tc>
          <w:tcPr>
            <w:tcW w:w="1053" w:type="dxa"/>
            <w:tcBorders>
              <w:top w:val="single" w:sz="4" w:space="0" w:color="auto"/>
              <w:left w:val="single" w:sz="4" w:space="0" w:color="auto"/>
            </w:tcBorders>
            <w:shd w:val="clear" w:color="auto" w:fill="FFFFFF"/>
            <w:vAlign w:val="center"/>
          </w:tcPr>
          <w:p w14:paraId="743699E5" w14:textId="77777777" w:rsidR="005500BA" w:rsidRPr="005500BA" w:rsidRDefault="005500BA" w:rsidP="005500BA">
            <w:pPr>
              <w:widowControl w:val="0"/>
              <w:spacing w:line="210" w:lineRule="exact"/>
              <w:ind w:left="280"/>
              <w:jc w:val="center"/>
              <w:rPr>
                <w:color w:val="000000"/>
                <w:spacing w:val="1"/>
                <w:sz w:val="25"/>
                <w:szCs w:val="25"/>
              </w:rPr>
            </w:pPr>
            <w:r w:rsidRPr="005500BA">
              <w:rPr>
                <w:color w:val="000000"/>
                <w:spacing w:val="6"/>
                <w:sz w:val="21"/>
                <w:szCs w:val="21"/>
              </w:rPr>
              <w:t>100 %</w:t>
            </w:r>
          </w:p>
        </w:tc>
        <w:tc>
          <w:tcPr>
            <w:tcW w:w="1134" w:type="dxa"/>
            <w:tcBorders>
              <w:top w:val="single" w:sz="4" w:space="0" w:color="auto"/>
              <w:left w:val="single" w:sz="4" w:space="0" w:color="auto"/>
            </w:tcBorders>
            <w:shd w:val="clear" w:color="auto" w:fill="FFFFFF"/>
            <w:vAlign w:val="center"/>
          </w:tcPr>
          <w:p w14:paraId="6DBAE258" w14:textId="77777777" w:rsidR="005500BA" w:rsidRPr="005500BA" w:rsidRDefault="005500BA" w:rsidP="005500BA">
            <w:pPr>
              <w:widowControl w:val="0"/>
              <w:spacing w:line="210" w:lineRule="exact"/>
              <w:jc w:val="center"/>
              <w:rPr>
                <w:color w:val="000000"/>
                <w:spacing w:val="1"/>
                <w:sz w:val="25"/>
                <w:szCs w:val="25"/>
              </w:rPr>
            </w:pPr>
            <w:r w:rsidRPr="005500BA">
              <w:rPr>
                <w:color w:val="000000"/>
                <w:spacing w:val="6"/>
                <w:sz w:val="21"/>
                <w:szCs w:val="21"/>
              </w:rPr>
              <w:t>104 %</w:t>
            </w:r>
          </w:p>
        </w:tc>
        <w:tc>
          <w:tcPr>
            <w:tcW w:w="1562" w:type="dxa"/>
            <w:tcBorders>
              <w:top w:val="single" w:sz="4" w:space="0" w:color="auto"/>
              <w:left w:val="single" w:sz="4" w:space="0" w:color="auto"/>
            </w:tcBorders>
            <w:shd w:val="clear" w:color="auto" w:fill="FFFFFF"/>
            <w:vAlign w:val="center"/>
          </w:tcPr>
          <w:p w14:paraId="358A496C" w14:textId="77777777" w:rsidR="005500BA" w:rsidRPr="005500BA" w:rsidRDefault="005500BA" w:rsidP="005500BA">
            <w:pPr>
              <w:widowControl w:val="0"/>
              <w:spacing w:line="210" w:lineRule="exact"/>
              <w:jc w:val="center"/>
              <w:rPr>
                <w:color w:val="000000"/>
                <w:spacing w:val="1"/>
                <w:sz w:val="25"/>
                <w:szCs w:val="25"/>
              </w:rPr>
            </w:pPr>
            <w:r w:rsidRPr="005500BA">
              <w:rPr>
                <w:color w:val="000000"/>
                <w:spacing w:val="6"/>
                <w:sz w:val="21"/>
                <w:szCs w:val="21"/>
              </w:rPr>
              <w:t>104 %</w:t>
            </w:r>
          </w:p>
        </w:tc>
        <w:tc>
          <w:tcPr>
            <w:tcW w:w="990" w:type="dxa"/>
            <w:tcBorders>
              <w:top w:val="single" w:sz="4" w:space="0" w:color="auto"/>
              <w:left w:val="single" w:sz="4" w:space="0" w:color="auto"/>
              <w:right w:val="single" w:sz="4" w:space="0" w:color="auto"/>
            </w:tcBorders>
            <w:shd w:val="clear" w:color="auto" w:fill="FFFFFF"/>
            <w:vAlign w:val="center"/>
          </w:tcPr>
          <w:p w14:paraId="152F8D07" w14:textId="77777777" w:rsidR="005500BA" w:rsidRPr="005500BA" w:rsidRDefault="005500BA" w:rsidP="005500BA">
            <w:pPr>
              <w:widowControl w:val="0"/>
              <w:spacing w:line="210" w:lineRule="exact"/>
              <w:ind w:left="320"/>
              <w:jc w:val="center"/>
              <w:rPr>
                <w:color w:val="000000"/>
                <w:spacing w:val="1"/>
                <w:sz w:val="25"/>
                <w:szCs w:val="25"/>
              </w:rPr>
            </w:pPr>
            <w:r w:rsidRPr="005500BA">
              <w:rPr>
                <w:color w:val="000000"/>
                <w:spacing w:val="6"/>
                <w:sz w:val="21"/>
                <w:szCs w:val="21"/>
              </w:rPr>
              <w:t>104%</w:t>
            </w:r>
          </w:p>
        </w:tc>
      </w:tr>
      <w:tr w:rsidR="005500BA" w:rsidRPr="005500BA" w14:paraId="43EBDD72" w14:textId="77777777" w:rsidTr="005500BA">
        <w:trPr>
          <w:trHeight w:hRule="exact" w:val="312"/>
          <w:jc w:val="center"/>
        </w:trPr>
        <w:tc>
          <w:tcPr>
            <w:tcW w:w="5184" w:type="dxa"/>
            <w:tcBorders>
              <w:top w:val="single" w:sz="4" w:space="0" w:color="auto"/>
              <w:left w:val="single" w:sz="4" w:space="0" w:color="auto"/>
              <w:bottom w:val="single" w:sz="4" w:space="0" w:color="auto"/>
            </w:tcBorders>
            <w:shd w:val="clear" w:color="auto" w:fill="FFFFFF"/>
          </w:tcPr>
          <w:p w14:paraId="6B625652" w14:textId="77777777" w:rsidR="005500BA" w:rsidRPr="005500BA" w:rsidRDefault="005500BA" w:rsidP="005500BA">
            <w:pPr>
              <w:widowControl w:val="0"/>
              <w:spacing w:line="210" w:lineRule="exact"/>
              <w:ind w:left="120"/>
              <w:rPr>
                <w:color w:val="000000"/>
                <w:spacing w:val="1"/>
                <w:sz w:val="25"/>
                <w:szCs w:val="25"/>
              </w:rPr>
            </w:pPr>
            <w:r w:rsidRPr="005500BA">
              <w:rPr>
                <w:color w:val="000000"/>
                <w:spacing w:val="6"/>
                <w:sz w:val="21"/>
                <w:szCs w:val="21"/>
              </w:rPr>
              <w:t>Предложение РЭК КО</w:t>
            </w:r>
          </w:p>
        </w:tc>
        <w:tc>
          <w:tcPr>
            <w:tcW w:w="1053" w:type="dxa"/>
            <w:tcBorders>
              <w:top w:val="single" w:sz="4" w:space="0" w:color="auto"/>
              <w:left w:val="single" w:sz="4" w:space="0" w:color="auto"/>
              <w:bottom w:val="single" w:sz="4" w:space="0" w:color="auto"/>
            </w:tcBorders>
            <w:shd w:val="clear" w:color="auto" w:fill="FFFFFF"/>
            <w:vAlign w:val="center"/>
          </w:tcPr>
          <w:p w14:paraId="36967722" w14:textId="77777777" w:rsidR="005500BA" w:rsidRPr="005500BA" w:rsidRDefault="005500BA" w:rsidP="005500BA">
            <w:pPr>
              <w:widowControl w:val="0"/>
              <w:spacing w:line="210" w:lineRule="exact"/>
              <w:ind w:left="280"/>
              <w:jc w:val="center"/>
              <w:rPr>
                <w:color w:val="000000"/>
                <w:spacing w:val="1"/>
                <w:sz w:val="25"/>
                <w:szCs w:val="25"/>
              </w:rPr>
            </w:pPr>
            <w:r w:rsidRPr="005500BA">
              <w:rPr>
                <w:color w:val="000000"/>
                <w:spacing w:val="6"/>
                <w:sz w:val="21"/>
                <w:szCs w:val="21"/>
              </w:rPr>
              <w:t>100 %</w:t>
            </w:r>
          </w:p>
        </w:tc>
        <w:tc>
          <w:tcPr>
            <w:tcW w:w="1134" w:type="dxa"/>
            <w:tcBorders>
              <w:top w:val="single" w:sz="4" w:space="0" w:color="auto"/>
              <w:left w:val="single" w:sz="4" w:space="0" w:color="auto"/>
              <w:bottom w:val="single" w:sz="4" w:space="0" w:color="auto"/>
            </w:tcBorders>
            <w:shd w:val="clear" w:color="auto" w:fill="FFFFFF"/>
            <w:vAlign w:val="center"/>
          </w:tcPr>
          <w:p w14:paraId="45652A32" w14:textId="77777777" w:rsidR="005500BA" w:rsidRPr="005500BA" w:rsidRDefault="005500BA" w:rsidP="005500BA">
            <w:pPr>
              <w:widowControl w:val="0"/>
              <w:spacing w:line="210" w:lineRule="exact"/>
              <w:jc w:val="center"/>
              <w:rPr>
                <w:color w:val="000000"/>
                <w:spacing w:val="1"/>
                <w:sz w:val="25"/>
                <w:szCs w:val="25"/>
              </w:rPr>
            </w:pPr>
            <w:r w:rsidRPr="005500BA">
              <w:rPr>
                <w:color w:val="000000"/>
                <w:spacing w:val="6"/>
                <w:sz w:val="21"/>
                <w:szCs w:val="21"/>
              </w:rPr>
              <w:t>103,7%</w:t>
            </w:r>
          </w:p>
        </w:tc>
        <w:tc>
          <w:tcPr>
            <w:tcW w:w="1562" w:type="dxa"/>
            <w:tcBorders>
              <w:top w:val="single" w:sz="4" w:space="0" w:color="auto"/>
              <w:left w:val="single" w:sz="4" w:space="0" w:color="auto"/>
              <w:bottom w:val="single" w:sz="4" w:space="0" w:color="auto"/>
            </w:tcBorders>
            <w:shd w:val="clear" w:color="auto" w:fill="FFFFFF"/>
            <w:vAlign w:val="center"/>
          </w:tcPr>
          <w:p w14:paraId="551087A5" w14:textId="77777777" w:rsidR="005500BA" w:rsidRPr="005500BA" w:rsidRDefault="005500BA" w:rsidP="005500BA">
            <w:pPr>
              <w:widowControl w:val="0"/>
              <w:spacing w:line="210" w:lineRule="exact"/>
              <w:jc w:val="center"/>
              <w:rPr>
                <w:color w:val="000000"/>
                <w:spacing w:val="1"/>
                <w:sz w:val="25"/>
                <w:szCs w:val="25"/>
              </w:rPr>
            </w:pPr>
            <w:r w:rsidRPr="005500BA">
              <w:rPr>
                <w:color w:val="000000"/>
                <w:spacing w:val="6"/>
                <w:sz w:val="21"/>
                <w:szCs w:val="21"/>
              </w:rPr>
              <w:t>104%</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7630A9B8" w14:textId="77777777" w:rsidR="005500BA" w:rsidRPr="005500BA" w:rsidRDefault="005500BA" w:rsidP="005500BA">
            <w:pPr>
              <w:widowControl w:val="0"/>
              <w:spacing w:line="210" w:lineRule="exact"/>
              <w:ind w:left="320"/>
              <w:jc w:val="center"/>
              <w:rPr>
                <w:color w:val="000000"/>
                <w:spacing w:val="1"/>
                <w:sz w:val="25"/>
                <w:szCs w:val="25"/>
              </w:rPr>
            </w:pPr>
            <w:r w:rsidRPr="005500BA">
              <w:rPr>
                <w:color w:val="000000"/>
                <w:spacing w:val="6"/>
                <w:sz w:val="21"/>
                <w:szCs w:val="21"/>
              </w:rPr>
              <w:t>104%</w:t>
            </w:r>
          </w:p>
        </w:tc>
      </w:tr>
    </w:tbl>
    <w:p w14:paraId="4A9B43F1" w14:textId="77777777" w:rsidR="005500BA" w:rsidRPr="005500BA" w:rsidRDefault="005500BA" w:rsidP="005500BA">
      <w:pPr>
        <w:autoSpaceDE w:val="0"/>
        <w:autoSpaceDN w:val="0"/>
        <w:adjustRightInd w:val="0"/>
        <w:ind w:firstLine="709"/>
        <w:jc w:val="both"/>
        <w:rPr>
          <w:rFonts w:eastAsia="Calibri"/>
          <w:sz w:val="28"/>
          <w:szCs w:val="28"/>
        </w:rPr>
      </w:pPr>
    </w:p>
    <w:p w14:paraId="418A531C" w14:textId="77777777" w:rsidR="005500BA" w:rsidRPr="005500BA" w:rsidRDefault="005500BA" w:rsidP="005500BA">
      <w:pPr>
        <w:autoSpaceDE w:val="0"/>
        <w:autoSpaceDN w:val="0"/>
        <w:adjustRightInd w:val="0"/>
        <w:ind w:firstLine="709"/>
        <w:jc w:val="both"/>
        <w:rPr>
          <w:rFonts w:eastAsia="Calibri"/>
          <w:sz w:val="28"/>
          <w:szCs w:val="28"/>
        </w:rPr>
      </w:pPr>
      <w:r w:rsidRPr="005500BA">
        <w:rPr>
          <w:rFonts w:eastAsia="Calibri"/>
          <w:sz w:val="28"/>
          <w:szCs w:val="28"/>
        </w:rPr>
        <w:t>На 2021-2023 год к стоимости строительства регулятором применен индекс потребительских цен согласно основным параметрам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w:t>
      </w:r>
    </w:p>
    <w:p w14:paraId="72A33BDA"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7B3BFC7F" w14:textId="77777777" w:rsidR="005500BA" w:rsidRPr="005500BA" w:rsidRDefault="005500BA" w:rsidP="005500BA">
      <w:pPr>
        <w:autoSpaceDE w:val="0"/>
        <w:autoSpaceDN w:val="0"/>
        <w:adjustRightInd w:val="0"/>
        <w:jc w:val="both"/>
        <w:rPr>
          <w:rFonts w:eastAsia="Calibri"/>
          <w:sz w:val="28"/>
          <w:szCs w:val="28"/>
        </w:rPr>
      </w:pPr>
    </w:p>
    <w:p w14:paraId="4752A054" w14:textId="60AC5AC8" w:rsidR="005500BA" w:rsidRPr="005500BA" w:rsidRDefault="005500BA" w:rsidP="005500BA">
      <w:pPr>
        <w:autoSpaceDE w:val="0"/>
        <w:autoSpaceDN w:val="0"/>
        <w:adjustRightInd w:val="0"/>
        <w:jc w:val="center"/>
        <w:rPr>
          <w:rFonts w:eastAsia="Calibri"/>
          <w:sz w:val="28"/>
          <w:szCs w:val="28"/>
        </w:rPr>
      </w:pPr>
      <w:r w:rsidRPr="005500BA">
        <w:rPr>
          <w:rFonts w:eastAsia="Calibri"/>
          <w:noProof/>
          <w:position w:val="-14"/>
          <w:sz w:val="28"/>
          <w:szCs w:val="28"/>
        </w:rPr>
        <w:drawing>
          <wp:inline distT="0" distB="0" distL="0" distR="0" wp14:anchorId="51EE95AD" wp14:editId="3542D9DA">
            <wp:extent cx="2228850" cy="361950"/>
            <wp:effectExtent l="0" t="0" r="0" b="0"/>
            <wp:docPr id="212828" name="Рисунок 21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5500BA">
        <w:rPr>
          <w:rFonts w:eastAsia="Calibri"/>
          <w:sz w:val="28"/>
          <w:szCs w:val="28"/>
        </w:rPr>
        <w:t>, (50)</w:t>
      </w:r>
    </w:p>
    <w:p w14:paraId="47DD8AA9" w14:textId="77777777" w:rsidR="005500BA" w:rsidRPr="005500BA" w:rsidRDefault="005500BA" w:rsidP="005500BA">
      <w:pPr>
        <w:autoSpaceDE w:val="0"/>
        <w:autoSpaceDN w:val="0"/>
        <w:adjustRightInd w:val="0"/>
        <w:jc w:val="both"/>
        <w:rPr>
          <w:rFonts w:eastAsia="Calibri"/>
          <w:sz w:val="28"/>
          <w:szCs w:val="28"/>
        </w:rPr>
      </w:pPr>
    </w:p>
    <w:p w14:paraId="191D4E90"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где:</w:t>
      </w:r>
    </w:p>
    <w:p w14:paraId="145BA3A3" w14:textId="77777777" w:rsidR="005500BA" w:rsidRPr="005500BA" w:rsidRDefault="005500BA" w:rsidP="005500BA">
      <w:pPr>
        <w:autoSpaceDE w:val="0"/>
        <w:autoSpaceDN w:val="0"/>
        <w:adjustRightInd w:val="0"/>
        <w:spacing w:before="280"/>
        <w:ind w:firstLine="540"/>
        <w:jc w:val="both"/>
        <w:rPr>
          <w:rFonts w:eastAsia="Calibri"/>
          <w:sz w:val="28"/>
          <w:szCs w:val="28"/>
        </w:rPr>
      </w:pPr>
      <w:r w:rsidRPr="005500BA">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1AA155F8" w14:textId="6A07BCE2" w:rsidR="005500BA" w:rsidRPr="005500BA" w:rsidRDefault="005500BA" w:rsidP="005500BA">
      <w:pPr>
        <w:autoSpaceDE w:val="0"/>
        <w:autoSpaceDN w:val="0"/>
        <w:adjustRightInd w:val="0"/>
        <w:spacing w:before="280"/>
        <w:ind w:firstLine="540"/>
        <w:jc w:val="both"/>
        <w:rPr>
          <w:rFonts w:eastAsia="Calibri"/>
          <w:sz w:val="28"/>
          <w:szCs w:val="28"/>
        </w:rPr>
      </w:pPr>
      <w:r w:rsidRPr="005500BA">
        <w:rPr>
          <w:rFonts w:eastAsia="Calibri"/>
          <w:noProof/>
          <w:position w:val="-7"/>
          <w:sz w:val="28"/>
          <w:szCs w:val="28"/>
        </w:rPr>
        <w:drawing>
          <wp:inline distT="0" distB="0" distL="0" distR="0" wp14:anchorId="48F0DE9F" wp14:editId="0441C3F8">
            <wp:extent cx="390525" cy="266700"/>
            <wp:effectExtent l="0" t="0" r="0" b="0"/>
            <wp:docPr id="212827" name="Рисунок 21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5500BA">
        <w:rPr>
          <w:rFonts w:eastAsia="Calibri"/>
          <w:sz w:val="28"/>
          <w:szCs w:val="28"/>
        </w:rPr>
        <w:t xml:space="preserve"> - ставка тарифа за подключаемую нагрузку водопроводной или канализационной сети, тыс. руб./куб. м в </w:t>
      </w:r>
      <w:proofErr w:type="spellStart"/>
      <w:r w:rsidRPr="005500BA">
        <w:rPr>
          <w:rFonts w:eastAsia="Calibri"/>
          <w:sz w:val="28"/>
          <w:szCs w:val="28"/>
        </w:rPr>
        <w:t>сут</w:t>
      </w:r>
      <w:proofErr w:type="spellEnd"/>
      <w:r w:rsidRPr="005500BA">
        <w:rPr>
          <w:rFonts w:eastAsia="Calibri"/>
          <w:sz w:val="28"/>
          <w:szCs w:val="28"/>
        </w:rPr>
        <w:t>.;</w:t>
      </w:r>
    </w:p>
    <w:p w14:paraId="3A6BD5F3" w14:textId="77777777" w:rsidR="005500BA" w:rsidRPr="005500BA" w:rsidRDefault="005500BA" w:rsidP="005500BA">
      <w:pPr>
        <w:autoSpaceDE w:val="0"/>
        <w:autoSpaceDN w:val="0"/>
        <w:adjustRightInd w:val="0"/>
        <w:jc w:val="both"/>
        <w:rPr>
          <w:rFonts w:eastAsia="Calibri"/>
          <w:sz w:val="28"/>
          <w:szCs w:val="28"/>
        </w:rPr>
      </w:pPr>
      <w:r w:rsidRPr="005500BA">
        <w:rPr>
          <w:rFonts w:eastAsia="Calibri"/>
          <w:sz w:val="28"/>
          <w:szCs w:val="28"/>
        </w:rPr>
        <w:t xml:space="preserve">(в ред. </w:t>
      </w:r>
      <w:hyperlink r:id="rId20" w:history="1">
        <w:r w:rsidRPr="005500BA">
          <w:rPr>
            <w:rFonts w:eastAsia="Calibri"/>
            <w:sz w:val="28"/>
            <w:szCs w:val="28"/>
          </w:rPr>
          <w:t>Приказа</w:t>
        </w:r>
      </w:hyperlink>
      <w:r w:rsidRPr="005500BA">
        <w:rPr>
          <w:rFonts w:eastAsia="Calibri"/>
          <w:sz w:val="28"/>
          <w:szCs w:val="28"/>
        </w:rPr>
        <w:t xml:space="preserve"> ФСТ России от 24.11.2014 N 2054-э)</w:t>
      </w:r>
    </w:p>
    <w:p w14:paraId="55FB905C" w14:textId="77777777" w:rsidR="005500BA" w:rsidRPr="005500BA" w:rsidRDefault="005500BA" w:rsidP="005500BA">
      <w:pPr>
        <w:autoSpaceDE w:val="0"/>
        <w:autoSpaceDN w:val="0"/>
        <w:adjustRightInd w:val="0"/>
        <w:spacing w:before="280"/>
        <w:ind w:firstLine="540"/>
        <w:jc w:val="both"/>
        <w:rPr>
          <w:rFonts w:eastAsia="Calibri"/>
          <w:sz w:val="28"/>
          <w:szCs w:val="28"/>
        </w:rPr>
      </w:pPr>
      <w:r w:rsidRPr="005500BA">
        <w:rPr>
          <w:rFonts w:eastAsia="Calibri"/>
          <w:sz w:val="28"/>
          <w:szCs w:val="28"/>
        </w:rPr>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5500BA">
        <w:rPr>
          <w:rFonts w:eastAsia="Calibri"/>
          <w:sz w:val="28"/>
          <w:szCs w:val="28"/>
        </w:rPr>
        <w:t>сут</w:t>
      </w:r>
      <w:proofErr w:type="spellEnd"/>
      <w:r w:rsidRPr="005500BA">
        <w:rPr>
          <w:rFonts w:eastAsia="Calibri"/>
          <w:sz w:val="28"/>
          <w:szCs w:val="28"/>
        </w:rPr>
        <w:t>.;</w:t>
      </w:r>
    </w:p>
    <w:p w14:paraId="2EDE0565" w14:textId="5AEFE0F4" w:rsidR="005500BA" w:rsidRPr="005500BA" w:rsidRDefault="005500BA" w:rsidP="005500BA">
      <w:pPr>
        <w:autoSpaceDE w:val="0"/>
        <w:autoSpaceDN w:val="0"/>
        <w:adjustRightInd w:val="0"/>
        <w:spacing w:before="280"/>
        <w:ind w:firstLine="540"/>
        <w:jc w:val="both"/>
        <w:rPr>
          <w:rFonts w:eastAsia="Calibri"/>
          <w:sz w:val="28"/>
          <w:szCs w:val="28"/>
        </w:rPr>
      </w:pPr>
      <w:r w:rsidRPr="005500BA">
        <w:rPr>
          <w:rFonts w:eastAsia="Calibri"/>
          <w:noProof/>
          <w:position w:val="-13"/>
          <w:sz w:val="28"/>
          <w:szCs w:val="28"/>
        </w:rPr>
        <w:drawing>
          <wp:inline distT="0" distB="0" distL="0" distR="0" wp14:anchorId="5B994C42" wp14:editId="5C6CF495">
            <wp:extent cx="352425" cy="352425"/>
            <wp:effectExtent l="0" t="0" r="0" b="0"/>
            <wp:docPr id="212826" name="Рисунок 21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5500BA">
        <w:rPr>
          <w:rFonts w:eastAsia="Calibri"/>
          <w:sz w:val="28"/>
          <w:szCs w:val="28"/>
        </w:rPr>
        <w:t xml:space="preserve"> - ставка тарифа за протяженность водопроводной или канализационной сети диаметром d, тыс. руб./км;</w:t>
      </w:r>
    </w:p>
    <w:p w14:paraId="1681C3B8" w14:textId="77777777" w:rsidR="005500BA" w:rsidRPr="005500BA" w:rsidRDefault="005500BA" w:rsidP="005500BA">
      <w:pPr>
        <w:autoSpaceDE w:val="0"/>
        <w:autoSpaceDN w:val="0"/>
        <w:adjustRightInd w:val="0"/>
        <w:jc w:val="both"/>
        <w:rPr>
          <w:rFonts w:eastAsia="Calibri"/>
          <w:sz w:val="28"/>
          <w:szCs w:val="28"/>
        </w:rPr>
      </w:pPr>
      <w:r w:rsidRPr="005500BA">
        <w:rPr>
          <w:rFonts w:eastAsia="Calibri"/>
          <w:sz w:val="28"/>
          <w:szCs w:val="28"/>
        </w:rPr>
        <w:t xml:space="preserve">(в ред. </w:t>
      </w:r>
      <w:hyperlink r:id="rId22" w:history="1">
        <w:r w:rsidRPr="005500BA">
          <w:rPr>
            <w:rFonts w:eastAsia="Calibri"/>
            <w:sz w:val="28"/>
            <w:szCs w:val="28"/>
          </w:rPr>
          <w:t>Приказа</w:t>
        </w:r>
      </w:hyperlink>
      <w:r w:rsidRPr="005500BA">
        <w:rPr>
          <w:rFonts w:eastAsia="Calibri"/>
          <w:sz w:val="28"/>
          <w:szCs w:val="28"/>
        </w:rPr>
        <w:t xml:space="preserve"> ФСТ России от 24.11.2014 N 2054-э)</w:t>
      </w:r>
    </w:p>
    <w:p w14:paraId="0B3E1D06" w14:textId="77777777" w:rsidR="005500BA" w:rsidRPr="005500BA" w:rsidRDefault="005500BA" w:rsidP="005500BA">
      <w:pPr>
        <w:autoSpaceDE w:val="0"/>
        <w:autoSpaceDN w:val="0"/>
        <w:adjustRightInd w:val="0"/>
        <w:spacing w:before="280"/>
        <w:ind w:firstLine="540"/>
        <w:jc w:val="both"/>
        <w:rPr>
          <w:rFonts w:eastAsia="Calibri"/>
          <w:sz w:val="28"/>
          <w:szCs w:val="28"/>
        </w:rPr>
      </w:pPr>
      <w:r w:rsidRPr="005500BA">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68EC24FA"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 xml:space="preserve">Согласно пункту 117 Методических указаний от </w:t>
      </w:r>
      <w:r w:rsidRPr="005500BA">
        <w:rPr>
          <w:bCs/>
          <w:sz w:val="28"/>
          <w:szCs w:val="28"/>
        </w:rPr>
        <w:t xml:space="preserve">27.12.2013   </w:t>
      </w:r>
      <w:r w:rsidRPr="005500BA">
        <w:rPr>
          <w:rFonts w:eastAsia="Calibri"/>
          <w:sz w:val="28"/>
          <w:szCs w:val="28"/>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465374B2" w14:textId="77777777" w:rsidR="005500BA" w:rsidRPr="005500BA" w:rsidRDefault="005500BA" w:rsidP="005500BA">
      <w:pPr>
        <w:autoSpaceDE w:val="0"/>
        <w:autoSpaceDN w:val="0"/>
        <w:adjustRightInd w:val="0"/>
        <w:jc w:val="both"/>
        <w:outlineLvl w:val="0"/>
        <w:rPr>
          <w:rFonts w:eastAsia="Calibri"/>
          <w:sz w:val="28"/>
          <w:szCs w:val="28"/>
        </w:rPr>
      </w:pPr>
    </w:p>
    <w:p w14:paraId="0AB09D65" w14:textId="32E78358" w:rsidR="005500BA" w:rsidRPr="005500BA" w:rsidRDefault="005500BA" w:rsidP="005500BA">
      <w:pPr>
        <w:autoSpaceDE w:val="0"/>
        <w:autoSpaceDN w:val="0"/>
        <w:adjustRightInd w:val="0"/>
        <w:jc w:val="center"/>
        <w:rPr>
          <w:rFonts w:eastAsia="Calibri"/>
          <w:sz w:val="28"/>
          <w:szCs w:val="28"/>
        </w:rPr>
      </w:pPr>
      <w:r w:rsidRPr="005500BA">
        <w:rPr>
          <w:rFonts w:eastAsia="Calibri"/>
          <w:noProof/>
          <w:position w:val="-40"/>
          <w:sz w:val="28"/>
          <w:szCs w:val="28"/>
        </w:rPr>
        <w:lastRenderedPageBreak/>
        <w:drawing>
          <wp:inline distT="0" distB="0" distL="0" distR="0" wp14:anchorId="230F594B" wp14:editId="3EA74AA5">
            <wp:extent cx="1295400" cy="685800"/>
            <wp:effectExtent l="0" t="0" r="0" b="0"/>
            <wp:docPr id="212825" name="Рисунок 21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5500BA">
        <w:rPr>
          <w:rFonts w:eastAsia="Calibri"/>
          <w:sz w:val="28"/>
          <w:szCs w:val="28"/>
        </w:rPr>
        <w:t>, (51)</w:t>
      </w:r>
    </w:p>
    <w:p w14:paraId="3492DF2B" w14:textId="77777777" w:rsidR="005500BA" w:rsidRPr="005500BA" w:rsidRDefault="005500BA" w:rsidP="005500BA">
      <w:pPr>
        <w:autoSpaceDE w:val="0"/>
        <w:autoSpaceDN w:val="0"/>
        <w:adjustRightInd w:val="0"/>
        <w:jc w:val="both"/>
        <w:rPr>
          <w:rFonts w:eastAsia="Calibri"/>
          <w:sz w:val="28"/>
          <w:szCs w:val="28"/>
        </w:rPr>
      </w:pPr>
    </w:p>
    <w:p w14:paraId="0188464C"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где:</w:t>
      </w:r>
    </w:p>
    <w:p w14:paraId="63FD84A2" w14:textId="01A99EB3"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noProof/>
          <w:position w:val="-13"/>
          <w:sz w:val="28"/>
          <w:szCs w:val="28"/>
        </w:rPr>
        <w:drawing>
          <wp:inline distT="0" distB="0" distL="0" distR="0" wp14:anchorId="1EE15981" wp14:editId="5B7A660B">
            <wp:extent cx="276225" cy="352425"/>
            <wp:effectExtent l="0" t="0" r="9525" b="0"/>
            <wp:docPr id="212824" name="Рисунок 21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5500BA">
        <w:rPr>
          <w:rFonts w:eastAsia="Calibri"/>
          <w:sz w:val="28"/>
          <w:szCs w:val="28"/>
        </w:rPr>
        <w:t xml:space="preserve"> - расчетный объем расходов на i-</w:t>
      </w:r>
      <w:proofErr w:type="spellStart"/>
      <w:r w:rsidRPr="005500BA">
        <w:rPr>
          <w:rFonts w:eastAsia="Calibri"/>
          <w:sz w:val="28"/>
          <w:szCs w:val="28"/>
        </w:rPr>
        <w:t>тый</w:t>
      </w:r>
      <w:proofErr w:type="spellEnd"/>
      <w:r w:rsidRPr="005500BA">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0FD62F72" w14:textId="7D3115FD"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noProof/>
          <w:position w:val="-11"/>
          <w:sz w:val="28"/>
          <w:szCs w:val="28"/>
        </w:rPr>
        <w:drawing>
          <wp:inline distT="0" distB="0" distL="0" distR="0" wp14:anchorId="463379BD" wp14:editId="542DD429">
            <wp:extent cx="323850" cy="323850"/>
            <wp:effectExtent l="0" t="0" r="0" b="0"/>
            <wp:docPr id="212823" name="Рисунок 21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5500BA">
        <w:rPr>
          <w:rFonts w:eastAsia="Calibri"/>
          <w:sz w:val="28"/>
          <w:szCs w:val="28"/>
        </w:rPr>
        <w:t xml:space="preserve"> - расчетный объем подключаемой на i-</w:t>
      </w:r>
      <w:proofErr w:type="spellStart"/>
      <w:r w:rsidRPr="005500BA">
        <w:rPr>
          <w:rFonts w:eastAsia="Calibri"/>
          <w:sz w:val="28"/>
          <w:szCs w:val="28"/>
        </w:rPr>
        <w:t>тый</w:t>
      </w:r>
      <w:proofErr w:type="spellEnd"/>
      <w:r w:rsidRPr="005500BA">
        <w:rPr>
          <w:rFonts w:eastAsia="Calibri"/>
          <w:sz w:val="28"/>
          <w:szCs w:val="28"/>
        </w:rPr>
        <w:t xml:space="preserve"> год нагрузки (мощности), кроме мощности, подключаемой по индивидуально рассчитанной плате, куб. м/</w:t>
      </w:r>
      <w:proofErr w:type="spellStart"/>
      <w:r w:rsidRPr="005500BA">
        <w:rPr>
          <w:rFonts w:eastAsia="Calibri"/>
          <w:sz w:val="28"/>
          <w:szCs w:val="28"/>
        </w:rPr>
        <w:t>сут</w:t>
      </w:r>
      <w:proofErr w:type="spellEnd"/>
      <w:r w:rsidRPr="005500BA">
        <w:rPr>
          <w:rFonts w:eastAsia="Calibri"/>
          <w:sz w:val="28"/>
          <w:szCs w:val="28"/>
        </w:rPr>
        <w:t>.</w:t>
      </w:r>
    </w:p>
    <w:p w14:paraId="26E6D945" w14:textId="77777777" w:rsidR="005500BA" w:rsidRPr="005500BA" w:rsidRDefault="005500BA" w:rsidP="005500BA">
      <w:pPr>
        <w:autoSpaceDE w:val="0"/>
        <w:autoSpaceDN w:val="0"/>
        <w:adjustRightInd w:val="0"/>
        <w:jc w:val="both"/>
        <w:rPr>
          <w:rFonts w:eastAsia="Calibri"/>
          <w:sz w:val="28"/>
          <w:szCs w:val="28"/>
        </w:rPr>
      </w:pPr>
      <w:r w:rsidRPr="005500BA">
        <w:rPr>
          <w:rFonts w:eastAsia="Calibri"/>
          <w:sz w:val="28"/>
          <w:szCs w:val="28"/>
        </w:rPr>
        <w:t xml:space="preserve">(в ред. </w:t>
      </w:r>
      <w:hyperlink r:id="rId26" w:history="1">
        <w:r w:rsidRPr="005500BA">
          <w:rPr>
            <w:rFonts w:eastAsia="Calibri"/>
            <w:sz w:val="28"/>
            <w:szCs w:val="28"/>
          </w:rPr>
          <w:t>Приказа</w:t>
        </w:r>
      </w:hyperlink>
      <w:r w:rsidRPr="005500BA">
        <w:rPr>
          <w:rFonts w:eastAsia="Calibri"/>
          <w:sz w:val="28"/>
          <w:szCs w:val="28"/>
        </w:rPr>
        <w:t xml:space="preserve"> ФСТ России от 24.11.2014 N 2054-э)</w:t>
      </w:r>
    </w:p>
    <w:p w14:paraId="0129F008" w14:textId="77777777" w:rsidR="005500BA" w:rsidRPr="005500BA" w:rsidRDefault="005500BA" w:rsidP="005500BA">
      <w:pPr>
        <w:spacing w:line="276" w:lineRule="auto"/>
        <w:ind w:firstLine="567"/>
        <w:jc w:val="both"/>
        <w:rPr>
          <w:rFonts w:eastAsia="Calibri"/>
          <w:sz w:val="28"/>
          <w:szCs w:val="28"/>
        </w:rPr>
      </w:pPr>
      <w:r w:rsidRPr="005500BA">
        <w:rPr>
          <w:rFonts w:eastAsia="Calibri"/>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40EA0CB7" w14:textId="77777777" w:rsidR="005500BA" w:rsidRPr="005500BA" w:rsidRDefault="005500BA" w:rsidP="005500BA">
      <w:pPr>
        <w:spacing w:line="276" w:lineRule="auto"/>
        <w:ind w:firstLine="567"/>
        <w:jc w:val="both"/>
        <w:rPr>
          <w:rFonts w:eastAsia="Calibri"/>
          <w:sz w:val="28"/>
          <w:szCs w:val="28"/>
        </w:rPr>
      </w:pPr>
      <w:r w:rsidRPr="005500BA">
        <w:rPr>
          <w:rFonts w:eastAsia="Calibri"/>
          <w:sz w:val="28"/>
          <w:szCs w:val="28"/>
        </w:rPr>
        <w:t>1. Расходы, связанные с подключением (технологическим присоединением)</w:t>
      </w:r>
    </w:p>
    <w:p w14:paraId="6DF6AFF5" w14:textId="77777777" w:rsidR="005500BA" w:rsidRPr="005500BA" w:rsidRDefault="005500BA" w:rsidP="005500BA">
      <w:pPr>
        <w:spacing w:line="276" w:lineRule="auto"/>
        <w:ind w:firstLine="567"/>
        <w:jc w:val="both"/>
        <w:rPr>
          <w:rFonts w:eastAsia="Calibri"/>
          <w:sz w:val="28"/>
          <w:szCs w:val="28"/>
        </w:rPr>
      </w:pPr>
      <w:r w:rsidRPr="005500BA">
        <w:rPr>
          <w:rFonts w:eastAsia="Calibri"/>
          <w:sz w:val="28"/>
          <w:szCs w:val="28"/>
        </w:rPr>
        <w:t>1.1. Расходы на проведение мероприятий по подключению заявителей</w:t>
      </w:r>
    </w:p>
    <w:p w14:paraId="2BC92964" w14:textId="77777777" w:rsidR="005500BA" w:rsidRPr="005500BA" w:rsidRDefault="005500BA" w:rsidP="005500BA">
      <w:pPr>
        <w:spacing w:line="276" w:lineRule="auto"/>
        <w:ind w:firstLine="567"/>
        <w:jc w:val="both"/>
        <w:rPr>
          <w:rFonts w:eastAsia="Calibri"/>
          <w:sz w:val="28"/>
          <w:szCs w:val="28"/>
        </w:rPr>
      </w:pPr>
      <w:r w:rsidRPr="005500BA">
        <w:rPr>
          <w:rFonts w:eastAsia="Calibri"/>
          <w:sz w:val="28"/>
          <w:szCs w:val="28"/>
        </w:rPr>
        <w:t>1.1.1. расходы на проектирование</w:t>
      </w:r>
    </w:p>
    <w:p w14:paraId="5F459DA5" w14:textId="77777777" w:rsidR="005500BA" w:rsidRPr="005500BA" w:rsidRDefault="005500BA" w:rsidP="005500BA">
      <w:pPr>
        <w:spacing w:line="276" w:lineRule="auto"/>
        <w:ind w:firstLine="567"/>
        <w:jc w:val="both"/>
        <w:rPr>
          <w:rFonts w:eastAsia="Calibri"/>
          <w:sz w:val="28"/>
          <w:szCs w:val="28"/>
        </w:rPr>
      </w:pPr>
      <w:r w:rsidRPr="005500BA">
        <w:rPr>
          <w:rFonts w:eastAsia="Calibri"/>
          <w:sz w:val="28"/>
          <w:szCs w:val="28"/>
        </w:rPr>
        <w:t>1.1.2. расходы на сырье и материалы</w:t>
      </w:r>
    </w:p>
    <w:p w14:paraId="0CBDA540" w14:textId="77777777" w:rsidR="005500BA" w:rsidRPr="005500BA" w:rsidRDefault="005500BA" w:rsidP="005500BA">
      <w:pPr>
        <w:spacing w:line="276" w:lineRule="auto"/>
        <w:ind w:firstLine="567"/>
        <w:jc w:val="both"/>
        <w:rPr>
          <w:rFonts w:eastAsia="Calibri"/>
          <w:sz w:val="28"/>
          <w:szCs w:val="28"/>
        </w:rPr>
      </w:pPr>
      <w:r w:rsidRPr="005500BA">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627947B6" w14:textId="77777777" w:rsidR="005500BA" w:rsidRPr="005500BA" w:rsidRDefault="005500BA" w:rsidP="005500BA">
      <w:pPr>
        <w:spacing w:line="276" w:lineRule="auto"/>
        <w:ind w:firstLine="567"/>
        <w:jc w:val="both"/>
        <w:rPr>
          <w:rFonts w:eastAsia="Calibri"/>
          <w:sz w:val="28"/>
          <w:szCs w:val="28"/>
        </w:rPr>
      </w:pPr>
      <w:r w:rsidRPr="005500BA">
        <w:rPr>
          <w:rFonts w:eastAsia="Calibri"/>
          <w:sz w:val="28"/>
          <w:szCs w:val="28"/>
        </w:rPr>
        <w:t>1.1.4. расходы на оплату работ и услуг сторонних организаций</w:t>
      </w:r>
    </w:p>
    <w:p w14:paraId="61C10B8C" w14:textId="77777777" w:rsidR="005500BA" w:rsidRPr="005500BA" w:rsidRDefault="005500BA" w:rsidP="005500BA">
      <w:pPr>
        <w:spacing w:line="276" w:lineRule="auto"/>
        <w:ind w:firstLine="567"/>
        <w:jc w:val="both"/>
        <w:rPr>
          <w:rFonts w:eastAsia="Calibri"/>
          <w:sz w:val="28"/>
          <w:szCs w:val="28"/>
        </w:rPr>
      </w:pPr>
      <w:r w:rsidRPr="005500BA">
        <w:rPr>
          <w:rFonts w:eastAsia="Calibri"/>
          <w:sz w:val="28"/>
          <w:szCs w:val="28"/>
        </w:rPr>
        <w:t>1.1.5. оплата труда и отчисления на социальные нужды</w:t>
      </w:r>
    </w:p>
    <w:p w14:paraId="45E4F26B" w14:textId="77777777" w:rsidR="005500BA" w:rsidRPr="005500BA" w:rsidRDefault="005500BA" w:rsidP="005500BA">
      <w:pPr>
        <w:spacing w:line="276" w:lineRule="auto"/>
        <w:ind w:firstLine="567"/>
        <w:jc w:val="both"/>
        <w:rPr>
          <w:rFonts w:eastAsia="Calibri"/>
          <w:sz w:val="28"/>
          <w:szCs w:val="28"/>
          <w:u w:val="single"/>
        </w:rPr>
      </w:pPr>
      <w:r w:rsidRPr="005500BA">
        <w:rPr>
          <w:rFonts w:eastAsia="Calibri"/>
          <w:sz w:val="28"/>
          <w:szCs w:val="28"/>
        </w:rPr>
        <w:t>1.1.6. прочие расходы</w:t>
      </w:r>
    </w:p>
    <w:p w14:paraId="7B34D6AC" w14:textId="77777777" w:rsidR="005500BA" w:rsidRPr="005500BA" w:rsidRDefault="005500BA" w:rsidP="005500BA">
      <w:pPr>
        <w:spacing w:line="276" w:lineRule="auto"/>
        <w:ind w:firstLine="567"/>
        <w:jc w:val="both"/>
        <w:rPr>
          <w:rFonts w:eastAsia="Calibri"/>
          <w:sz w:val="28"/>
          <w:szCs w:val="28"/>
        </w:rPr>
      </w:pPr>
      <w:r w:rsidRPr="005500BA">
        <w:rPr>
          <w:rFonts w:eastAsia="Calibri"/>
          <w:sz w:val="28"/>
          <w:szCs w:val="28"/>
        </w:rPr>
        <w:t>1.2. Внереализационные расходы, всего</w:t>
      </w:r>
    </w:p>
    <w:p w14:paraId="351C8297" w14:textId="77777777" w:rsidR="005500BA" w:rsidRPr="005500BA" w:rsidRDefault="005500BA" w:rsidP="005500BA">
      <w:pPr>
        <w:spacing w:line="276" w:lineRule="auto"/>
        <w:ind w:firstLine="567"/>
        <w:jc w:val="both"/>
        <w:rPr>
          <w:rFonts w:eastAsia="Calibri"/>
          <w:sz w:val="28"/>
          <w:szCs w:val="28"/>
        </w:rPr>
      </w:pPr>
      <w:r w:rsidRPr="005500BA">
        <w:rPr>
          <w:rFonts w:eastAsia="Calibri"/>
          <w:sz w:val="28"/>
          <w:szCs w:val="28"/>
        </w:rPr>
        <w:t>1.2.1. расходы на услуги банков</w:t>
      </w:r>
    </w:p>
    <w:p w14:paraId="21CAA94F" w14:textId="77777777" w:rsidR="005500BA" w:rsidRPr="005500BA" w:rsidRDefault="005500BA" w:rsidP="005500BA">
      <w:pPr>
        <w:spacing w:line="276" w:lineRule="auto"/>
        <w:ind w:firstLine="567"/>
        <w:jc w:val="both"/>
        <w:rPr>
          <w:rFonts w:eastAsia="Calibri"/>
          <w:sz w:val="28"/>
          <w:szCs w:val="28"/>
        </w:rPr>
      </w:pPr>
      <w:r w:rsidRPr="005500BA">
        <w:rPr>
          <w:rFonts w:eastAsia="Calibri"/>
          <w:sz w:val="28"/>
          <w:szCs w:val="28"/>
        </w:rPr>
        <w:t>1.2.2. расходы на обслуживание заемных средств</w:t>
      </w:r>
    </w:p>
    <w:p w14:paraId="76CDF5FE" w14:textId="77777777" w:rsidR="005500BA" w:rsidRPr="005500BA" w:rsidRDefault="005500BA" w:rsidP="005500BA">
      <w:pPr>
        <w:spacing w:line="276" w:lineRule="auto"/>
        <w:ind w:firstLine="567"/>
        <w:jc w:val="both"/>
        <w:rPr>
          <w:rFonts w:eastAsia="Calibri"/>
          <w:sz w:val="28"/>
          <w:szCs w:val="28"/>
        </w:rPr>
      </w:pPr>
      <w:r w:rsidRPr="005500BA">
        <w:rPr>
          <w:rFonts w:eastAsia="Calibri"/>
          <w:sz w:val="28"/>
          <w:szCs w:val="28"/>
        </w:rPr>
        <w:t>1.3. Налог на прибыль.</w:t>
      </w:r>
    </w:p>
    <w:p w14:paraId="5662F740" w14:textId="77777777" w:rsidR="005500BA" w:rsidRPr="005500BA" w:rsidRDefault="005500BA" w:rsidP="005500BA">
      <w:pPr>
        <w:ind w:firstLine="709"/>
        <w:jc w:val="both"/>
        <w:rPr>
          <w:rFonts w:eastAsia="Calibri"/>
          <w:sz w:val="28"/>
          <w:szCs w:val="28"/>
        </w:rPr>
      </w:pPr>
      <w:r w:rsidRPr="005500BA">
        <w:rPr>
          <w:rFonts w:eastAsia="Calibri"/>
          <w:sz w:val="28"/>
          <w:szCs w:val="28"/>
        </w:rPr>
        <w:t xml:space="preserve">МУП «ЖКУ Кемеровского округа» ведет раздельный учет доходов и расходов по регулируемым видам деятельности (теплоснабжение, водоснабжение, водоотведение). </w:t>
      </w:r>
    </w:p>
    <w:p w14:paraId="2DB43455" w14:textId="77777777" w:rsidR="005500BA" w:rsidRPr="005500BA" w:rsidRDefault="005500BA" w:rsidP="005500BA">
      <w:pPr>
        <w:spacing w:line="276" w:lineRule="auto"/>
        <w:ind w:firstLine="720"/>
        <w:jc w:val="both"/>
        <w:rPr>
          <w:rFonts w:eastAsia="Calibri"/>
          <w:sz w:val="28"/>
          <w:szCs w:val="28"/>
        </w:rPr>
      </w:pPr>
      <w:r w:rsidRPr="005500BA">
        <w:rPr>
          <w:rFonts w:eastAsia="Calibri"/>
          <w:sz w:val="28"/>
          <w:szCs w:val="28"/>
        </w:rPr>
        <w:t>Фактические расходы в 2019 году на прокладку (перекладку) сетей водоснабжения и водоотведения организация несла без утвержденного тарифа на подключение (техническое присоединение) к централизованной системе водоснабжения, водоотведения.</w:t>
      </w:r>
    </w:p>
    <w:p w14:paraId="754871CC" w14:textId="77777777" w:rsidR="005500BA" w:rsidRPr="005500BA" w:rsidRDefault="005500BA" w:rsidP="005500BA">
      <w:pPr>
        <w:autoSpaceDE w:val="0"/>
        <w:autoSpaceDN w:val="0"/>
        <w:adjustRightInd w:val="0"/>
        <w:ind w:firstLine="539"/>
        <w:jc w:val="both"/>
        <w:rPr>
          <w:rFonts w:eastAsia="Calibri"/>
          <w:sz w:val="28"/>
          <w:szCs w:val="28"/>
        </w:rPr>
      </w:pPr>
      <w:r w:rsidRPr="005500BA">
        <w:rPr>
          <w:rFonts w:eastAsia="Calibri"/>
          <w:sz w:val="28"/>
          <w:szCs w:val="28"/>
        </w:rPr>
        <w:t xml:space="preserve">Согласно пункту 118 Методических указаний от </w:t>
      </w:r>
      <w:r w:rsidRPr="005500BA">
        <w:rPr>
          <w:bCs/>
          <w:sz w:val="28"/>
          <w:szCs w:val="28"/>
        </w:rPr>
        <w:t xml:space="preserve">27.12.2013 </w:t>
      </w:r>
      <w:r w:rsidRPr="005500BA">
        <w:rPr>
          <w:rFonts w:eastAsia="Calibri"/>
          <w:sz w:val="28"/>
          <w:szCs w:val="28"/>
        </w:rPr>
        <w:t xml:space="preserve">№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w:t>
      </w:r>
      <w:r w:rsidRPr="005500BA">
        <w:rPr>
          <w:rFonts w:eastAsia="Calibri"/>
          <w:sz w:val="28"/>
          <w:szCs w:val="28"/>
        </w:rPr>
        <w:lastRenderedPageBreak/>
        <w:t>сетей и объектов на них, включая расходы на проектирование, с учетом уплаты налога на прибыль.</w:t>
      </w:r>
    </w:p>
    <w:p w14:paraId="7742A5E7" w14:textId="77777777" w:rsidR="005500BA" w:rsidRPr="005500BA" w:rsidRDefault="005500BA" w:rsidP="005500BA">
      <w:pPr>
        <w:autoSpaceDE w:val="0"/>
        <w:autoSpaceDN w:val="0"/>
        <w:adjustRightInd w:val="0"/>
        <w:ind w:firstLine="539"/>
        <w:jc w:val="both"/>
        <w:rPr>
          <w:rFonts w:eastAsia="Calibri"/>
          <w:sz w:val="28"/>
          <w:szCs w:val="28"/>
        </w:rPr>
      </w:pPr>
      <w:r w:rsidRPr="005500BA">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52E3866E" w14:textId="77777777" w:rsidR="005500BA" w:rsidRPr="005500BA" w:rsidRDefault="005500BA" w:rsidP="005500BA">
      <w:pPr>
        <w:autoSpaceDE w:val="0"/>
        <w:autoSpaceDN w:val="0"/>
        <w:adjustRightInd w:val="0"/>
        <w:jc w:val="both"/>
        <w:rPr>
          <w:rFonts w:eastAsia="Calibri"/>
          <w:sz w:val="28"/>
          <w:szCs w:val="28"/>
        </w:rPr>
      </w:pPr>
    </w:p>
    <w:p w14:paraId="7DA8F902" w14:textId="1C1EBEAE" w:rsidR="005500BA" w:rsidRPr="005500BA" w:rsidRDefault="005500BA" w:rsidP="005500BA">
      <w:pPr>
        <w:autoSpaceDE w:val="0"/>
        <w:autoSpaceDN w:val="0"/>
        <w:adjustRightInd w:val="0"/>
        <w:jc w:val="center"/>
        <w:rPr>
          <w:rFonts w:eastAsia="Calibri"/>
          <w:sz w:val="28"/>
          <w:szCs w:val="28"/>
        </w:rPr>
      </w:pPr>
      <w:r w:rsidRPr="005500BA">
        <w:rPr>
          <w:rFonts w:eastAsia="Calibri"/>
          <w:noProof/>
          <w:position w:val="-12"/>
          <w:sz w:val="28"/>
          <w:szCs w:val="28"/>
        </w:rPr>
        <w:drawing>
          <wp:inline distT="0" distB="0" distL="0" distR="0" wp14:anchorId="3FD21343" wp14:editId="59333255">
            <wp:extent cx="1104900" cy="333375"/>
            <wp:effectExtent l="0" t="0" r="0" b="0"/>
            <wp:docPr id="212822" name="Рисунок 21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5500BA">
        <w:rPr>
          <w:rFonts w:eastAsia="Calibri"/>
          <w:sz w:val="28"/>
          <w:szCs w:val="28"/>
        </w:rPr>
        <w:t>, (52)</w:t>
      </w:r>
    </w:p>
    <w:p w14:paraId="5665B3C4" w14:textId="77777777" w:rsidR="005500BA" w:rsidRPr="005500BA" w:rsidRDefault="005500BA" w:rsidP="005500BA">
      <w:pPr>
        <w:autoSpaceDE w:val="0"/>
        <w:autoSpaceDN w:val="0"/>
        <w:adjustRightInd w:val="0"/>
        <w:jc w:val="both"/>
        <w:rPr>
          <w:rFonts w:eastAsia="Calibri"/>
          <w:sz w:val="28"/>
          <w:szCs w:val="28"/>
        </w:rPr>
      </w:pPr>
    </w:p>
    <w:p w14:paraId="16AE51BA" w14:textId="4C849B9D" w:rsidR="005500BA" w:rsidRPr="005500BA" w:rsidRDefault="005500BA" w:rsidP="005500BA">
      <w:pPr>
        <w:autoSpaceDE w:val="0"/>
        <w:autoSpaceDN w:val="0"/>
        <w:adjustRightInd w:val="0"/>
        <w:jc w:val="center"/>
        <w:rPr>
          <w:rFonts w:eastAsia="Calibri"/>
          <w:sz w:val="28"/>
          <w:szCs w:val="28"/>
        </w:rPr>
      </w:pPr>
      <w:r w:rsidRPr="005500BA">
        <w:rPr>
          <w:rFonts w:eastAsia="Calibri"/>
          <w:noProof/>
          <w:position w:val="-43"/>
          <w:sz w:val="28"/>
          <w:szCs w:val="28"/>
        </w:rPr>
        <w:drawing>
          <wp:inline distT="0" distB="0" distL="0" distR="0" wp14:anchorId="7939D5BE" wp14:editId="337FE518">
            <wp:extent cx="1828800" cy="723900"/>
            <wp:effectExtent l="0" t="0" r="0" b="0"/>
            <wp:docPr id="212821" name="Рисунок 21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5500BA">
        <w:rPr>
          <w:rFonts w:eastAsia="Calibri"/>
          <w:sz w:val="28"/>
          <w:szCs w:val="28"/>
        </w:rPr>
        <w:t>, (52.1)</w:t>
      </w:r>
    </w:p>
    <w:p w14:paraId="38821926" w14:textId="77777777" w:rsidR="005500BA" w:rsidRPr="005500BA" w:rsidRDefault="005500BA" w:rsidP="005500BA">
      <w:pPr>
        <w:autoSpaceDE w:val="0"/>
        <w:autoSpaceDN w:val="0"/>
        <w:adjustRightInd w:val="0"/>
        <w:jc w:val="both"/>
        <w:rPr>
          <w:rFonts w:eastAsia="Calibri"/>
          <w:sz w:val="28"/>
          <w:szCs w:val="28"/>
        </w:rPr>
      </w:pPr>
    </w:p>
    <w:p w14:paraId="720B92B4"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где:</w:t>
      </w:r>
    </w:p>
    <w:p w14:paraId="410803AB" w14:textId="34A04346" w:rsidR="005500BA" w:rsidRPr="005500BA" w:rsidRDefault="005500BA" w:rsidP="005500BA">
      <w:pPr>
        <w:autoSpaceDE w:val="0"/>
        <w:autoSpaceDN w:val="0"/>
        <w:adjustRightInd w:val="0"/>
        <w:ind w:firstLine="539"/>
        <w:jc w:val="both"/>
        <w:rPr>
          <w:rFonts w:eastAsia="Calibri"/>
          <w:sz w:val="28"/>
          <w:szCs w:val="28"/>
        </w:rPr>
      </w:pPr>
      <w:r w:rsidRPr="005500BA">
        <w:rPr>
          <w:rFonts w:eastAsia="Calibri"/>
          <w:noProof/>
          <w:position w:val="-13"/>
          <w:sz w:val="28"/>
          <w:szCs w:val="28"/>
        </w:rPr>
        <w:drawing>
          <wp:inline distT="0" distB="0" distL="0" distR="0" wp14:anchorId="3AC9C326" wp14:editId="4D6B9E2F">
            <wp:extent cx="352425" cy="352425"/>
            <wp:effectExtent l="0" t="0" r="0" b="0"/>
            <wp:docPr id="212820" name="Рисунок 21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5500BA">
        <w:rPr>
          <w:rFonts w:eastAsia="Calibri"/>
          <w:sz w:val="28"/>
          <w:szCs w:val="28"/>
        </w:rPr>
        <w:t xml:space="preserve"> - ставка тарифа за протяженность водопроводной или канализационной сети диаметром d, тыс. руб./м;</w:t>
      </w:r>
    </w:p>
    <w:p w14:paraId="6B818FC2" w14:textId="2D39FABD" w:rsidR="005500BA" w:rsidRPr="005500BA" w:rsidRDefault="005500BA" w:rsidP="005500BA">
      <w:pPr>
        <w:autoSpaceDE w:val="0"/>
        <w:autoSpaceDN w:val="0"/>
        <w:adjustRightInd w:val="0"/>
        <w:ind w:firstLine="539"/>
        <w:jc w:val="both"/>
        <w:rPr>
          <w:rFonts w:eastAsia="Calibri"/>
          <w:sz w:val="28"/>
          <w:szCs w:val="28"/>
        </w:rPr>
      </w:pPr>
      <w:r w:rsidRPr="005500BA">
        <w:rPr>
          <w:rFonts w:eastAsia="Calibri"/>
          <w:noProof/>
          <w:position w:val="-7"/>
          <w:sz w:val="28"/>
          <w:szCs w:val="28"/>
        </w:rPr>
        <w:drawing>
          <wp:inline distT="0" distB="0" distL="0" distR="0" wp14:anchorId="69505CA6" wp14:editId="1FF5A14E">
            <wp:extent cx="352425" cy="266700"/>
            <wp:effectExtent l="0" t="0" r="0" b="0"/>
            <wp:docPr id="212819" name="Рисунок 21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5500BA">
        <w:rPr>
          <w:rFonts w:eastAsia="Calibri"/>
          <w:sz w:val="28"/>
          <w:szCs w:val="28"/>
        </w:rPr>
        <w:t xml:space="preserve"> - базовая ставка тарифа за протяженность водопроводной или канализационной сети, тыс. руб./м;</w:t>
      </w:r>
    </w:p>
    <w:p w14:paraId="6475011B" w14:textId="195E7A2F" w:rsidR="005500BA" w:rsidRPr="005500BA" w:rsidRDefault="005500BA" w:rsidP="005500BA">
      <w:pPr>
        <w:autoSpaceDE w:val="0"/>
        <w:autoSpaceDN w:val="0"/>
        <w:adjustRightInd w:val="0"/>
        <w:ind w:firstLine="539"/>
        <w:jc w:val="both"/>
        <w:rPr>
          <w:rFonts w:eastAsia="Calibri"/>
          <w:sz w:val="28"/>
          <w:szCs w:val="28"/>
        </w:rPr>
      </w:pPr>
      <w:r w:rsidRPr="005500BA">
        <w:rPr>
          <w:rFonts w:eastAsia="Calibri"/>
          <w:noProof/>
          <w:position w:val="-13"/>
          <w:sz w:val="28"/>
          <w:szCs w:val="28"/>
        </w:rPr>
        <w:drawing>
          <wp:inline distT="0" distB="0" distL="0" distR="0" wp14:anchorId="4AFF2FF5" wp14:editId="60B4F66C">
            <wp:extent cx="266700" cy="352425"/>
            <wp:effectExtent l="0" t="0" r="0" b="0"/>
            <wp:docPr id="212818" name="Рисунок 21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5500BA">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77B85DEB" w14:textId="71718C3F" w:rsidR="005500BA" w:rsidRPr="005500BA" w:rsidRDefault="005500BA" w:rsidP="005500BA">
      <w:pPr>
        <w:autoSpaceDE w:val="0"/>
        <w:autoSpaceDN w:val="0"/>
        <w:adjustRightInd w:val="0"/>
        <w:ind w:firstLine="539"/>
        <w:jc w:val="both"/>
        <w:rPr>
          <w:rFonts w:eastAsia="Calibri"/>
          <w:sz w:val="28"/>
          <w:szCs w:val="28"/>
        </w:rPr>
      </w:pPr>
      <w:r w:rsidRPr="005500BA">
        <w:rPr>
          <w:rFonts w:eastAsia="Calibri"/>
          <w:noProof/>
          <w:position w:val="-11"/>
          <w:sz w:val="28"/>
          <w:szCs w:val="28"/>
        </w:rPr>
        <w:drawing>
          <wp:inline distT="0" distB="0" distL="0" distR="0" wp14:anchorId="3ADFBA2C" wp14:editId="29A67209">
            <wp:extent cx="257175" cy="323850"/>
            <wp:effectExtent l="0" t="0" r="9525" b="0"/>
            <wp:docPr id="212817" name="Рисунок 212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5500BA">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w:t>
      </w:r>
      <w:hyperlink r:id="rId33" w:history="1">
        <w:r w:rsidRPr="005500BA">
          <w:rPr>
            <w:rFonts w:eastAsia="Calibri"/>
            <w:sz w:val="28"/>
            <w:szCs w:val="28"/>
          </w:rPr>
          <w:t>формулой (3.1)</w:t>
        </w:r>
      </w:hyperlink>
      <w:r w:rsidRPr="005500BA">
        <w:rPr>
          <w:rFonts w:eastAsia="Calibri"/>
          <w:sz w:val="28"/>
          <w:szCs w:val="28"/>
        </w:rPr>
        <w:t>;</w:t>
      </w:r>
    </w:p>
    <w:p w14:paraId="76F7FCE6" w14:textId="11D4B71F" w:rsidR="005500BA" w:rsidRPr="005500BA" w:rsidRDefault="005500BA" w:rsidP="005500BA">
      <w:pPr>
        <w:autoSpaceDE w:val="0"/>
        <w:autoSpaceDN w:val="0"/>
        <w:adjustRightInd w:val="0"/>
        <w:ind w:firstLine="539"/>
        <w:jc w:val="both"/>
        <w:rPr>
          <w:rFonts w:eastAsia="Calibri"/>
          <w:sz w:val="28"/>
          <w:szCs w:val="28"/>
        </w:rPr>
      </w:pPr>
      <w:r w:rsidRPr="005500BA">
        <w:rPr>
          <w:rFonts w:eastAsia="Calibri"/>
          <w:noProof/>
          <w:position w:val="-11"/>
          <w:sz w:val="28"/>
          <w:szCs w:val="28"/>
        </w:rPr>
        <w:drawing>
          <wp:inline distT="0" distB="0" distL="0" distR="0" wp14:anchorId="33F6009A" wp14:editId="4E1EE219">
            <wp:extent cx="266700" cy="323850"/>
            <wp:effectExtent l="0" t="0" r="0" b="0"/>
            <wp:docPr id="212816" name="Рисунок 21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500BA">
        <w:rPr>
          <w:rFonts w:eastAsia="Calibri"/>
          <w:sz w:val="28"/>
          <w:szCs w:val="28"/>
        </w:rPr>
        <w:t xml:space="preserve"> - протяженность создаваемой водопроводной или канализационной сети диаметром d, км;</w:t>
      </w:r>
    </w:p>
    <w:p w14:paraId="22ADFF90" w14:textId="489488EC" w:rsidR="005500BA" w:rsidRPr="005500BA" w:rsidRDefault="005500BA" w:rsidP="005500BA">
      <w:pPr>
        <w:autoSpaceDE w:val="0"/>
        <w:autoSpaceDN w:val="0"/>
        <w:adjustRightInd w:val="0"/>
        <w:ind w:firstLine="539"/>
        <w:jc w:val="both"/>
        <w:rPr>
          <w:rFonts w:eastAsia="Calibri"/>
          <w:sz w:val="28"/>
          <w:szCs w:val="28"/>
        </w:rPr>
      </w:pPr>
      <w:r w:rsidRPr="005500BA">
        <w:rPr>
          <w:rFonts w:eastAsia="Calibri"/>
          <w:noProof/>
          <w:position w:val="-12"/>
          <w:sz w:val="28"/>
          <w:szCs w:val="28"/>
        </w:rPr>
        <w:drawing>
          <wp:inline distT="0" distB="0" distL="0" distR="0" wp14:anchorId="7F81ECE2" wp14:editId="7E958176">
            <wp:extent cx="266700" cy="333375"/>
            <wp:effectExtent l="0" t="0" r="0" b="0"/>
            <wp:docPr id="212815" name="Рисунок 21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5500BA">
        <w:rPr>
          <w:rFonts w:eastAsia="Calibri"/>
          <w:sz w:val="28"/>
          <w:szCs w:val="28"/>
        </w:rPr>
        <w:t xml:space="preserve"> - ставка налога на прибыль, определяемая в соответствии с Налоговым </w:t>
      </w:r>
      <w:hyperlink r:id="rId36" w:history="1">
        <w:r w:rsidRPr="005500BA">
          <w:rPr>
            <w:rFonts w:eastAsia="Calibri"/>
            <w:sz w:val="28"/>
            <w:szCs w:val="28"/>
          </w:rPr>
          <w:t>кодексом</w:t>
        </w:r>
      </w:hyperlink>
      <w:r w:rsidRPr="005500BA">
        <w:rPr>
          <w:rFonts w:eastAsia="Calibri"/>
          <w:sz w:val="28"/>
          <w:szCs w:val="28"/>
        </w:rPr>
        <w:t xml:space="preserve"> Российской Федерации.</w:t>
      </w:r>
    </w:p>
    <w:p w14:paraId="08320278" w14:textId="77777777" w:rsidR="005500BA" w:rsidRPr="005500BA" w:rsidRDefault="005500BA" w:rsidP="005500BA">
      <w:pPr>
        <w:autoSpaceDE w:val="0"/>
        <w:autoSpaceDN w:val="0"/>
        <w:adjustRightInd w:val="0"/>
        <w:ind w:firstLine="539"/>
        <w:jc w:val="both"/>
        <w:rPr>
          <w:rFonts w:eastAsia="Calibri"/>
          <w:sz w:val="28"/>
          <w:szCs w:val="28"/>
        </w:rPr>
      </w:pPr>
      <w:r w:rsidRPr="005500BA">
        <w:rPr>
          <w:rFonts w:eastAsia="Calibri"/>
          <w:sz w:val="28"/>
          <w:szCs w:val="28"/>
        </w:rPr>
        <w:t>Протяженность водопроводной,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принята при расчете тарифов на подключение исходя из среднегодовой фактической протяженности сетей водоснабжения, водоотведения по выданным техническим условиям за 2019 год.</w:t>
      </w:r>
    </w:p>
    <w:p w14:paraId="01957031" w14:textId="77777777" w:rsidR="005500BA" w:rsidRPr="005500BA" w:rsidRDefault="005500BA" w:rsidP="005500BA">
      <w:pPr>
        <w:autoSpaceDE w:val="0"/>
        <w:autoSpaceDN w:val="0"/>
        <w:adjustRightInd w:val="0"/>
        <w:ind w:firstLine="539"/>
        <w:jc w:val="both"/>
        <w:rPr>
          <w:rFonts w:eastAsia="Calibri"/>
          <w:sz w:val="28"/>
          <w:szCs w:val="28"/>
        </w:rPr>
      </w:pPr>
      <w:r w:rsidRPr="005500BA">
        <w:rPr>
          <w:rFonts w:eastAsia="Calibri"/>
          <w:sz w:val="28"/>
          <w:szCs w:val="28"/>
        </w:rPr>
        <w:t xml:space="preserve">В соответствии с представленным заявлением на утверждение платы за подключение к системе централизованного водоснабжения МУП «ЖКУ Кемеровского округа» предлагает дифференцировать плату за подключение по диаметрам без указания способа прокладки. Организацией в основном применяется открытый способ прокладки. </w:t>
      </w:r>
    </w:p>
    <w:p w14:paraId="5CFDBCEC" w14:textId="77777777" w:rsidR="005500BA" w:rsidRPr="005500BA" w:rsidRDefault="005500BA" w:rsidP="005500BA">
      <w:pPr>
        <w:autoSpaceDE w:val="0"/>
        <w:autoSpaceDN w:val="0"/>
        <w:adjustRightInd w:val="0"/>
        <w:ind w:firstLine="539"/>
        <w:jc w:val="both"/>
        <w:rPr>
          <w:rFonts w:eastAsia="Calibri"/>
          <w:sz w:val="28"/>
          <w:szCs w:val="28"/>
          <w:lang w:eastAsia="en-US"/>
        </w:rPr>
      </w:pPr>
      <w:r w:rsidRPr="005500BA">
        <w:rPr>
          <w:rFonts w:eastAsia="Calibri"/>
          <w:sz w:val="28"/>
          <w:szCs w:val="28"/>
          <w:lang w:eastAsia="en-US"/>
        </w:rPr>
        <w:t xml:space="preserve">Расчет стоимости строительства сетей холодного водоснабжения по видам диаметров и способу прокладки выполнен по локальным сметным расчетам. При этом заявленная стоимость строительства сетей не превышает </w:t>
      </w:r>
      <w:r w:rsidRPr="005500BA">
        <w:rPr>
          <w:rFonts w:eastAsia="Calibri"/>
          <w:sz w:val="28"/>
          <w:szCs w:val="28"/>
          <w:lang w:eastAsia="en-US"/>
        </w:rPr>
        <w:lastRenderedPageBreak/>
        <w:t xml:space="preserve">укрупненные нормативы («НЦС 81-02-14-2020. Укрупненные нормативы цены строительства. Сборник № 14. Наружные сети водоснабжения и канализации»). </w:t>
      </w:r>
    </w:p>
    <w:p w14:paraId="0D45A1A0" w14:textId="77777777" w:rsidR="005500BA" w:rsidRPr="005500BA" w:rsidRDefault="005500BA" w:rsidP="005500BA">
      <w:pPr>
        <w:ind w:firstLine="567"/>
        <w:jc w:val="both"/>
        <w:rPr>
          <w:color w:val="000000"/>
          <w:sz w:val="28"/>
          <w:szCs w:val="28"/>
        </w:rPr>
      </w:pPr>
      <w:r w:rsidRPr="005500BA">
        <w:rPr>
          <w:color w:val="000000"/>
          <w:sz w:val="28"/>
          <w:szCs w:val="28"/>
        </w:rPr>
        <w:t xml:space="preserve">Расчет коэффициентов дифференциации, стоимости мероприятий по строительству в разрезе диаметров представлены в таблицах ниже. </w:t>
      </w:r>
    </w:p>
    <w:p w14:paraId="435627AE" w14:textId="77777777" w:rsidR="005500BA" w:rsidRPr="005500BA" w:rsidRDefault="005500BA" w:rsidP="005500BA">
      <w:pPr>
        <w:ind w:firstLine="567"/>
        <w:jc w:val="both"/>
        <w:rPr>
          <w:color w:val="000000"/>
          <w:sz w:val="28"/>
          <w:szCs w:val="28"/>
        </w:rPr>
      </w:pPr>
    </w:p>
    <w:p w14:paraId="5B3D0CA9" w14:textId="70CAC52A" w:rsidR="005500BA" w:rsidRPr="005500BA" w:rsidRDefault="005500BA" w:rsidP="005500BA">
      <w:pPr>
        <w:jc w:val="both"/>
        <w:rPr>
          <w:color w:val="000000"/>
          <w:sz w:val="28"/>
          <w:szCs w:val="28"/>
        </w:rPr>
      </w:pPr>
      <w:r w:rsidRPr="005500BA">
        <w:rPr>
          <w:rFonts w:ascii="Calibri" w:hAnsi="Calibri"/>
          <w:noProof/>
          <w:sz w:val="22"/>
          <w:szCs w:val="22"/>
        </w:rPr>
        <w:drawing>
          <wp:inline distT="0" distB="0" distL="0" distR="0" wp14:anchorId="36698B3F" wp14:editId="40F0CBE4">
            <wp:extent cx="5667375" cy="2990850"/>
            <wp:effectExtent l="0" t="0" r="9525" b="0"/>
            <wp:docPr id="212814" name="Рисунок 212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67375" cy="2990850"/>
                    </a:xfrm>
                    <a:prstGeom prst="rect">
                      <a:avLst/>
                    </a:prstGeom>
                    <a:noFill/>
                    <a:ln>
                      <a:noFill/>
                    </a:ln>
                  </pic:spPr>
                </pic:pic>
              </a:graphicData>
            </a:graphic>
          </wp:inline>
        </w:drawing>
      </w:r>
    </w:p>
    <w:p w14:paraId="501B900D" w14:textId="77777777" w:rsidR="005500BA" w:rsidRPr="005500BA" w:rsidRDefault="005500BA" w:rsidP="005500BA">
      <w:pPr>
        <w:ind w:firstLine="567"/>
        <w:jc w:val="both"/>
        <w:rPr>
          <w:color w:val="000000"/>
          <w:sz w:val="28"/>
          <w:szCs w:val="28"/>
        </w:rPr>
      </w:pPr>
    </w:p>
    <w:p w14:paraId="4C7228B3" w14:textId="77777777" w:rsidR="005500BA" w:rsidRPr="005500BA" w:rsidRDefault="005500BA" w:rsidP="005500BA">
      <w:pPr>
        <w:jc w:val="both"/>
        <w:rPr>
          <w:rFonts w:ascii="Calibri" w:hAnsi="Calibri"/>
          <w:sz w:val="22"/>
          <w:szCs w:val="22"/>
        </w:rPr>
      </w:pPr>
    </w:p>
    <w:p w14:paraId="52903D08" w14:textId="77777777" w:rsidR="005500BA" w:rsidRPr="005500BA" w:rsidRDefault="005500BA" w:rsidP="005500BA">
      <w:pPr>
        <w:jc w:val="both"/>
        <w:rPr>
          <w:color w:val="000000"/>
          <w:sz w:val="28"/>
          <w:szCs w:val="28"/>
        </w:rPr>
      </w:pPr>
    </w:p>
    <w:p w14:paraId="02824C3A" w14:textId="77777777" w:rsidR="005500BA" w:rsidRPr="005500BA" w:rsidRDefault="005500BA" w:rsidP="005500BA">
      <w:pPr>
        <w:jc w:val="both"/>
        <w:rPr>
          <w:color w:val="000000"/>
          <w:sz w:val="28"/>
          <w:szCs w:val="28"/>
        </w:rPr>
      </w:pPr>
    </w:p>
    <w:p w14:paraId="5BB30B42" w14:textId="4D0B4B63" w:rsidR="005500BA" w:rsidRPr="005500BA" w:rsidRDefault="005500BA" w:rsidP="005500BA">
      <w:pPr>
        <w:jc w:val="both"/>
        <w:rPr>
          <w:color w:val="000000"/>
          <w:sz w:val="28"/>
          <w:szCs w:val="28"/>
        </w:rPr>
      </w:pPr>
      <w:r w:rsidRPr="005500BA">
        <w:rPr>
          <w:rFonts w:ascii="Calibri" w:hAnsi="Calibri"/>
          <w:noProof/>
          <w:sz w:val="22"/>
          <w:szCs w:val="22"/>
        </w:rPr>
        <w:lastRenderedPageBreak/>
        <w:drawing>
          <wp:inline distT="0" distB="0" distL="0" distR="0" wp14:anchorId="0A0FAE28" wp14:editId="6E68FEFE">
            <wp:extent cx="5667375" cy="7877175"/>
            <wp:effectExtent l="0" t="0" r="9525" b="9525"/>
            <wp:docPr id="212813" name="Рисунок 21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67375" cy="7877175"/>
                    </a:xfrm>
                    <a:prstGeom prst="rect">
                      <a:avLst/>
                    </a:prstGeom>
                    <a:noFill/>
                    <a:ln>
                      <a:noFill/>
                    </a:ln>
                  </pic:spPr>
                </pic:pic>
              </a:graphicData>
            </a:graphic>
          </wp:inline>
        </w:drawing>
      </w:r>
    </w:p>
    <w:p w14:paraId="7EC3DA09"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 xml:space="preserve">В соответствии с </w:t>
      </w:r>
      <w:r w:rsidRPr="005500BA">
        <w:rPr>
          <w:sz w:val="28"/>
          <w:szCs w:val="28"/>
        </w:rPr>
        <w:t xml:space="preserve">приложением № 8 Методических указаний от </w:t>
      </w:r>
      <w:r w:rsidRPr="005500BA">
        <w:rPr>
          <w:bCs/>
          <w:sz w:val="28"/>
          <w:szCs w:val="28"/>
        </w:rPr>
        <w:t>27.12.2013 № 1746-э предусмотрена следующая</w:t>
      </w:r>
      <w:r w:rsidRPr="005500BA">
        <w:rPr>
          <w:rFonts w:ascii="Calibri" w:hAnsi="Calibri"/>
          <w:sz w:val="22"/>
          <w:szCs w:val="22"/>
        </w:rPr>
        <w:t xml:space="preserve"> </w:t>
      </w:r>
      <w:r w:rsidRPr="005500BA">
        <w:rPr>
          <w:bCs/>
          <w:sz w:val="28"/>
          <w:szCs w:val="28"/>
        </w:rPr>
        <w:t>дифференциация расходов, относимых на ставку за протяженность сети:</w:t>
      </w:r>
    </w:p>
    <w:p w14:paraId="3A90942A"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расходы на подключение сетей диаметром 40 мм и менее;</w:t>
      </w:r>
    </w:p>
    <w:p w14:paraId="5790E3B3"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расходы на подключение сетей диаметром от 40 мм до 70 мм (включительно)</w:t>
      </w:r>
    </w:p>
    <w:p w14:paraId="6C7C3F10"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расходы на подключение сетей диаметром от 70 мм до 100 мм (включительно);</w:t>
      </w:r>
    </w:p>
    <w:p w14:paraId="758C3E5F"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lastRenderedPageBreak/>
        <w:t>расходы на подключение сетей диаметром от 100 мм до 150 мм (включительно);</w:t>
      </w:r>
    </w:p>
    <w:p w14:paraId="2041C291"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расходы на подключение сетей диаметром от 150 мм до 200 мм (включительно);</w:t>
      </w:r>
    </w:p>
    <w:p w14:paraId="15D1F87D"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расходы на подключение сетей диаметром от 200 мм до 250 мм (включительно);</w:t>
      </w:r>
    </w:p>
    <w:p w14:paraId="333695A6" w14:textId="77777777" w:rsidR="005500BA" w:rsidRPr="005500BA" w:rsidRDefault="005500BA" w:rsidP="005500BA">
      <w:pPr>
        <w:autoSpaceDE w:val="0"/>
        <w:autoSpaceDN w:val="0"/>
        <w:adjustRightInd w:val="0"/>
        <w:ind w:firstLine="540"/>
        <w:jc w:val="both"/>
        <w:rPr>
          <w:rFonts w:eastAsia="Calibri"/>
          <w:sz w:val="28"/>
          <w:szCs w:val="28"/>
        </w:rPr>
      </w:pPr>
      <w:r w:rsidRPr="005500BA">
        <w:rPr>
          <w:rFonts w:eastAsia="Calibri"/>
          <w:sz w:val="28"/>
          <w:szCs w:val="28"/>
        </w:rPr>
        <w:t>расходы на подключение сетей диаметром от 250 мм и более</w:t>
      </w:r>
    </w:p>
    <w:p w14:paraId="5017CAA9" w14:textId="77777777" w:rsidR="005500BA" w:rsidRPr="005500BA" w:rsidRDefault="005500BA" w:rsidP="005500BA">
      <w:pPr>
        <w:autoSpaceDE w:val="0"/>
        <w:autoSpaceDN w:val="0"/>
        <w:adjustRightInd w:val="0"/>
        <w:ind w:firstLine="709"/>
        <w:jc w:val="both"/>
        <w:rPr>
          <w:rFonts w:eastAsia="Calibri"/>
          <w:sz w:val="28"/>
          <w:szCs w:val="28"/>
        </w:rPr>
      </w:pPr>
      <w:r w:rsidRPr="005500BA">
        <w:rPr>
          <w:rFonts w:eastAsia="Calibri"/>
          <w:sz w:val="28"/>
          <w:szCs w:val="28"/>
        </w:rPr>
        <w:t xml:space="preserve">На основании представленных обосновывающих документов, учитывая их объем и качество специалистами РЭК Кузбасса произведен расчет платы за подключение.  </w:t>
      </w:r>
    </w:p>
    <w:p w14:paraId="3BC68891" w14:textId="77777777" w:rsidR="005500BA" w:rsidRPr="005500BA" w:rsidRDefault="005500BA" w:rsidP="005500BA">
      <w:pPr>
        <w:autoSpaceDE w:val="0"/>
        <w:autoSpaceDN w:val="0"/>
        <w:adjustRightInd w:val="0"/>
        <w:ind w:firstLine="709"/>
        <w:jc w:val="both"/>
        <w:rPr>
          <w:rFonts w:eastAsia="Calibri"/>
          <w:sz w:val="28"/>
          <w:szCs w:val="28"/>
        </w:rPr>
      </w:pPr>
      <w:r w:rsidRPr="005500BA">
        <w:rPr>
          <w:rFonts w:eastAsia="Calibri"/>
          <w:sz w:val="28"/>
          <w:szCs w:val="28"/>
        </w:rPr>
        <w:t>Расчет платы производился исходя из следующей стоимости строительства сетей водоснабжения, водоотведения:</w:t>
      </w:r>
    </w:p>
    <w:p w14:paraId="4A71EDFA" w14:textId="093487EB" w:rsidR="005500BA" w:rsidRPr="005500BA" w:rsidRDefault="005500BA" w:rsidP="005500BA">
      <w:pPr>
        <w:autoSpaceDE w:val="0"/>
        <w:autoSpaceDN w:val="0"/>
        <w:adjustRightInd w:val="0"/>
        <w:jc w:val="both"/>
        <w:rPr>
          <w:color w:val="000000"/>
          <w:sz w:val="28"/>
          <w:szCs w:val="28"/>
        </w:rPr>
      </w:pPr>
      <w:r w:rsidRPr="005500BA">
        <w:rPr>
          <w:rFonts w:ascii="Calibri" w:hAnsi="Calibri"/>
          <w:noProof/>
          <w:sz w:val="22"/>
          <w:szCs w:val="22"/>
        </w:rPr>
        <w:drawing>
          <wp:inline distT="0" distB="0" distL="0" distR="0" wp14:anchorId="1698E5D6" wp14:editId="710FE0EB">
            <wp:extent cx="6019800" cy="3448050"/>
            <wp:effectExtent l="0" t="0" r="0" b="0"/>
            <wp:docPr id="212812" name="Рисунок 21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19800" cy="3448050"/>
                    </a:xfrm>
                    <a:prstGeom prst="rect">
                      <a:avLst/>
                    </a:prstGeom>
                    <a:noFill/>
                    <a:ln>
                      <a:noFill/>
                    </a:ln>
                  </pic:spPr>
                </pic:pic>
              </a:graphicData>
            </a:graphic>
          </wp:inline>
        </w:drawing>
      </w:r>
    </w:p>
    <w:p w14:paraId="0FC37EB8" w14:textId="77777777" w:rsidR="005500BA" w:rsidRPr="005500BA" w:rsidRDefault="005500BA" w:rsidP="005500BA">
      <w:pPr>
        <w:autoSpaceDE w:val="0"/>
        <w:autoSpaceDN w:val="0"/>
        <w:adjustRightInd w:val="0"/>
        <w:ind w:firstLine="540"/>
        <w:jc w:val="both"/>
        <w:rPr>
          <w:sz w:val="28"/>
          <w:szCs w:val="28"/>
        </w:rPr>
      </w:pPr>
      <w:r w:rsidRPr="005500BA">
        <w:rPr>
          <w:color w:val="000000"/>
          <w:sz w:val="28"/>
          <w:szCs w:val="28"/>
        </w:rPr>
        <w:t xml:space="preserve">По расчету РЭК Кузбасса ставки тарифа за протяженность к централизованным системам </w:t>
      </w:r>
      <w:r w:rsidRPr="005500BA">
        <w:rPr>
          <w:sz w:val="28"/>
          <w:szCs w:val="28"/>
        </w:rPr>
        <w:t>водоснабжения и водоотведения</w:t>
      </w:r>
      <w:r w:rsidRPr="005500BA">
        <w:rPr>
          <w:rFonts w:eastAsia="Calibri"/>
          <w:bCs/>
          <w:sz w:val="28"/>
          <w:szCs w:val="28"/>
          <w:lang w:eastAsia="en-US"/>
        </w:rPr>
        <w:t xml:space="preserve"> на 2020-2023 годы, с разбивкой</w:t>
      </w:r>
      <w:r w:rsidRPr="005500BA">
        <w:rPr>
          <w:sz w:val="28"/>
          <w:szCs w:val="28"/>
        </w:rPr>
        <w:t xml:space="preserve"> по диаметрам сложились на уровне, представленном в приложении №1 к экспертному заключению.</w:t>
      </w:r>
    </w:p>
    <w:p w14:paraId="59E105B9" w14:textId="77777777" w:rsidR="005500BA" w:rsidRPr="005500BA" w:rsidRDefault="005500BA" w:rsidP="005500BA">
      <w:pPr>
        <w:tabs>
          <w:tab w:val="left" w:pos="10206"/>
        </w:tabs>
        <w:ind w:firstLine="709"/>
        <w:jc w:val="both"/>
        <w:rPr>
          <w:sz w:val="28"/>
          <w:szCs w:val="28"/>
        </w:rPr>
      </w:pPr>
      <w:r w:rsidRPr="005500BA">
        <w:rPr>
          <w:sz w:val="28"/>
          <w:szCs w:val="28"/>
        </w:rPr>
        <w:t xml:space="preserve">Кроме того, организацией были заявлены затраты на подключаемую нагрузку к централизованным сетям холодного водоснабжения и водоотведения. Письмом </w:t>
      </w:r>
      <w:proofErr w:type="spellStart"/>
      <w:r w:rsidRPr="005500BA">
        <w:rPr>
          <w:sz w:val="28"/>
          <w:szCs w:val="28"/>
        </w:rPr>
        <w:t>вх</w:t>
      </w:r>
      <w:proofErr w:type="spellEnd"/>
      <w:r w:rsidRPr="005500BA">
        <w:rPr>
          <w:sz w:val="28"/>
          <w:szCs w:val="28"/>
        </w:rPr>
        <w:t>. от 24.08.2020 № 3800 (исх. от 24.08.2020 № 1050) были предоставлены дополнительные скорректированные расчеты на подключаемую нагрузку, включающие в себя:</w:t>
      </w:r>
    </w:p>
    <w:p w14:paraId="28A582D8" w14:textId="77777777" w:rsidR="005500BA" w:rsidRPr="005500BA" w:rsidRDefault="005500BA" w:rsidP="005500BA">
      <w:pPr>
        <w:tabs>
          <w:tab w:val="left" w:pos="10206"/>
        </w:tabs>
        <w:ind w:firstLine="709"/>
        <w:jc w:val="both"/>
        <w:rPr>
          <w:sz w:val="28"/>
          <w:szCs w:val="28"/>
        </w:rPr>
      </w:pPr>
      <w:r w:rsidRPr="005500BA">
        <w:rPr>
          <w:sz w:val="28"/>
          <w:szCs w:val="28"/>
        </w:rPr>
        <w:t>- расходы на заработную плату работников МУП «ЖКУ Кемеровского округа», участвующих в осуществлении мероприятий по подключению объектов с учетом объемов трудозатрат;</w:t>
      </w:r>
    </w:p>
    <w:p w14:paraId="70995CE0" w14:textId="77777777" w:rsidR="005500BA" w:rsidRPr="005500BA" w:rsidRDefault="005500BA" w:rsidP="005500BA">
      <w:pPr>
        <w:tabs>
          <w:tab w:val="left" w:pos="10206"/>
        </w:tabs>
        <w:ind w:firstLine="709"/>
        <w:jc w:val="both"/>
        <w:rPr>
          <w:sz w:val="28"/>
          <w:szCs w:val="28"/>
        </w:rPr>
      </w:pPr>
      <w:r w:rsidRPr="005500BA">
        <w:rPr>
          <w:sz w:val="28"/>
          <w:szCs w:val="28"/>
        </w:rPr>
        <w:t>- начисление страховых взносов с ФОТ работников, занятых подключением к объектам капитального строительства;</w:t>
      </w:r>
    </w:p>
    <w:p w14:paraId="468CF75C" w14:textId="77777777" w:rsidR="005500BA" w:rsidRPr="005500BA" w:rsidRDefault="005500BA" w:rsidP="005500BA">
      <w:pPr>
        <w:tabs>
          <w:tab w:val="left" w:pos="10206"/>
        </w:tabs>
        <w:ind w:firstLine="709"/>
        <w:jc w:val="both"/>
        <w:rPr>
          <w:sz w:val="28"/>
          <w:szCs w:val="28"/>
        </w:rPr>
      </w:pPr>
      <w:r w:rsidRPr="005500BA">
        <w:rPr>
          <w:sz w:val="28"/>
          <w:szCs w:val="28"/>
        </w:rPr>
        <w:t xml:space="preserve">- транспортные расходы, сформированные на основании стоимости 1 </w:t>
      </w:r>
      <w:proofErr w:type="spellStart"/>
      <w:r w:rsidRPr="005500BA">
        <w:rPr>
          <w:sz w:val="28"/>
          <w:szCs w:val="28"/>
        </w:rPr>
        <w:t>машино</w:t>
      </w:r>
      <w:proofErr w:type="spellEnd"/>
      <w:r w:rsidRPr="005500BA">
        <w:rPr>
          <w:sz w:val="28"/>
          <w:szCs w:val="28"/>
        </w:rPr>
        <w:t xml:space="preserve"> – часа автомобиля «ГАЗЕЛЬ» по фактическим данным организации за 2019 год;</w:t>
      </w:r>
    </w:p>
    <w:p w14:paraId="28FA532C" w14:textId="77777777" w:rsidR="005500BA" w:rsidRPr="005500BA" w:rsidRDefault="005500BA" w:rsidP="005500BA">
      <w:pPr>
        <w:tabs>
          <w:tab w:val="left" w:pos="10206"/>
        </w:tabs>
        <w:ind w:firstLine="709"/>
        <w:jc w:val="both"/>
        <w:rPr>
          <w:sz w:val="28"/>
          <w:szCs w:val="28"/>
        </w:rPr>
      </w:pPr>
      <w:r w:rsidRPr="005500BA">
        <w:rPr>
          <w:sz w:val="28"/>
          <w:szCs w:val="28"/>
        </w:rPr>
        <w:t>- амортизация транспортных средств;</w:t>
      </w:r>
    </w:p>
    <w:p w14:paraId="26559527" w14:textId="77777777" w:rsidR="005500BA" w:rsidRPr="005500BA" w:rsidRDefault="005500BA" w:rsidP="005500BA">
      <w:pPr>
        <w:tabs>
          <w:tab w:val="left" w:pos="10206"/>
        </w:tabs>
        <w:ind w:firstLine="709"/>
        <w:jc w:val="both"/>
        <w:rPr>
          <w:sz w:val="28"/>
          <w:szCs w:val="28"/>
        </w:rPr>
      </w:pPr>
      <w:r w:rsidRPr="005500BA">
        <w:rPr>
          <w:sz w:val="28"/>
          <w:szCs w:val="28"/>
        </w:rPr>
        <w:lastRenderedPageBreak/>
        <w:t>- износ и ремонт шин;</w:t>
      </w:r>
    </w:p>
    <w:p w14:paraId="3C47CEA9" w14:textId="77777777" w:rsidR="005500BA" w:rsidRPr="005500BA" w:rsidRDefault="005500BA" w:rsidP="005500BA">
      <w:pPr>
        <w:tabs>
          <w:tab w:val="left" w:pos="10206"/>
        </w:tabs>
        <w:ind w:firstLine="709"/>
        <w:jc w:val="both"/>
        <w:rPr>
          <w:sz w:val="28"/>
          <w:szCs w:val="28"/>
        </w:rPr>
      </w:pPr>
      <w:r w:rsidRPr="005500BA">
        <w:rPr>
          <w:sz w:val="28"/>
          <w:szCs w:val="28"/>
        </w:rPr>
        <w:t>- затраты на техническое обслуживание и ремонт автомобиля;</w:t>
      </w:r>
    </w:p>
    <w:p w14:paraId="29D00CE7" w14:textId="77777777" w:rsidR="005500BA" w:rsidRPr="005500BA" w:rsidRDefault="005500BA" w:rsidP="005500BA">
      <w:pPr>
        <w:tabs>
          <w:tab w:val="left" w:pos="10206"/>
        </w:tabs>
        <w:ind w:firstLine="709"/>
        <w:jc w:val="both"/>
        <w:rPr>
          <w:sz w:val="28"/>
          <w:szCs w:val="28"/>
        </w:rPr>
      </w:pPr>
      <w:r w:rsidRPr="005500BA">
        <w:rPr>
          <w:sz w:val="28"/>
          <w:szCs w:val="28"/>
        </w:rPr>
        <w:t>- расход масла автомобильного;</w:t>
      </w:r>
    </w:p>
    <w:p w14:paraId="2D8BB5CA" w14:textId="77777777" w:rsidR="005500BA" w:rsidRPr="005500BA" w:rsidRDefault="005500BA" w:rsidP="005500BA">
      <w:pPr>
        <w:tabs>
          <w:tab w:val="left" w:pos="10206"/>
        </w:tabs>
        <w:ind w:firstLine="709"/>
        <w:jc w:val="both"/>
        <w:rPr>
          <w:sz w:val="28"/>
          <w:szCs w:val="28"/>
        </w:rPr>
      </w:pPr>
      <w:r w:rsidRPr="005500BA">
        <w:rPr>
          <w:sz w:val="28"/>
          <w:szCs w:val="28"/>
        </w:rPr>
        <w:t>- накладные расходы;</w:t>
      </w:r>
    </w:p>
    <w:p w14:paraId="63C9BEE0" w14:textId="77777777" w:rsidR="005500BA" w:rsidRPr="005500BA" w:rsidRDefault="005500BA" w:rsidP="005500BA">
      <w:pPr>
        <w:tabs>
          <w:tab w:val="left" w:pos="10206"/>
        </w:tabs>
        <w:ind w:firstLine="709"/>
        <w:jc w:val="both"/>
        <w:rPr>
          <w:sz w:val="28"/>
          <w:szCs w:val="28"/>
        </w:rPr>
      </w:pPr>
      <w:r w:rsidRPr="005500BA">
        <w:rPr>
          <w:sz w:val="28"/>
          <w:szCs w:val="28"/>
        </w:rPr>
        <w:t>- рентабельность на уровне 5%.</w:t>
      </w:r>
    </w:p>
    <w:p w14:paraId="4DAC95EE" w14:textId="77777777" w:rsidR="005500BA" w:rsidRPr="005500BA" w:rsidRDefault="005500BA" w:rsidP="005500BA">
      <w:pPr>
        <w:tabs>
          <w:tab w:val="left" w:pos="10206"/>
        </w:tabs>
        <w:ind w:firstLine="709"/>
        <w:jc w:val="both"/>
        <w:rPr>
          <w:sz w:val="28"/>
          <w:szCs w:val="28"/>
        </w:rPr>
      </w:pPr>
      <w:r w:rsidRPr="005500BA">
        <w:rPr>
          <w:sz w:val="28"/>
          <w:szCs w:val="28"/>
        </w:rPr>
        <w:t xml:space="preserve">Итого объем расходов, необходимых для подключения одного абонента, заявлен на уровне </w:t>
      </w:r>
      <w:r w:rsidRPr="005500BA">
        <w:rPr>
          <w:b/>
          <w:i/>
          <w:sz w:val="28"/>
          <w:szCs w:val="28"/>
        </w:rPr>
        <w:t>3298,32</w:t>
      </w:r>
      <w:r w:rsidRPr="005500BA">
        <w:rPr>
          <w:sz w:val="28"/>
          <w:szCs w:val="28"/>
        </w:rPr>
        <w:t xml:space="preserve"> руб. без НДС. Подробная смета с разбивкой по статьям, представлена на стр. 2-4 том 3 материалов тарифного дела.</w:t>
      </w:r>
    </w:p>
    <w:p w14:paraId="71009D48" w14:textId="77777777" w:rsidR="005500BA" w:rsidRPr="005500BA" w:rsidRDefault="005500BA" w:rsidP="005500BA">
      <w:pPr>
        <w:tabs>
          <w:tab w:val="left" w:pos="10206"/>
        </w:tabs>
        <w:ind w:firstLine="709"/>
        <w:jc w:val="both"/>
        <w:rPr>
          <w:sz w:val="28"/>
          <w:szCs w:val="28"/>
        </w:rPr>
      </w:pPr>
      <w:r w:rsidRPr="005500BA">
        <w:rPr>
          <w:sz w:val="28"/>
          <w:szCs w:val="28"/>
        </w:rPr>
        <w:t>В части подтверждения заявленных затрат на подключаемую нагрузку организацией предоставлены:</w:t>
      </w:r>
    </w:p>
    <w:p w14:paraId="3F9EBA7C" w14:textId="77777777" w:rsidR="005500BA" w:rsidRPr="005500BA" w:rsidRDefault="005500BA" w:rsidP="005500BA">
      <w:pPr>
        <w:tabs>
          <w:tab w:val="left" w:pos="10206"/>
        </w:tabs>
        <w:ind w:firstLine="709"/>
        <w:jc w:val="both"/>
        <w:rPr>
          <w:sz w:val="28"/>
          <w:szCs w:val="28"/>
        </w:rPr>
      </w:pPr>
      <w:r w:rsidRPr="005500BA">
        <w:rPr>
          <w:sz w:val="28"/>
          <w:szCs w:val="28"/>
        </w:rPr>
        <w:t>- договоры возмездного оказания услуг за 2019 год на оказание консультационных услуг по выдаче технических условий на подключение к инженерным сетям МУП «ЖКУ Кемеровского округа».</w:t>
      </w:r>
    </w:p>
    <w:p w14:paraId="4764ED1B" w14:textId="77777777" w:rsidR="005500BA" w:rsidRPr="005500BA" w:rsidRDefault="005500BA" w:rsidP="005500BA">
      <w:pPr>
        <w:tabs>
          <w:tab w:val="left" w:pos="10206"/>
        </w:tabs>
        <w:ind w:firstLine="709"/>
        <w:jc w:val="both"/>
        <w:rPr>
          <w:sz w:val="28"/>
          <w:szCs w:val="28"/>
        </w:rPr>
      </w:pPr>
      <w:r w:rsidRPr="005500BA">
        <w:rPr>
          <w:sz w:val="28"/>
          <w:szCs w:val="28"/>
        </w:rPr>
        <w:t>- расчет стоимости услуг автотранспорта за 1 час работы;</w:t>
      </w:r>
    </w:p>
    <w:p w14:paraId="05E8F848" w14:textId="77777777" w:rsidR="005500BA" w:rsidRPr="005500BA" w:rsidRDefault="005500BA" w:rsidP="005500BA">
      <w:pPr>
        <w:tabs>
          <w:tab w:val="left" w:pos="10206"/>
        </w:tabs>
        <w:ind w:firstLine="709"/>
        <w:jc w:val="both"/>
        <w:rPr>
          <w:sz w:val="28"/>
          <w:szCs w:val="28"/>
        </w:rPr>
      </w:pPr>
      <w:r w:rsidRPr="005500BA">
        <w:rPr>
          <w:sz w:val="28"/>
          <w:szCs w:val="28"/>
        </w:rPr>
        <w:t>- карточка счета по заработной плате сотрудника транспортного подразделения за 2019 год;</w:t>
      </w:r>
    </w:p>
    <w:p w14:paraId="5589A2F8" w14:textId="77777777" w:rsidR="005500BA" w:rsidRPr="005500BA" w:rsidRDefault="005500BA" w:rsidP="005500BA">
      <w:pPr>
        <w:tabs>
          <w:tab w:val="left" w:pos="10206"/>
        </w:tabs>
        <w:ind w:firstLine="709"/>
        <w:jc w:val="both"/>
        <w:rPr>
          <w:sz w:val="28"/>
          <w:szCs w:val="28"/>
        </w:rPr>
      </w:pPr>
      <w:r w:rsidRPr="005500BA">
        <w:rPr>
          <w:sz w:val="28"/>
          <w:szCs w:val="28"/>
        </w:rPr>
        <w:t>- затраты на ГСМ на автомобиль «ГАЗЕЛЬ» на основании нормативного расхода топлива (Приказ № 51 от 03.04.2019) в соответствии с распоряжением № АМ -23 от 14.03.2008 Министерства транспорта РФ со среднесуточным пробегом автомобиля 123,81 км;</w:t>
      </w:r>
    </w:p>
    <w:p w14:paraId="1C3DE282" w14:textId="77777777" w:rsidR="005500BA" w:rsidRPr="005500BA" w:rsidRDefault="005500BA" w:rsidP="005500BA">
      <w:pPr>
        <w:tabs>
          <w:tab w:val="left" w:pos="10206"/>
        </w:tabs>
        <w:ind w:firstLine="709"/>
        <w:jc w:val="both"/>
        <w:rPr>
          <w:sz w:val="28"/>
          <w:szCs w:val="28"/>
        </w:rPr>
      </w:pPr>
      <w:r w:rsidRPr="005500BA">
        <w:rPr>
          <w:sz w:val="28"/>
          <w:szCs w:val="28"/>
        </w:rPr>
        <w:t xml:space="preserve">- </w:t>
      </w:r>
      <w:proofErr w:type="spellStart"/>
      <w:r w:rsidRPr="005500BA">
        <w:rPr>
          <w:sz w:val="28"/>
          <w:szCs w:val="28"/>
        </w:rPr>
        <w:t>оборотно</w:t>
      </w:r>
      <w:proofErr w:type="spellEnd"/>
      <w:r w:rsidRPr="005500BA">
        <w:rPr>
          <w:sz w:val="28"/>
          <w:szCs w:val="28"/>
        </w:rPr>
        <w:t xml:space="preserve"> – сальдовая ведомость по счету 10.03 за 2019 год;</w:t>
      </w:r>
    </w:p>
    <w:p w14:paraId="0D27439C" w14:textId="77777777" w:rsidR="005500BA" w:rsidRPr="005500BA" w:rsidRDefault="005500BA" w:rsidP="005500BA">
      <w:pPr>
        <w:tabs>
          <w:tab w:val="left" w:pos="10206"/>
        </w:tabs>
        <w:ind w:firstLine="709"/>
        <w:jc w:val="both"/>
        <w:rPr>
          <w:sz w:val="28"/>
          <w:szCs w:val="28"/>
        </w:rPr>
      </w:pPr>
      <w:r w:rsidRPr="005500BA">
        <w:rPr>
          <w:sz w:val="28"/>
          <w:szCs w:val="28"/>
        </w:rPr>
        <w:t>- расчет среднесуточного пробега автомобиля «ГАЗЕЛЬ» за январь – декабрь 2019 года на основе данных о количестве рабочих дней в каждом месяце 2019 года и пробега автомобиля за данный месяц. Но идентифицировать факто того, что данный автомобиль совершал поездки именно для целей подключения из представленной информации не представляется возможным;</w:t>
      </w:r>
    </w:p>
    <w:p w14:paraId="36597BDC" w14:textId="77777777" w:rsidR="005500BA" w:rsidRPr="005500BA" w:rsidRDefault="005500BA" w:rsidP="005500BA">
      <w:pPr>
        <w:tabs>
          <w:tab w:val="left" w:pos="10206"/>
        </w:tabs>
        <w:ind w:firstLine="709"/>
        <w:jc w:val="both"/>
        <w:rPr>
          <w:sz w:val="28"/>
          <w:szCs w:val="28"/>
        </w:rPr>
      </w:pPr>
      <w:r w:rsidRPr="005500BA">
        <w:rPr>
          <w:sz w:val="28"/>
          <w:szCs w:val="28"/>
        </w:rPr>
        <w:t xml:space="preserve">- путевые листы за 2019 год, в которых только отражена информация о времени выезда (8-00 ч.), времени заезда (17-00 ч), показании спидометра без указания информации о цели, месте маршрута, поэтому идентифицировать пробег автомобиля именно к месту подключения абонента не представляется возможным; </w:t>
      </w:r>
    </w:p>
    <w:p w14:paraId="21F165A4" w14:textId="77777777" w:rsidR="005500BA" w:rsidRPr="005500BA" w:rsidRDefault="005500BA" w:rsidP="005500BA">
      <w:pPr>
        <w:tabs>
          <w:tab w:val="left" w:pos="10206"/>
        </w:tabs>
        <w:ind w:firstLine="709"/>
        <w:jc w:val="both"/>
        <w:rPr>
          <w:sz w:val="28"/>
          <w:szCs w:val="28"/>
        </w:rPr>
      </w:pPr>
      <w:r w:rsidRPr="005500BA">
        <w:rPr>
          <w:sz w:val="28"/>
          <w:szCs w:val="28"/>
        </w:rPr>
        <w:t>- нормы расхода смазочных материалов на основании распоряжения Минтранса России от 14.07.2015 № НА – 80- р;</w:t>
      </w:r>
    </w:p>
    <w:p w14:paraId="44D4F954" w14:textId="77777777" w:rsidR="005500BA" w:rsidRPr="005500BA" w:rsidRDefault="005500BA" w:rsidP="005500BA">
      <w:pPr>
        <w:tabs>
          <w:tab w:val="left" w:pos="10206"/>
        </w:tabs>
        <w:ind w:firstLine="709"/>
        <w:jc w:val="both"/>
        <w:rPr>
          <w:sz w:val="28"/>
          <w:szCs w:val="28"/>
        </w:rPr>
      </w:pPr>
      <w:r w:rsidRPr="005500BA">
        <w:rPr>
          <w:sz w:val="28"/>
          <w:szCs w:val="28"/>
        </w:rPr>
        <w:t xml:space="preserve">- </w:t>
      </w:r>
      <w:proofErr w:type="spellStart"/>
      <w:r w:rsidRPr="005500BA">
        <w:rPr>
          <w:sz w:val="28"/>
          <w:szCs w:val="28"/>
        </w:rPr>
        <w:t>оборотно</w:t>
      </w:r>
      <w:proofErr w:type="spellEnd"/>
      <w:r w:rsidRPr="005500BA">
        <w:rPr>
          <w:sz w:val="28"/>
          <w:szCs w:val="28"/>
        </w:rPr>
        <w:t xml:space="preserve"> – сальдовая ведомость по субсчету 10.03.3 за 2019 год в общем по организации;</w:t>
      </w:r>
    </w:p>
    <w:p w14:paraId="396DE08F" w14:textId="77777777" w:rsidR="005500BA" w:rsidRPr="005500BA" w:rsidRDefault="005500BA" w:rsidP="005500BA">
      <w:pPr>
        <w:tabs>
          <w:tab w:val="left" w:pos="10206"/>
        </w:tabs>
        <w:ind w:firstLine="709"/>
        <w:jc w:val="both"/>
        <w:rPr>
          <w:sz w:val="28"/>
          <w:szCs w:val="28"/>
        </w:rPr>
      </w:pPr>
      <w:r w:rsidRPr="005500BA">
        <w:rPr>
          <w:sz w:val="28"/>
          <w:szCs w:val="28"/>
        </w:rPr>
        <w:t>- ведомость амортизации ГАЗ – 2705, инвентарный номер 000000063 за 2019 год;</w:t>
      </w:r>
    </w:p>
    <w:p w14:paraId="474CAE02" w14:textId="77777777" w:rsidR="005500BA" w:rsidRPr="005500BA" w:rsidRDefault="005500BA" w:rsidP="005500BA">
      <w:pPr>
        <w:tabs>
          <w:tab w:val="left" w:pos="10206"/>
        </w:tabs>
        <w:ind w:firstLine="709"/>
        <w:jc w:val="both"/>
        <w:rPr>
          <w:sz w:val="28"/>
          <w:szCs w:val="28"/>
        </w:rPr>
      </w:pPr>
      <w:r w:rsidRPr="005500BA">
        <w:rPr>
          <w:sz w:val="28"/>
          <w:szCs w:val="28"/>
        </w:rPr>
        <w:t xml:space="preserve">- расчет затрат на замену резины на автомобиле «ГАЗЕЛЬ» на основании актов передачи материалов в эксплуатацию в 2019 году на ГАЗ -2705 </w:t>
      </w:r>
      <w:proofErr w:type="spellStart"/>
      <w:r w:rsidRPr="005500BA">
        <w:rPr>
          <w:sz w:val="28"/>
          <w:szCs w:val="28"/>
        </w:rPr>
        <w:t>гос</w:t>
      </w:r>
      <w:proofErr w:type="spellEnd"/>
      <w:r w:rsidRPr="005500BA">
        <w:rPr>
          <w:sz w:val="28"/>
          <w:szCs w:val="28"/>
        </w:rPr>
        <w:t xml:space="preserve"> номер Т902 АУ;</w:t>
      </w:r>
    </w:p>
    <w:p w14:paraId="63BC5752" w14:textId="77777777" w:rsidR="005500BA" w:rsidRPr="005500BA" w:rsidRDefault="005500BA" w:rsidP="005500BA">
      <w:pPr>
        <w:tabs>
          <w:tab w:val="left" w:pos="10206"/>
        </w:tabs>
        <w:ind w:firstLine="709"/>
        <w:jc w:val="both"/>
        <w:rPr>
          <w:sz w:val="28"/>
          <w:szCs w:val="28"/>
        </w:rPr>
      </w:pPr>
      <w:r w:rsidRPr="005500BA">
        <w:rPr>
          <w:sz w:val="28"/>
          <w:szCs w:val="28"/>
        </w:rPr>
        <w:t>- ведомость затрат на ремонт ГАЗЕЛЬ с гос. номером Т 902 АУ на основании актов о списании материальных запасов в 2019 году</w:t>
      </w:r>
      <w:proofErr w:type="gramStart"/>
      <w:r w:rsidRPr="005500BA">
        <w:rPr>
          <w:sz w:val="28"/>
          <w:szCs w:val="28"/>
        </w:rPr>
        <w:t>; Следует</w:t>
      </w:r>
      <w:proofErr w:type="gramEnd"/>
      <w:r w:rsidRPr="005500BA">
        <w:rPr>
          <w:sz w:val="28"/>
          <w:szCs w:val="28"/>
        </w:rPr>
        <w:t xml:space="preserve"> отметить, что данный автомобиль не закреплен конкретно на обслуживании заявок на подключение;</w:t>
      </w:r>
    </w:p>
    <w:p w14:paraId="4B6EC166" w14:textId="77777777" w:rsidR="005500BA" w:rsidRPr="005500BA" w:rsidRDefault="005500BA" w:rsidP="005500BA">
      <w:pPr>
        <w:tabs>
          <w:tab w:val="left" w:pos="10206"/>
        </w:tabs>
        <w:ind w:firstLine="709"/>
        <w:jc w:val="both"/>
        <w:rPr>
          <w:sz w:val="28"/>
          <w:szCs w:val="28"/>
        </w:rPr>
      </w:pPr>
      <w:r w:rsidRPr="005500BA">
        <w:rPr>
          <w:sz w:val="28"/>
          <w:szCs w:val="28"/>
        </w:rPr>
        <w:t xml:space="preserve">- расчет накладных расходов (Общая сумма затрат по организации за 2019 год по счету 20 составила 351188327,87 руб., общехозяйственные расходы счет 26 – 37909969,75 руб. Процент затрат по накладным расходам, заявленный </w:t>
      </w:r>
      <w:r w:rsidRPr="005500BA">
        <w:rPr>
          <w:sz w:val="28"/>
          <w:szCs w:val="28"/>
        </w:rPr>
        <w:lastRenderedPageBreak/>
        <w:t>МУП «ЖКУ Кемеровского округа» составил 37909969,75/351188327,87*100=10,79%. Прямые затраты по услугам автотранспорта за 1 час работы в 2019 году составили 559,86 руб., накладные 559,86*10,795=60,30 руб.</w:t>
      </w:r>
    </w:p>
    <w:p w14:paraId="72FE535F" w14:textId="77777777" w:rsidR="005500BA" w:rsidRPr="005500BA" w:rsidRDefault="005500BA" w:rsidP="005500BA">
      <w:pPr>
        <w:tabs>
          <w:tab w:val="left" w:pos="10206"/>
        </w:tabs>
        <w:ind w:firstLine="709"/>
        <w:jc w:val="both"/>
        <w:rPr>
          <w:sz w:val="28"/>
          <w:szCs w:val="28"/>
        </w:rPr>
      </w:pPr>
      <w:r w:rsidRPr="005500BA">
        <w:rPr>
          <w:sz w:val="28"/>
          <w:szCs w:val="28"/>
        </w:rPr>
        <w:t xml:space="preserve">- </w:t>
      </w:r>
      <w:proofErr w:type="spellStart"/>
      <w:r w:rsidRPr="005500BA">
        <w:rPr>
          <w:sz w:val="28"/>
          <w:szCs w:val="28"/>
        </w:rPr>
        <w:t>оборотно</w:t>
      </w:r>
      <w:proofErr w:type="spellEnd"/>
      <w:r w:rsidRPr="005500BA">
        <w:rPr>
          <w:sz w:val="28"/>
          <w:szCs w:val="28"/>
        </w:rPr>
        <w:t xml:space="preserve"> – сальдовая ведомость по счету 20 (по всем сферам деятельности) за 2019 год;</w:t>
      </w:r>
    </w:p>
    <w:p w14:paraId="21D1643E" w14:textId="77777777" w:rsidR="005500BA" w:rsidRPr="005500BA" w:rsidRDefault="005500BA" w:rsidP="005500BA">
      <w:pPr>
        <w:tabs>
          <w:tab w:val="left" w:pos="10206"/>
        </w:tabs>
        <w:ind w:firstLine="709"/>
        <w:jc w:val="both"/>
        <w:rPr>
          <w:sz w:val="28"/>
          <w:szCs w:val="28"/>
        </w:rPr>
      </w:pPr>
      <w:r w:rsidRPr="005500BA">
        <w:rPr>
          <w:sz w:val="28"/>
          <w:szCs w:val="28"/>
        </w:rPr>
        <w:t xml:space="preserve">- </w:t>
      </w:r>
      <w:proofErr w:type="spellStart"/>
      <w:r w:rsidRPr="005500BA">
        <w:rPr>
          <w:sz w:val="28"/>
          <w:szCs w:val="28"/>
        </w:rPr>
        <w:t>оборотно</w:t>
      </w:r>
      <w:proofErr w:type="spellEnd"/>
      <w:r w:rsidRPr="005500BA">
        <w:rPr>
          <w:sz w:val="28"/>
          <w:szCs w:val="28"/>
        </w:rPr>
        <w:t xml:space="preserve"> – сальдовая ведомость по счету 26 за 2019 год;</w:t>
      </w:r>
    </w:p>
    <w:p w14:paraId="78FF5465" w14:textId="77777777" w:rsidR="005500BA" w:rsidRPr="005500BA" w:rsidRDefault="005500BA" w:rsidP="005500BA">
      <w:pPr>
        <w:tabs>
          <w:tab w:val="left" w:pos="10206"/>
        </w:tabs>
        <w:ind w:firstLine="709"/>
        <w:jc w:val="both"/>
        <w:rPr>
          <w:sz w:val="28"/>
          <w:szCs w:val="28"/>
        </w:rPr>
      </w:pPr>
      <w:r w:rsidRPr="005500BA">
        <w:rPr>
          <w:sz w:val="28"/>
          <w:szCs w:val="28"/>
        </w:rPr>
        <w:t>- расчет стоимости 1 часа работы специалиста на основании анализа зарплаты в целом за 2019 год указанных лиц;</w:t>
      </w:r>
    </w:p>
    <w:p w14:paraId="76559788" w14:textId="77777777" w:rsidR="005500BA" w:rsidRPr="005500BA" w:rsidRDefault="005500BA" w:rsidP="005500BA">
      <w:pPr>
        <w:tabs>
          <w:tab w:val="left" w:pos="10206"/>
        </w:tabs>
        <w:ind w:firstLine="709"/>
        <w:jc w:val="both"/>
        <w:rPr>
          <w:sz w:val="28"/>
          <w:szCs w:val="28"/>
        </w:rPr>
      </w:pPr>
      <w:r w:rsidRPr="005500BA">
        <w:rPr>
          <w:sz w:val="28"/>
          <w:szCs w:val="28"/>
        </w:rPr>
        <w:t>- реестр заявок на подключение – 163 заявки, фактически имеется договоры на 162 заявки на водоснабжение, 1 заявка на водоотведение;</w:t>
      </w:r>
    </w:p>
    <w:p w14:paraId="4CA32B86" w14:textId="77777777" w:rsidR="005500BA" w:rsidRPr="005500BA" w:rsidRDefault="005500BA" w:rsidP="005500BA">
      <w:pPr>
        <w:tabs>
          <w:tab w:val="left" w:pos="10206"/>
        </w:tabs>
        <w:ind w:firstLine="709"/>
        <w:jc w:val="both"/>
        <w:rPr>
          <w:sz w:val="28"/>
          <w:szCs w:val="28"/>
        </w:rPr>
      </w:pPr>
      <w:r w:rsidRPr="005500BA">
        <w:rPr>
          <w:sz w:val="28"/>
          <w:szCs w:val="28"/>
        </w:rPr>
        <w:t>Проанализировав представленные материалы, установлено:</w:t>
      </w:r>
    </w:p>
    <w:p w14:paraId="2AC99BE8" w14:textId="77777777" w:rsidR="005500BA" w:rsidRPr="005500BA" w:rsidRDefault="005500BA" w:rsidP="005500BA">
      <w:pPr>
        <w:tabs>
          <w:tab w:val="left" w:pos="10206"/>
        </w:tabs>
        <w:ind w:firstLine="709"/>
        <w:jc w:val="both"/>
        <w:rPr>
          <w:sz w:val="28"/>
          <w:szCs w:val="28"/>
        </w:rPr>
      </w:pPr>
      <w:r w:rsidRPr="005500BA">
        <w:rPr>
          <w:sz w:val="28"/>
          <w:szCs w:val="28"/>
        </w:rPr>
        <w:t>- отсутствие раздельного учета затрат на подключение, а, следовательно, все фактически понесённые затраты были списаны на регулируемые виды деятельности;</w:t>
      </w:r>
    </w:p>
    <w:p w14:paraId="136EE029" w14:textId="77777777" w:rsidR="005500BA" w:rsidRPr="005500BA" w:rsidRDefault="005500BA" w:rsidP="005500BA">
      <w:pPr>
        <w:tabs>
          <w:tab w:val="left" w:pos="10206"/>
        </w:tabs>
        <w:ind w:firstLine="709"/>
        <w:jc w:val="both"/>
        <w:rPr>
          <w:bCs/>
          <w:sz w:val="28"/>
          <w:szCs w:val="28"/>
        </w:rPr>
      </w:pPr>
      <w:r w:rsidRPr="005500BA">
        <w:rPr>
          <w:sz w:val="28"/>
          <w:szCs w:val="28"/>
        </w:rPr>
        <w:t xml:space="preserve">Специалистами проанализированы договоры на выдачу технических условий и рассчитаны затраты, которые организация объективно понесла на обслуживание заявок в 2019 году. Расчет производился на основании протяженности расстояний до населенных пунктов и обратно, в которых абоненты подали заявку, расчётного времени в пути (туда – назад), времени на осмотр подключаемого объекта и консультацию, среднемесячной заработной платы водителя и инженера, учтенных на 2020 год в смете холодного водоснабжения, расхода топлива на 1 км, стоимости АИ - 92 в динамике за 10 дней по состоянию на 28.08.2020. Итого в среднем затраты составили </w:t>
      </w:r>
      <w:r w:rsidRPr="005500BA">
        <w:rPr>
          <w:b/>
          <w:bCs/>
          <w:sz w:val="28"/>
          <w:szCs w:val="28"/>
          <w:lang w:val="x-none"/>
        </w:rPr>
        <w:t xml:space="preserve">  </w:t>
      </w:r>
      <w:r w:rsidRPr="005500BA">
        <w:rPr>
          <w:bCs/>
          <w:sz w:val="28"/>
          <w:szCs w:val="28"/>
          <w:lang w:val="x-none"/>
        </w:rPr>
        <w:t xml:space="preserve">151 571,46   </w:t>
      </w:r>
      <w:r w:rsidRPr="005500BA">
        <w:rPr>
          <w:bCs/>
          <w:sz w:val="28"/>
          <w:szCs w:val="28"/>
        </w:rPr>
        <w:t xml:space="preserve">руб. (на 162 заявки) /162=935,63 руб.  на 1 заявку (организацией заявлено </w:t>
      </w:r>
      <w:r w:rsidRPr="005500BA">
        <w:rPr>
          <w:sz w:val="28"/>
          <w:szCs w:val="28"/>
        </w:rPr>
        <w:t>3298,32 руб. на 1 заявку).</w:t>
      </w:r>
    </w:p>
    <w:p w14:paraId="1F9A464F" w14:textId="77777777" w:rsidR="005500BA" w:rsidRPr="005500BA" w:rsidRDefault="005500BA" w:rsidP="005500BA">
      <w:pPr>
        <w:tabs>
          <w:tab w:val="left" w:pos="10206"/>
        </w:tabs>
        <w:ind w:firstLine="709"/>
        <w:jc w:val="both"/>
        <w:rPr>
          <w:sz w:val="28"/>
          <w:szCs w:val="28"/>
        </w:rPr>
      </w:pPr>
      <w:r w:rsidRPr="005500BA">
        <w:rPr>
          <w:sz w:val="28"/>
          <w:szCs w:val="28"/>
        </w:rPr>
        <w:t>- указанная в договорах подключаемая максимальная нагрузка составляет 0,010 м3/час, т.е. указана формально. В некоторых договорах не определена максимальная нагрузка, а прописана формулировка «Разрешенный расход воды согласовать с ОАО «СКЭК». Таким образом, объективных данных о максимальной нагрузке на весь объем заявок, не представлено. Общая максимальная нагрузка по 162 заявкам составила 0,01 м3/</w:t>
      </w:r>
      <w:proofErr w:type="spellStart"/>
      <w:r w:rsidRPr="005500BA">
        <w:rPr>
          <w:sz w:val="28"/>
          <w:szCs w:val="28"/>
        </w:rPr>
        <w:t>сут</w:t>
      </w:r>
      <w:proofErr w:type="spellEnd"/>
      <w:r w:rsidRPr="005500BA">
        <w:rPr>
          <w:sz w:val="28"/>
          <w:szCs w:val="28"/>
        </w:rPr>
        <w:t>*24 часа = 0,24 м3/</w:t>
      </w:r>
      <w:proofErr w:type="spellStart"/>
      <w:r w:rsidRPr="005500BA">
        <w:rPr>
          <w:sz w:val="28"/>
          <w:szCs w:val="28"/>
        </w:rPr>
        <w:t>сут</w:t>
      </w:r>
      <w:proofErr w:type="spellEnd"/>
      <w:r w:rsidRPr="005500BA">
        <w:rPr>
          <w:sz w:val="28"/>
          <w:szCs w:val="28"/>
        </w:rPr>
        <w:t>*162 заявки = 38,88 м3.</w:t>
      </w:r>
    </w:p>
    <w:p w14:paraId="7C880E20" w14:textId="77777777" w:rsidR="005500BA" w:rsidRPr="005500BA" w:rsidRDefault="005500BA" w:rsidP="005500BA">
      <w:pPr>
        <w:tabs>
          <w:tab w:val="left" w:pos="10206"/>
        </w:tabs>
        <w:ind w:firstLine="709"/>
        <w:jc w:val="both"/>
        <w:rPr>
          <w:sz w:val="28"/>
          <w:szCs w:val="28"/>
        </w:rPr>
      </w:pPr>
      <w:r w:rsidRPr="005500BA">
        <w:rPr>
          <w:sz w:val="28"/>
          <w:szCs w:val="28"/>
        </w:rPr>
        <w:t xml:space="preserve">В обоснование подключаемой нагрузки организацией 02.09.2020 на электронную почту специалиста направлен файл с информацией о фактическом потреблении объемов холодной воды, водоотведения за период с 01.07.2019 по 30.06.2020 абонентами, подававшими заявки на подключение и фактически подключившихся к объектам водоснабжения (79 из 162), объем нагрузки составил по расчету организации - </w:t>
      </w:r>
      <w:r w:rsidRPr="005500BA">
        <w:rPr>
          <w:sz w:val="28"/>
          <w:szCs w:val="28"/>
          <w:lang w:val="x-none"/>
        </w:rPr>
        <w:t>18,439033</w:t>
      </w:r>
      <w:r w:rsidRPr="005500BA">
        <w:rPr>
          <w:sz w:val="28"/>
          <w:szCs w:val="28"/>
        </w:rPr>
        <w:t xml:space="preserve"> м3. Фактически абоненты, осуществившие подключение к сетям водоотведения за указанный период, отсутствуют. Расчет, представленный организацией по объемам потребления, принимать для расчета тарифа некорректно, так как в соответствии с методическими указаниями, расчет ставки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0A92E221" w14:textId="77777777" w:rsidR="005500BA" w:rsidRPr="005500BA" w:rsidRDefault="005500BA" w:rsidP="005500BA">
      <w:pPr>
        <w:tabs>
          <w:tab w:val="left" w:pos="10206"/>
        </w:tabs>
        <w:ind w:firstLine="709"/>
        <w:jc w:val="both"/>
        <w:rPr>
          <w:sz w:val="28"/>
          <w:szCs w:val="28"/>
        </w:rPr>
      </w:pPr>
    </w:p>
    <w:p w14:paraId="3FF9D33F" w14:textId="10C9DE1B" w:rsidR="005500BA" w:rsidRPr="005500BA" w:rsidRDefault="005500BA" w:rsidP="005500BA">
      <w:pPr>
        <w:tabs>
          <w:tab w:val="left" w:pos="10206"/>
        </w:tabs>
        <w:ind w:firstLine="709"/>
        <w:jc w:val="both"/>
        <w:rPr>
          <w:rFonts w:eastAsia="Calibri"/>
          <w:lang w:val="x-none"/>
        </w:rPr>
      </w:pPr>
      <w:r w:rsidRPr="005500BA">
        <w:rPr>
          <w:rFonts w:eastAsia="Calibri"/>
          <w:noProof/>
          <w:position w:val="-40"/>
          <w:lang w:val="x-none"/>
        </w:rPr>
        <w:lastRenderedPageBreak/>
        <w:drawing>
          <wp:inline distT="0" distB="0" distL="0" distR="0" wp14:anchorId="02B60A27" wp14:editId="4570BB2F">
            <wp:extent cx="1295400" cy="685800"/>
            <wp:effectExtent l="0" t="0" r="0" b="0"/>
            <wp:docPr id="212811" name="Рисунок 21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5500BA">
        <w:rPr>
          <w:rFonts w:eastAsia="Calibri"/>
          <w:lang w:val="x-none"/>
        </w:rPr>
        <w:t>, (51)</w:t>
      </w:r>
    </w:p>
    <w:p w14:paraId="6E29E7C2" w14:textId="77777777" w:rsidR="005500BA" w:rsidRPr="005500BA" w:rsidRDefault="005500BA" w:rsidP="005500BA">
      <w:pPr>
        <w:tabs>
          <w:tab w:val="left" w:pos="10206"/>
        </w:tabs>
        <w:ind w:firstLine="709"/>
        <w:jc w:val="both"/>
        <w:rPr>
          <w:sz w:val="28"/>
          <w:szCs w:val="28"/>
        </w:rPr>
      </w:pPr>
      <w:r w:rsidRPr="005500BA">
        <w:rPr>
          <w:sz w:val="28"/>
          <w:szCs w:val="28"/>
        </w:rPr>
        <w:t>где:</w:t>
      </w:r>
    </w:p>
    <w:p w14:paraId="58ACEF71" w14:textId="675A9422" w:rsidR="005500BA" w:rsidRPr="005500BA" w:rsidRDefault="005500BA" w:rsidP="005500BA">
      <w:pPr>
        <w:autoSpaceDE w:val="0"/>
        <w:autoSpaceDN w:val="0"/>
        <w:adjustRightInd w:val="0"/>
        <w:jc w:val="both"/>
        <w:rPr>
          <w:sz w:val="28"/>
          <w:szCs w:val="28"/>
        </w:rPr>
      </w:pPr>
      <w:r w:rsidRPr="005500BA">
        <w:rPr>
          <w:rFonts w:ascii="Calibri" w:hAnsi="Calibri"/>
          <w:sz w:val="22"/>
          <w:szCs w:val="28"/>
        </w:rPr>
        <w:t xml:space="preserve"> - </w:t>
      </w:r>
      <w:r w:rsidRPr="005500BA">
        <w:rPr>
          <w:rFonts w:eastAsia="Calibri"/>
          <w:noProof/>
          <w:position w:val="-13"/>
          <w:sz w:val="28"/>
          <w:szCs w:val="28"/>
        </w:rPr>
        <w:drawing>
          <wp:inline distT="0" distB="0" distL="0" distR="0" wp14:anchorId="1CB0319E" wp14:editId="0686403A">
            <wp:extent cx="276225" cy="352425"/>
            <wp:effectExtent l="0" t="0" r="9525" b="0"/>
            <wp:docPr id="212810" name="Рисунок 21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5500BA">
        <w:rPr>
          <w:sz w:val="28"/>
          <w:szCs w:val="28"/>
        </w:rPr>
        <w:t>расчетный объем расходов на i-</w:t>
      </w:r>
      <w:proofErr w:type="spellStart"/>
      <w:r w:rsidRPr="005500BA">
        <w:rPr>
          <w:sz w:val="28"/>
          <w:szCs w:val="28"/>
        </w:rPr>
        <w:t>тый</w:t>
      </w:r>
      <w:proofErr w:type="spellEnd"/>
      <w:r w:rsidRPr="005500BA">
        <w:rPr>
          <w:sz w:val="28"/>
          <w:szCs w:val="28"/>
        </w:rPr>
        <w:t xml:space="preserve"> год на подключение объектов абонентов, не включая расходы на строительство сетей и объектов на них, тыс. руб.;</w:t>
      </w:r>
    </w:p>
    <w:p w14:paraId="7D6AA687" w14:textId="508D475F" w:rsidR="005500BA" w:rsidRPr="005500BA" w:rsidRDefault="005500BA" w:rsidP="005500BA">
      <w:pPr>
        <w:autoSpaceDE w:val="0"/>
        <w:autoSpaceDN w:val="0"/>
        <w:adjustRightInd w:val="0"/>
        <w:jc w:val="both"/>
        <w:rPr>
          <w:sz w:val="28"/>
          <w:szCs w:val="28"/>
        </w:rPr>
      </w:pPr>
      <w:r w:rsidRPr="005500BA">
        <w:rPr>
          <w:rFonts w:ascii="Calibri" w:hAnsi="Calibri"/>
          <w:sz w:val="22"/>
          <w:szCs w:val="28"/>
        </w:rPr>
        <w:t xml:space="preserve"> - </w:t>
      </w:r>
      <w:r w:rsidRPr="005500BA">
        <w:rPr>
          <w:rFonts w:eastAsia="Calibri"/>
          <w:noProof/>
          <w:position w:val="-11"/>
          <w:sz w:val="28"/>
          <w:szCs w:val="28"/>
        </w:rPr>
        <w:drawing>
          <wp:inline distT="0" distB="0" distL="0" distR="0" wp14:anchorId="2E6C3DC3" wp14:editId="3EFED063">
            <wp:extent cx="323850" cy="323850"/>
            <wp:effectExtent l="0" t="0" r="0" b="0"/>
            <wp:docPr id="212809" name="Рисунок 21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5500BA">
        <w:rPr>
          <w:sz w:val="28"/>
          <w:szCs w:val="28"/>
        </w:rPr>
        <w:t>расчетный объем подключаемой на i-</w:t>
      </w:r>
      <w:proofErr w:type="spellStart"/>
      <w:r w:rsidRPr="005500BA">
        <w:rPr>
          <w:sz w:val="28"/>
          <w:szCs w:val="28"/>
        </w:rPr>
        <w:t>тый</w:t>
      </w:r>
      <w:proofErr w:type="spellEnd"/>
      <w:r w:rsidRPr="005500BA">
        <w:rPr>
          <w:sz w:val="28"/>
          <w:szCs w:val="28"/>
        </w:rPr>
        <w:t xml:space="preserve"> год нагрузки (мощности), кроме мощности, подключаемой по индивидуально рассчитанной плате, куб. м/</w:t>
      </w:r>
      <w:proofErr w:type="spellStart"/>
      <w:r w:rsidRPr="005500BA">
        <w:rPr>
          <w:sz w:val="28"/>
          <w:szCs w:val="28"/>
        </w:rPr>
        <w:t>сут</w:t>
      </w:r>
      <w:proofErr w:type="spellEnd"/>
      <w:r w:rsidRPr="005500BA">
        <w:rPr>
          <w:sz w:val="28"/>
          <w:szCs w:val="28"/>
        </w:rPr>
        <w:t>.</w:t>
      </w:r>
    </w:p>
    <w:p w14:paraId="7F837922" w14:textId="77F87B2B" w:rsidR="005500BA" w:rsidRPr="005500BA" w:rsidRDefault="005500BA" w:rsidP="005500BA">
      <w:pPr>
        <w:autoSpaceDE w:val="0"/>
        <w:autoSpaceDN w:val="0"/>
        <w:adjustRightInd w:val="0"/>
        <w:ind w:firstLine="709"/>
        <w:jc w:val="both"/>
        <w:rPr>
          <w:sz w:val="28"/>
          <w:szCs w:val="28"/>
        </w:rPr>
      </w:pPr>
      <w:r w:rsidRPr="005500BA">
        <w:rPr>
          <w:rFonts w:eastAsia="Calibri"/>
          <w:position w:val="-11"/>
          <w:sz w:val="28"/>
          <w:szCs w:val="28"/>
        </w:rPr>
        <w:t>Объективных данных по показателю</w:t>
      </w:r>
      <w:r w:rsidRPr="005500BA">
        <w:rPr>
          <w:rFonts w:eastAsia="Calibri"/>
          <w:noProof/>
          <w:position w:val="-11"/>
          <w:sz w:val="28"/>
          <w:szCs w:val="28"/>
        </w:rPr>
        <w:drawing>
          <wp:inline distT="0" distB="0" distL="0" distR="0" wp14:anchorId="098A37A3" wp14:editId="51384D40">
            <wp:extent cx="323850" cy="323850"/>
            <wp:effectExtent l="0" t="0" r="0" b="0"/>
            <wp:docPr id="212808" name="Рисунок 21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5500BA">
        <w:rPr>
          <w:rFonts w:eastAsia="Calibri"/>
          <w:position w:val="-11"/>
          <w:sz w:val="28"/>
          <w:szCs w:val="28"/>
        </w:rPr>
        <w:t>организацией не представлено.</w:t>
      </w:r>
    </w:p>
    <w:p w14:paraId="71CB035C" w14:textId="77777777" w:rsidR="005500BA" w:rsidRPr="005500BA" w:rsidRDefault="005500BA" w:rsidP="005500BA">
      <w:pPr>
        <w:tabs>
          <w:tab w:val="left" w:pos="10206"/>
        </w:tabs>
        <w:ind w:firstLine="709"/>
        <w:jc w:val="both"/>
        <w:rPr>
          <w:b/>
          <w:sz w:val="28"/>
          <w:szCs w:val="28"/>
        </w:rPr>
      </w:pPr>
      <w:r w:rsidRPr="005500BA">
        <w:rPr>
          <w:sz w:val="28"/>
          <w:szCs w:val="28"/>
        </w:rPr>
        <w:t xml:space="preserve">Таким образом, РЭК Кузбасса </w:t>
      </w:r>
      <w:r w:rsidRPr="005500BA">
        <w:rPr>
          <w:b/>
          <w:bCs/>
          <w:sz w:val="28"/>
          <w:szCs w:val="28"/>
        </w:rPr>
        <w:t>не представляется возможным рассчитать тариф</w:t>
      </w:r>
      <w:r w:rsidRPr="005500BA">
        <w:rPr>
          <w:sz w:val="28"/>
          <w:szCs w:val="28"/>
        </w:rPr>
        <w:t xml:space="preserve"> </w:t>
      </w:r>
      <w:r w:rsidRPr="005500BA">
        <w:rPr>
          <w:b/>
          <w:sz w:val="28"/>
          <w:szCs w:val="28"/>
        </w:rPr>
        <w:t xml:space="preserve">на подключаемую нагрузку в виду отсутствия информации о подключаемой нагрузке. </w:t>
      </w:r>
    </w:p>
    <w:p w14:paraId="144CE3ED" w14:textId="77777777" w:rsidR="005500BA" w:rsidRPr="005500BA" w:rsidRDefault="005500BA" w:rsidP="005500BA">
      <w:pPr>
        <w:spacing w:line="276" w:lineRule="auto"/>
        <w:jc w:val="both"/>
        <w:rPr>
          <w:rFonts w:eastAsia="Calibri"/>
          <w:sz w:val="28"/>
          <w:szCs w:val="28"/>
        </w:rPr>
      </w:pPr>
      <w:r w:rsidRPr="005500BA">
        <w:rPr>
          <w:rFonts w:eastAsia="Calibri"/>
          <w:sz w:val="28"/>
          <w:szCs w:val="28"/>
        </w:rPr>
        <w:t xml:space="preserve">        С учетом проведенного анализа и предложений предприятия предлагается:</w:t>
      </w:r>
    </w:p>
    <w:p w14:paraId="64D0A62E" w14:textId="77777777" w:rsidR="005500BA" w:rsidRPr="005500BA" w:rsidRDefault="005500BA" w:rsidP="005500BA">
      <w:pPr>
        <w:spacing w:after="200" w:line="276" w:lineRule="auto"/>
        <w:jc w:val="both"/>
        <w:rPr>
          <w:rFonts w:eastAsia="Calibri"/>
          <w:sz w:val="28"/>
          <w:szCs w:val="28"/>
        </w:rPr>
      </w:pPr>
      <w:r w:rsidRPr="005500BA">
        <w:rPr>
          <w:rFonts w:eastAsia="Calibri"/>
          <w:sz w:val="28"/>
          <w:szCs w:val="28"/>
        </w:rPr>
        <w:t xml:space="preserve">         1. Утвердить тарифы на подключение</w:t>
      </w:r>
      <w:r w:rsidRPr="005500BA">
        <w:rPr>
          <w:kern w:val="32"/>
          <w:sz w:val="28"/>
          <w:szCs w:val="28"/>
        </w:rPr>
        <w:t xml:space="preserve"> к централизованной системе холодного водоснабжения МУП «ЖКУ Кемеровского округа» в отношении заявителей,</w:t>
      </w:r>
      <w:r w:rsidRPr="005500BA">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5500BA">
        <w:rPr>
          <w:kern w:val="32"/>
          <w:sz w:val="28"/>
          <w:szCs w:val="28"/>
        </w:rPr>
        <w:t xml:space="preserve"> на территории Кемеровского муниципального округа </w:t>
      </w:r>
      <w:r w:rsidRPr="005500BA">
        <w:rPr>
          <w:rFonts w:eastAsia="Calibri"/>
          <w:sz w:val="28"/>
          <w:szCs w:val="28"/>
        </w:rPr>
        <w:t xml:space="preserve"> без указания способа прокладки дифференцировано по диаметрам  исходя из расчета РЭК Кузбасса на следующем уровне с учетом календарной разбивки по периодам:</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2067"/>
        <w:gridCol w:w="992"/>
        <w:gridCol w:w="1417"/>
        <w:gridCol w:w="1418"/>
        <w:gridCol w:w="1417"/>
        <w:gridCol w:w="1418"/>
      </w:tblGrid>
      <w:tr w:rsidR="005500BA" w:rsidRPr="005500BA" w14:paraId="7F9139F7" w14:textId="77777777" w:rsidTr="005500BA">
        <w:trPr>
          <w:trHeight w:val="669"/>
          <w:jc w:val="center"/>
        </w:trPr>
        <w:tc>
          <w:tcPr>
            <w:tcW w:w="911" w:type="dxa"/>
            <w:shd w:val="clear" w:color="auto" w:fill="auto"/>
            <w:vAlign w:val="center"/>
          </w:tcPr>
          <w:p w14:paraId="33841D8F" w14:textId="77777777" w:rsidR="005500BA" w:rsidRPr="005500BA" w:rsidRDefault="005500BA" w:rsidP="005500BA">
            <w:pPr>
              <w:spacing w:after="200" w:line="276" w:lineRule="auto"/>
              <w:jc w:val="center"/>
            </w:pPr>
            <w:r w:rsidRPr="005500BA">
              <w:t>№ п/п</w:t>
            </w:r>
          </w:p>
        </w:tc>
        <w:tc>
          <w:tcPr>
            <w:tcW w:w="2067" w:type="dxa"/>
            <w:shd w:val="clear" w:color="auto" w:fill="auto"/>
            <w:vAlign w:val="center"/>
          </w:tcPr>
          <w:p w14:paraId="6E6ED189" w14:textId="77777777" w:rsidR="005500BA" w:rsidRPr="005500BA" w:rsidRDefault="005500BA" w:rsidP="005500BA">
            <w:pPr>
              <w:spacing w:after="200" w:line="276" w:lineRule="auto"/>
              <w:jc w:val="center"/>
            </w:pPr>
            <w:r w:rsidRPr="005500BA">
              <w:t>Наименование</w:t>
            </w:r>
          </w:p>
        </w:tc>
        <w:tc>
          <w:tcPr>
            <w:tcW w:w="992" w:type="dxa"/>
          </w:tcPr>
          <w:p w14:paraId="2C6965C3" w14:textId="77777777" w:rsidR="005500BA" w:rsidRPr="005500BA" w:rsidRDefault="005500BA" w:rsidP="005500BA">
            <w:pPr>
              <w:spacing w:after="200" w:line="276" w:lineRule="auto"/>
              <w:jc w:val="center"/>
            </w:pPr>
            <w:r w:rsidRPr="005500BA">
              <w:t xml:space="preserve">Единица  </w:t>
            </w:r>
          </w:p>
          <w:p w14:paraId="6271C061" w14:textId="77777777" w:rsidR="005500BA" w:rsidRPr="005500BA" w:rsidRDefault="005500BA" w:rsidP="005500BA">
            <w:pPr>
              <w:spacing w:after="200" w:line="276" w:lineRule="auto"/>
              <w:jc w:val="center"/>
            </w:pPr>
            <w:r w:rsidRPr="005500BA">
              <w:t>измерения</w:t>
            </w:r>
          </w:p>
        </w:tc>
        <w:tc>
          <w:tcPr>
            <w:tcW w:w="1417" w:type="dxa"/>
            <w:shd w:val="clear" w:color="auto" w:fill="auto"/>
          </w:tcPr>
          <w:p w14:paraId="40EE4193" w14:textId="77777777" w:rsidR="005500BA" w:rsidRPr="005500BA" w:rsidRDefault="005500BA" w:rsidP="005500BA">
            <w:pPr>
              <w:spacing w:after="200" w:line="276" w:lineRule="auto"/>
              <w:jc w:val="center"/>
            </w:pPr>
            <w:r w:rsidRPr="005500BA">
              <w:t xml:space="preserve">с 21.08.2020 </w:t>
            </w:r>
          </w:p>
          <w:p w14:paraId="0F56734E" w14:textId="77777777" w:rsidR="005500BA" w:rsidRPr="005500BA" w:rsidRDefault="005500BA" w:rsidP="005500BA">
            <w:pPr>
              <w:spacing w:after="200" w:line="276" w:lineRule="auto"/>
              <w:jc w:val="center"/>
            </w:pPr>
            <w:r w:rsidRPr="005500BA">
              <w:t>по 31.12.2020</w:t>
            </w:r>
          </w:p>
        </w:tc>
        <w:tc>
          <w:tcPr>
            <w:tcW w:w="1418" w:type="dxa"/>
            <w:shd w:val="clear" w:color="auto" w:fill="auto"/>
          </w:tcPr>
          <w:p w14:paraId="02923515" w14:textId="77777777" w:rsidR="005500BA" w:rsidRPr="005500BA" w:rsidRDefault="005500BA" w:rsidP="005500BA">
            <w:pPr>
              <w:spacing w:after="200" w:line="276" w:lineRule="auto"/>
              <w:jc w:val="center"/>
            </w:pPr>
            <w:r w:rsidRPr="005500BA">
              <w:t xml:space="preserve">с 01.01.2021 </w:t>
            </w:r>
          </w:p>
          <w:p w14:paraId="3E0B0D84" w14:textId="77777777" w:rsidR="005500BA" w:rsidRPr="005500BA" w:rsidRDefault="005500BA" w:rsidP="005500BA">
            <w:pPr>
              <w:spacing w:after="200" w:line="276" w:lineRule="auto"/>
              <w:jc w:val="center"/>
            </w:pPr>
            <w:r w:rsidRPr="005500BA">
              <w:t>по 31.12.2021</w:t>
            </w:r>
          </w:p>
        </w:tc>
        <w:tc>
          <w:tcPr>
            <w:tcW w:w="1417" w:type="dxa"/>
            <w:shd w:val="clear" w:color="auto" w:fill="auto"/>
          </w:tcPr>
          <w:p w14:paraId="49126536" w14:textId="77777777" w:rsidR="005500BA" w:rsidRPr="005500BA" w:rsidRDefault="005500BA" w:rsidP="005500BA">
            <w:pPr>
              <w:spacing w:after="200" w:line="276" w:lineRule="auto"/>
              <w:jc w:val="center"/>
            </w:pPr>
            <w:r w:rsidRPr="005500BA">
              <w:t xml:space="preserve">с 01.01.2022 </w:t>
            </w:r>
          </w:p>
          <w:p w14:paraId="61C19471" w14:textId="77777777" w:rsidR="005500BA" w:rsidRPr="005500BA" w:rsidRDefault="005500BA" w:rsidP="005500BA">
            <w:pPr>
              <w:spacing w:after="200" w:line="276" w:lineRule="auto"/>
              <w:jc w:val="center"/>
            </w:pPr>
            <w:r w:rsidRPr="005500BA">
              <w:t>по 31.12.2022</w:t>
            </w:r>
          </w:p>
        </w:tc>
        <w:tc>
          <w:tcPr>
            <w:tcW w:w="1418" w:type="dxa"/>
            <w:shd w:val="clear" w:color="auto" w:fill="auto"/>
          </w:tcPr>
          <w:p w14:paraId="5A68AC5C" w14:textId="77777777" w:rsidR="005500BA" w:rsidRPr="005500BA" w:rsidRDefault="005500BA" w:rsidP="005500BA">
            <w:pPr>
              <w:spacing w:after="200" w:line="276" w:lineRule="auto"/>
              <w:jc w:val="center"/>
            </w:pPr>
            <w:r w:rsidRPr="005500BA">
              <w:t>с 01.01.2023</w:t>
            </w:r>
          </w:p>
          <w:p w14:paraId="7CA9222E" w14:textId="77777777" w:rsidR="005500BA" w:rsidRPr="005500BA" w:rsidRDefault="005500BA" w:rsidP="005500BA">
            <w:pPr>
              <w:spacing w:after="200" w:line="276" w:lineRule="auto"/>
              <w:jc w:val="center"/>
            </w:pPr>
            <w:r w:rsidRPr="005500BA">
              <w:t>по 31.12.2023</w:t>
            </w:r>
          </w:p>
        </w:tc>
      </w:tr>
      <w:tr w:rsidR="005500BA" w:rsidRPr="005500BA" w14:paraId="4EC347C3" w14:textId="77777777" w:rsidTr="005500BA">
        <w:trPr>
          <w:trHeight w:val="397"/>
          <w:jc w:val="center"/>
        </w:trPr>
        <w:tc>
          <w:tcPr>
            <w:tcW w:w="9640" w:type="dxa"/>
            <w:gridSpan w:val="7"/>
          </w:tcPr>
          <w:p w14:paraId="0169B14B" w14:textId="26A60153" w:rsidR="005500BA" w:rsidRPr="005500BA" w:rsidRDefault="005500BA" w:rsidP="005500BA">
            <w:pPr>
              <w:spacing w:after="200" w:line="276" w:lineRule="auto"/>
              <w:jc w:val="center"/>
            </w:pPr>
            <w:r w:rsidRPr="005500BA">
              <w:t xml:space="preserve">1. Ставка тарифа за протяженность водопроводной сети </w:t>
            </w:r>
            <w:r w:rsidRPr="005500BA">
              <w:rPr>
                <w:b/>
                <w:bCs/>
              </w:rPr>
              <w:t>(</w:t>
            </w:r>
            <w:r w:rsidRPr="005500BA">
              <w:rPr>
                <w:b/>
                <w:noProof/>
                <w:position w:val="-12"/>
              </w:rPr>
              <w:drawing>
                <wp:inline distT="0" distB="0" distL="0" distR="0" wp14:anchorId="16851ADF" wp14:editId="1CCE0517">
                  <wp:extent cx="247650" cy="247650"/>
                  <wp:effectExtent l="0" t="0" r="0" b="0"/>
                  <wp:docPr id="212807" name="Рисунок 21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500BA">
              <w:rPr>
                <w:b/>
                <w:bCs/>
              </w:rPr>
              <w:t>)</w:t>
            </w:r>
          </w:p>
        </w:tc>
      </w:tr>
      <w:tr w:rsidR="005500BA" w:rsidRPr="005500BA" w14:paraId="5F40CE50" w14:textId="77777777" w:rsidTr="005500BA">
        <w:trPr>
          <w:trHeight w:val="326"/>
          <w:jc w:val="center"/>
        </w:trPr>
        <w:tc>
          <w:tcPr>
            <w:tcW w:w="911" w:type="dxa"/>
            <w:shd w:val="clear" w:color="auto" w:fill="auto"/>
            <w:vAlign w:val="center"/>
          </w:tcPr>
          <w:p w14:paraId="34A4E28D" w14:textId="77777777" w:rsidR="005500BA" w:rsidRPr="005500BA" w:rsidRDefault="005500BA" w:rsidP="005500BA">
            <w:pPr>
              <w:spacing w:after="200" w:line="276" w:lineRule="auto"/>
              <w:jc w:val="center"/>
            </w:pPr>
            <w:r w:rsidRPr="005500BA">
              <w:t>1..1.</w:t>
            </w:r>
          </w:p>
        </w:tc>
        <w:tc>
          <w:tcPr>
            <w:tcW w:w="2067" w:type="dxa"/>
            <w:shd w:val="clear" w:color="auto" w:fill="auto"/>
          </w:tcPr>
          <w:p w14:paraId="349410F1" w14:textId="77777777" w:rsidR="005500BA" w:rsidRPr="005500BA" w:rsidRDefault="005500BA" w:rsidP="005500BA">
            <w:pPr>
              <w:spacing w:after="200" w:line="276" w:lineRule="auto"/>
            </w:pPr>
            <w:r w:rsidRPr="005500BA">
              <w:t>40 мм (включительно) и менее</w:t>
            </w:r>
          </w:p>
        </w:tc>
        <w:tc>
          <w:tcPr>
            <w:tcW w:w="992" w:type="dxa"/>
          </w:tcPr>
          <w:p w14:paraId="2F5ABF99" w14:textId="77777777" w:rsidR="005500BA" w:rsidRPr="005500BA" w:rsidRDefault="005500BA" w:rsidP="005500BA">
            <w:pPr>
              <w:spacing w:after="200" w:line="276" w:lineRule="auto"/>
              <w:jc w:val="center"/>
            </w:pPr>
            <w:r w:rsidRPr="005500BA">
              <w:t>тыс. руб./км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752673" w14:textId="77777777" w:rsidR="005500BA" w:rsidRPr="005500BA" w:rsidRDefault="005500BA" w:rsidP="005500BA">
            <w:pPr>
              <w:spacing w:after="200" w:line="276" w:lineRule="auto"/>
              <w:jc w:val="center"/>
              <w:rPr>
                <w:color w:val="000000"/>
              </w:rPr>
            </w:pPr>
            <w:r w:rsidRPr="005500BA">
              <w:rPr>
                <w:color w:val="000000"/>
              </w:rPr>
              <w:t>1 765,30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50E9C2" w14:textId="77777777" w:rsidR="005500BA" w:rsidRPr="005500BA" w:rsidRDefault="005500BA" w:rsidP="005500BA">
            <w:pPr>
              <w:spacing w:after="200" w:line="276" w:lineRule="auto"/>
              <w:jc w:val="center"/>
              <w:rPr>
                <w:color w:val="000000"/>
              </w:rPr>
            </w:pPr>
            <w:r w:rsidRPr="005500BA">
              <w:rPr>
                <w:color w:val="000000"/>
              </w:rPr>
              <w:t>1 830,62</w:t>
            </w:r>
          </w:p>
        </w:tc>
        <w:tc>
          <w:tcPr>
            <w:tcW w:w="1417" w:type="dxa"/>
            <w:tcBorders>
              <w:top w:val="single" w:sz="4" w:space="0" w:color="auto"/>
              <w:left w:val="nil"/>
              <w:bottom w:val="single" w:sz="4" w:space="0" w:color="auto"/>
              <w:right w:val="single" w:sz="4" w:space="0" w:color="auto"/>
            </w:tcBorders>
            <w:shd w:val="clear" w:color="auto" w:fill="auto"/>
            <w:vAlign w:val="center"/>
          </w:tcPr>
          <w:p w14:paraId="5F24AB77" w14:textId="77777777" w:rsidR="005500BA" w:rsidRPr="005500BA" w:rsidRDefault="005500BA" w:rsidP="005500BA">
            <w:pPr>
              <w:spacing w:after="200" w:line="276" w:lineRule="auto"/>
              <w:jc w:val="center"/>
              <w:rPr>
                <w:color w:val="000000"/>
              </w:rPr>
            </w:pPr>
            <w:r w:rsidRPr="005500BA">
              <w:rPr>
                <w:color w:val="000000"/>
              </w:rPr>
              <w:t>1 903,84</w:t>
            </w:r>
          </w:p>
        </w:tc>
        <w:tc>
          <w:tcPr>
            <w:tcW w:w="1418" w:type="dxa"/>
            <w:tcBorders>
              <w:top w:val="single" w:sz="4" w:space="0" w:color="auto"/>
              <w:left w:val="nil"/>
              <w:bottom w:val="single" w:sz="4" w:space="0" w:color="auto"/>
              <w:right w:val="single" w:sz="4" w:space="0" w:color="auto"/>
            </w:tcBorders>
            <w:shd w:val="clear" w:color="auto" w:fill="auto"/>
            <w:vAlign w:val="center"/>
          </w:tcPr>
          <w:p w14:paraId="1CD2D4F7" w14:textId="77777777" w:rsidR="005500BA" w:rsidRPr="005500BA" w:rsidRDefault="005500BA" w:rsidP="005500BA">
            <w:pPr>
              <w:spacing w:after="200" w:line="276" w:lineRule="auto"/>
              <w:jc w:val="center"/>
              <w:rPr>
                <w:color w:val="000000"/>
              </w:rPr>
            </w:pPr>
            <w:r w:rsidRPr="005500BA">
              <w:rPr>
                <w:color w:val="000000"/>
              </w:rPr>
              <w:t>1 980,00</w:t>
            </w:r>
          </w:p>
        </w:tc>
      </w:tr>
      <w:tr w:rsidR="005500BA" w:rsidRPr="005500BA" w14:paraId="42BE6EDE" w14:textId="77777777" w:rsidTr="005500BA">
        <w:trPr>
          <w:trHeight w:val="342"/>
          <w:jc w:val="center"/>
        </w:trPr>
        <w:tc>
          <w:tcPr>
            <w:tcW w:w="911" w:type="dxa"/>
            <w:shd w:val="clear" w:color="auto" w:fill="auto"/>
            <w:vAlign w:val="center"/>
          </w:tcPr>
          <w:p w14:paraId="5437B0F2" w14:textId="77777777" w:rsidR="005500BA" w:rsidRPr="005500BA" w:rsidRDefault="005500BA" w:rsidP="005500BA">
            <w:pPr>
              <w:spacing w:after="200" w:line="276" w:lineRule="auto"/>
              <w:jc w:val="center"/>
            </w:pPr>
            <w:r w:rsidRPr="005500BA">
              <w:t>1.2.</w:t>
            </w:r>
          </w:p>
        </w:tc>
        <w:tc>
          <w:tcPr>
            <w:tcW w:w="2067" w:type="dxa"/>
            <w:shd w:val="clear" w:color="auto" w:fill="auto"/>
          </w:tcPr>
          <w:p w14:paraId="778C249A" w14:textId="77777777" w:rsidR="005500BA" w:rsidRPr="005500BA" w:rsidRDefault="005500BA" w:rsidP="005500BA">
            <w:pPr>
              <w:spacing w:after="200" w:line="276" w:lineRule="auto"/>
            </w:pPr>
            <w:r w:rsidRPr="005500BA">
              <w:t>от 40 мм до 70 мм (включительно)</w:t>
            </w:r>
          </w:p>
        </w:tc>
        <w:tc>
          <w:tcPr>
            <w:tcW w:w="992" w:type="dxa"/>
          </w:tcPr>
          <w:p w14:paraId="56652F57" w14:textId="77777777" w:rsidR="005500BA" w:rsidRPr="005500BA" w:rsidRDefault="005500BA" w:rsidP="005500BA">
            <w:pPr>
              <w:spacing w:after="200" w:line="276" w:lineRule="auto"/>
              <w:jc w:val="center"/>
            </w:pPr>
            <w:r w:rsidRPr="005500BA">
              <w:t>тыс. руб./км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D5FF24" w14:textId="77777777" w:rsidR="005500BA" w:rsidRPr="005500BA" w:rsidRDefault="005500BA" w:rsidP="005500BA">
            <w:pPr>
              <w:spacing w:after="200" w:line="276" w:lineRule="auto"/>
              <w:jc w:val="center"/>
              <w:rPr>
                <w:color w:val="000000"/>
              </w:rPr>
            </w:pPr>
            <w:r w:rsidRPr="005500BA">
              <w:rPr>
                <w:color w:val="000000"/>
              </w:rPr>
              <w:t>2 299,44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6A9B615" w14:textId="77777777" w:rsidR="005500BA" w:rsidRPr="005500BA" w:rsidRDefault="005500BA" w:rsidP="005500BA">
            <w:pPr>
              <w:spacing w:after="200" w:line="276" w:lineRule="auto"/>
              <w:jc w:val="center"/>
              <w:rPr>
                <w:color w:val="000000"/>
              </w:rPr>
            </w:pPr>
            <w:r w:rsidRPr="005500BA">
              <w:rPr>
                <w:color w:val="000000"/>
              </w:rPr>
              <w:t>2 384,52</w:t>
            </w:r>
          </w:p>
        </w:tc>
        <w:tc>
          <w:tcPr>
            <w:tcW w:w="1417" w:type="dxa"/>
            <w:tcBorders>
              <w:top w:val="single" w:sz="4" w:space="0" w:color="auto"/>
              <w:left w:val="nil"/>
              <w:bottom w:val="single" w:sz="4" w:space="0" w:color="auto"/>
              <w:right w:val="single" w:sz="4" w:space="0" w:color="auto"/>
            </w:tcBorders>
            <w:shd w:val="clear" w:color="auto" w:fill="auto"/>
            <w:vAlign w:val="center"/>
          </w:tcPr>
          <w:p w14:paraId="17BB31B4" w14:textId="77777777" w:rsidR="005500BA" w:rsidRPr="005500BA" w:rsidRDefault="005500BA" w:rsidP="005500BA">
            <w:pPr>
              <w:spacing w:after="200" w:line="276" w:lineRule="auto"/>
              <w:jc w:val="center"/>
              <w:rPr>
                <w:color w:val="000000"/>
              </w:rPr>
            </w:pPr>
            <w:r w:rsidRPr="005500BA">
              <w:rPr>
                <w:color w:val="000000"/>
              </w:rPr>
              <w:t>2 479,89</w:t>
            </w:r>
          </w:p>
        </w:tc>
        <w:tc>
          <w:tcPr>
            <w:tcW w:w="1418" w:type="dxa"/>
            <w:tcBorders>
              <w:top w:val="single" w:sz="4" w:space="0" w:color="auto"/>
              <w:left w:val="nil"/>
              <w:bottom w:val="single" w:sz="4" w:space="0" w:color="auto"/>
              <w:right w:val="single" w:sz="4" w:space="0" w:color="auto"/>
            </w:tcBorders>
            <w:shd w:val="clear" w:color="auto" w:fill="auto"/>
            <w:vAlign w:val="center"/>
          </w:tcPr>
          <w:p w14:paraId="036E8A5B" w14:textId="77777777" w:rsidR="005500BA" w:rsidRPr="005500BA" w:rsidRDefault="005500BA" w:rsidP="005500BA">
            <w:pPr>
              <w:spacing w:after="200" w:line="276" w:lineRule="auto"/>
              <w:jc w:val="center"/>
              <w:rPr>
                <w:color w:val="000000"/>
              </w:rPr>
            </w:pPr>
            <w:r w:rsidRPr="005500BA">
              <w:rPr>
                <w:color w:val="000000"/>
              </w:rPr>
              <w:t>2 579,10</w:t>
            </w:r>
          </w:p>
        </w:tc>
      </w:tr>
      <w:tr w:rsidR="005500BA" w:rsidRPr="005500BA" w14:paraId="55595EAA" w14:textId="77777777" w:rsidTr="005500BA">
        <w:trPr>
          <w:trHeight w:val="311"/>
          <w:jc w:val="center"/>
        </w:trPr>
        <w:tc>
          <w:tcPr>
            <w:tcW w:w="911" w:type="dxa"/>
            <w:shd w:val="clear" w:color="auto" w:fill="auto"/>
            <w:vAlign w:val="center"/>
          </w:tcPr>
          <w:p w14:paraId="1EB02220" w14:textId="77777777" w:rsidR="005500BA" w:rsidRPr="005500BA" w:rsidRDefault="005500BA" w:rsidP="005500BA">
            <w:pPr>
              <w:spacing w:after="200" w:line="276" w:lineRule="auto"/>
              <w:jc w:val="center"/>
            </w:pPr>
            <w:r w:rsidRPr="005500BA">
              <w:t>1.3.</w:t>
            </w:r>
          </w:p>
        </w:tc>
        <w:tc>
          <w:tcPr>
            <w:tcW w:w="2067" w:type="dxa"/>
            <w:shd w:val="clear" w:color="auto" w:fill="auto"/>
          </w:tcPr>
          <w:p w14:paraId="674BA4AB" w14:textId="77777777" w:rsidR="005500BA" w:rsidRDefault="005500BA" w:rsidP="005500BA">
            <w:pPr>
              <w:spacing w:after="200" w:line="276" w:lineRule="auto"/>
            </w:pPr>
            <w:r w:rsidRPr="005500BA">
              <w:t>от 70 мм до 100 мм (включительно)</w:t>
            </w:r>
          </w:p>
          <w:p w14:paraId="7E28F60F" w14:textId="77777777" w:rsidR="0047452B" w:rsidRPr="0047452B" w:rsidRDefault="0047452B" w:rsidP="0047452B"/>
          <w:p w14:paraId="6619F98B" w14:textId="5BF91860" w:rsidR="0047452B" w:rsidRPr="0047452B" w:rsidRDefault="0047452B" w:rsidP="0047452B"/>
        </w:tc>
        <w:tc>
          <w:tcPr>
            <w:tcW w:w="992" w:type="dxa"/>
          </w:tcPr>
          <w:p w14:paraId="0D87341F" w14:textId="77777777" w:rsidR="005500BA" w:rsidRPr="005500BA" w:rsidRDefault="005500BA" w:rsidP="005500BA">
            <w:pPr>
              <w:spacing w:after="200" w:line="276" w:lineRule="auto"/>
              <w:jc w:val="center"/>
            </w:pPr>
            <w:r w:rsidRPr="005500BA">
              <w:t>тыс. руб./км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E74EF3" w14:textId="77777777" w:rsidR="005500BA" w:rsidRPr="005500BA" w:rsidRDefault="005500BA" w:rsidP="005500BA">
            <w:pPr>
              <w:spacing w:after="200" w:line="276" w:lineRule="auto"/>
              <w:jc w:val="center"/>
              <w:rPr>
                <w:color w:val="000000"/>
              </w:rPr>
            </w:pPr>
            <w:r w:rsidRPr="005500BA">
              <w:rPr>
                <w:color w:val="000000"/>
              </w:rPr>
              <w:t>3 200,36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2CC70E8" w14:textId="77777777" w:rsidR="005500BA" w:rsidRPr="005500BA" w:rsidRDefault="005500BA" w:rsidP="005500BA">
            <w:pPr>
              <w:spacing w:after="200" w:line="276" w:lineRule="auto"/>
              <w:jc w:val="center"/>
              <w:rPr>
                <w:color w:val="000000"/>
              </w:rPr>
            </w:pPr>
            <w:r w:rsidRPr="005500BA">
              <w:rPr>
                <w:color w:val="000000"/>
              </w:rPr>
              <w:t>3 318,77</w:t>
            </w:r>
          </w:p>
        </w:tc>
        <w:tc>
          <w:tcPr>
            <w:tcW w:w="1417" w:type="dxa"/>
            <w:tcBorders>
              <w:top w:val="single" w:sz="4" w:space="0" w:color="auto"/>
              <w:left w:val="nil"/>
              <w:bottom w:val="single" w:sz="4" w:space="0" w:color="auto"/>
              <w:right w:val="single" w:sz="4" w:space="0" w:color="auto"/>
            </w:tcBorders>
            <w:shd w:val="clear" w:color="auto" w:fill="auto"/>
            <w:vAlign w:val="center"/>
          </w:tcPr>
          <w:p w14:paraId="381449B3" w14:textId="77777777" w:rsidR="005500BA" w:rsidRPr="005500BA" w:rsidRDefault="005500BA" w:rsidP="005500BA">
            <w:pPr>
              <w:spacing w:after="200" w:line="276" w:lineRule="auto"/>
              <w:jc w:val="center"/>
              <w:rPr>
                <w:color w:val="000000"/>
              </w:rPr>
            </w:pPr>
            <w:r w:rsidRPr="005500BA">
              <w:rPr>
                <w:color w:val="000000"/>
              </w:rPr>
              <w:t>3 451,52</w:t>
            </w:r>
          </w:p>
        </w:tc>
        <w:tc>
          <w:tcPr>
            <w:tcW w:w="1418" w:type="dxa"/>
            <w:tcBorders>
              <w:top w:val="single" w:sz="4" w:space="0" w:color="auto"/>
              <w:left w:val="nil"/>
              <w:bottom w:val="single" w:sz="4" w:space="0" w:color="auto"/>
              <w:right w:val="single" w:sz="4" w:space="0" w:color="auto"/>
            </w:tcBorders>
            <w:shd w:val="clear" w:color="auto" w:fill="auto"/>
            <w:vAlign w:val="center"/>
          </w:tcPr>
          <w:p w14:paraId="7D5C348F" w14:textId="77777777" w:rsidR="005500BA" w:rsidRPr="005500BA" w:rsidRDefault="005500BA" w:rsidP="005500BA">
            <w:pPr>
              <w:spacing w:after="200" w:line="276" w:lineRule="auto"/>
              <w:jc w:val="center"/>
              <w:rPr>
                <w:color w:val="000000"/>
              </w:rPr>
            </w:pPr>
            <w:r w:rsidRPr="005500BA">
              <w:rPr>
                <w:color w:val="000000"/>
              </w:rPr>
              <w:t>3 589,59</w:t>
            </w:r>
          </w:p>
        </w:tc>
      </w:tr>
      <w:tr w:rsidR="005500BA" w:rsidRPr="005500BA" w14:paraId="3BD658C7" w14:textId="77777777" w:rsidTr="005500BA">
        <w:trPr>
          <w:trHeight w:val="311"/>
          <w:jc w:val="center"/>
        </w:trPr>
        <w:tc>
          <w:tcPr>
            <w:tcW w:w="911" w:type="dxa"/>
            <w:shd w:val="clear" w:color="auto" w:fill="auto"/>
            <w:vAlign w:val="center"/>
          </w:tcPr>
          <w:p w14:paraId="60917E64" w14:textId="77777777" w:rsidR="005500BA" w:rsidRPr="005500BA" w:rsidRDefault="005500BA" w:rsidP="005500BA">
            <w:pPr>
              <w:spacing w:after="200" w:line="276" w:lineRule="auto"/>
              <w:jc w:val="center"/>
            </w:pPr>
            <w:r w:rsidRPr="005500BA">
              <w:lastRenderedPageBreak/>
              <w:t>1.4.</w:t>
            </w:r>
          </w:p>
        </w:tc>
        <w:tc>
          <w:tcPr>
            <w:tcW w:w="2067" w:type="dxa"/>
            <w:shd w:val="clear" w:color="auto" w:fill="auto"/>
          </w:tcPr>
          <w:p w14:paraId="48AAABFA" w14:textId="77777777" w:rsidR="005500BA" w:rsidRPr="005500BA" w:rsidRDefault="005500BA" w:rsidP="005500BA">
            <w:pPr>
              <w:spacing w:after="200" w:line="276" w:lineRule="auto"/>
            </w:pPr>
            <w:r w:rsidRPr="005500BA">
              <w:t>от 100 мм до 150 мм (включительно)</w:t>
            </w:r>
          </w:p>
        </w:tc>
        <w:tc>
          <w:tcPr>
            <w:tcW w:w="992" w:type="dxa"/>
          </w:tcPr>
          <w:p w14:paraId="56947401" w14:textId="77777777" w:rsidR="005500BA" w:rsidRPr="005500BA" w:rsidRDefault="005500BA" w:rsidP="005500BA">
            <w:pPr>
              <w:spacing w:after="200" w:line="276" w:lineRule="auto"/>
              <w:jc w:val="center"/>
            </w:pPr>
            <w:r w:rsidRPr="005500BA">
              <w:t>тыс. руб./км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333091" w14:textId="77777777" w:rsidR="005500BA" w:rsidRPr="005500BA" w:rsidRDefault="005500BA" w:rsidP="005500BA">
            <w:pPr>
              <w:spacing w:after="200" w:line="276" w:lineRule="auto"/>
              <w:jc w:val="center"/>
              <w:rPr>
                <w:color w:val="000000"/>
              </w:rPr>
            </w:pPr>
            <w:r w:rsidRPr="005500BA">
              <w:rPr>
                <w:color w:val="000000"/>
              </w:rPr>
              <w:t>4 929,59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EDAFB38" w14:textId="77777777" w:rsidR="005500BA" w:rsidRPr="005500BA" w:rsidRDefault="005500BA" w:rsidP="005500BA">
            <w:pPr>
              <w:spacing w:after="200" w:line="276" w:lineRule="auto"/>
              <w:jc w:val="center"/>
              <w:rPr>
                <w:color w:val="000000"/>
              </w:rPr>
            </w:pPr>
            <w:r w:rsidRPr="005500BA">
              <w:rPr>
                <w:color w:val="000000"/>
              </w:rPr>
              <w:t>5 111,98</w:t>
            </w:r>
          </w:p>
        </w:tc>
        <w:tc>
          <w:tcPr>
            <w:tcW w:w="1417" w:type="dxa"/>
            <w:tcBorders>
              <w:top w:val="single" w:sz="4" w:space="0" w:color="auto"/>
              <w:left w:val="nil"/>
              <w:bottom w:val="single" w:sz="4" w:space="0" w:color="auto"/>
              <w:right w:val="single" w:sz="4" w:space="0" w:color="auto"/>
            </w:tcBorders>
            <w:shd w:val="clear" w:color="auto" w:fill="auto"/>
            <w:vAlign w:val="center"/>
          </w:tcPr>
          <w:p w14:paraId="31E49DAA" w14:textId="77777777" w:rsidR="005500BA" w:rsidRPr="005500BA" w:rsidRDefault="005500BA" w:rsidP="005500BA">
            <w:pPr>
              <w:spacing w:after="200" w:line="276" w:lineRule="auto"/>
              <w:jc w:val="center"/>
              <w:rPr>
                <w:color w:val="000000"/>
              </w:rPr>
            </w:pPr>
            <w:r w:rsidRPr="005500BA">
              <w:rPr>
                <w:color w:val="000000"/>
              </w:rPr>
              <w:t>5 316,45</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814239" w14:textId="77777777" w:rsidR="005500BA" w:rsidRPr="005500BA" w:rsidRDefault="005500BA" w:rsidP="005500BA">
            <w:pPr>
              <w:spacing w:after="200" w:line="276" w:lineRule="auto"/>
              <w:jc w:val="center"/>
              <w:rPr>
                <w:color w:val="000000"/>
              </w:rPr>
            </w:pPr>
            <w:r w:rsidRPr="005500BA">
              <w:rPr>
                <w:color w:val="000000"/>
              </w:rPr>
              <w:t>5 529,13</w:t>
            </w:r>
          </w:p>
        </w:tc>
      </w:tr>
    </w:tbl>
    <w:p w14:paraId="29189C7E" w14:textId="77777777" w:rsidR="005500BA" w:rsidRPr="005500BA" w:rsidRDefault="005500BA" w:rsidP="005500BA">
      <w:pPr>
        <w:spacing w:line="276" w:lineRule="auto"/>
        <w:jc w:val="both"/>
        <w:rPr>
          <w:rFonts w:eastAsia="Calibri"/>
        </w:rPr>
      </w:pPr>
    </w:p>
    <w:p w14:paraId="30384B37" w14:textId="77777777" w:rsidR="005500BA" w:rsidRPr="005500BA" w:rsidRDefault="005500BA" w:rsidP="005500BA">
      <w:pPr>
        <w:spacing w:line="276" w:lineRule="auto"/>
        <w:jc w:val="both"/>
        <w:rPr>
          <w:rFonts w:eastAsia="Calibri"/>
          <w:sz w:val="28"/>
          <w:szCs w:val="28"/>
        </w:rPr>
      </w:pPr>
      <w:r w:rsidRPr="005500BA">
        <w:rPr>
          <w:rFonts w:eastAsia="Calibri"/>
          <w:sz w:val="28"/>
          <w:szCs w:val="28"/>
        </w:rPr>
        <w:t xml:space="preserve">       2.  Утвердить тарифы на подключение</w:t>
      </w:r>
      <w:r w:rsidRPr="005500BA">
        <w:rPr>
          <w:kern w:val="32"/>
          <w:sz w:val="28"/>
          <w:szCs w:val="28"/>
        </w:rPr>
        <w:t xml:space="preserve">  к централизованной системе водоотведения  МУП «ЖКУ Кемеровского округа» в отношении заявителей,</w:t>
      </w:r>
      <w:r w:rsidRPr="005500BA">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водоотведения с наружным диаметром, не превышающим 250 мм (предельный уровень нагрузки),</w:t>
      </w:r>
      <w:r w:rsidRPr="005500BA">
        <w:rPr>
          <w:kern w:val="32"/>
          <w:sz w:val="28"/>
          <w:szCs w:val="28"/>
        </w:rPr>
        <w:t xml:space="preserve"> на территории Кемеровского муниципального округа </w:t>
      </w:r>
      <w:r w:rsidRPr="005500BA">
        <w:rPr>
          <w:rFonts w:eastAsia="Calibri"/>
          <w:sz w:val="28"/>
          <w:szCs w:val="28"/>
        </w:rPr>
        <w:t>без указания способа прокладки дифференцировано по диаметрам  исходя из расчета РЭК Кузбасса на следующем уровне с учетом календарной разбивки по периодам:</w:t>
      </w:r>
    </w:p>
    <w:p w14:paraId="7AAA54B8" w14:textId="77777777" w:rsidR="005500BA" w:rsidRPr="005500BA" w:rsidRDefault="005500BA" w:rsidP="005500BA">
      <w:pPr>
        <w:spacing w:line="276" w:lineRule="auto"/>
        <w:jc w:val="both"/>
        <w:rPr>
          <w:rFonts w:eastAsia="Calibri"/>
          <w:sz w:val="28"/>
          <w:szCs w:val="2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2067"/>
        <w:gridCol w:w="992"/>
        <w:gridCol w:w="1417"/>
        <w:gridCol w:w="1418"/>
        <w:gridCol w:w="1417"/>
        <w:gridCol w:w="1418"/>
      </w:tblGrid>
      <w:tr w:rsidR="005500BA" w:rsidRPr="005500BA" w14:paraId="4F3C4E4B" w14:textId="77777777" w:rsidTr="005500BA">
        <w:trPr>
          <w:trHeight w:val="1468"/>
        </w:trPr>
        <w:tc>
          <w:tcPr>
            <w:tcW w:w="911" w:type="dxa"/>
            <w:shd w:val="clear" w:color="auto" w:fill="auto"/>
            <w:vAlign w:val="center"/>
          </w:tcPr>
          <w:p w14:paraId="73810B94" w14:textId="77777777" w:rsidR="005500BA" w:rsidRPr="005500BA" w:rsidRDefault="005500BA" w:rsidP="005500BA">
            <w:pPr>
              <w:spacing w:after="200" w:line="276" w:lineRule="auto"/>
              <w:jc w:val="center"/>
            </w:pPr>
            <w:r w:rsidRPr="005500BA">
              <w:t>№ п/п</w:t>
            </w:r>
          </w:p>
        </w:tc>
        <w:tc>
          <w:tcPr>
            <w:tcW w:w="2067" w:type="dxa"/>
            <w:shd w:val="clear" w:color="auto" w:fill="auto"/>
            <w:vAlign w:val="center"/>
          </w:tcPr>
          <w:p w14:paraId="38A62CF8" w14:textId="77777777" w:rsidR="005500BA" w:rsidRPr="005500BA" w:rsidRDefault="005500BA" w:rsidP="005500BA">
            <w:pPr>
              <w:spacing w:after="200" w:line="276" w:lineRule="auto"/>
              <w:jc w:val="center"/>
            </w:pPr>
            <w:r w:rsidRPr="005500BA">
              <w:t>Наименование</w:t>
            </w:r>
          </w:p>
        </w:tc>
        <w:tc>
          <w:tcPr>
            <w:tcW w:w="992" w:type="dxa"/>
          </w:tcPr>
          <w:p w14:paraId="5A17F7D7" w14:textId="77777777" w:rsidR="005500BA" w:rsidRPr="005500BA" w:rsidRDefault="005500BA" w:rsidP="005500BA">
            <w:pPr>
              <w:spacing w:after="200" w:line="276" w:lineRule="auto"/>
              <w:jc w:val="center"/>
            </w:pPr>
            <w:r w:rsidRPr="005500BA">
              <w:t xml:space="preserve">Единица  </w:t>
            </w:r>
          </w:p>
          <w:p w14:paraId="648BD376" w14:textId="77777777" w:rsidR="005500BA" w:rsidRPr="005500BA" w:rsidRDefault="005500BA" w:rsidP="005500BA">
            <w:pPr>
              <w:spacing w:after="200" w:line="276" w:lineRule="auto"/>
              <w:jc w:val="center"/>
            </w:pPr>
            <w:r w:rsidRPr="005500BA">
              <w:t>измерения</w:t>
            </w:r>
          </w:p>
        </w:tc>
        <w:tc>
          <w:tcPr>
            <w:tcW w:w="1417" w:type="dxa"/>
            <w:shd w:val="clear" w:color="auto" w:fill="auto"/>
          </w:tcPr>
          <w:p w14:paraId="633C4655" w14:textId="77777777" w:rsidR="005500BA" w:rsidRPr="005500BA" w:rsidRDefault="005500BA" w:rsidP="005500BA">
            <w:pPr>
              <w:spacing w:after="200" w:line="276" w:lineRule="auto"/>
              <w:jc w:val="center"/>
            </w:pPr>
            <w:r w:rsidRPr="005500BA">
              <w:t xml:space="preserve">с 21.08.2020 </w:t>
            </w:r>
          </w:p>
          <w:p w14:paraId="1A631D5F" w14:textId="77777777" w:rsidR="005500BA" w:rsidRPr="005500BA" w:rsidRDefault="005500BA" w:rsidP="005500BA">
            <w:pPr>
              <w:spacing w:after="200" w:line="276" w:lineRule="auto"/>
              <w:jc w:val="center"/>
            </w:pPr>
            <w:r w:rsidRPr="005500BA">
              <w:t>по 31.12.2020</w:t>
            </w:r>
          </w:p>
        </w:tc>
        <w:tc>
          <w:tcPr>
            <w:tcW w:w="1418" w:type="dxa"/>
            <w:shd w:val="clear" w:color="auto" w:fill="auto"/>
          </w:tcPr>
          <w:p w14:paraId="676A8DF7" w14:textId="77777777" w:rsidR="005500BA" w:rsidRPr="005500BA" w:rsidRDefault="005500BA" w:rsidP="005500BA">
            <w:pPr>
              <w:spacing w:after="200" w:line="276" w:lineRule="auto"/>
              <w:jc w:val="center"/>
            </w:pPr>
            <w:r w:rsidRPr="005500BA">
              <w:t xml:space="preserve">с 01.01.2021 </w:t>
            </w:r>
          </w:p>
          <w:p w14:paraId="7DD52F5E" w14:textId="77777777" w:rsidR="005500BA" w:rsidRPr="005500BA" w:rsidRDefault="005500BA" w:rsidP="005500BA">
            <w:pPr>
              <w:spacing w:after="200" w:line="276" w:lineRule="auto"/>
              <w:jc w:val="center"/>
            </w:pPr>
            <w:r w:rsidRPr="005500BA">
              <w:t>по 31.12.2021</w:t>
            </w:r>
          </w:p>
        </w:tc>
        <w:tc>
          <w:tcPr>
            <w:tcW w:w="1417" w:type="dxa"/>
            <w:shd w:val="clear" w:color="auto" w:fill="auto"/>
          </w:tcPr>
          <w:p w14:paraId="768725E7" w14:textId="77777777" w:rsidR="005500BA" w:rsidRPr="005500BA" w:rsidRDefault="005500BA" w:rsidP="005500BA">
            <w:pPr>
              <w:spacing w:after="200" w:line="276" w:lineRule="auto"/>
              <w:jc w:val="center"/>
            </w:pPr>
            <w:r w:rsidRPr="005500BA">
              <w:t xml:space="preserve">с 01.01.2022 </w:t>
            </w:r>
          </w:p>
          <w:p w14:paraId="39C5F964" w14:textId="77777777" w:rsidR="005500BA" w:rsidRPr="005500BA" w:rsidRDefault="005500BA" w:rsidP="005500BA">
            <w:pPr>
              <w:spacing w:after="200" w:line="276" w:lineRule="auto"/>
              <w:jc w:val="center"/>
            </w:pPr>
            <w:r w:rsidRPr="005500BA">
              <w:t>по 31.12.2022</w:t>
            </w:r>
          </w:p>
        </w:tc>
        <w:tc>
          <w:tcPr>
            <w:tcW w:w="1418" w:type="dxa"/>
            <w:shd w:val="clear" w:color="auto" w:fill="auto"/>
          </w:tcPr>
          <w:p w14:paraId="7AFD4F82" w14:textId="77777777" w:rsidR="005500BA" w:rsidRPr="005500BA" w:rsidRDefault="005500BA" w:rsidP="005500BA">
            <w:pPr>
              <w:spacing w:after="200" w:line="276" w:lineRule="auto"/>
              <w:jc w:val="center"/>
            </w:pPr>
            <w:r w:rsidRPr="005500BA">
              <w:t>с 01.01.2023</w:t>
            </w:r>
          </w:p>
          <w:p w14:paraId="62E03ACA" w14:textId="77777777" w:rsidR="005500BA" w:rsidRPr="005500BA" w:rsidRDefault="005500BA" w:rsidP="005500BA">
            <w:pPr>
              <w:spacing w:after="200" w:line="276" w:lineRule="auto"/>
              <w:jc w:val="center"/>
            </w:pPr>
            <w:r w:rsidRPr="005500BA">
              <w:t>по 31.12.2023</w:t>
            </w:r>
          </w:p>
        </w:tc>
      </w:tr>
      <w:tr w:rsidR="005500BA" w:rsidRPr="005500BA" w14:paraId="75ADC534" w14:textId="77777777" w:rsidTr="005500BA">
        <w:trPr>
          <w:trHeight w:val="499"/>
        </w:trPr>
        <w:tc>
          <w:tcPr>
            <w:tcW w:w="9640" w:type="dxa"/>
            <w:gridSpan w:val="7"/>
          </w:tcPr>
          <w:p w14:paraId="57947733" w14:textId="1B4ED6FD" w:rsidR="005500BA" w:rsidRPr="005500BA" w:rsidRDefault="005500BA" w:rsidP="005500BA">
            <w:pPr>
              <w:spacing w:after="200" w:line="276" w:lineRule="auto"/>
              <w:jc w:val="center"/>
            </w:pPr>
            <w:r w:rsidRPr="005500BA">
              <w:t xml:space="preserve">1. Ставка тарифа за протяженность канализационной сети </w:t>
            </w:r>
            <w:r w:rsidRPr="005500BA">
              <w:rPr>
                <w:b/>
                <w:bCs/>
              </w:rPr>
              <w:t>(</w:t>
            </w:r>
            <w:r w:rsidRPr="005500BA">
              <w:rPr>
                <w:b/>
                <w:noProof/>
                <w:position w:val="-12"/>
              </w:rPr>
              <w:drawing>
                <wp:inline distT="0" distB="0" distL="0" distR="0" wp14:anchorId="0B648866" wp14:editId="24D505DE">
                  <wp:extent cx="247650" cy="2476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500BA">
              <w:rPr>
                <w:b/>
                <w:bCs/>
              </w:rPr>
              <w:t>)</w:t>
            </w:r>
            <w:r w:rsidRPr="005500BA">
              <w:t>:</w:t>
            </w:r>
          </w:p>
        </w:tc>
      </w:tr>
      <w:tr w:rsidR="005500BA" w:rsidRPr="005500BA" w14:paraId="61BA5C8B" w14:textId="77777777" w:rsidTr="005500BA">
        <w:trPr>
          <w:trHeight w:val="326"/>
        </w:trPr>
        <w:tc>
          <w:tcPr>
            <w:tcW w:w="911" w:type="dxa"/>
            <w:shd w:val="clear" w:color="auto" w:fill="auto"/>
            <w:vAlign w:val="center"/>
          </w:tcPr>
          <w:p w14:paraId="26734864" w14:textId="77777777" w:rsidR="005500BA" w:rsidRPr="005500BA" w:rsidRDefault="005500BA" w:rsidP="005500BA">
            <w:pPr>
              <w:spacing w:after="200" w:line="276" w:lineRule="auto"/>
              <w:jc w:val="center"/>
            </w:pPr>
            <w:r w:rsidRPr="005500BA">
              <w:t>1.1.</w:t>
            </w:r>
          </w:p>
        </w:tc>
        <w:tc>
          <w:tcPr>
            <w:tcW w:w="2067" w:type="dxa"/>
            <w:shd w:val="clear" w:color="auto" w:fill="auto"/>
          </w:tcPr>
          <w:p w14:paraId="2FACD868" w14:textId="77777777" w:rsidR="005500BA" w:rsidRPr="005500BA" w:rsidRDefault="005500BA" w:rsidP="005500BA">
            <w:pPr>
              <w:spacing w:after="200" w:line="276" w:lineRule="auto"/>
            </w:pPr>
            <w:r w:rsidRPr="005500BA">
              <w:t>от 70 мм до 100 мм (включительно)</w:t>
            </w:r>
          </w:p>
        </w:tc>
        <w:tc>
          <w:tcPr>
            <w:tcW w:w="992" w:type="dxa"/>
          </w:tcPr>
          <w:p w14:paraId="14F6CA7A" w14:textId="77777777" w:rsidR="005500BA" w:rsidRPr="005500BA" w:rsidRDefault="005500BA" w:rsidP="005500BA">
            <w:pPr>
              <w:spacing w:after="200" w:line="276" w:lineRule="auto"/>
              <w:jc w:val="center"/>
            </w:pPr>
            <w:r w:rsidRPr="005500BA">
              <w:t>тыс. руб./км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C262BD" w14:textId="77777777" w:rsidR="005500BA" w:rsidRPr="005500BA" w:rsidRDefault="005500BA" w:rsidP="005500BA">
            <w:pPr>
              <w:spacing w:after="200" w:line="276" w:lineRule="auto"/>
              <w:jc w:val="center"/>
              <w:rPr>
                <w:color w:val="000000"/>
              </w:rPr>
            </w:pPr>
            <w:r w:rsidRPr="005500BA">
              <w:rPr>
                <w:color w:val="000000"/>
              </w:rPr>
              <w:t>2 512,76</w:t>
            </w:r>
          </w:p>
        </w:tc>
        <w:tc>
          <w:tcPr>
            <w:tcW w:w="1418" w:type="dxa"/>
            <w:tcBorders>
              <w:top w:val="single" w:sz="4" w:space="0" w:color="auto"/>
              <w:left w:val="nil"/>
              <w:bottom w:val="single" w:sz="4" w:space="0" w:color="auto"/>
              <w:right w:val="single" w:sz="4" w:space="0" w:color="auto"/>
            </w:tcBorders>
            <w:shd w:val="clear" w:color="auto" w:fill="auto"/>
            <w:vAlign w:val="center"/>
          </w:tcPr>
          <w:p w14:paraId="6E52E43E" w14:textId="77777777" w:rsidR="005500BA" w:rsidRPr="005500BA" w:rsidRDefault="005500BA" w:rsidP="005500BA">
            <w:pPr>
              <w:spacing w:after="200" w:line="276" w:lineRule="auto"/>
              <w:jc w:val="center"/>
              <w:rPr>
                <w:color w:val="000000"/>
              </w:rPr>
            </w:pPr>
            <w:r w:rsidRPr="005500BA">
              <w:rPr>
                <w:color w:val="000000"/>
              </w:rPr>
              <w:t>2 605,76</w:t>
            </w:r>
          </w:p>
        </w:tc>
        <w:tc>
          <w:tcPr>
            <w:tcW w:w="1417" w:type="dxa"/>
            <w:tcBorders>
              <w:top w:val="single" w:sz="4" w:space="0" w:color="auto"/>
              <w:left w:val="nil"/>
              <w:bottom w:val="single" w:sz="4" w:space="0" w:color="auto"/>
              <w:right w:val="single" w:sz="4" w:space="0" w:color="auto"/>
            </w:tcBorders>
            <w:shd w:val="clear" w:color="auto" w:fill="auto"/>
            <w:vAlign w:val="center"/>
          </w:tcPr>
          <w:p w14:paraId="7D0B1AD3" w14:textId="77777777" w:rsidR="005500BA" w:rsidRPr="005500BA" w:rsidRDefault="005500BA" w:rsidP="005500BA">
            <w:pPr>
              <w:spacing w:after="200" w:line="276" w:lineRule="auto"/>
              <w:jc w:val="center"/>
              <w:rPr>
                <w:color w:val="000000"/>
              </w:rPr>
            </w:pPr>
            <w:r w:rsidRPr="005500BA">
              <w:rPr>
                <w:color w:val="000000"/>
              </w:rPr>
              <w:t>2 709,97</w:t>
            </w:r>
          </w:p>
        </w:tc>
        <w:tc>
          <w:tcPr>
            <w:tcW w:w="1418" w:type="dxa"/>
            <w:tcBorders>
              <w:top w:val="single" w:sz="4" w:space="0" w:color="auto"/>
              <w:left w:val="nil"/>
              <w:bottom w:val="single" w:sz="4" w:space="0" w:color="auto"/>
              <w:right w:val="single" w:sz="4" w:space="0" w:color="auto"/>
            </w:tcBorders>
            <w:shd w:val="clear" w:color="auto" w:fill="auto"/>
            <w:vAlign w:val="center"/>
          </w:tcPr>
          <w:p w14:paraId="2E111E0B" w14:textId="77777777" w:rsidR="005500BA" w:rsidRPr="005500BA" w:rsidRDefault="005500BA" w:rsidP="005500BA">
            <w:pPr>
              <w:spacing w:after="200" w:line="276" w:lineRule="auto"/>
              <w:jc w:val="center"/>
              <w:rPr>
                <w:color w:val="000000"/>
              </w:rPr>
            </w:pPr>
            <w:r w:rsidRPr="005500BA">
              <w:rPr>
                <w:color w:val="000000"/>
              </w:rPr>
              <w:t>2 818,37</w:t>
            </w:r>
          </w:p>
        </w:tc>
      </w:tr>
      <w:tr w:rsidR="005500BA" w:rsidRPr="005500BA" w14:paraId="2E981115" w14:textId="77777777" w:rsidTr="005500BA">
        <w:trPr>
          <w:trHeight w:val="949"/>
        </w:trPr>
        <w:tc>
          <w:tcPr>
            <w:tcW w:w="911" w:type="dxa"/>
            <w:shd w:val="clear" w:color="auto" w:fill="auto"/>
            <w:vAlign w:val="center"/>
          </w:tcPr>
          <w:p w14:paraId="457D2473" w14:textId="77777777" w:rsidR="005500BA" w:rsidRPr="005500BA" w:rsidRDefault="005500BA" w:rsidP="005500BA">
            <w:pPr>
              <w:spacing w:after="200" w:line="276" w:lineRule="auto"/>
              <w:jc w:val="center"/>
            </w:pPr>
            <w:r w:rsidRPr="005500BA">
              <w:t>1.2.</w:t>
            </w:r>
          </w:p>
        </w:tc>
        <w:tc>
          <w:tcPr>
            <w:tcW w:w="2067" w:type="dxa"/>
            <w:shd w:val="clear" w:color="auto" w:fill="auto"/>
          </w:tcPr>
          <w:p w14:paraId="6CEC3574" w14:textId="77777777" w:rsidR="005500BA" w:rsidRPr="005500BA" w:rsidRDefault="005500BA" w:rsidP="005500BA">
            <w:pPr>
              <w:spacing w:after="200" w:line="276" w:lineRule="auto"/>
            </w:pPr>
            <w:r w:rsidRPr="005500BA">
              <w:t>от 100 мм до 150 мм (включительно)</w:t>
            </w:r>
          </w:p>
        </w:tc>
        <w:tc>
          <w:tcPr>
            <w:tcW w:w="992" w:type="dxa"/>
          </w:tcPr>
          <w:p w14:paraId="3CCB8FA3" w14:textId="77777777" w:rsidR="005500BA" w:rsidRPr="005500BA" w:rsidRDefault="005500BA" w:rsidP="005500BA">
            <w:pPr>
              <w:spacing w:after="200" w:line="276" w:lineRule="auto"/>
              <w:jc w:val="center"/>
            </w:pPr>
            <w:r w:rsidRPr="005500BA">
              <w:t>тыс. руб./км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523AA7" w14:textId="77777777" w:rsidR="005500BA" w:rsidRPr="005500BA" w:rsidRDefault="005500BA" w:rsidP="005500BA">
            <w:pPr>
              <w:spacing w:after="200" w:line="276" w:lineRule="auto"/>
              <w:jc w:val="center"/>
              <w:rPr>
                <w:color w:val="000000"/>
              </w:rPr>
            </w:pPr>
            <w:r w:rsidRPr="005500BA">
              <w:rPr>
                <w:color w:val="000000"/>
              </w:rPr>
              <w:t>2720,01</w:t>
            </w:r>
          </w:p>
        </w:tc>
        <w:tc>
          <w:tcPr>
            <w:tcW w:w="1418" w:type="dxa"/>
            <w:tcBorders>
              <w:top w:val="single" w:sz="4" w:space="0" w:color="auto"/>
              <w:left w:val="nil"/>
              <w:bottom w:val="single" w:sz="4" w:space="0" w:color="auto"/>
              <w:right w:val="single" w:sz="4" w:space="0" w:color="auto"/>
            </w:tcBorders>
            <w:shd w:val="clear" w:color="auto" w:fill="auto"/>
            <w:vAlign w:val="center"/>
          </w:tcPr>
          <w:p w14:paraId="35A0FBB9" w14:textId="77777777" w:rsidR="005500BA" w:rsidRPr="005500BA" w:rsidRDefault="005500BA" w:rsidP="005500BA">
            <w:pPr>
              <w:spacing w:after="200" w:line="276" w:lineRule="auto"/>
              <w:jc w:val="center"/>
              <w:rPr>
                <w:color w:val="000000"/>
              </w:rPr>
            </w:pPr>
            <w:r w:rsidRPr="005500BA">
              <w:rPr>
                <w:color w:val="000000"/>
              </w:rPr>
              <w:t>2820,68</w:t>
            </w:r>
          </w:p>
        </w:tc>
        <w:tc>
          <w:tcPr>
            <w:tcW w:w="1417" w:type="dxa"/>
            <w:tcBorders>
              <w:top w:val="single" w:sz="4" w:space="0" w:color="auto"/>
              <w:left w:val="nil"/>
              <w:bottom w:val="single" w:sz="4" w:space="0" w:color="auto"/>
              <w:right w:val="single" w:sz="4" w:space="0" w:color="auto"/>
            </w:tcBorders>
            <w:shd w:val="clear" w:color="auto" w:fill="auto"/>
            <w:vAlign w:val="center"/>
          </w:tcPr>
          <w:p w14:paraId="7BE5C6FD" w14:textId="77777777" w:rsidR="005500BA" w:rsidRPr="005500BA" w:rsidRDefault="005500BA" w:rsidP="005500BA">
            <w:pPr>
              <w:spacing w:after="200" w:line="276" w:lineRule="auto"/>
              <w:jc w:val="center"/>
              <w:rPr>
                <w:color w:val="000000"/>
              </w:rPr>
            </w:pPr>
            <w:r w:rsidRPr="005500BA">
              <w:rPr>
                <w:color w:val="000000"/>
              </w:rPr>
              <w:t>2933,49</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0FCF7F" w14:textId="77777777" w:rsidR="005500BA" w:rsidRPr="005500BA" w:rsidRDefault="005500BA" w:rsidP="005500BA">
            <w:pPr>
              <w:spacing w:after="200" w:line="276" w:lineRule="auto"/>
              <w:jc w:val="center"/>
              <w:rPr>
                <w:color w:val="000000"/>
              </w:rPr>
            </w:pPr>
            <w:r w:rsidRPr="005500BA">
              <w:rPr>
                <w:color w:val="000000"/>
              </w:rPr>
              <w:t>3050,82</w:t>
            </w:r>
          </w:p>
        </w:tc>
      </w:tr>
    </w:tbl>
    <w:p w14:paraId="1AD41338" w14:textId="77777777" w:rsidR="005500BA" w:rsidRPr="005500BA" w:rsidRDefault="005500BA" w:rsidP="005500BA">
      <w:pPr>
        <w:tabs>
          <w:tab w:val="left" w:pos="10206"/>
        </w:tabs>
        <w:ind w:firstLine="709"/>
        <w:jc w:val="both"/>
        <w:rPr>
          <w:sz w:val="28"/>
          <w:szCs w:val="28"/>
        </w:rPr>
      </w:pPr>
    </w:p>
    <w:p w14:paraId="54F214D9" w14:textId="77777777" w:rsidR="005500BA" w:rsidRPr="005500BA" w:rsidRDefault="005500BA" w:rsidP="005500BA">
      <w:pPr>
        <w:tabs>
          <w:tab w:val="left" w:pos="10206"/>
        </w:tabs>
        <w:ind w:firstLine="709"/>
        <w:jc w:val="both"/>
        <w:rPr>
          <w:sz w:val="28"/>
          <w:szCs w:val="28"/>
        </w:rPr>
      </w:pPr>
    </w:p>
    <w:p w14:paraId="0E82459D" w14:textId="77777777" w:rsidR="005500BA" w:rsidRPr="005500BA" w:rsidRDefault="005500BA" w:rsidP="005500BA">
      <w:pPr>
        <w:ind w:firstLine="709"/>
        <w:jc w:val="both"/>
        <w:rPr>
          <w:rFonts w:eastAsia="Calibri"/>
          <w:color w:val="FF0000"/>
          <w:sz w:val="28"/>
          <w:szCs w:val="28"/>
          <w:lang w:eastAsia="en-US"/>
        </w:rPr>
      </w:pPr>
    </w:p>
    <w:p w14:paraId="583469FC" w14:textId="77777777" w:rsidR="005500BA" w:rsidRPr="005500BA" w:rsidRDefault="005500BA" w:rsidP="005500BA">
      <w:pPr>
        <w:spacing w:after="200" w:line="276" w:lineRule="auto"/>
        <w:rPr>
          <w:sz w:val="28"/>
          <w:szCs w:val="28"/>
        </w:rPr>
        <w:sectPr w:rsidR="005500BA" w:rsidRPr="005500BA" w:rsidSect="005500BA">
          <w:headerReference w:type="default" r:id="rId40"/>
          <w:footerReference w:type="even" r:id="rId41"/>
          <w:headerReference w:type="first" r:id="rId42"/>
          <w:pgSz w:w="11906" w:h="16838" w:code="9"/>
          <w:pgMar w:top="851" w:right="849" w:bottom="709" w:left="1559" w:header="454" w:footer="0" w:gutter="0"/>
          <w:cols w:space="708"/>
          <w:titlePg/>
          <w:docGrid w:linePitch="360"/>
        </w:sectPr>
      </w:pPr>
    </w:p>
    <w:p w14:paraId="6DD2C95A" w14:textId="717CDCD8" w:rsidR="005500BA" w:rsidRPr="005500BA" w:rsidRDefault="005500BA" w:rsidP="005500BA">
      <w:pPr>
        <w:tabs>
          <w:tab w:val="left" w:pos="448"/>
        </w:tabs>
        <w:ind w:right="-36"/>
        <w:jc w:val="right"/>
        <w:rPr>
          <w:b/>
          <w:sz w:val="28"/>
          <w:szCs w:val="28"/>
        </w:rPr>
      </w:pPr>
      <w:r w:rsidRPr="005500BA">
        <w:rPr>
          <w:rFonts w:ascii="Calibri" w:hAnsi="Calibri"/>
          <w:noProof/>
          <w:sz w:val="22"/>
          <w:szCs w:val="22"/>
        </w:rPr>
        <w:lastRenderedPageBreak/>
        <w:drawing>
          <wp:inline distT="0" distB="0" distL="0" distR="0" wp14:anchorId="2AD16B0D" wp14:editId="40AE1588">
            <wp:extent cx="6031230" cy="4027170"/>
            <wp:effectExtent l="0" t="0" r="762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31230" cy="4027170"/>
                    </a:xfrm>
                    <a:prstGeom prst="rect">
                      <a:avLst/>
                    </a:prstGeom>
                    <a:noFill/>
                    <a:ln>
                      <a:noFill/>
                    </a:ln>
                  </pic:spPr>
                </pic:pic>
              </a:graphicData>
            </a:graphic>
          </wp:inline>
        </w:drawing>
      </w:r>
      <w:r w:rsidRPr="005500BA">
        <w:rPr>
          <w:sz w:val="28"/>
          <w:szCs w:val="28"/>
        </w:rPr>
        <w:tab/>
      </w:r>
    </w:p>
    <w:p w14:paraId="0ABBE41B" w14:textId="77777777" w:rsidR="008328DE" w:rsidRDefault="008328DE" w:rsidP="005500BA">
      <w:pPr>
        <w:tabs>
          <w:tab w:val="left" w:pos="5580"/>
          <w:tab w:val="left" w:pos="9498"/>
        </w:tabs>
        <w:ind w:right="-569"/>
      </w:pPr>
    </w:p>
    <w:p w14:paraId="19A51B4A" w14:textId="6E1497C8" w:rsidR="008328DE" w:rsidRDefault="008328DE" w:rsidP="008328DE">
      <w:pPr>
        <w:tabs>
          <w:tab w:val="left" w:pos="5580"/>
          <w:tab w:val="left" w:pos="9498"/>
        </w:tabs>
        <w:ind w:right="-569" w:firstLine="11199"/>
      </w:pPr>
    </w:p>
    <w:p w14:paraId="270FD2D0" w14:textId="2517327B" w:rsidR="008328DE" w:rsidRDefault="008328DE" w:rsidP="008328DE">
      <w:pPr>
        <w:tabs>
          <w:tab w:val="left" w:pos="5580"/>
          <w:tab w:val="left" w:pos="9498"/>
        </w:tabs>
        <w:ind w:right="-569" w:firstLine="11199"/>
      </w:pPr>
    </w:p>
    <w:p w14:paraId="05F86603" w14:textId="77777777" w:rsidR="008328DE" w:rsidRDefault="008328DE" w:rsidP="008328DE">
      <w:pPr>
        <w:tabs>
          <w:tab w:val="left" w:pos="5580"/>
          <w:tab w:val="left" w:pos="9498"/>
        </w:tabs>
        <w:ind w:right="-569" w:firstLine="11199"/>
      </w:pPr>
    </w:p>
    <w:p w14:paraId="2AA22785" w14:textId="77777777" w:rsidR="008328DE" w:rsidRDefault="008328DE" w:rsidP="008328DE">
      <w:pPr>
        <w:tabs>
          <w:tab w:val="left" w:pos="5580"/>
          <w:tab w:val="left" w:pos="9498"/>
        </w:tabs>
        <w:ind w:right="-569" w:firstLine="11199"/>
        <w:sectPr w:rsidR="008328DE" w:rsidSect="008328DE">
          <w:pgSz w:w="11906" w:h="16838"/>
          <w:pgMar w:top="709" w:right="851" w:bottom="1134" w:left="851" w:header="720" w:footer="720" w:gutter="0"/>
          <w:cols w:space="720"/>
          <w:titlePg/>
          <w:docGrid w:linePitch="326"/>
        </w:sectPr>
      </w:pPr>
    </w:p>
    <w:p w14:paraId="01606984" w14:textId="24068ED4" w:rsidR="008328DE" w:rsidRDefault="008328DE" w:rsidP="008328DE">
      <w:pPr>
        <w:tabs>
          <w:tab w:val="left" w:pos="5580"/>
          <w:tab w:val="left" w:pos="9498"/>
        </w:tabs>
        <w:ind w:right="-569" w:firstLine="11199"/>
      </w:pPr>
      <w:r>
        <w:lastRenderedPageBreak/>
        <w:t>Приложение № 4 к протоколу № 52</w:t>
      </w:r>
    </w:p>
    <w:p w14:paraId="6ABC92F1" w14:textId="77777777" w:rsidR="008328DE" w:rsidRDefault="008328DE" w:rsidP="008328DE">
      <w:pPr>
        <w:tabs>
          <w:tab w:val="left" w:pos="5580"/>
          <w:tab w:val="left" w:pos="9498"/>
        </w:tabs>
        <w:ind w:right="-569" w:firstLine="11199"/>
      </w:pPr>
      <w:r>
        <w:t>заседания Правления Региональной</w:t>
      </w:r>
    </w:p>
    <w:p w14:paraId="5F5E04E9" w14:textId="77777777" w:rsidR="008328DE" w:rsidRDefault="008328DE" w:rsidP="008328DE">
      <w:pPr>
        <w:tabs>
          <w:tab w:val="left" w:pos="5580"/>
          <w:tab w:val="left" w:pos="9498"/>
        </w:tabs>
        <w:ind w:right="-569" w:firstLine="11199"/>
      </w:pPr>
      <w:r>
        <w:t>энергетической комиссии</w:t>
      </w:r>
    </w:p>
    <w:p w14:paraId="34EF5063" w14:textId="77777777" w:rsidR="008328DE" w:rsidRDefault="008328DE" w:rsidP="008328DE">
      <w:pPr>
        <w:tabs>
          <w:tab w:val="left" w:pos="5580"/>
          <w:tab w:val="left" w:pos="9498"/>
        </w:tabs>
        <w:ind w:right="-569" w:firstLine="11199"/>
      </w:pPr>
      <w:r>
        <w:t>Кузбасса от 03.09.2020</w:t>
      </w:r>
    </w:p>
    <w:p w14:paraId="384F9062" w14:textId="77777777" w:rsidR="008328DE" w:rsidRDefault="008328DE" w:rsidP="008328DE">
      <w:pPr>
        <w:tabs>
          <w:tab w:val="left" w:pos="5580"/>
          <w:tab w:val="left" w:pos="9498"/>
        </w:tabs>
        <w:ind w:right="-569" w:firstLine="11199"/>
      </w:pPr>
    </w:p>
    <w:p w14:paraId="7A7CAB0D" w14:textId="77777777" w:rsidR="008328DE" w:rsidRDefault="008328DE" w:rsidP="008328DE">
      <w:pPr>
        <w:jc w:val="center"/>
        <w:rPr>
          <w:b/>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 xml:space="preserve">на подключение (технологическое присоединение) к централизованной системе </w:t>
      </w:r>
      <w:r>
        <w:rPr>
          <w:b/>
          <w:bCs/>
          <w:kern w:val="32"/>
          <w:sz w:val="28"/>
          <w:szCs w:val="28"/>
        </w:rPr>
        <w:t xml:space="preserve">холодного </w:t>
      </w:r>
      <w:r w:rsidRPr="004E6AF6">
        <w:rPr>
          <w:b/>
          <w:bCs/>
          <w:kern w:val="32"/>
          <w:sz w:val="28"/>
          <w:szCs w:val="28"/>
        </w:rPr>
        <w:t xml:space="preserve">водоснабжения </w:t>
      </w:r>
      <w:r>
        <w:rPr>
          <w:b/>
          <w:bCs/>
          <w:kern w:val="32"/>
          <w:sz w:val="28"/>
          <w:szCs w:val="28"/>
        </w:rPr>
        <w:t>МУП «</w:t>
      </w:r>
      <w:proofErr w:type="spellStart"/>
      <w:r>
        <w:rPr>
          <w:b/>
          <w:bCs/>
          <w:kern w:val="32"/>
          <w:sz w:val="28"/>
          <w:szCs w:val="28"/>
        </w:rPr>
        <w:t>Жилищно</w:t>
      </w:r>
      <w:proofErr w:type="spellEnd"/>
      <w:r>
        <w:rPr>
          <w:b/>
          <w:bCs/>
          <w:kern w:val="32"/>
          <w:sz w:val="28"/>
          <w:szCs w:val="28"/>
        </w:rPr>
        <w:t xml:space="preserve"> – коммунальное управление Кемеровского округа»</w:t>
      </w:r>
      <w:r w:rsidRPr="004E6AF6">
        <w:rPr>
          <w:b/>
          <w:bCs/>
          <w:kern w:val="32"/>
          <w:sz w:val="28"/>
          <w:szCs w:val="28"/>
        </w:rPr>
        <w:t xml:space="preserve">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Pr>
          <w:bCs/>
          <w:kern w:val="32"/>
          <w:sz w:val="28"/>
          <w:szCs w:val="28"/>
        </w:rPr>
        <w:t xml:space="preserve"> </w:t>
      </w:r>
      <w:r w:rsidRPr="004E6AF6">
        <w:rPr>
          <w:b/>
          <w:bCs/>
          <w:kern w:val="32"/>
          <w:sz w:val="28"/>
          <w:szCs w:val="28"/>
        </w:rPr>
        <w:t>на</w:t>
      </w:r>
      <w:r>
        <w:rPr>
          <w:b/>
          <w:bCs/>
          <w:kern w:val="32"/>
          <w:sz w:val="28"/>
          <w:szCs w:val="28"/>
        </w:rPr>
        <w:t xml:space="preserve"> территории Кемеровского муниципального округа</w:t>
      </w:r>
    </w:p>
    <w:p w14:paraId="1BBB0DBB" w14:textId="77777777" w:rsidR="008328DE" w:rsidRPr="004E6AF6" w:rsidRDefault="008328DE" w:rsidP="008328DE">
      <w:pPr>
        <w:jc w:val="center"/>
        <w:rPr>
          <w:b/>
          <w:sz w:val="28"/>
          <w:szCs w:val="28"/>
        </w:rPr>
      </w:pPr>
      <w:r>
        <w:rPr>
          <w:b/>
          <w:sz w:val="28"/>
          <w:szCs w:val="28"/>
        </w:rPr>
        <w:t xml:space="preserve">                          </w:t>
      </w:r>
      <w:r>
        <w:rPr>
          <w:sz w:val="28"/>
          <w:szCs w:val="28"/>
        </w:rPr>
        <w:t xml:space="preserve">                                                                                                                                                                    (без НДС)</w:t>
      </w:r>
    </w:p>
    <w:tbl>
      <w:tblPr>
        <w:tblW w:w="154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5043"/>
        <w:gridCol w:w="1843"/>
        <w:gridCol w:w="1985"/>
        <w:gridCol w:w="1842"/>
        <w:gridCol w:w="1985"/>
        <w:gridCol w:w="1879"/>
      </w:tblGrid>
      <w:tr w:rsidR="008328DE" w:rsidRPr="007C5295" w14:paraId="16A5DFF6" w14:textId="77777777" w:rsidTr="00542BA8">
        <w:trPr>
          <w:trHeight w:val="669"/>
        </w:trPr>
        <w:tc>
          <w:tcPr>
            <w:tcW w:w="911" w:type="dxa"/>
            <w:shd w:val="clear" w:color="auto" w:fill="auto"/>
            <w:vAlign w:val="center"/>
          </w:tcPr>
          <w:p w14:paraId="720A8A15" w14:textId="77777777" w:rsidR="008328DE" w:rsidRPr="00CF03D0" w:rsidRDefault="008328DE" w:rsidP="00542BA8">
            <w:pPr>
              <w:jc w:val="center"/>
              <w:rPr>
                <w:sz w:val="28"/>
                <w:szCs w:val="28"/>
              </w:rPr>
            </w:pPr>
            <w:r>
              <w:rPr>
                <w:sz w:val="28"/>
                <w:szCs w:val="28"/>
              </w:rPr>
              <w:t>№ п/п</w:t>
            </w:r>
          </w:p>
        </w:tc>
        <w:tc>
          <w:tcPr>
            <w:tcW w:w="5043" w:type="dxa"/>
            <w:shd w:val="clear" w:color="auto" w:fill="auto"/>
            <w:vAlign w:val="center"/>
          </w:tcPr>
          <w:p w14:paraId="19604EF4" w14:textId="77777777" w:rsidR="008328DE" w:rsidRPr="00CF03D0" w:rsidRDefault="008328DE" w:rsidP="00542BA8">
            <w:pPr>
              <w:jc w:val="center"/>
              <w:rPr>
                <w:sz w:val="28"/>
                <w:szCs w:val="28"/>
              </w:rPr>
            </w:pPr>
            <w:r>
              <w:rPr>
                <w:sz w:val="28"/>
                <w:szCs w:val="28"/>
              </w:rPr>
              <w:t>Наименование</w:t>
            </w:r>
          </w:p>
        </w:tc>
        <w:tc>
          <w:tcPr>
            <w:tcW w:w="1843" w:type="dxa"/>
          </w:tcPr>
          <w:p w14:paraId="1EC19BEB" w14:textId="77777777" w:rsidR="008328DE" w:rsidRDefault="008328DE" w:rsidP="00542BA8">
            <w:pPr>
              <w:jc w:val="center"/>
              <w:rPr>
                <w:sz w:val="28"/>
                <w:szCs w:val="28"/>
              </w:rPr>
            </w:pPr>
            <w:r>
              <w:rPr>
                <w:sz w:val="28"/>
                <w:szCs w:val="28"/>
              </w:rPr>
              <w:t xml:space="preserve">Единица  </w:t>
            </w:r>
          </w:p>
          <w:p w14:paraId="04873F78" w14:textId="77777777" w:rsidR="008328DE" w:rsidRDefault="008328DE" w:rsidP="00542BA8">
            <w:pPr>
              <w:jc w:val="center"/>
              <w:rPr>
                <w:sz w:val="28"/>
                <w:szCs w:val="28"/>
              </w:rPr>
            </w:pPr>
            <w:r>
              <w:rPr>
                <w:sz w:val="28"/>
                <w:szCs w:val="28"/>
              </w:rPr>
              <w:t>измерения</w:t>
            </w:r>
          </w:p>
        </w:tc>
        <w:tc>
          <w:tcPr>
            <w:tcW w:w="1985" w:type="dxa"/>
            <w:shd w:val="clear" w:color="auto" w:fill="auto"/>
          </w:tcPr>
          <w:p w14:paraId="539AA1CE" w14:textId="77777777" w:rsidR="008328DE" w:rsidRPr="007C5295" w:rsidRDefault="008328DE" w:rsidP="00542BA8">
            <w:pPr>
              <w:jc w:val="center"/>
              <w:rPr>
                <w:sz w:val="28"/>
                <w:szCs w:val="28"/>
              </w:rPr>
            </w:pPr>
            <w:r>
              <w:rPr>
                <w:sz w:val="28"/>
                <w:szCs w:val="28"/>
              </w:rPr>
              <w:t>с 04.09.2020</w:t>
            </w:r>
            <w:r w:rsidRPr="007C5295">
              <w:rPr>
                <w:sz w:val="28"/>
                <w:szCs w:val="28"/>
              </w:rPr>
              <w:t xml:space="preserve"> </w:t>
            </w:r>
          </w:p>
          <w:p w14:paraId="6E3E330D" w14:textId="77777777" w:rsidR="008328DE" w:rsidRPr="007C5295" w:rsidRDefault="008328DE" w:rsidP="00542BA8">
            <w:pPr>
              <w:jc w:val="center"/>
              <w:rPr>
                <w:sz w:val="28"/>
                <w:szCs w:val="28"/>
              </w:rPr>
            </w:pPr>
            <w:r>
              <w:rPr>
                <w:sz w:val="28"/>
                <w:szCs w:val="28"/>
              </w:rPr>
              <w:t>по 31.12.2020</w:t>
            </w:r>
          </w:p>
        </w:tc>
        <w:tc>
          <w:tcPr>
            <w:tcW w:w="1842" w:type="dxa"/>
            <w:shd w:val="clear" w:color="auto" w:fill="auto"/>
          </w:tcPr>
          <w:p w14:paraId="6339640B" w14:textId="77777777" w:rsidR="008328DE" w:rsidRPr="007C5295" w:rsidRDefault="008328DE" w:rsidP="00542BA8">
            <w:pPr>
              <w:jc w:val="center"/>
              <w:rPr>
                <w:sz w:val="28"/>
                <w:szCs w:val="28"/>
              </w:rPr>
            </w:pPr>
            <w:r>
              <w:rPr>
                <w:sz w:val="28"/>
                <w:szCs w:val="28"/>
              </w:rPr>
              <w:t>с 01.01.2021</w:t>
            </w:r>
            <w:r w:rsidRPr="007C5295">
              <w:rPr>
                <w:sz w:val="28"/>
                <w:szCs w:val="28"/>
              </w:rPr>
              <w:t xml:space="preserve"> </w:t>
            </w:r>
          </w:p>
          <w:p w14:paraId="2BBFF09C" w14:textId="77777777" w:rsidR="008328DE" w:rsidRPr="007C5295" w:rsidRDefault="008328DE" w:rsidP="00542BA8">
            <w:pPr>
              <w:jc w:val="center"/>
              <w:rPr>
                <w:sz w:val="28"/>
                <w:szCs w:val="28"/>
              </w:rPr>
            </w:pPr>
            <w:r>
              <w:rPr>
                <w:sz w:val="28"/>
                <w:szCs w:val="28"/>
              </w:rPr>
              <w:t>по 31.12.2021</w:t>
            </w:r>
          </w:p>
        </w:tc>
        <w:tc>
          <w:tcPr>
            <w:tcW w:w="1985" w:type="dxa"/>
            <w:shd w:val="clear" w:color="auto" w:fill="auto"/>
          </w:tcPr>
          <w:p w14:paraId="7D7E58C0" w14:textId="77777777" w:rsidR="008328DE" w:rsidRPr="007C5295" w:rsidRDefault="008328DE" w:rsidP="00542BA8">
            <w:pPr>
              <w:jc w:val="center"/>
              <w:rPr>
                <w:sz w:val="28"/>
                <w:szCs w:val="28"/>
              </w:rPr>
            </w:pPr>
            <w:r>
              <w:rPr>
                <w:sz w:val="28"/>
                <w:szCs w:val="28"/>
              </w:rPr>
              <w:t>с 01.01.2022</w:t>
            </w:r>
            <w:r w:rsidRPr="007C5295">
              <w:rPr>
                <w:sz w:val="28"/>
                <w:szCs w:val="28"/>
              </w:rPr>
              <w:t xml:space="preserve"> </w:t>
            </w:r>
          </w:p>
          <w:p w14:paraId="731FB3E9" w14:textId="77777777" w:rsidR="008328DE" w:rsidRPr="007C5295" w:rsidRDefault="008328DE" w:rsidP="00542BA8">
            <w:pPr>
              <w:jc w:val="center"/>
              <w:rPr>
                <w:sz w:val="28"/>
                <w:szCs w:val="28"/>
              </w:rPr>
            </w:pPr>
            <w:r>
              <w:rPr>
                <w:sz w:val="28"/>
                <w:szCs w:val="28"/>
              </w:rPr>
              <w:t>по 31.12.2022</w:t>
            </w:r>
          </w:p>
        </w:tc>
        <w:tc>
          <w:tcPr>
            <w:tcW w:w="1879" w:type="dxa"/>
            <w:shd w:val="clear" w:color="auto" w:fill="auto"/>
          </w:tcPr>
          <w:p w14:paraId="2245DCB8" w14:textId="77777777" w:rsidR="008328DE" w:rsidRPr="007C5295" w:rsidRDefault="008328DE" w:rsidP="00542BA8">
            <w:pPr>
              <w:jc w:val="center"/>
              <w:rPr>
                <w:sz w:val="28"/>
                <w:szCs w:val="28"/>
              </w:rPr>
            </w:pPr>
            <w:r>
              <w:rPr>
                <w:sz w:val="28"/>
                <w:szCs w:val="28"/>
              </w:rPr>
              <w:t>с 01.01.2023</w:t>
            </w:r>
          </w:p>
          <w:p w14:paraId="6D31480C" w14:textId="77777777" w:rsidR="008328DE" w:rsidRPr="007C5295" w:rsidRDefault="008328DE" w:rsidP="00542BA8">
            <w:pPr>
              <w:jc w:val="center"/>
              <w:rPr>
                <w:sz w:val="28"/>
                <w:szCs w:val="28"/>
              </w:rPr>
            </w:pPr>
            <w:r>
              <w:rPr>
                <w:sz w:val="28"/>
                <w:szCs w:val="28"/>
              </w:rPr>
              <w:t>по 31.12.2023</w:t>
            </w:r>
          </w:p>
        </w:tc>
      </w:tr>
      <w:tr w:rsidR="008328DE" w:rsidRPr="00CF03D0" w14:paraId="757C2200" w14:textId="77777777" w:rsidTr="00542BA8">
        <w:trPr>
          <w:trHeight w:val="449"/>
        </w:trPr>
        <w:tc>
          <w:tcPr>
            <w:tcW w:w="15488" w:type="dxa"/>
            <w:gridSpan w:val="7"/>
          </w:tcPr>
          <w:p w14:paraId="748D8D8C" w14:textId="18DDBBEA" w:rsidR="008328DE" w:rsidRPr="00CF03D0" w:rsidRDefault="008328DE" w:rsidP="00542BA8">
            <w:pPr>
              <w:jc w:val="center"/>
              <w:rPr>
                <w:sz w:val="28"/>
                <w:szCs w:val="28"/>
              </w:rPr>
            </w:pPr>
            <w:r>
              <w:rPr>
                <w:sz w:val="28"/>
                <w:szCs w:val="28"/>
              </w:rPr>
              <w:t>1. Ставка тарифа</w:t>
            </w:r>
            <w:r w:rsidRPr="00CF03D0">
              <w:rPr>
                <w:sz w:val="28"/>
                <w:szCs w:val="28"/>
              </w:rPr>
              <w:t xml:space="preserve"> за протяженность водопроводной сети</w:t>
            </w:r>
            <w:r>
              <w:rPr>
                <w:sz w:val="28"/>
                <w:szCs w:val="28"/>
              </w:rPr>
              <w:t xml:space="preserve"> </w:t>
            </w:r>
            <w:r w:rsidRPr="0051419A">
              <w:rPr>
                <w:b/>
                <w:bCs/>
              </w:rPr>
              <w:t>(</w:t>
            </w:r>
            <w:r w:rsidRPr="0051419A">
              <w:rPr>
                <w:b/>
                <w:noProof/>
                <w:position w:val="-12"/>
              </w:rPr>
              <w:drawing>
                <wp:inline distT="0" distB="0" distL="0" distR="0" wp14:anchorId="0F101AAE" wp14:editId="452789C9">
                  <wp:extent cx="247650" cy="2476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b/>
                <w:bCs/>
              </w:rPr>
              <w:t>)</w:t>
            </w:r>
            <w:r w:rsidRPr="00CF03D0">
              <w:rPr>
                <w:sz w:val="28"/>
                <w:szCs w:val="28"/>
              </w:rPr>
              <w:t>:</w:t>
            </w:r>
          </w:p>
        </w:tc>
      </w:tr>
      <w:tr w:rsidR="008328DE" w:rsidRPr="0081468E" w14:paraId="4864C736" w14:textId="77777777" w:rsidTr="00542BA8">
        <w:trPr>
          <w:trHeight w:val="326"/>
        </w:trPr>
        <w:tc>
          <w:tcPr>
            <w:tcW w:w="911" w:type="dxa"/>
            <w:shd w:val="clear" w:color="auto" w:fill="auto"/>
            <w:vAlign w:val="center"/>
          </w:tcPr>
          <w:p w14:paraId="36315ACD" w14:textId="77777777" w:rsidR="008328DE" w:rsidRPr="00CF03D0" w:rsidRDefault="008328DE" w:rsidP="00542BA8">
            <w:pPr>
              <w:jc w:val="center"/>
              <w:rPr>
                <w:sz w:val="28"/>
                <w:szCs w:val="28"/>
              </w:rPr>
            </w:pPr>
            <w:r w:rsidRPr="00CF03D0">
              <w:rPr>
                <w:sz w:val="28"/>
                <w:szCs w:val="28"/>
              </w:rPr>
              <w:t>1.</w:t>
            </w:r>
            <w:r>
              <w:rPr>
                <w:sz w:val="28"/>
                <w:szCs w:val="28"/>
              </w:rPr>
              <w:t>1.</w:t>
            </w:r>
          </w:p>
        </w:tc>
        <w:tc>
          <w:tcPr>
            <w:tcW w:w="5043" w:type="dxa"/>
            <w:shd w:val="clear" w:color="auto" w:fill="auto"/>
          </w:tcPr>
          <w:p w14:paraId="1E754D9B" w14:textId="77777777" w:rsidR="008328DE" w:rsidRPr="00CF03D0" w:rsidRDefault="008328DE" w:rsidP="00542BA8">
            <w:pPr>
              <w:rPr>
                <w:sz w:val="28"/>
                <w:szCs w:val="28"/>
              </w:rPr>
            </w:pPr>
            <w:r>
              <w:rPr>
                <w:sz w:val="28"/>
                <w:szCs w:val="28"/>
              </w:rPr>
              <w:t>40 мм (включительно) и менее</w:t>
            </w:r>
          </w:p>
        </w:tc>
        <w:tc>
          <w:tcPr>
            <w:tcW w:w="1843" w:type="dxa"/>
            <w:vAlign w:val="center"/>
          </w:tcPr>
          <w:p w14:paraId="152EF2B3" w14:textId="77777777" w:rsidR="008328DE" w:rsidRDefault="008328DE" w:rsidP="00542BA8">
            <w:pPr>
              <w:jc w:val="center"/>
              <w:rPr>
                <w:sz w:val="28"/>
                <w:szCs w:val="28"/>
              </w:rPr>
            </w:pPr>
            <w:r w:rsidRPr="00EF0F24">
              <w:rPr>
                <w:sz w:val="28"/>
                <w:szCs w:val="28"/>
              </w:rPr>
              <w:t>тыс. руб./км</w:t>
            </w:r>
          </w:p>
        </w:tc>
        <w:tc>
          <w:tcPr>
            <w:tcW w:w="1985" w:type="dxa"/>
            <w:shd w:val="clear" w:color="auto" w:fill="auto"/>
            <w:vAlign w:val="center"/>
          </w:tcPr>
          <w:p w14:paraId="45218A21" w14:textId="77777777" w:rsidR="008328DE" w:rsidRPr="0081468E" w:rsidRDefault="008328DE" w:rsidP="00542BA8">
            <w:pPr>
              <w:jc w:val="center"/>
              <w:rPr>
                <w:sz w:val="28"/>
                <w:szCs w:val="28"/>
              </w:rPr>
            </w:pPr>
            <w:r>
              <w:rPr>
                <w:sz w:val="28"/>
                <w:szCs w:val="28"/>
              </w:rPr>
              <w:t>1765,30</w:t>
            </w:r>
          </w:p>
        </w:tc>
        <w:tc>
          <w:tcPr>
            <w:tcW w:w="1842" w:type="dxa"/>
            <w:shd w:val="clear" w:color="auto" w:fill="auto"/>
            <w:vAlign w:val="center"/>
          </w:tcPr>
          <w:p w14:paraId="32BCEA4F" w14:textId="77777777" w:rsidR="008328DE" w:rsidRPr="0081468E" w:rsidRDefault="008328DE" w:rsidP="00542BA8">
            <w:pPr>
              <w:jc w:val="center"/>
              <w:rPr>
                <w:sz w:val="28"/>
                <w:szCs w:val="28"/>
              </w:rPr>
            </w:pPr>
            <w:r>
              <w:rPr>
                <w:sz w:val="28"/>
                <w:szCs w:val="28"/>
              </w:rPr>
              <w:t>1830,62</w:t>
            </w:r>
          </w:p>
        </w:tc>
        <w:tc>
          <w:tcPr>
            <w:tcW w:w="1985" w:type="dxa"/>
            <w:shd w:val="clear" w:color="auto" w:fill="auto"/>
            <w:vAlign w:val="center"/>
          </w:tcPr>
          <w:p w14:paraId="147595C5" w14:textId="77777777" w:rsidR="008328DE" w:rsidRPr="0081468E" w:rsidRDefault="008328DE" w:rsidP="00542BA8">
            <w:pPr>
              <w:jc w:val="center"/>
              <w:rPr>
                <w:sz w:val="28"/>
                <w:szCs w:val="28"/>
              </w:rPr>
            </w:pPr>
            <w:r>
              <w:rPr>
                <w:sz w:val="28"/>
                <w:szCs w:val="28"/>
              </w:rPr>
              <w:t>1903,84</w:t>
            </w:r>
          </w:p>
        </w:tc>
        <w:tc>
          <w:tcPr>
            <w:tcW w:w="1879" w:type="dxa"/>
            <w:shd w:val="clear" w:color="auto" w:fill="auto"/>
            <w:vAlign w:val="center"/>
          </w:tcPr>
          <w:p w14:paraId="7DFF5B76" w14:textId="77777777" w:rsidR="008328DE" w:rsidRPr="0081468E" w:rsidRDefault="008328DE" w:rsidP="00542BA8">
            <w:pPr>
              <w:jc w:val="center"/>
              <w:rPr>
                <w:sz w:val="28"/>
                <w:szCs w:val="28"/>
              </w:rPr>
            </w:pPr>
            <w:r>
              <w:rPr>
                <w:sz w:val="28"/>
                <w:szCs w:val="28"/>
              </w:rPr>
              <w:t>1980,00</w:t>
            </w:r>
          </w:p>
        </w:tc>
      </w:tr>
      <w:tr w:rsidR="008328DE" w:rsidRPr="0081468E" w14:paraId="25F54E69" w14:textId="77777777" w:rsidTr="00542BA8">
        <w:trPr>
          <w:trHeight w:val="342"/>
        </w:trPr>
        <w:tc>
          <w:tcPr>
            <w:tcW w:w="911" w:type="dxa"/>
            <w:shd w:val="clear" w:color="auto" w:fill="auto"/>
            <w:vAlign w:val="center"/>
          </w:tcPr>
          <w:p w14:paraId="5D3B3A82" w14:textId="77777777" w:rsidR="008328DE" w:rsidRPr="00CF03D0" w:rsidRDefault="008328DE" w:rsidP="00542BA8">
            <w:pPr>
              <w:jc w:val="center"/>
              <w:rPr>
                <w:sz w:val="28"/>
                <w:szCs w:val="28"/>
              </w:rPr>
            </w:pPr>
            <w:r>
              <w:rPr>
                <w:sz w:val="28"/>
                <w:szCs w:val="28"/>
              </w:rPr>
              <w:t>1.2.</w:t>
            </w:r>
          </w:p>
        </w:tc>
        <w:tc>
          <w:tcPr>
            <w:tcW w:w="5043" w:type="dxa"/>
            <w:shd w:val="clear" w:color="auto" w:fill="auto"/>
          </w:tcPr>
          <w:p w14:paraId="4440698A" w14:textId="77777777" w:rsidR="008328DE" w:rsidRDefault="008328DE" w:rsidP="00542BA8">
            <w:pPr>
              <w:rPr>
                <w:sz w:val="28"/>
                <w:szCs w:val="28"/>
              </w:rPr>
            </w:pPr>
            <w:r>
              <w:rPr>
                <w:sz w:val="28"/>
                <w:szCs w:val="28"/>
              </w:rPr>
              <w:t>от 40 мм до 70 мм (включительно)</w:t>
            </w:r>
          </w:p>
        </w:tc>
        <w:tc>
          <w:tcPr>
            <w:tcW w:w="1843" w:type="dxa"/>
            <w:vAlign w:val="center"/>
          </w:tcPr>
          <w:p w14:paraId="761DA494" w14:textId="77777777" w:rsidR="008328DE" w:rsidRDefault="008328DE" w:rsidP="00542BA8">
            <w:pPr>
              <w:jc w:val="center"/>
              <w:rPr>
                <w:sz w:val="28"/>
                <w:szCs w:val="28"/>
              </w:rPr>
            </w:pPr>
            <w:r w:rsidRPr="00EF0F24">
              <w:rPr>
                <w:sz w:val="28"/>
                <w:szCs w:val="28"/>
              </w:rPr>
              <w:t>тыс. руб./км</w:t>
            </w:r>
          </w:p>
        </w:tc>
        <w:tc>
          <w:tcPr>
            <w:tcW w:w="1985" w:type="dxa"/>
            <w:shd w:val="clear" w:color="auto" w:fill="auto"/>
            <w:vAlign w:val="center"/>
          </w:tcPr>
          <w:p w14:paraId="6A3FAC9C" w14:textId="77777777" w:rsidR="008328DE" w:rsidRPr="0081468E" w:rsidRDefault="008328DE" w:rsidP="00542BA8">
            <w:pPr>
              <w:jc w:val="center"/>
              <w:rPr>
                <w:sz w:val="28"/>
                <w:szCs w:val="28"/>
              </w:rPr>
            </w:pPr>
            <w:r>
              <w:rPr>
                <w:sz w:val="28"/>
                <w:szCs w:val="28"/>
              </w:rPr>
              <w:t>2299,44</w:t>
            </w:r>
          </w:p>
        </w:tc>
        <w:tc>
          <w:tcPr>
            <w:tcW w:w="1842" w:type="dxa"/>
            <w:shd w:val="clear" w:color="auto" w:fill="auto"/>
            <w:vAlign w:val="center"/>
          </w:tcPr>
          <w:p w14:paraId="27CDDDC6" w14:textId="77777777" w:rsidR="008328DE" w:rsidRPr="0081468E" w:rsidRDefault="008328DE" w:rsidP="00542BA8">
            <w:pPr>
              <w:jc w:val="center"/>
              <w:rPr>
                <w:sz w:val="28"/>
                <w:szCs w:val="28"/>
              </w:rPr>
            </w:pPr>
            <w:r>
              <w:rPr>
                <w:sz w:val="28"/>
                <w:szCs w:val="28"/>
              </w:rPr>
              <w:t>2384,52</w:t>
            </w:r>
          </w:p>
        </w:tc>
        <w:tc>
          <w:tcPr>
            <w:tcW w:w="1985" w:type="dxa"/>
            <w:shd w:val="clear" w:color="auto" w:fill="auto"/>
            <w:vAlign w:val="center"/>
          </w:tcPr>
          <w:p w14:paraId="1FC1CD7F" w14:textId="77777777" w:rsidR="008328DE" w:rsidRPr="0081468E" w:rsidRDefault="008328DE" w:rsidP="00542BA8">
            <w:pPr>
              <w:jc w:val="center"/>
              <w:rPr>
                <w:sz w:val="28"/>
                <w:szCs w:val="28"/>
              </w:rPr>
            </w:pPr>
            <w:r>
              <w:rPr>
                <w:sz w:val="28"/>
                <w:szCs w:val="28"/>
              </w:rPr>
              <w:t>2479,89</w:t>
            </w:r>
          </w:p>
        </w:tc>
        <w:tc>
          <w:tcPr>
            <w:tcW w:w="1879" w:type="dxa"/>
            <w:shd w:val="clear" w:color="auto" w:fill="auto"/>
            <w:vAlign w:val="center"/>
          </w:tcPr>
          <w:p w14:paraId="68F54F6F" w14:textId="77777777" w:rsidR="008328DE" w:rsidRPr="0081468E" w:rsidRDefault="008328DE" w:rsidP="00542BA8">
            <w:pPr>
              <w:jc w:val="center"/>
              <w:rPr>
                <w:sz w:val="28"/>
                <w:szCs w:val="28"/>
              </w:rPr>
            </w:pPr>
            <w:r>
              <w:rPr>
                <w:sz w:val="28"/>
                <w:szCs w:val="28"/>
              </w:rPr>
              <w:t>2579,10</w:t>
            </w:r>
          </w:p>
        </w:tc>
      </w:tr>
      <w:tr w:rsidR="008328DE" w:rsidRPr="0081468E" w14:paraId="463B996C" w14:textId="77777777" w:rsidTr="00542BA8">
        <w:trPr>
          <w:trHeight w:val="311"/>
        </w:trPr>
        <w:tc>
          <w:tcPr>
            <w:tcW w:w="911" w:type="dxa"/>
            <w:shd w:val="clear" w:color="auto" w:fill="auto"/>
            <w:vAlign w:val="center"/>
          </w:tcPr>
          <w:p w14:paraId="4ECDDA00" w14:textId="77777777" w:rsidR="008328DE" w:rsidRPr="00CF03D0" w:rsidRDefault="008328DE" w:rsidP="00542BA8">
            <w:pPr>
              <w:jc w:val="center"/>
              <w:rPr>
                <w:sz w:val="28"/>
                <w:szCs w:val="28"/>
              </w:rPr>
            </w:pPr>
            <w:r>
              <w:rPr>
                <w:sz w:val="28"/>
                <w:szCs w:val="28"/>
              </w:rPr>
              <w:t>1.3</w:t>
            </w:r>
            <w:r w:rsidRPr="00CF03D0">
              <w:rPr>
                <w:sz w:val="28"/>
                <w:szCs w:val="28"/>
              </w:rPr>
              <w:t>.</w:t>
            </w:r>
          </w:p>
        </w:tc>
        <w:tc>
          <w:tcPr>
            <w:tcW w:w="5043" w:type="dxa"/>
            <w:shd w:val="clear" w:color="auto" w:fill="auto"/>
          </w:tcPr>
          <w:p w14:paraId="4A311342" w14:textId="77777777" w:rsidR="008328DE" w:rsidRPr="00CF03D0" w:rsidRDefault="008328DE" w:rsidP="00542BA8">
            <w:pPr>
              <w:rPr>
                <w:sz w:val="28"/>
                <w:szCs w:val="28"/>
              </w:rPr>
            </w:pPr>
            <w:r>
              <w:rPr>
                <w:sz w:val="28"/>
                <w:szCs w:val="28"/>
              </w:rPr>
              <w:t>от 70 мм до 100 мм (включительно)</w:t>
            </w:r>
          </w:p>
        </w:tc>
        <w:tc>
          <w:tcPr>
            <w:tcW w:w="1843" w:type="dxa"/>
            <w:vAlign w:val="center"/>
          </w:tcPr>
          <w:p w14:paraId="57BC9BF9" w14:textId="77777777" w:rsidR="008328DE" w:rsidRDefault="008328DE" w:rsidP="00542BA8">
            <w:pPr>
              <w:jc w:val="center"/>
              <w:rPr>
                <w:sz w:val="28"/>
                <w:szCs w:val="28"/>
              </w:rPr>
            </w:pPr>
            <w:r w:rsidRPr="00EF0F24">
              <w:rPr>
                <w:sz w:val="28"/>
                <w:szCs w:val="28"/>
              </w:rPr>
              <w:t>тыс. руб./км</w:t>
            </w:r>
          </w:p>
        </w:tc>
        <w:tc>
          <w:tcPr>
            <w:tcW w:w="1985" w:type="dxa"/>
            <w:shd w:val="clear" w:color="auto" w:fill="auto"/>
            <w:vAlign w:val="center"/>
          </w:tcPr>
          <w:p w14:paraId="79B886DB" w14:textId="77777777" w:rsidR="008328DE" w:rsidRPr="0081468E" w:rsidRDefault="008328DE" w:rsidP="00542BA8">
            <w:pPr>
              <w:jc w:val="center"/>
              <w:rPr>
                <w:sz w:val="28"/>
                <w:szCs w:val="28"/>
              </w:rPr>
            </w:pPr>
            <w:r>
              <w:rPr>
                <w:sz w:val="28"/>
                <w:szCs w:val="28"/>
              </w:rPr>
              <w:t>3200,36</w:t>
            </w:r>
          </w:p>
        </w:tc>
        <w:tc>
          <w:tcPr>
            <w:tcW w:w="1842" w:type="dxa"/>
            <w:shd w:val="clear" w:color="auto" w:fill="auto"/>
            <w:vAlign w:val="center"/>
          </w:tcPr>
          <w:p w14:paraId="371A72E0" w14:textId="77777777" w:rsidR="008328DE" w:rsidRPr="0081468E" w:rsidRDefault="008328DE" w:rsidP="00542BA8">
            <w:pPr>
              <w:jc w:val="center"/>
              <w:rPr>
                <w:sz w:val="28"/>
                <w:szCs w:val="28"/>
              </w:rPr>
            </w:pPr>
            <w:r>
              <w:rPr>
                <w:sz w:val="28"/>
                <w:szCs w:val="28"/>
              </w:rPr>
              <w:t>3318,77</w:t>
            </w:r>
          </w:p>
        </w:tc>
        <w:tc>
          <w:tcPr>
            <w:tcW w:w="1985" w:type="dxa"/>
            <w:shd w:val="clear" w:color="auto" w:fill="auto"/>
            <w:vAlign w:val="center"/>
          </w:tcPr>
          <w:p w14:paraId="0CB5C3D6" w14:textId="77777777" w:rsidR="008328DE" w:rsidRPr="0081468E" w:rsidRDefault="008328DE" w:rsidP="00542BA8">
            <w:pPr>
              <w:jc w:val="center"/>
              <w:rPr>
                <w:sz w:val="28"/>
                <w:szCs w:val="28"/>
              </w:rPr>
            </w:pPr>
            <w:r>
              <w:rPr>
                <w:sz w:val="28"/>
                <w:szCs w:val="28"/>
              </w:rPr>
              <w:t>3451,52</w:t>
            </w:r>
          </w:p>
        </w:tc>
        <w:tc>
          <w:tcPr>
            <w:tcW w:w="1879" w:type="dxa"/>
            <w:shd w:val="clear" w:color="auto" w:fill="auto"/>
            <w:vAlign w:val="center"/>
          </w:tcPr>
          <w:p w14:paraId="34268EA8" w14:textId="77777777" w:rsidR="008328DE" w:rsidRPr="0081468E" w:rsidRDefault="008328DE" w:rsidP="00542BA8">
            <w:pPr>
              <w:jc w:val="center"/>
              <w:rPr>
                <w:sz w:val="28"/>
                <w:szCs w:val="28"/>
              </w:rPr>
            </w:pPr>
            <w:r>
              <w:rPr>
                <w:sz w:val="28"/>
                <w:szCs w:val="28"/>
              </w:rPr>
              <w:t>3589,59</w:t>
            </w:r>
          </w:p>
        </w:tc>
      </w:tr>
      <w:tr w:rsidR="008328DE" w:rsidRPr="0081468E" w14:paraId="5EB92D48" w14:textId="77777777" w:rsidTr="00542BA8">
        <w:trPr>
          <w:trHeight w:val="311"/>
        </w:trPr>
        <w:tc>
          <w:tcPr>
            <w:tcW w:w="911" w:type="dxa"/>
            <w:shd w:val="clear" w:color="auto" w:fill="auto"/>
            <w:vAlign w:val="center"/>
          </w:tcPr>
          <w:p w14:paraId="7779AEA1" w14:textId="77777777" w:rsidR="008328DE" w:rsidRDefault="008328DE" w:rsidP="00542BA8">
            <w:pPr>
              <w:jc w:val="center"/>
              <w:rPr>
                <w:sz w:val="28"/>
                <w:szCs w:val="28"/>
              </w:rPr>
            </w:pPr>
            <w:r>
              <w:rPr>
                <w:sz w:val="28"/>
                <w:szCs w:val="28"/>
              </w:rPr>
              <w:t>1.4.</w:t>
            </w:r>
          </w:p>
        </w:tc>
        <w:tc>
          <w:tcPr>
            <w:tcW w:w="5043" w:type="dxa"/>
            <w:shd w:val="clear" w:color="auto" w:fill="auto"/>
          </w:tcPr>
          <w:p w14:paraId="122D53FF" w14:textId="77777777" w:rsidR="008328DE" w:rsidRPr="00CF03D0" w:rsidRDefault="008328DE" w:rsidP="00542BA8">
            <w:pPr>
              <w:rPr>
                <w:sz w:val="28"/>
                <w:szCs w:val="28"/>
              </w:rPr>
            </w:pPr>
            <w:r>
              <w:rPr>
                <w:sz w:val="28"/>
                <w:szCs w:val="28"/>
              </w:rPr>
              <w:t>от 100 мм до 150 мм (включительно)</w:t>
            </w:r>
          </w:p>
        </w:tc>
        <w:tc>
          <w:tcPr>
            <w:tcW w:w="1843" w:type="dxa"/>
            <w:vAlign w:val="center"/>
          </w:tcPr>
          <w:p w14:paraId="6FFC1AB3" w14:textId="77777777" w:rsidR="008328DE" w:rsidRPr="00EF0F24" w:rsidRDefault="008328DE" w:rsidP="00542BA8">
            <w:pPr>
              <w:jc w:val="center"/>
              <w:rPr>
                <w:sz w:val="28"/>
                <w:szCs w:val="28"/>
              </w:rPr>
            </w:pPr>
            <w:r w:rsidRPr="00EF0F24">
              <w:rPr>
                <w:sz w:val="28"/>
                <w:szCs w:val="28"/>
              </w:rPr>
              <w:t>тыс. руб./км</w:t>
            </w:r>
          </w:p>
        </w:tc>
        <w:tc>
          <w:tcPr>
            <w:tcW w:w="1985" w:type="dxa"/>
            <w:shd w:val="clear" w:color="auto" w:fill="auto"/>
            <w:vAlign w:val="center"/>
          </w:tcPr>
          <w:p w14:paraId="359946A7" w14:textId="77777777" w:rsidR="008328DE" w:rsidRPr="0081468E" w:rsidRDefault="008328DE" w:rsidP="00542BA8">
            <w:pPr>
              <w:jc w:val="center"/>
              <w:rPr>
                <w:sz w:val="28"/>
                <w:szCs w:val="28"/>
              </w:rPr>
            </w:pPr>
            <w:r>
              <w:rPr>
                <w:sz w:val="28"/>
                <w:szCs w:val="28"/>
              </w:rPr>
              <w:t>4929,59</w:t>
            </w:r>
          </w:p>
        </w:tc>
        <w:tc>
          <w:tcPr>
            <w:tcW w:w="1842" w:type="dxa"/>
            <w:shd w:val="clear" w:color="auto" w:fill="auto"/>
            <w:vAlign w:val="center"/>
          </w:tcPr>
          <w:p w14:paraId="543857CC" w14:textId="77777777" w:rsidR="008328DE" w:rsidRPr="0081468E" w:rsidRDefault="008328DE" w:rsidP="00542BA8">
            <w:pPr>
              <w:jc w:val="center"/>
              <w:rPr>
                <w:sz w:val="28"/>
                <w:szCs w:val="28"/>
              </w:rPr>
            </w:pPr>
            <w:r>
              <w:rPr>
                <w:sz w:val="28"/>
                <w:szCs w:val="28"/>
              </w:rPr>
              <w:t>5111,98</w:t>
            </w:r>
          </w:p>
        </w:tc>
        <w:tc>
          <w:tcPr>
            <w:tcW w:w="1985" w:type="dxa"/>
            <w:shd w:val="clear" w:color="auto" w:fill="auto"/>
            <w:vAlign w:val="center"/>
          </w:tcPr>
          <w:p w14:paraId="108D12DD" w14:textId="77777777" w:rsidR="008328DE" w:rsidRPr="0081468E" w:rsidRDefault="008328DE" w:rsidP="00542BA8">
            <w:pPr>
              <w:jc w:val="center"/>
              <w:rPr>
                <w:sz w:val="28"/>
                <w:szCs w:val="28"/>
              </w:rPr>
            </w:pPr>
            <w:r>
              <w:rPr>
                <w:sz w:val="28"/>
                <w:szCs w:val="28"/>
              </w:rPr>
              <w:t>5316,45</w:t>
            </w:r>
          </w:p>
        </w:tc>
        <w:tc>
          <w:tcPr>
            <w:tcW w:w="1879" w:type="dxa"/>
            <w:shd w:val="clear" w:color="auto" w:fill="auto"/>
            <w:vAlign w:val="center"/>
          </w:tcPr>
          <w:p w14:paraId="0F197564" w14:textId="77777777" w:rsidR="008328DE" w:rsidRPr="0081468E" w:rsidRDefault="008328DE" w:rsidP="00542BA8">
            <w:pPr>
              <w:jc w:val="center"/>
              <w:rPr>
                <w:sz w:val="28"/>
                <w:szCs w:val="28"/>
              </w:rPr>
            </w:pPr>
            <w:r>
              <w:rPr>
                <w:sz w:val="28"/>
                <w:szCs w:val="28"/>
              </w:rPr>
              <w:t>5529,13</w:t>
            </w:r>
          </w:p>
        </w:tc>
      </w:tr>
    </w:tbl>
    <w:p w14:paraId="010B0697" w14:textId="77777777" w:rsidR="008328DE" w:rsidRDefault="008328DE" w:rsidP="008328DE">
      <w:pPr>
        <w:tabs>
          <w:tab w:val="left" w:pos="3052"/>
          <w:tab w:val="left" w:pos="8364"/>
        </w:tabs>
        <w:ind w:left="3544" w:right="564" w:hanging="3544"/>
        <w:rPr>
          <w:sz w:val="28"/>
          <w:szCs w:val="28"/>
        </w:rPr>
      </w:pPr>
      <w:r>
        <w:rPr>
          <w:sz w:val="28"/>
          <w:szCs w:val="28"/>
        </w:rPr>
        <w:t xml:space="preserve">                                                     </w:t>
      </w:r>
    </w:p>
    <w:p w14:paraId="1F0883C2" w14:textId="77777777" w:rsidR="008328DE" w:rsidRDefault="008328DE" w:rsidP="008328DE">
      <w:pPr>
        <w:pStyle w:val="ConsPlusNormal"/>
        <w:ind w:firstLine="567"/>
        <w:jc w:val="both"/>
      </w:pPr>
      <w:r w:rsidRPr="001F2E18">
        <w:t xml:space="preserve">Примечание: </w:t>
      </w:r>
    </w:p>
    <w:p w14:paraId="24B36619" w14:textId="77777777" w:rsidR="008328DE" w:rsidRDefault="008328DE" w:rsidP="008328DE">
      <w:pPr>
        <w:pStyle w:val="ConsPlusNormal"/>
        <w:ind w:firstLine="567"/>
        <w:jc w:val="both"/>
        <w:rPr>
          <w:sz w:val="24"/>
          <w:szCs w:val="24"/>
        </w:rPr>
      </w:pPr>
      <w:r w:rsidRPr="0051419A">
        <w:rPr>
          <w:sz w:val="24"/>
          <w:szCs w:val="24"/>
        </w:rPr>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3F9C5F43" w14:textId="77777777" w:rsidR="008328DE" w:rsidRPr="0051419A" w:rsidRDefault="008328DE" w:rsidP="008328DE">
      <w:pPr>
        <w:pStyle w:val="ConsPlusNormal"/>
        <w:ind w:firstLine="567"/>
        <w:jc w:val="both"/>
        <w:rPr>
          <w:sz w:val="24"/>
          <w:szCs w:val="24"/>
        </w:rPr>
      </w:pPr>
    </w:p>
    <w:p w14:paraId="6CFF6351" w14:textId="0D32CCED" w:rsidR="008328DE" w:rsidRPr="0051419A" w:rsidRDefault="008328DE" w:rsidP="008328DE">
      <w:pPr>
        <w:pStyle w:val="ConsPlusNormal"/>
        <w:jc w:val="center"/>
        <w:rPr>
          <w:sz w:val="24"/>
          <w:szCs w:val="24"/>
        </w:rPr>
      </w:pPr>
      <w:r w:rsidRPr="0051419A">
        <w:rPr>
          <w:noProof/>
          <w:position w:val="-10"/>
          <w:sz w:val="24"/>
          <w:szCs w:val="24"/>
        </w:rPr>
        <w:drawing>
          <wp:inline distT="0" distB="0" distL="0" distR="0" wp14:anchorId="77DC2F9E" wp14:editId="5EC02AB2">
            <wp:extent cx="1590675" cy="25717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51419A">
        <w:rPr>
          <w:sz w:val="24"/>
          <w:szCs w:val="24"/>
        </w:rPr>
        <w:t>,</w:t>
      </w:r>
    </w:p>
    <w:p w14:paraId="1C921802" w14:textId="77777777" w:rsidR="008328DE" w:rsidRPr="0051419A" w:rsidRDefault="008328DE" w:rsidP="008328DE">
      <w:pPr>
        <w:pStyle w:val="ConsPlusNormal"/>
        <w:ind w:firstLine="540"/>
        <w:jc w:val="both"/>
        <w:rPr>
          <w:sz w:val="24"/>
          <w:szCs w:val="24"/>
        </w:rPr>
      </w:pPr>
      <w:r w:rsidRPr="0051419A">
        <w:rPr>
          <w:sz w:val="24"/>
          <w:szCs w:val="24"/>
        </w:rPr>
        <w:t>где:</w:t>
      </w:r>
    </w:p>
    <w:p w14:paraId="2BAFC8B0" w14:textId="77777777" w:rsidR="008328DE" w:rsidRPr="0051419A" w:rsidRDefault="008328DE" w:rsidP="008328DE">
      <w:pPr>
        <w:pStyle w:val="ConsPlusNormal"/>
        <w:ind w:firstLine="540"/>
        <w:jc w:val="both"/>
        <w:rPr>
          <w:sz w:val="24"/>
          <w:szCs w:val="24"/>
        </w:rPr>
      </w:pPr>
      <w:r w:rsidRPr="0051419A">
        <w:rPr>
          <w:sz w:val="24"/>
          <w:szCs w:val="24"/>
        </w:rPr>
        <w:t>ПП - плата за подключение объекта абонента к централизованной системе водоснабжения, тыс. руб.;</w:t>
      </w:r>
    </w:p>
    <w:p w14:paraId="11B2D81D" w14:textId="10B95F81" w:rsidR="008328DE" w:rsidRPr="0051419A" w:rsidRDefault="008328DE" w:rsidP="008328DE">
      <w:pPr>
        <w:pStyle w:val="ConsPlusNormal"/>
        <w:ind w:firstLine="540"/>
        <w:jc w:val="both"/>
        <w:rPr>
          <w:sz w:val="24"/>
          <w:szCs w:val="24"/>
        </w:rPr>
      </w:pPr>
      <w:r w:rsidRPr="0051419A">
        <w:rPr>
          <w:noProof/>
          <w:position w:val="-4"/>
          <w:sz w:val="24"/>
          <w:szCs w:val="24"/>
        </w:rPr>
        <w:drawing>
          <wp:inline distT="0" distB="0" distL="0" distR="0" wp14:anchorId="551BB942" wp14:editId="0B8537C6">
            <wp:extent cx="285750" cy="190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51419A">
        <w:rPr>
          <w:sz w:val="24"/>
          <w:szCs w:val="24"/>
        </w:rPr>
        <w:t xml:space="preserve"> - ставка тарифа за подключаемую нагрузку водопроводной сети, тыс. руб./м</w:t>
      </w:r>
      <w:r>
        <w:rPr>
          <w:sz w:val="24"/>
          <w:szCs w:val="24"/>
          <w:vertAlign w:val="superscript"/>
        </w:rPr>
        <w:t>3</w:t>
      </w:r>
      <w:r w:rsidRPr="0051419A">
        <w:rPr>
          <w:sz w:val="24"/>
          <w:szCs w:val="24"/>
        </w:rPr>
        <w:t xml:space="preserve"> в сут</w:t>
      </w:r>
      <w:r>
        <w:rPr>
          <w:sz w:val="24"/>
          <w:szCs w:val="24"/>
        </w:rPr>
        <w:t>ки</w:t>
      </w:r>
      <w:r w:rsidRPr="0051419A">
        <w:rPr>
          <w:sz w:val="24"/>
          <w:szCs w:val="24"/>
        </w:rPr>
        <w:t>;</w:t>
      </w:r>
    </w:p>
    <w:p w14:paraId="151991A7" w14:textId="77777777" w:rsidR="008328DE" w:rsidRPr="0051419A" w:rsidRDefault="008328DE" w:rsidP="008328DE">
      <w:pPr>
        <w:pStyle w:val="ConsPlusNormal"/>
        <w:ind w:firstLine="540"/>
        <w:jc w:val="both"/>
        <w:rPr>
          <w:b w:val="0"/>
          <w:sz w:val="24"/>
          <w:szCs w:val="24"/>
        </w:rPr>
      </w:pPr>
      <w:r w:rsidRPr="0051419A">
        <w:rPr>
          <w:sz w:val="24"/>
          <w:szCs w:val="24"/>
        </w:rPr>
        <w:t>М - подключаемая нагрузка (мощность) объекта абонента, определяемая исходя из диаметра подключаемой водопроводной сети, м</w:t>
      </w:r>
      <w:r>
        <w:rPr>
          <w:sz w:val="24"/>
          <w:szCs w:val="24"/>
          <w:vertAlign w:val="superscript"/>
        </w:rPr>
        <w:t>3</w:t>
      </w:r>
      <w:r w:rsidRPr="0051419A">
        <w:rPr>
          <w:sz w:val="24"/>
          <w:szCs w:val="24"/>
        </w:rPr>
        <w:t>/сут</w:t>
      </w:r>
      <w:r>
        <w:rPr>
          <w:sz w:val="24"/>
          <w:szCs w:val="24"/>
        </w:rPr>
        <w:t>ки</w:t>
      </w:r>
      <w:r w:rsidRPr="0051419A">
        <w:rPr>
          <w:sz w:val="24"/>
          <w:szCs w:val="24"/>
        </w:rPr>
        <w:t>;</w:t>
      </w:r>
    </w:p>
    <w:p w14:paraId="10F5613A" w14:textId="7ACABDB3" w:rsidR="008328DE" w:rsidRPr="009375A1" w:rsidRDefault="008328DE" w:rsidP="008328DE">
      <w:pPr>
        <w:pStyle w:val="ConsPlusNormal"/>
        <w:ind w:firstLine="540"/>
        <w:jc w:val="both"/>
        <w:rPr>
          <w:sz w:val="24"/>
          <w:szCs w:val="24"/>
        </w:rPr>
      </w:pPr>
      <w:r w:rsidRPr="0051419A">
        <w:rPr>
          <w:b w:val="0"/>
          <w:noProof/>
          <w:position w:val="-12"/>
          <w:sz w:val="24"/>
          <w:szCs w:val="24"/>
        </w:rPr>
        <w:drawing>
          <wp:inline distT="0" distB="0" distL="0" distR="0" wp14:anchorId="239EF25E" wp14:editId="3E05AD00">
            <wp:extent cx="247650"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sz w:val="24"/>
          <w:szCs w:val="24"/>
        </w:rPr>
        <w:t xml:space="preserve"> - ставка тарифа за протяженность водопроводной сети </w:t>
      </w:r>
      <w:r w:rsidRPr="009375A1">
        <w:rPr>
          <w:sz w:val="24"/>
          <w:szCs w:val="24"/>
        </w:rPr>
        <w:t>диаметром d, тыс. руб./км;</w:t>
      </w:r>
    </w:p>
    <w:p w14:paraId="309FB255" w14:textId="77777777" w:rsidR="008328DE" w:rsidRDefault="008328DE" w:rsidP="008328DE">
      <w:pPr>
        <w:pStyle w:val="ConsPlusNormal"/>
        <w:ind w:firstLine="540"/>
        <w:jc w:val="both"/>
        <w:rPr>
          <w:sz w:val="24"/>
          <w:szCs w:val="24"/>
        </w:rPr>
      </w:pPr>
      <w:r w:rsidRPr="009375A1">
        <w:rPr>
          <w:sz w:val="24"/>
          <w:szCs w:val="24"/>
        </w:rPr>
        <w:lastRenderedPageBreak/>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p>
    <w:p w14:paraId="79892C8F" w14:textId="77777777" w:rsidR="008328DE" w:rsidRDefault="008328DE" w:rsidP="008328DE">
      <w:pPr>
        <w:ind w:right="-1" w:firstLine="709"/>
        <w:jc w:val="both"/>
        <w:rPr>
          <w:bCs/>
          <w:kern w:val="32"/>
          <w:sz w:val="28"/>
          <w:szCs w:val="28"/>
        </w:rPr>
      </w:pPr>
    </w:p>
    <w:p w14:paraId="1E7F674E" w14:textId="77777777" w:rsidR="008328DE" w:rsidRDefault="008328DE" w:rsidP="008328DE">
      <w:pPr>
        <w:ind w:right="-1" w:firstLine="709"/>
        <w:jc w:val="both"/>
        <w:rPr>
          <w:bCs/>
          <w:kern w:val="32"/>
          <w:sz w:val="28"/>
          <w:szCs w:val="28"/>
        </w:rPr>
      </w:pPr>
    </w:p>
    <w:p w14:paraId="18AAF0D5" w14:textId="77777777" w:rsidR="008328DE" w:rsidRDefault="008328DE" w:rsidP="008328DE">
      <w:pPr>
        <w:ind w:right="-1" w:firstLine="709"/>
        <w:jc w:val="both"/>
        <w:rPr>
          <w:bCs/>
          <w:kern w:val="32"/>
          <w:sz w:val="28"/>
          <w:szCs w:val="28"/>
        </w:rPr>
      </w:pPr>
    </w:p>
    <w:p w14:paraId="70E5D885" w14:textId="77777777" w:rsidR="008328DE" w:rsidRDefault="008328DE" w:rsidP="008328DE">
      <w:pPr>
        <w:ind w:right="-1" w:firstLine="709"/>
        <w:jc w:val="both"/>
        <w:rPr>
          <w:bCs/>
          <w:kern w:val="32"/>
          <w:sz w:val="28"/>
          <w:szCs w:val="28"/>
        </w:rPr>
      </w:pPr>
    </w:p>
    <w:p w14:paraId="3CB0488C" w14:textId="77777777" w:rsidR="008328DE" w:rsidRDefault="008328DE" w:rsidP="008328DE">
      <w:pPr>
        <w:ind w:right="-1" w:firstLine="709"/>
        <w:jc w:val="both"/>
        <w:rPr>
          <w:bCs/>
          <w:kern w:val="32"/>
          <w:sz w:val="28"/>
          <w:szCs w:val="28"/>
        </w:rPr>
      </w:pPr>
    </w:p>
    <w:p w14:paraId="51DC01CB" w14:textId="77777777" w:rsidR="008328DE" w:rsidRDefault="008328DE" w:rsidP="008328DE">
      <w:pPr>
        <w:ind w:right="-1" w:firstLine="709"/>
        <w:jc w:val="both"/>
        <w:rPr>
          <w:bCs/>
          <w:kern w:val="32"/>
          <w:sz w:val="28"/>
          <w:szCs w:val="28"/>
        </w:rPr>
      </w:pPr>
    </w:p>
    <w:p w14:paraId="003DA7E9" w14:textId="77777777" w:rsidR="008328DE" w:rsidRDefault="008328DE" w:rsidP="008328DE">
      <w:pPr>
        <w:ind w:right="-1" w:firstLine="709"/>
        <w:jc w:val="both"/>
        <w:rPr>
          <w:bCs/>
          <w:kern w:val="32"/>
          <w:sz w:val="28"/>
          <w:szCs w:val="28"/>
        </w:rPr>
      </w:pPr>
    </w:p>
    <w:p w14:paraId="585F3CFB" w14:textId="77777777" w:rsidR="008328DE" w:rsidRDefault="008328DE" w:rsidP="008328DE">
      <w:pPr>
        <w:ind w:right="-1" w:firstLine="709"/>
        <w:jc w:val="both"/>
        <w:rPr>
          <w:bCs/>
          <w:kern w:val="32"/>
          <w:sz w:val="28"/>
          <w:szCs w:val="28"/>
        </w:rPr>
      </w:pPr>
    </w:p>
    <w:p w14:paraId="58B350E2" w14:textId="77777777" w:rsidR="008328DE" w:rsidRDefault="008328DE" w:rsidP="008328DE">
      <w:pPr>
        <w:ind w:right="-1" w:firstLine="709"/>
        <w:jc w:val="both"/>
        <w:rPr>
          <w:bCs/>
          <w:kern w:val="32"/>
          <w:sz w:val="28"/>
          <w:szCs w:val="28"/>
        </w:rPr>
      </w:pPr>
    </w:p>
    <w:p w14:paraId="7232E54F" w14:textId="77777777" w:rsidR="008328DE" w:rsidRDefault="008328DE" w:rsidP="008328DE">
      <w:pPr>
        <w:ind w:right="-1" w:firstLine="709"/>
        <w:jc w:val="both"/>
        <w:rPr>
          <w:bCs/>
          <w:kern w:val="32"/>
          <w:sz w:val="28"/>
          <w:szCs w:val="28"/>
        </w:rPr>
      </w:pPr>
    </w:p>
    <w:p w14:paraId="25940787" w14:textId="77777777" w:rsidR="008328DE" w:rsidRDefault="008328DE" w:rsidP="008328DE">
      <w:pPr>
        <w:ind w:right="-1" w:firstLine="709"/>
        <w:jc w:val="both"/>
        <w:rPr>
          <w:bCs/>
          <w:kern w:val="32"/>
          <w:sz w:val="28"/>
          <w:szCs w:val="28"/>
        </w:rPr>
      </w:pPr>
    </w:p>
    <w:p w14:paraId="3AF19B63" w14:textId="77777777" w:rsidR="008328DE" w:rsidRDefault="008328DE" w:rsidP="008328DE">
      <w:pPr>
        <w:ind w:right="-1" w:firstLine="709"/>
        <w:jc w:val="both"/>
        <w:rPr>
          <w:bCs/>
          <w:kern w:val="32"/>
          <w:sz w:val="28"/>
          <w:szCs w:val="28"/>
        </w:rPr>
      </w:pPr>
    </w:p>
    <w:p w14:paraId="61E2FA88" w14:textId="77777777" w:rsidR="008328DE" w:rsidRDefault="008328DE" w:rsidP="008328DE">
      <w:pPr>
        <w:ind w:right="-1" w:firstLine="709"/>
        <w:jc w:val="both"/>
        <w:rPr>
          <w:bCs/>
          <w:kern w:val="32"/>
          <w:sz w:val="28"/>
          <w:szCs w:val="28"/>
        </w:rPr>
      </w:pPr>
    </w:p>
    <w:p w14:paraId="5BB21DE1" w14:textId="77777777" w:rsidR="008328DE" w:rsidRDefault="008328DE" w:rsidP="008328DE">
      <w:pPr>
        <w:ind w:right="-1" w:firstLine="709"/>
        <w:jc w:val="both"/>
        <w:rPr>
          <w:bCs/>
          <w:kern w:val="32"/>
          <w:sz w:val="28"/>
          <w:szCs w:val="28"/>
        </w:rPr>
      </w:pPr>
    </w:p>
    <w:p w14:paraId="5B311ED9" w14:textId="77777777" w:rsidR="008328DE" w:rsidRDefault="008328DE" w:rsidP="008328DE">
      <w:pPr>
        <w:ind w:right="-1" w:firstLine="709"/>
        <w:jc w:val="both"/>
        <w:rPr>
          <w:bCs/>
          <w:kern w:val="32"/>
          <w:sz w:val="28"/>
          <w:szCs w:val="28"/>
        </w:rPr>
      </w:pPr>
    </w:p>
    <w:p w14:paraId="06794A12" w14:textId="77777777" w:rsidR="008328DE" w:rsidRDefault="008328DE" w:rsidP="008328DE">
      <w:pPr>
        <w:ind w:right="-1" w:firstLine="709"/>
        <w:jc w:val="both"/>
        <w:rPr>
          <w:bCs/>
          <w:kern w:val="32"/>
          <w:sz w:val="28"/>
          <w:szCs w:val="28"/>
        </w:rPr>
      </w:pPr>
    </w:p>
    <w:p w14:paraId="761B42D7" w14:textId="77777777" w:rsidR="008328DE" w:rsidRDefault="008328DE" w:rsidP="008328DE">
      <w:pPr>
        <w:ind w:right="-1" w:firstLine="709"/>
        <w:jc w:val="both"/>
        <w:rPr>
          <w:bCs/>
          <w:kern w:val="32"/>
          <w:sz w:val="28"/>
          <w:szCs w:val="28"/>
        </w:rPr>
      </w:pPr>
    </w:p>
    <w:p w14:paraId="0EE03C0D" w14:textId="77777777" w:rsidR="008328DE" w:rsidRDefault="008328DE" w:rsidP="008328DE">
      <w:pPr>
        <w:ind w:right="-1" w:firstLine="709"/>
        <w:jc w:val="both"/>
        <w:rPr>
          <w:bCs/>
          <w:kern w:val="32"/>
          <w:sz w:val="28"/>
          <w:szCs w:val="28"/>
        </w:rPr>
      </w:pPr>
    </w:p>
    <w:p w14:paraId="4B6C81A2" w14:textId="77777777" w:rsidR="008328DE" w:rsidRDefault="008328DE" w:rsidP="008328DE">
      <w:pPr>
        <w:ind w:right="-1" w:firstLine="709"/>
        <w:jc w:val="both"/>
        <w:rPr>
          <w:bCs/>
          <w:kern w:val="32"/>
          <w:sz w:val="28"/>
          <w:szCs w:val="28"/>
        </w:rPr>
      </w:pPr>
    </w:p>
    <w:p w14:paraId="1CB6058F" w14:textId="77777777" w:rsidR="008328DE" w:rsidRDefault="008328DE" w:rsidP="008328DE">
      <w:pPr>
        <w:ind w:right="-1" w:firstLine="709"/>
        <w:jc w:val="both"/>
        <w:rPr>
          <w:bCs/>
          <w:kern w:val="32"/>
          <w:sz w:val="28"/>
          <w:szCs w:val="28"/>
        </w:rPr>
      </w:pPr>
    </w:p>
    <w:p w14:paraId="0E001366" w14:textId="77777777" w:rsidR="008328DE" w:rsidRDefault="008328DE" w:rsidP="008328DE">
      <w:pPr>
        <w:ind w:right="-1" w:firstLine="709"/>
        <w:jc w:val="both"/>
        <w:rPr>
          <w:bCs/>
          <w:kern w:val="32"/>
          <w:sz w:val="28"/>
          <w:szCs w:val="28"/>
        </w:rPr>
      </w:pPr>
    </w:p>
    <w:p w14:paraId="33F4D85E" w14:textId="77777777" w:rsidR="008328DE" w:rsidRDefault="008328DE" w:rsidP="008328DE">
      <w:pPr>
        <w:ind w:right="-1" w:firstLine="709"/>
        <w:jc w:val="both"/>
        <w:rPr>
          <w:bCs/>
          <w:kern w:val="32"/>
          <w:sz w:val="28"/>
          <w:szCs w:val="28"/>
        </w:rPr>
      </w:pPr>
    </w:p>
    <w:p w14:paraId="531D5D59" w14:textId="77777777" w:rsidR="008328DE" w:rsidRDefault="008328DE" w:rsidP="008328DE">
      <w:pPr>
        <w:ind w:right="-1" w:firstLine="709"/>
        <w:jc w:val="both"/>
        <w:rPr>
          <w:bCs/>
          <w:kern w:val="32"/>
          <w:sz w:val="28"/>
          <w:szCs w:val="28"/>
        </w:rPr>
      </w:pPr>
    </w:p>
    <w:p w14:paraId="2892F8F3" w14:textId="77777777" w:rsidR="008328DE" w:rsidRDefault="008328DE" w:rsidP="008328DE">
      <w:pPr>
        <w:ind w:right="-1" w:firstLine="709"/>
        <w:jc w:val="both"/>
        <w:rPr>
          <w:bCs/>
          <w:kern w:val="32"/>
          <w:sz w:val="28"/>
          <w:szCs w:val="28"/>
        </w:rPr>
      </w:pPr>
    </w:p>
    <w:p w14:paraId="29653F0C" w14:textId="77777777" w:rsidR="008328DE" w:rsidRDefault="008328DE" w:rsidP="008328DE">
      <w:pPr>
        <w:ind w:right="-1" w:firstLine="709"/>
        <w:jc w:val="both"/>
        <w:rPr>
          <w:bCs/>
          <w:kern w:val="32"/>
          <w:sz w:val="28"/>
          <w:szCs w:val="28"/>
        </w:rPr>
      </w:pPr>
    </w:p>
    <w:p w14:paraId="1F3EDD15" w14:textId="6B8FBF3B" w:rsidR="008328DE" w:rsidRDefault="008328DE" w:rsidP="008328DE">
      <w:pPr>
        <w:jc w:val="center"/>
        <w:rPr>
          <w:sz w:val="28"/>
          <w:szCs w:val="28"/>
        </w:rPr>
      </w:pPr>
    </w:p>
    <w:p w14:paraId="04A83518" w14:textId="44099A88" w:rsidR="008328DE" w:rsidRDefault="008328DE" w:rsidP="008328DE">
      <w:pPr>
        <w:jc w:val="center"/>
        <w:rPr>
          <w:sz w:val="28"/>
          <w:szCs w:val="28"/>
        </w:rPr>
      </w:pPr>
    </w:p>
    <w:p w14:paraId="4B44BACF" w14:textId="77777777" w:rsidR="008328DE" w:rsidRDefault="008328DE" w:rsidP="008328DE">
      <w:pPr>
        <w:jc w:val="center"/>
        <w:rPr>
          <w:sz w:val="28"/>
          <w:szCs w:val="28"/>
        </w:rPr>
        <w:sectPr w:rsidR="008328DE" w:rsidSect="008328DE">
          <w:pgSz w:w="16838" w:h="11906" w:orient="landscape"/>
          <w:pgMar w:top="851" w:right="1245" w:bottom="851" w:left="1134" w:header="720" w:footer="720" w:gutter="0"/>
          <w:cols w:space="720"/>
          <w:titlePg/>
          <w:docGrid w:linePitch="326"/>
        </w:sectPr>
      </w:pPr>
    </w:p>
    <w:p w14:paraId="0F057234" w14:textId="1AD710D9" w:rsidR="008328DE" w:rsidRDefault="008328DE" w:rsidP="008328DE">
      <w:pPr>
        <w:tabs>
          <w:tab w:val="left" w:pos="5580"/>
          <w:tab w:val="left" w:pos="9498"/>
        </w:tabs>
        <w:ind w:right="-569" w:firstLine="11199"/>
      </w:pPr>
      <w:r>
        <w:lastRenderedPageBreak/>
        <w:t>Приложение № 5 к протоколу № 52</w:t>
      </w:r>
    </w:p>
    <w:p w14:paraId="5EFAE9A3" w14:textId="77777777" w:rsidR="008328DE" w:rsidRDefault="008328DE" w:rsidP="008328DE">
      <w:pPr>
        <w:tabs>
          <w:tab w:val="left" w:pos="5580"/>
          <w:tab w:val="left" w:pos="9498"/>
        </w:tabs>
        <w:ind w:right="-569" w:firstLine="11199"/>
      </w:pPr>
      <w:r>
        <w:t>заседания Правления Региональной</w:t>
      </w:r>
    </w:p>
    <w:p w14:paraId="5AE20D9F" w14:textId="77777777" w:rsidR="008328DE" w:rsidRDefault="008328DE" w:rsidP="008328DE">
      <w:pPr>
        <w:tabs>
          <w:tab w:val="left" w:pos="5580"/>
          <w:tab w:val="left" w:pos="9498"/>
        </w:tabs>
        <w:ind w:right="-569" w:firstLine="11199"/>
      </w:pPr>
      <w:r>
        <w:t>энергетической комиссии</w:t>
      </w:r>
    </w:p>
    <w:p w14:paraId="2D316CD2" w14:textId="77777777" w:rsidR="008328DE" w:rsidRDefault="008328DE" w:rsidP="008328DE">
      <w:pPr>
        <w:tabs>
          <w:tab w:val="left" w:pos="5580"/>
          <w:tab w:val="left" w:pos="9498"/>
        </w:tabs>
        <w:ind w:right="-569" w:firstLine="11199"/>
      </w:pPr>
      <w:r>
        <w:t>Кузбасса от 03.09.2020</w:t>
      </w:r>
    </w:p>
    <w:p w14:paraId="5C2888E2" w14:textId="77777777" w:rsidR="008328DE" w:rsidRDefault="008328DE" w:rsidP="008328DE">
      <w:pPr>
        <w:tabs>
          <w:tab w:val="left" w:pos="5580"/>
          <w:tab w:val="left" w:pos="9498"/>
        </w:tabs>
        <w:ind w:right="-569" w:firstLine="11199"/>
      </w:pPr>
    </w:p>
    <w:p w14:paraId="49B42B3F" w14:textId="77777777" w:rsidR="008328DE" w:rsidRDefault="008328DE" w:rsidP="008328DE">
      <w:pPr>
        <w:jc w:val="center"/>
        <w:rPr>
          <w:b/>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 xml:space="preserve">на подключение (технологическое присоединение) к централизованной системе </w:t>
      </w:r>
      <w:r>
        <w:rPr>
          <w:b/>
          <w:bCs/>
          <w:kern w:val="32"/>
          <w:sz w:val="28"/>
          <w:szCs w:val="28"/>
        </w:rPr>
        <w:t>водоотведения</w:t>
      </w:r>
    </w:p>
    <w:p w14:paraId="1FEBE7B4" w14:textId="77777777" w:rsidR="008328DE" w:rsidRDefault="008328DE" w:rsidP="008328DE">
      <w:pPr>
        <w:jc w:val="center"/>
        <w:rPr>
          <w:b/>
          <w:bCs/>
          <w:kern w:val="32"/>
          <w:sz w:val="28"/>
          <w:szCs w:val="28"/>
        </w:rPr>
      </w:pPr>
      <w:r>
        <w:rPr>
          <w:b/>
          <w:bCs/>
          <w:kern w:val="32"/>
          <w:sz w:val="28"/>
          <w:szCs w:val="28"/>
        </w:rPr>
        <w:t>МУП «</w:t>
      </w:r>
      <w:proofErr w:type="spellStart"/>
      <w:r>
        <w:rPr>
          <w:b/>
          <w:bCs/>
          <w:kern w:val="32"/>
          <w:sz w:val="28"/>
          <w:szCs w:val="28"/>
        </w:rPr>
        <w:t>Жилищно</w:t>
      </w:r>
      <w:proofErr w:type="spellEnd"/>
      <w:r>
        <w:rPr>
          <w:b/>
          <w:bCs/>
          <w:kern w:val="32"/>
          <w:sz w:val="28"/>
          <w:szCs w:val="28"/>
        </w:rPr>
        <w:t xml:space="preserve"> – коммунальное управление Кемеровского округа»</w:t>
      </w:r>
      <w:r w:rsidRPr="004E6AF6">
        <w:rPr>
          <w:b/>
          <w:bCs/>
          <w:kern w:val="32"/>
          <w:sz w:val="28"/>
          <w:szCs w:val="28"/>
        </w:rPr>
        <w:t xml:space="preserve">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w:t>
      </w:r>
      <w:r>
        <w:rPr>
          <w:b/>
          <w:sz w:val="28"/>
          <w:szCs w:val="28"/>
        </w:rPr>
        <w:t>водоотведения</w:t>
      </w:r>
      <w:r w:rsidRPr="00ED02AF">
        <w:rPr>
          <w:b/>
          <w:sz w:val="28"/>
          <w:szCs w:val="28"/>
        </w:rPr>
        <w:t xml:space="preserve"> с наружным диаметром, не превышающим 250 мм (предельный уровень нагрузки),</w:t>
      </w:r>
      <w:r>
        <w:rPr>
          <w:bCs/>
          <w:kern w:val="32"/>
          <w:sz w:val="28"/>
          <w:szCs w:val="28"/>
        </w:rPr>
        <w:t xml:space="preserve"> </w:t>
      </w:r>
      <w:r w:rsidRPr="004E6AF6">
        <w:rPr>
          <w:b/>
          <w:bCs/>
          <w:kern w:val="32"/>
          <w:sz w:val="28"/>
          <w:szCs w:val="28"/>
        </w:rPr>
        <w:t>на</w:t>
      </w:r>
      <w:r>
        <w:rPr>
          <w:b/>
          <w:bCs/>
          <w:kern w:val="32"/>
          <w:sz w:val="28"/>
          <w:szCs w:val="28"/>
        </w:rPr>
        <w:t xml:space="preserve"> территории Кемеровского муниципального округа</w:t>
      </w:r>
    </w:p>
    <w:p w14:paraId="3824B9BC" w14:textId="77777777" w:rsidR="008328DE" w:rsidRDefault="008328DE" w:rsidP="008328DE">
      <w:pPr>
        <w:jc w:val="center"/>
        <w:rPr>
          <w:b/>
          <w:bCs/>
          <w:kern w:val="32"/>
          <w:sz w:val="28"/>
          <w:szCs w:val="28"/>
        </w:rPr>
      </w:pPr>
    </w:p>
    <w:p w14:paraId="73F636DD" w14:textId="77777777" w:rsidR="008328DE" w:rsidRPr="004E6AF6" w:rsidRDefault="008328DE" w:rsidP="008328DE">
      <w:pPr>
        <w:jc w:val="center"/>
        <w:rPr>
          <w:b/>
          <w:sz w:val="28"/>
          <w:szCs w:val="28"/>
        </w:rPr>
      </w:pPr>
      <w:r>
        <w:rPr>
          <w:b/>
          <w:sz w:val="28"/>
          <w:szCs w:val="28"/>
        </w:rPr>
        <w:t xml:space="preserve">                          </w:t>
      </w:r>
      <w:r>
        <w:rPr>
          <w:sz w:val="28"/>
          <w:szCs w:val="28"/>
        </w:rPr>
        <w:t xml:space="preserve">                                                                                                                                                                    (без НДС)</w:t>
      </w:r>
    </w:p>
    <w:tbl>
      <w:tblPr>
        <w:tblW w:w="154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902"/>
        <w:gridCol w:w="1842"/>
        <w:gridCol w:w="2127"/>
        <w:gridCol w:w="1842"/>
        <w:gridCol w:w="1843"/>
        <w:gridCol w:w="2021"/>
      </w:tblGrid>
      <w:tr w:rsidR="008328DE" w:rsidRPr="007C5295" w14:paraId="39FB2AC2" w14:textId="77777777" w:rsidTr="00542BA8">
        <w:trPr>
          <w:trHeight w:val="669"/>
        </w:trPr>
        <w:tc>
          <w:tcPr>
            <w:tcW w:w="911" w:type="dxa"/>
            <w:shd w:val="clear" w:color="auto" w:fill="auto"/>
            <w:vAlign w:val="center"/>
          </w:tcPr>
          <w:p w14:paraId="47A3A6C2" w14:textId="77777777" w:rsidR="008328DE" w:rsidRPr="00CF03D0" w:rsidRDefault="008328DE" w:rsidP="00542BA8">
            <w:pPr>
              <w:jc w:val="center"/>
              <w:rPr>
                <w:sz w:val="28"/>
                <w:szCs w:val="28"/>
              </w:rPr>
            </w:pPr>
            <w:r>
              <w:rPr>
                <w:sz w:val="28"/>
                <w:szCs w:val="28"/>
              </w:rPr>
              <w:t>№ п/п</w:t>
            </w:r>
          </w:p>
        </w:tc>
        <w:tc>
          <w:tcPr>
            <w:tcW w:w="4902" w:type="dxa"/>
            <w:shd w:val="clear" w:color="auto" w:fill="auto"/>
            <w:vAlign w:val="center"/>
          </w:tcPr>
          <w:p w14:paraId="6C413EA9" w14:textId="77777777" w:rsidR="008328DE" w:rsidRPr="00CF03D0" w:rsidRDefault="008328DE" w:rsidP="00542BA8">
            <w:pPr>
              <w:jc w:val="center"/>
              <w:rPr>
                <w:sz w:val="28"/>
                <w:szCs w:val="28"/>
              </w:rPr>
            </w:pPr>
            <w:r>
              <w:rPr>
                <w:sz w:val="28"/>
                <w:szCs w:val="28"/>
              </w:rPr>
              <w:t>Наименование</w:t>
            </w:r>
          </w:p>
        </w:tc>
        <w:tc>
          <w:tcPr>
            <w:tcW w:w="1842" w:type="dxa"/>
          </w:tcPr>
          <w:p w14:paraId="1E0DBF99" w14:textId="77777777" w:rsidR="008328DE" w:rsidRDefault="008328DE" w:rsidP="00542BA8">
            <w:pPr>
              <w:jc w:val="center"/>
              <w:rPr>
                <w:sz w:val="28"/>
                <w:szCs w:val="28"/>
              </w:rPr>
            </w:pPr>
            <w:r>
              <w:rPr>
                <w:sz w:val="28"/>
                <w:szCs w:val="28"/>
              </w:rPr>
              <w:t xml:space="preserve">Единица  </w:t>
            </w:r>
          </w:p>
          <w:p w14:paraId="107C2122" w14:textId="77777777" w:rsidR="008328DE" w:rsidRDefault="008328DE" w:rsidP="00542BA8">
            <w:pPr>
              <w:jc w:val="center"/>
              <w:rPr>
                <w:sz w:val="28"/>
                <w:szCs w:val="28"/>
              </w:rPr>
            </w:pPr>
            <w:r>
              <w:rPr>
                <w:sz w:val="28"/>
                <w:szCs w:val="28"/>
              </w:rPr>
              <w:t>измерения</w:t>
            </w:r>
          </w:p>
        </w:tc>
        <w:tc>
          <w:tcPr>
            <w:tcW w:w="2127" w:type="dxa"/>
            <w:shd w:val="clear" w:color="auto" w:fill="auto"/>
          </w:tcPr>
          <w:p w14:paraId="050FD2F2" w14:textId="77777777" w:rsidR="008328DE" w:rsidRPr="007C5295" w:rsidRDefault="008328DE" w:rsidP="00542BA8">
            <w:pPr>
              <w:jc w:val="center"/>
              <w:rPr>
                <w:sz w:val="28"/>
                <w:szCs w:val="28"/>
              </w:rPr>
            </w:pPr>
            <w:r>
              <w:rPr>
                <w:sz w:val="28"/>
                <w:szCs w:val="28"/>
              </w:rPr>
              <w:t>с 04.09.2020</w:t>
            </w:r>
            <w:r w:rsidRPr="007C5295">
              <w:rPr>
                <w:sz w:val="28"/>
                <w:szCs w:val="28"/>
              </w:rPr>
              <w:t xml:space="preserve"> </w:t>
            </w:r>
          </w:p>
          <w:p w14:paraId="4B1C4D3A" w14:textId="77777777" w:rsidR="008328DE" w:rsidRPr="007C5295" w:rsidRDefault="008328DE" w:rsidP="00542BA8">
            <w:pPr>
              <w:jc w:val="center"/>
              <w:rPr>
                <w:sz w:val="28"/>
                <w:szCs w:val="28"/>
              </w:rPr>
            </w:pPr>
            <w:r>
              <w:rPr>
                <w:sz w:val="28"/>
                <w:szCs w:val="28"/>
              </w:rPr>
              <w:t>по 31.12.2020</w:t>
            </w:r>
          </w:p>
        </w:tc>
        <w:tc>
          <w:tcPr>
            <w:tcW w:w="1842" w:type="dxa"/>
            <w:shd w:val="clear" w:color="auto" w:fill="auto"/>
          </w:tcPr>
          <w:p w14:paraId="17CB9692" w14:textId="77777777" w:rsidR="008328DE" w:rsidRPr="007C5295" w:rsidRDefault="008328DE" w:rsidP="00542BA8">
            <w:pPr>
              <w:jc w:val="center"/>
              <w:rPr>
                <w:sz w:val="28"/>
                <w:szCs w:val="28"/>
              </w:rPr>
            </w:pPr>
            <w:r>
              <w:rPr>
                <w:sz w:val="28"/>
                <w:szCs w:val="28"/>
              </w:rPr>
              <w:t>с 01.01.2021</w:t>
            </w:r>
            <w:r w:rsidRPr="007C5295">
              <w:rPr>
                <w:sz w:val="28"/>
                <w:szCs w:val="28"/>
              </w:rPr>
              <w:t xml:space="preserve"> </w:t>
            </w:r>
          </w:p>
          <w:p w14:paraId="785C131C" w14:textId="77777777" w:rsidR="008328DE" w:rsidRPr="007C5295" w:rsidRDefault="008328DE" w:rsidP="00542BA8">
            <w:pPr>
              <w:jc w:val="center"/>
              <w:rPr>
                <w:sz w:val="28"/>
                <w:szCs w:val="28"/>
              </w:rPr>
            </w:pPr>
            <w:r>
              <w:rPr>
                <w:sz w:val="28"/>
                <w:szCs w:val="28"/>
              </w:rPr>
              <w:t>по 31.12.2021</w:t>
            </w:r>
          </w:p>
        </w:tc>
        <w:tc>
          <w:tcPr>
            <w:tcW w:w="1843" w:type="dxa"/>
            <w:shd w:val="clear" w:color="auto" w:fill="auto"/>
          </w:tcPr>
          <w:p w14:paraId="7F562296" w14:textId="77777777" w:rsidR="008328DE" w:rsidRPr="007C5295" w:rsidRDefault="008328DE" w:rsidP="00542BA8">
            <w:pPr>
              <w:jc w:val="center"/>
              <w:rPr>
                <w:sz w:val="28"/>
                <w:szCs w:val="28"/>
              </w:rPr>
            </w:pPr>
            <w:r>
              <w:rPr>
                <w:sz w:val="28"/>
                <w:szCs w:val="28"/>
              </w:rPr>
              <w:t>с 01.01.2022</w:t>
            </w:r>
            <w:r w:rsidRPr="007C5295">
              <w:rPr>
                <w:sz w:val="28"/>
                <w:szCs w:val="28"/>
              </w:rPr>
              <w:t xml:space="preserve"> </w:t>
            </w:r>
          </w:p>
          <w:p w14:paraId="2679D9CB" w14:textId="77777777" w:rsidR="008328DE" w:rsidRPr="007C5295" w:rsidRDefault="008328DE" w:rsidP="00542BA8">
            <w:pPr>
              <w:jc w:val="center"/>
              <w:rPr>
                <w:sz w:val="28"/>
                <w:szCs w:val="28"/>
              </w:rPr>
            </w:pPr>
            <w:r>
              <w:rPr>
                <w:sz w:val="28"/>
                <w:szCs w:val="28"/>
              </w:rPr>
              <w:t>по 31.12.2022</w:t>
            </w:r>
          </w:p>
        </w:tc>
        <w:tc>
          <w:tcPr>
            <w:tcW w:w="2021" w:type="dxa"/>
            <w:shd w:val="clear" w:color="auto" w:fill="auto"/>
          </w:tcPr>
          <w:p w14:paraId="2BA4F99E" w14:textId="77777777" w:rsidR="008328DE" w:rsidRPr="007C5295" w:rsidRDefault="008328DE" w:rsidP="00542BA8">
            <w:pPr>
              <w:jc w:val="center"/>
              <w:rPr>
                <w:sz w:val="28"/>
                <w:szCs w:val="28"/>
              </w:rPr>
            </w:pPr>
            <w:r>
              <w:rPr>
                <w:sz w:val="28"/>
                <w:szCs w:val="28"/>
              </w:rPr>
              <w:t>с 01.01.2023</w:t>
            </w:r>
          </w:p>
          <w:p w14:paraId="7308F711" w14:textId="77777777" w:rsidR="008328DE" w:rsidRPr="007C5295" w:rsidRDefault="008328DE" w:rsidP="00542BA8">
            <w:pPr>
              <w:jc w:val="center"/>
              <w:rPr>
                <w:sz w:val="28"/>
                <w:szCs w:val="28"/>
              </w:rPr>
            </w:pPr>
            <w:r>
              <w:rPr>
                <w:sz w:val="28"/>
                <w:szCs w:val="28"/>
              </w:rPr>
              <w:t>по 31.12.2023</w:t>
            </w:r>
          </w:p>
        </w:tc>
      </w:tr>
      <w:tr w:rsidR="008328DE" w:rsidRPr="00CF03D0" w14:paraId="792212AB" w14:textId="77777777" w:rsidTr="00542BA8">
        <w:trPr>
          <w:trHeight w:val="261"/>
        </w:trPr>
        <w:tc>
          <w:tcPr>
            <w:tcW w:w="15488" w:type="dxa"/>
            <w:gridSpan w:val="7"/>
          </w:tcPr>
          <w:p w14:paraId="73A41762" w14:textId="702D9C22" w:rsidR="008328DE" w:rsidRPr="00CF03D0" w:rsidRDefault="008328DE" w:rsidP="00542BA8">
            <w:pPr>
              <w:jc w:val="center"/>
              <w:rPr>
                <w:sz w:val="28"/>
                <w:szCs w:val="28"/>
              </w:rPr>
            </w:pPr>
            <w:r>
              <w:rPr>
                <w:sz w:val="28"/>
                <w:szCs w:val="28"/>
              </w:rPr>
              <w:t>1. Ставка тарифа</w:t>
            </w:r>
            <w:r w:rsidRPr="00CF03D0">
              <w:rPr>
                <w:sz w:val="28"/>
                <w:szCs w:val="28"/>
              </w:rPr>
              <w:t xml:space="preserve"> за протяженность </w:t>
            </w:r>
            <w:r>
              <w:rPr>
                <w:sz w:val="28"/>
                <w:szCs w:val="28"/>
              </w:rPr>
              <w:t>канализационной</w:t>
            </w:r>
            <w:r w:rsidRPr="00CF03D0">
              <w:rPr>
                <w:sz w:val="28"/>
                <w:szCs w:val="28"/>
              </w:rPr>
              <w:t xml:space="preserve"> сети</w:t>
            </w:r>
            <w:r>
              <w:rPr>
                <w:sz w:val="28"/>
                <w:szCs w:val="28"/>
              </w:rPr>
              <w:t xml:space="preserve"> </w:t>
            </w:r>
            <w:r w:rsidRPr="0051419A">
              <w:rPr>
                <w:b/>
                <w:bCs/>
              </w:rPr>
              <w:t>(</w:t>
            </w:r>
            <w:r w:rsidRPr="0051419A">
              <w:rPr>
                <w:b/>
                <w:noProof/>
                <w:position w:val="-12"/>
              </w:rPr>
              <w:drawing>
                <wp:inline distT="0" distB="0" distL="0" distR="0" wp14:anchorId="23C4CE60" wp14:editId="469F813B">
                  <wp:extent cx="247650" cy="247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b/>
                <w:bCs/>
              </w:rPr>
              <w:t>)</w:t>
            </w:r>
            <w:r w:rsidRPr="00CF03D0">
              <w:rPr>
                <w:sz w:val="28"/>
                <w:szCs w:val="28"/>
              </w:rPr>
              <w:t>:</w:t>
            </w:r>
          </w:p>
        </w:tc>
      </w:tr>
      <w:tr w:rsidR="008328DE" w:rsidRPr="0081468E" w14:paraId="025E610F" w14:textId="77777777" w:rsidTr="00542BA8">
        <w:trPr>
          <w:trHeight w:val="326"/>
        </w:trPr>
        <w:tc>
          <w:tcPr>
            <w:tcW w:w="911" w:type="dxa"/>
            <w:shd w:val="clear" w:color="auto" w:fill="auto"/>
            <w:vAlign w:val="center"/>
          </w:tcPr>
          <w:p w14:paraId="2B3324EE" w14:textId="77777777" w:rsidR="008328DE" w:rsidRPr="00CF03D0" w:rsidRDefault="008328DE" w:rsidP="00542BA8">
            <w:pPr>
              <w:jc w:val="center"/>
              <w:rPr>
                <w:sz w:val="28"/>
                <w:szCs w:val="28"/>
              </w:rPr>
            </w:pPr>
            <w:r w:rsidRPr="00CF03D0">
              <w:rPr>
                <w:sz w:val="28"/>
                <w:szCs w:val="28"/>
              </w:rPr>
              <w:t>1.</w:t>
            </w:r>
            <w:r>
              <w:rPr>
                <w:sz w:val="28"/>
                <w:szCs w:val="28"/>
              </w:rPr>
              <w:t>1.</w:t>
            </w:r>
          </w:p>
        </w:tc>
        <w:tc>
          <w:tcPr>
            <w:tcW w:w="4902" w:type="dxa"/>
            <w:shd w:val="clear" w:color="auto" w:fill="auto"/>
          </w:tcPr>
          <w:p w14:paraId="641C8D35" w14:textId="77777777" w:rsidR="008328DE" w:rsidRPr="00CF03D0" w:rsidRDefault="008328DE" w:rsidP="00542BA8">
            <w:pPr>
              <w:rPr>
                <w:sz w:val="28"/>
                <w:szCs w:val="28"/>
              </w:rPr>
            </w:pPr>
            <w:r>
              <w:rPr>
                <w:sz w:val="28"/>
                <w:szCs w:val="28"/>
              </w:rPr>
              <w:t>от 70 мм до 100 мм (включительно)</w:t>
            </w:r>
          </w:p>
        </w:tc>
        <w:tc>
          <w:tcPr>
            <w:tcW w:w="1842" w:type="dxa"/>
            <w:vAlign w:val="center"/>
          </w:tcPr>
          <w:p w14:paraId="366226C9" w14:textId="77777777" w:rsidR="008328DE" w:rsidRDefault="008328DE" w:rsidP="00542BA8">
            <w:pPr>
              <w:jc w:val="center"/>
              <w:rPr>
                <w:sz w:val="28"/>
                <w:szCs w:val="28"/>
              </w:rPr>
            </w:pPr>
            <w:r w:rsidRPr="00EF0F24">
              <w:rPr>
                <w:sz w:val="28"/>
                <w:szCs w:val="28"/>
              </w:rPr>
              <w:t>тыс. руб./км</w:t>
            </w:r>
          </w:p>
        </w:tc>
        <w:tc>
          <w:tcPr>
            <w:tcW w:w="2127" w:type="dxa"/>
            <w:shd w:val="clear" w:color="auto" w:fill="auto"/>
            <w:vAlign w:val="center"/>
          </w:tcPr>
          <w:p w14:paraId="6E76C283" w14:textId="77777777" w:rsidR="008328DE" w:rsidRPr="0081468E" w:rsidRDefault="008328DE" w:rsidP="00542BA8">
            <w:pPr>
              <w:jc w:val="center"/>
              <w:rPr>
                <w:sz w:val="28"/>
                <w:szCs w:val="28"/>
              </w:rPr>
            </w:pPr>
            <w:r>
              <w:rPr>
                <w:sz w:val="28"/>
                <w:szCs w:val="28"/>
              </w:rPr>
              <w:t>2512,76</w:t>
            </w:r>
          </w:p>
        </w:tc>
        <w:tc>
          <w:tcPr>
            <w:tcW w:w="1842" w:type="dxa"/>
            <w:shd w:val="clear" w:color="auto" w:fill="auto"/>
            <w:vAlign w:val="center"/>
          </w:tcPr>
          <w:p w14:paraId="5D10FF18" w14:textId="77777777" w:rsidR="008328DE" w:rsidRPr="0081468E" w:rsidRDefault="008328DE" w:rsidP="00542BA8">
            <w:pPr>
              <w:jc w:val="center"/>
              <w:rPr>
                <w:sz w:val="28"/>
                <w:szCs w:val="28"/>
              </w:rPr>
            </w:pPr>
            <w:r>
              <w:rPr>
                <w:sz w:val="28"/>
                <w:szCs w:val="28"/>
              </w:rPr>
              <w:t>2605,76</w:t>
            </w:r>
          </w:p>
        </w:tc>
        <w:tc>
          <w:tcPr>
            <w:tcW w:w="1843" w:type="dxa"/>
            <w:shd w:val="clear" w:color="auto" w:fill="auto"/>
            <w:vAlign w:val="center"/>
          </w:tcPr>
          <w:p w14:paraId="70171DF2" w14:textId="77777777" w:rsidR="008328DE" w:rsidRPr="0081468E" w:rsidRDefault="008328DE" w:rsidP="00542BA8">
            <w:pPr>
              <w:jc w:val="center"/>
              <w:rPr>
                <w:sz w:val="28"/>
                <w:szCs w:val="28"/>
              </w:rPr>
            </w:pPr>
            <w:r>
              <w:rPr>
                <w:sz w:val="28"/>
                <w:szCs w:val="28"/>
              </w:rPr>
              <w:t>2709,97</w:t>
            </w:r>
          </w:p>
        </w:tc>
        <w:tc>
          <w:tcPr>
            <w:tcW w:w="2021" w:type="dxa"/>
            <w:shd w:val="clear" w:color="auto" w:fill="auto"/>
            <w:vAlign w:val="center"/>
          </w:tcPr>
          <w:p w14:paraId="41E4D223" w14:textId="77777777" w:rsidR="008328DE" w:rsidRPr="0081468E" w:rsidRDefault="008328DE" w:rsidP="00542BA8">
            <w:pPr>
              <w:jc w:val="center"/>
              <w:rPr>
                <w:sz w:val="28"/>
                <w:szCs w:val="28"/>
              </w:rPr>
            </w:pPr>
            <w:r>
              <w:rPr>
                <w:sz w:val="28"/>
                <w:szCs w:val="28"/>
              </w:rPr>
              <w:t>2818,37</w:t>
            </w:r>
          </w:p>
        </w:tc>
      </w:tr>
      <w:tr w:rsidR="008328DE" w:rsidRPr="0081468E" w14:paraId="5D934F93" w14:textId="77777777" w:rsidTr="00542BA8">
        <w:trPr>
          <w:trHeight w:val="326"/>
        </w:trPr>
        <w:tc>
          <w:tcPr>
            <w:tcW w:w="911" w:type="dxa"/>
            <w:shd w:val="clear" w:color="auto" w:fill="auto"/>
            <w:vAlign w:val="center"/>
          </w:tcPr>
          <w:p w14:paraId="79BE35D7" w14:textId="77777777" w:rsidR="008328DE" w:rsidRPr="00CF03D0" w:rsidRDefault="008328DE" w:rsidP="00542BA8">
            <w:pPr>
              <w:jc w:val="center"/>
              <w:rPr>
                <w:sz w:val="28"/>
                <w:szCs w:val="28"/>
              </w:rPr>
            </w:pPr>
            <w:r>
              <w:rPr>
                <w:sz w:val="28"/>
                <w:szCs w:val="28"/>
              </w:rPr>
              <w:t>1.2.</w:t>
            </w:r>
          </w:p>
        </w:tc>
        <w:tc>
          <w:tcPr>
            <w:tcW w:w="4902" w:type="dxa"/>
            <w:shd w:val="clear" w:color="auto" w:fill="auto"/>
          </w:tcPr>
          <w:p w14:paraId="11247E8F" w14:textId="77777777" w:rsidR="008328DE" w:rsidRDefault="008328DE" w:rsidP="00542BA8">
            <w:pPr>
              <w:rPr>
                <w:sz w:val="28"/>
                <w:szCs w:val="28"/>
              </w:rPr>
            </w:pPr>
            <w:r>
              <w:rPr>
                <w:sz w:val="28"/>
                <w:szCs w:val="28"/>
              </w:rPr>
              <w:t>от 100 мм до 150 мм (включительно)</w:t>
            </w:r>
          </w:p>
        </w:tc>
        <w:tc>
          <w:tcPr>
            <w:tcW w:w="1842" w:type="dxa"/>
            <w:vAlign w:val="center"/>
          </w:tcPr>
          <w:p w14:paraId="4017EB52" w14:textId="77777777" w:rsidR="008328DE" w:rsidRDefault="008328DE" w:rsidP="00542BA8">
            <w:pPr>
              <w:jc w:val="center"/>
              <w:rPr>
                <w:sz w:val="28"/>
                <w:szCs w:val="28"/>
              </w:rPr>
            </w:pPr>
            <w:r w:rsidRPr="00EF0F24">
              <w:rPr>
                <w:sz w:val="28"/>
                <w:szCs w:val="28"/>
              </w:rPr>
              <w:t>тыс. руб./км</w:t>
            </w:r>
          </w:p>
        </w:tc>
        <w:tc>
          <w:tcPr>
            <w:tcW w:w="2127" w:type="dxa"/>
            <w:shd w:val="clear" w:color="auto" w:fill="auto"/>
            <w:vAlign w:val="center"/>
          </w:tcPr>
          <w:p w14:paraId="70AB8B8B" w14:textId="77777777" w:rsidR="008328DE" w:rsidRPr="0081468E" w:rsidRDefault="008328DE" w:rsidP="00542BA8">
            <w:pPr>
              <w:jc w:val="center"/>
              <w:rPr>
                <w:sz w:val="28"/>
                <w:szCs w:val="28"/>
              </w:rPr>
            </w:pPr>
            <w:r>
              <w:rPr>
                <w:sz w:val="28"/>
                <w:szCs w:val="28"/>
              </w:rPr>
              <w:t>2720,01</w:t>
            </w:r>
          </w:p>
        </w:tc>
        <w:tc>
          <w:tcPr>
            <w:tcW w:w="1842" w:type="dxa"/>
            <w:shd w:val="clear" w:color="auto" w:fill="auto"/>
            <w:vAlign w:val="center"/>
          </w:tcPr>
          <w:p w14:paraId="00153CC6" w14:textId="77777777" w:rsidR="008328DE" w:rsidRPr="0081468E" w:rsidRDefault="008328DE" w:rsidP="00542BA8">
            <w:pPr>
              <w:jc w:val="center"/>
              <w:rPr>
                <w:sz w:val="28"/>
                <w:szCs w:val="28"/>
              </w:rPr>
            </w:pPr>
            <w:r>
              <w:rPr>
                <w:sz w:val="28"/>
                <w:szCs w:val="28"/>
              </w:rPr>
              <w:t>2820,68</w:t>
            </w:r>
          </w:p>
        </w:tc>
        <w:tc>
          <w:tcPr>
            <w:tcW w:w="1843" w:type="dxa"/>
            <w:shd w:val="clear" w:color="auto" w:fill="auto"/>
            <w:vAlign w:val="center"/>
          </w:tcPr>
          <w:p w14:paraId="49C93359" w14:textId="77777777" w:rsidR="008328DE" w:rsidRPr="0081468E" w:rsidRDefault="008328DE" w:rsidP="00542BA8">
            <w:pPr>
              <w:jc w:val="center"/>
              <w:rPr>
                <w:sz w:val="28"/>
                <w:szCs w:val="28"/>
              </w:rPr>
            </w:pPr>
            <w:r>
              <w:rPr>
                <w:sz w:val="28"/>
                <w:szCs w:val="28"/>
              </w:rPr>
              <w:t>2933,49</w:t>
            </w:r>
          </w:p>
        </w:tc>
        <w:tc>
          <w:tcPr>
            <w:tcW w:w="2021" w:type="dxa"/>
            <w:shd w:val="clear" w:color="auto" w:fill="auto"/>
            <w:vAlign w:val="center"/>
          </w:tcPr>
          <w:p w14:paraId="46C3B8BF" w14:textId="77777777" w:rsidR="008328DE" w:rsidRPr="0081468E" w:rsidRDefault="008328DE" w:rsidP="00542BA8">
            <w:pPr>
              <w:jc w:val="center"/>
              <w:rPr>
                <w:sz w:val="28"/>
                <w:szCs w:val="28"/>
              </w:rPr>
            </w:pPr>
            <w:r>
              <w:rPr>
                <w:sz w:val="28"/>
                <w:szCs w:val="28"/>
              </w:rPr>
              <w:t>3050,82</w:t>
            </w:r>
          </w:p>
        </w:tc>
      </w:tr>
    </w:tbl>
    <w:p w14:paraId="7760B296" w14:textId="77777777" w:rsidR="008328DE" w:rsidRDefault="008328DE" w:rsidP="008328DE">
      <w:pPr>
        <w:tabs>
          <w:tab w:val="left" w:pos="3052"/>
          <w:tab w:val="left" w:pos="8364"/>
        </w:tabs>
        <w:ind w:left="3544" w:right="564" w:hanging="3544"/>
        <w:rPr>
          <w:sz w:val="28"/>
          <w:szCs w:val="28"/>
        </w:rPr>
      </w:pPr>
      <w:r>
        <w:rPr>
          <w:sz w:val="28"/>
          <w:szCs w:val="28"/>
        </w:rPr>
        <w:t xml:space="preserve">                                                     </w:t>
      </w:r>
    </w:p>
    <w:p w14:paraId="53B00BD1" w14:textId="77777777" w:rsidR="008328DE" w:rsidRDefault="008328DE" w:rsidP="008328DE">
      <w:pPr>
        <w:pStyle w:val="ConsPlusNormal"/>
        <w:ind w:firstLine="567"/>
        <w:jc w:val="both"/>
      </w:pPr>
      <w:r w:rsidRPr="001F2E18">
        <w:t xml:space="preserve">Примечание: </w:t>
      </w:r>
    </w:p>
    <w:p w14:paraId="23C23D59" w14:textId="77777777" w:rsidR="008328DE" w:rsidRDefault="008328DE" w:rsidP="008328DE">
      <w:pPr>
        <w:pStyle w:val="ConsPlusNormal"/>
        <w:ind w:firstLine="567"/>
        <w:jc w:val="both"/>
        <w:rPr>
          <w:sz w:val="24"/>
          <w:szCs w:val="24"/>
        </w:rPr>
      </w:pPr>
      <w:r w:rsidRPr="0051419A">
        <w:rPr>
          <w:sz w:val="24"/>
          <w:szCs w:val="24"/>
        </w:rPr>
        <w:t>Размер платы за подключение к централизованной системе водо</w:t>
      </w:r>
      <w:r>
        <w:rPr>
          <w:sz w:val="24"/>
          <w:szCs w:val="24"/>
        </w:rPr>
        <w:t xml:space="preserve">отведения </w:t>
      </w:r>
      <w:r w:rsidRPr="0051419A">
        <w:rPr>
          <w:sz w:val="24"/>
          <w:szCs w:val="24"/>
        </w:rPr>
        <w:t>рассчитывается организацией, осуществляющей подключение (технологическое присоединение) по следующей формуле:</w:t>
      </w:r>
    </w:p>
    <w:p w14:paraId="6DB852CD" w14:textId="77777777" w:rsidR="008328DE" w:rsidRPr="0051419A" w:rsidRDefault="008328DE" w:rsidP="008328DE">
      <w:pPr>
        <w:pStyle w:val="ConsPlusNormal"/>
        <w:ind w:firstLine="567"/>
        <w:jc w:val="both"/>
        <w:rPr>
          <w:sz w:val="24"/>
          <w:szCs w:val="24"/>
        </w:rPr>
      </w:pPr>
    </w:p>
    <w:p w14:paraId="534D69A6" w14:textId="6D8B28C5" w:rsidR="008328DE" w:rsidRDefault="008328DE" w:rsidP="008328DE">
      <w:pPr>
        <w:pStyle w:val="ConsPlusNormal"/>
        <w:jc w:val="center"/>
        <w:rPr>
          <w:sz w:val="24"/>
          <w:szCs w:val="24"/>
        </w:rPr>
      </w:pPr>
      <w:r w:rsidRPr="0051419A">
        <w:rPr>
          <w:noProof/>
          <w:position w:val="-10"/>
          <w:sz w:val="24"/>
          <w:szCs w:val="24"/>
        </w:rPr>
        <w:drawing>
          <wp:inline distT="0" distB="0" distL="0" distR="0" wp14:anchorId="502E04A0" wp14:editId="6167FE14">
            <wp:extent cx="1590675" cy="2571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51419A">
        <w:rPr>
          <w:sz w:val="24"/>
          <w:szCs w:val="24"/>
        </w:rPr>
        <w:t>,</w:t>
      </w:r>
    </w:p>
    <w:p w14:paraId="5BDAE3CA" w14:textId="77777777" w:rsidR="008328DE" w:rsidRDefault="008328DE" w:rsidP="008328DE">
      <w:pPr>
        <w:pStyle w:val="ConsPlusNormal"/>
        <w:jc w:val="center"/>
        <w:rPr>
          <w:sz w:val="24"/>
          <w:szCs w:val="24"/>
        </w:rPr>
      </w:pPr>
    </w:p>
    <w:p w14:paraId="77619818" w14:textId="77777777" w:rsidR="008328DE" w:rsidRDefault="008328DE" w:rsidP="008328DE">
      <w:pPr>
        <w:pStyle w:val="ConsPlusNormal"/>
        <w:jc w:val="center"/>
        <w:rPr>
          <w:sz w:val="24"/>
          <w:szCs w:val="24"/>
        </w:rPr>
      </w:pPr>
    </w:p>
    <w:p w14:paraId="7614B725" w14:textId="77777777" w:rsidR="008328DE" w:rsidRPr="0051419A" w:rsidRDefault="008328DE" w:rsidP="008328DE">
      <w:pPr>
        <w:pStyle w:val="ConsPlusNormal"/>
        <w:jc w:val="center"/>
        <w:rPr>
          <w:sz w:val="24"/>
          <w:szCs w:val="24"/>
        </w:rPr>
      </w:pPr>
    </w:p>
    <w:p w14:paraId="13C2EBF9" w14:textId="77777777" w:rsidR="008328DE" w:rsidRPr="0051419A" w:rsidRDefault="008328DE" w:rsidP="008328DE">
      <w:pPr>
        <w:pStyle w:val="ConsPlusNormal"/>
        <w:ind w:firstLine="540"/>
        <w:jc w:val="both"/>
        <w:rPr>
          <w:sz w:val="24"/>
          <w:szCs w:val="24"/>
        </w:rPr>
      </w:pPr>
      <w:r w:rsidRPr="0051419A">
        <w:rPr>
          <w:sz w:val="24"/>
          <w:szCs w:val="24"/>
        </w:rPr>
        <w:t>где:</w:t>
      </w:r>
    </w:p>
    <w:p w14:paraId="37E367BB" w14:textId="77777777" w:rsidR="008328DE" w:rsidRPr="0051419A" w:rsidRDefault="008328DE" w:rsidP="008328DE">
      <w:pPr>
        <w:pStyle w:val="ConsPlusNormal"/>
        <w:ind w:firstLine="540"/>
        <w:jc w:val="both"/>
        <w:rPr>
          <w:sz w:val="24"/>
          <w:szCs w:val="24"/>
        </w:rPr>
      </w:pPr>
      <w:r w:rsidRPr="0051419A">
        <w:rPr>
          <w:sz w:val="24"/>
          <w:szCs w:val="24"/>
        </w:rPr>
        <w:t xml:space="preserve">ПП - плата за подключение объекта абонента к централизованной системе </w:t>
      </w:r>
      <w:r>
        <w:rPr>
          <w:sz w:val="24"/>
          <w:szCs w:val="24"/>
        </w:rPr>
        <w:t>водоотведения</w:t>
      </w:r>
      <w:r w:rsidRPr="0051419A">
        <w:rPr>
          <w:sz w:val="24"/>
          <w:szCs w:val="24"/>
        </w:rPr>
        <w:t>, тыс. руб.;</w:t>
      </w:r>
    </w:p>
    <w:p w14:paraId="2A0F3439" w14:textId="6DB0697D" w:rsidR="008328DE" w:rsidRPr="0051419A" w:rsidRDefault="008328DE" w:rsidP="008328DE">
      <w:pPr>
        <w:pStyle w:val="ConsPlusNormal"/>
        <w:ind w:firstLine="540"/>
        <w:jc w:val="both"/>
        <w:rPr>
          <w:sz w:val="24"/>
          <w:szCs w:val="24"/>
        </w:rPr>
      </w:pPr>
      <w:r w:rsidRPr="0051419A">
        <w:rPr>
          <w:noProof/>
          <w:position w:val="-4"/>
          <w:sz w:val="24"/>
          <w:szCs w:val="24"/>
        </w:rPr>
        <w:drawing>
          <wp:inline distT="0" distB="0" distL="0" distR="0" wp14:anchorId="10746078" wp14:editId="482FD2A2">
            <wp:extent cx="285750" cy="190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51419A">
        <w:rPr>
          <w:sz w:val="24"/>
          <w:szCs w:val="24"/>
        </w:rPr>
        <w:t xml:space="preserve"> - ставка тарифа за подключаемую нагрузку </w:t>
      </w:r>
      <w:r>
        <w:rPr>
          <w:sz w:val="24"/>
          <w:szCs w:val="24"/>
        </w:rPr>
        <w:t>канализационной</w:t>
      </w:r>
      <w:r w:rsidRPr="0051419A">
        <w:rPr>
          <w:sz w:val="24"/>
          <w:szCs w:val="24"/>
        </w:rPr>
        <w:t xml:space="preserve"> сети, тыс. руб./м</w:t>
      </w:r>
      <w:r>
        <w:rPr>
          <w:sz w:val="24"/>
          <w:szCs w:val="24"/>
          <w:vertAlign w:val="superscript"/>
        </w:rPr>
        <w:t>3</w:t>
      </w:r>
      <w:r w:rsidRPr="0051419A">
        <w:rPr>
          <w:sz w:val="24"/>
          <w:szCs w:val="24"/>
        </w:rPr>
        <w:t xml:space="preserve"> в сут</w:t>
      </w:r>
      <w:r>
        <w:rPr>
          <w:sz w:val="24"/>
          <w:szCs w:val="24"/>
        </w:rPr>
        <w:t>ки</w:t>
      </w:r>
      <w:r w:rsidRPr="0051419A">
        <w:rPr>
          <w:sz w:val="24"/>
          <w:szCs w:val="24"/>
        </w:rPr>
        <w:t>;</w:t>
      </w:r>
    </w:p>
    <w:p w14:paraId="24532688" w14:textId="77777777" w:rsidR="008328DE" w:rsidRPr="0051419A" w:rsidRDefault="008328DE" w:rsidP="008328DE">
      <w:pPr>
        <w:pStyle w:val="ConsPlusNormal"/>
        <w:ind w:firstLine="540"/>
        <w:jc w:val="both"/>
        <w:rPr>
          <w:b w:val="0"/>
          <w:sz w:val="24"/>
          <w:szCs w:val="24"/>
        </w:rPr>
      </w:pPr>
      <w:r w:rsidRPr="0051419A">
        <w:rPr>
          <w:sz w:val="24"/>
          <w:szCs w:val="24"/>
        </w:rPr>
        <w:t xml:space="preserve">М - подключаемая нагрузка (мощность) объекта абонента, определяемая исходя из диаметра подключаемой </w:t>
      </w:r>
      <w:r>
        <w:rPr>
          <w:sz w:val="24"/>
          <w:szCs w:val="24"/>
        </w:rPr>
        <w:t>канализационной</w:t>
      </w:r>
      <w:r w:rsidRPr="0051419A">
        <w:rPr>
          <w:sz w:val="24"/>
          <w:szCs w:val="24"/>
        </w:rPr>
        <w:t xml:space="preserve"> сети, м</w:t>
      </w:r>
      <w:r>
        <w:rPr>
          <w:sz w:val="24"/>
          <w:szCs w:val="24"/>
          <w:vertAlign w:val="superscript"/>
        </w:rPr>
        <w:t>3</w:t>
      </w:r>
      <w:r w:rsidRPr="0051419A">
        <w:rPr>
          <w:sz w:val="24"/>
          <w:szCs w:val="24"/>
        </w:rPr>
        <w:t>/сут</w:t>
      </w:r>
      <w:r>
        <w:rPr>
          <w:sz w:val="24"/>
          <w:szCs w:val="24"/>
        </w:rPr>
        <w:t>ки</w:t>
      </w:r>
      <w:r w:rsidRPr="0051419A">
        <w:rPr>
          <w:sz w:val="24"/>
          <w:szCs w:val="24"/>
        </w:rPr>
        <w:t>;</w:t>
      </w:r>
    </w:p>
    <w:p w14:paraId="24F9EF3F" w14:textId="75D7F9A5" w:rsidR="008328DE" w:rsidRPr="009375A1" w:rsidRDefault="008328DE" w:rsidP="008328DE">
      <w:pPr>
        <w:pStyle w:val="ConsPlusNormal"/>
        <w:ind w:firstLine="540"/>
        <w:jc w:val="both"/>
        <w:rPr>
          <w:sz w:val="24"/>
          <w:szCs w:val="24"/>
        </w:rPr>
      </w:pPr>
      <w:r w:rsidRPr="0051419A">
        <w:rPr>
          <w:b w:val="0"/>
          <w:noProof/>
          <w:position w:val="-12"/>
          <w:sz w:val="24"/>
          <w:szCs w:val="24"/>
        </w:rPr>
        <w:lastRenderedPageBreak/>
        <w:drawing>
          <wp:inline distT="0" distB="0" distL="0" distR="0" wp14:anchorId="5BA5961D" wp14:editId="184A4F7C">
            <wp:extent cx="247650" cy="247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sz w:val="24"/>
          <w:szCs w:val="24"/>
        </w:rPr>
        <w:t xml:space="preserve"> - ставка тарифа за протяженность </w:t>
      </w:r>
      <w:r>
        <w:rPr>
          <w:sz w:val="24"/>
          <w:szCs w:val="24"/>
        </w:rPr>
        <w:t>канализационной</w:t>
      </w:r>
      <w:r w:rsidRPr="0051419A">
        <w:rPr>
          <w:sz w:val="24"/>
          <w:szCs w:val="24"/>
        </w:rPr>
        <w:t xml:space="preserve"> сети </w:t>
      </w:r>
      <w:r w:rsidRPr="009375A1">
        <w:rPr>
          <w:sz w:val="24"/>
          <w:szCs w:val="24"/>
        </w:rPr>
        <w:t>диаметром d, тыс. руб./км;</w:t>
      </w:r>
    </w:p>
    <w:p w14:paraId="235C1470" w14:textId="77777777" w:rsidR="008328DE" w:rsidRDefault="008328DE" w:rsidP="008328DE">
      <w:pPr>
        <w:pStyle w:val="ConsPlusNormal"/>
        <w:ind w:firstLine="540"/>
        <w:jc w:val="both"/>
        <w:rPr>
          <w:sz w:val="24"/>
          <w:szCs w:val="24"/>
        </w:rPr>
      </w:pPr>
      <w:r w:rsidRPr="009375A1">
        <w:rPr>
          <w:sz w:val="24"/>
          <w:szCs w:val="24"/>
        </w:rPr>
        <w:t xml:space="preserve">L - протяженность </w:t>
      </w:r>
      <w:r>
        <w:rPr>
          <w:sz w:val="24"/>
          <w:szCs w:val="24"/>
        </w:rPr>
        <w:t>канализационной</w:t>
      </w:r>
      <w:r w:rsidRPr="009375A1">
        <w:rPr>
          <w:sz w:val="24"/>
          <w:szCs w:val="24"/>
        </w:rPr>
        <w:t xml:space="preserve"> сети от точки подключения объекта заявителя до точки подключения, создаваемых организацией </w:t>
      </w:r>
      <w:r>
        <w:rPr>
          <w:sz w:val="24"/>
          <w:szCs w:val="24"/>
        </w:rPr>
        <w:t>канализационных</w:t>
      </w:r>
      <w:r w:rsidRPr="009375A1">
        <w:rPr>
          <w:sz w:val="24"/>
          <w:szCs w:val="24"/>
        </w:rPr>
        <w:t xml:space="preserve"> к объектам централизованной системы </w:t>
      </w:r>
      <w:r>
        <w:rPr>
          <w:sz w:val="24"/>
          <w:szCs w:val="24"/>
        </w:rPr>
        <w:t>водоотведения</w:t>
      </w:r>
      <w:r w:rsidRPr="009375A1">
        <w:rPr>
          <w:sz w:val="24"/>
          <w:szCs w:val="24"/>
        </w:rPr>
        <w:t>, км.</w:t>
      </w:r>
    </w:p>
    <w:p w14:paraId="1E88CA48" w14:textId="77777777" w:rsidR="008328DE" w:rsidRDefault="008328DE" w:rsidP="008328DE">
      <w:pPr>
        <w:jc w:val="center"/>
        <w:rPr>
          <w:sz w:val="28"/>
          <w:szCs w:val="28"/>
        </w:rPr>
      </w:pPr>
    </w:p>
    <w:p w14:paraId="7D4D502A" w14:textId="77777777" w:rsidR="008328DE" w:rsidRDefault="008328DE" w:rsidP="000576CC">
      <w:pPr>
        <w:tabs>
          <w:tab w:val="left" w:pos="5580"/>
          <w:tab w:val="left" w:pos="9498"/>
        </w:tabs>
        <w:ind w:right="-456"/>
        <w:sectPr w:rsidR="008328DE" w:rsidSect="008328DE">
          <w:pgSz w:w="16838" w:h="11906" w:orient="landscape"/>
          <w:pgMar w:top="851" w:right="1245" w:bottom="851" w:left="1134" w:header="720" w:footer="720" w:gutter="0"/>
          <w:cols w:space="720"/>
          <w:titlePg/>
          <w:docGrid w:linePitch="326"/>
        </w:sectPr>
      </w:pPr>
    </w:p>
    <w:p w14:paraId="1A0964AE" w14:textId="2A54F143" w:rsidR="008328DE" w:rsidRDefault="008328DE" w:rsidP="008328DE">
      <w:pPr>
        <w:tabs>
          <w:tab w:val="left" w:pos="5580"/>
          <w:tab w:val="left" w:pos="9498"/>
        </w:tabs>
        <w:ind w:left="-1246" w:right="-569" w:firstLine="7625"/>
      </w:pPr>
      <w:r>
        <w:lastRenderedPageBreak/>
        <w:t>Приложение № 6 к протоколу № 52</w:t>
      </w:r>
    </w:p>
    <w:p w14:paraId="75681FC7" w14:textId="77777777" w:rsidR="008328DE" w:rsidRDefault="008328DE" w:rsidP="008328DE">
      <w:pPr>
        <w:tabs>
          <w:tab w:val="left" w:pos="5580"/>
          <w:tab w:val="left" w:pos="9498"/>
        </w:tabs>
        <w:ind w:left="-1246" w:right="-569" w:firstLine="7625"/>
      </w:pPr>
      <w:r>
        <w:t>заседания Правления Региональной</w:t>
      </w:r>
    </w:p>
    <w:p w14:paraId="36981AD1" w14:textId="77777777" w:rsidR="008328DE" w:rsidRDefault="008328DE" w:rsidP="008328DE">
      <w:pPr>
        <w:tabs>
          <w:tab w:val="left" w:pos="5580"/>
          <w:tab w:val="left" w:pos="9498"/>
        </w:tabs>
        <w:ind w:left="-1246" w:right="-569" w:firstLine="7625"/>
      </w:pPr>
      <w:r>
        <w:t>энергетической комиссии</w:t>
      </w:r>
    </w:p>
    <w:p w14:paraId="044991C8" w14:textId="52EC754C" w:rsidR="008328DE" w:rsidRDefault="008328DE" w:rsidP="008328DE">
      <w:pPr>
        <w:tabs>
          <w:tab w:val="left" w:pos="5580"/>
          <w:tab w:val="left" w:pos="9498"/>
        </w:tabs>
        <w:ind w:left="-1246" w:right="-569" w:firstLine="7625"/>
      </w:pPr>
      <w:r>
        <w:t>Кузбасса от 03.09.2020</w:t>
      </w:r>
    </w:p>
    <w:p w14:paraId="545CD719" w14:textId="77777777" w:rsidR="00542BA8" w:rsidRDefault="00542BA8" w:rsidP="008328DE">
      <w:pPr>
        <w:tabs>
          <w:tab w:val="left" w:pos="5580"/>
          <w:tab w:val="left" w:pos="9498"/>
        </w:tabs>
        <w:ind w:left="-1246" w:right="-569" w:firstLine="7625"/>
      </w:pPr>
    </w:p>
    <w:p w14:paraId="6B257CFA" w14:textId="77777777" w:rsidR="00542BA8" w:rsidRPr="00542BA8" w:rsidRDefault="00542BA8" w:rsidP="00542BA8">
      <w:pPr>
        <w:keepNext/>
        <w:jc w:val="center"/>
        <w:outlineLvl w:val="0"/>
        <w:rPr>
          <w:b/>
          <w:iCs/>
          <w:sz w:val="28"/>
          <w:szCs w:val="28"/>
        </w:rPr>
      </w:pPr>
      <w:bookmarkStart w:id="49" w:name="_Hlk42163228"/>
      <w:bookmarkStart w:id="50" w:name="_Hlt483802884"/>
      <w:bookmarkEnd w:id="49"/>
      <w:r w:rsidRPr="00542BA8">
        <w:rPr>
          <w:b/>
          <w:iCs/>
          <w:sz w:val="28"/>
          <w:szCs w:val="28"/>
        </w:rPr>
        <w:t>Экспертное заключение</w:t>
      </w:r>
    </w:p>
    <w:p w14:paraId="18388340" w14:textId="77777777" w:rsidR="00542BA8" w:rsidRPr="00542BA8" w:rsidRDefault="00542BA8" w:rsidP="00542BA8">
      <w:pPr>
        <w:keepNext/>
        <w:jc w:val="center"/>
        <w:outlineLvl w:val="0"/>
        <w:rPr>
          <w:b/>
          <w:iCs/>
          <w:sz w:val="28"/>
          <w:szCs w:val="28"/>
        </w:rPr>
      </w:pPr>
      <w:r w:rsidRPr="00542BA8">
        <w:rPr>
          <w:b/>
          <w:iCs/>
          <w:sz w:val="28"/>
          <w:szCs w:val="28"/>
        </w:rPr>
        <w:t>Региональной энергетической комиссии Кузбасса</w:t>
      </w:r>
    </w:p>
    <w:bookmarkEnd w:id="50"/>
    <w:p w14:paraId="4B0FEE9D" w14:textId="77777777" w:rsidR="00542BA8" w:rsidRPr="00542BA8" w:rsidRDefault="00542BA8" w:rsidP="00542BA8">
      <w:pPr>
        <w:tabs>
          <w:tab w:val="left" w:pos="10206"/>
        </w:tabs>
        <w:jc w:val="center"/>
        <w:rPr>
          <w:sz w:val="28"/>
          <w:szCs w:val="28"/>
        </w:rPr>
      </w:pPr>
      <w:r w:rsidRPr="00542BA8">
        <w:rPr>
          <w:sz w:val="28"/>
          <w:szCs w:val="28"/>
        </w:rPr>
        <w:t>по материалам, представленным</w:t>
      </w:r>
      <w:r w:rsidRPr="00542BA8">
        <w:rPr>
          <w:b/>
          <w:sz w:val="28"/>
          <w:szCs w:val="28"/>
        </w:rPr>
        <w:t xml:space="preserve"> </w:t>
      </w:r>
      <w:r w:rsidRPr="00542BA8">
        <w:rPr>
          <w:bCs/>
          <w:sz w:val="28"/>
          <w:szCs w:val="28"/>
        </w:rPr>
        <w:t>АО «Славино» (Новокузнецкий муниципальный район)</w:t>
      </w:r>
      <w:r w:rsidRPr="00542BA8">
        <w:rPr>
          <w:sz w:val="28"/>
          <w:szCs w:val="28"/>
        </w:rPr>
        <w:t>, для корректировки необходимой валовой выручки и установленных тарифов на питьевую воду, реализуемую на потребительском рынке на 2021 год</w:t>
      </w:r>
    </w:p>
    <w:p w14:paraId="3169D71C" w14:textId="77777777" w:rsidR="00542BA8" w:rsidRPr="00542BA8" w:rsidRDefault="00542BA8" w:rsidP="00542BA8">
      <w:pPr>
        <w:widowControl w:val="0"/>
        <w:autoSpaceDE w:val="0"/>
        <w:autoSpaceDN w:val="0"/>
        <w:adjustRightInd w:val="0"/>
        <w:jc w:val="both"/>
        <w:rPr>
          <w:sz w:val="28"/>
          <w:szCs w:val="28"/>
          <w:highlight w:val="yellow"/>
        </w:rPr>
      </w:pPr>
    </w:p>
    <w:p w14:paraId="446E2104"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Главный консультант Региональной энергетической комиссии Кузбасса (далее – специалист), рассмотрев представленные организацией 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4FF57A1B" w14:textId="3CCB00DA" w:rsidR="00542BA8" w:rsidRPr="00542BA8" w:rsidRDefault="00542BA8" w:rsidP="00542BA8">
      <w:pPr>
        <w:autoSpaceDE w:val="0"/>
        <w:autoSpaceDN w:val="0"/>
        <w:adjustRightInd w:val="0"/>
        <w:spacing w:before="29"/>
        <w:ind w:firstLine="557"/>
        <w:jc w:val="both"/>
        <w:rPr>
          <w:sz w:val="28"/>
          <w:szCs w:val="28"/>
        </w:rPr>
      </w:pPr>
      <w:r w:rsidRPr="00542BA8">
        <w:rPr>
          <w:sz w:val="28"/>
          <w:szCs w:val="28"/>
        </w:rPr>
        <w:t>Первоначально заявление о корректировке необходимой валовой выручки и установленных тарифов от АО «Славино» (Новокузнецкий муниципальный район) на питьевую воду на 2021 год поступило 30.04.2020 № 2006. повторно 15.05.2020 № 2227 и 25.06.2020 № 2764. По заявлению с учетом дополнительно представленных материалов (</w:t>
      </w:r>
      <w:proofErr w:type="spellStart"/>
      <w:r w:rsidRPr="00542BA8">
        <w:rPr>
          <w:sz w:val="28"/>
          <w:szCs w:val="28"/>
        </w:rPr>
        <w:t>вх</w:t>
      </w:r>
      <w:proofErr w:type="spellEnd"/>
      <w:r w:rsidRPr="00542BA8">
        <w:rPr>
          <w:sz w:val="28"/>
          <w:szCs w:val="28"/>
        </w:rPr>
        <w:t>. от 25.06.2020 № 2764) открыто тарифное дело «О корректировке необходимой валовой выручки и установленных тарифов на услугу холодного водоснабжения на 2021 год, оказываемую АО «Славино» (Новокузнецкий муниципальный район)</w:t>
      </w:r>
      <w:r w:rsidRPr="00542BA8">
        <w:rPr>
          <w:bCs/>
          <w:sz w:val="28"/>
        </w:rPr>
        <w:t xml:space="preserve">» </w:t>
      </w:r>
      <w:r w:rsidRPr="00542BA8">
        <w:rPr>
          <w:sz w:val="28"/>
          <w:szCs w:val="28"/>
        </w:rPr>
        <w:t>за № 67-ВС.</w:t>
      </w:r>
    </w:p>
    <w:p w14:paraId="175A4DFB" w14:textId="77777777" w:rsidR="00542BA8" w:rsidRPr="00542BA8" w:rsidRDefault="00542BA8" w:rsidP="00542BA8">
      <w:pPr>
        <w:widowControl w:val="0"/>
        <w:tabs>
          <w:tab w:val="left" w:pos="284"/>
        </w:tabs>
        <w:autoSpaceDE w:val="0"/>
        <w:autoSpaceDN w:val="0"/>
        <w:adjustRightInd w:val="0"/>
        <w:ind w:firstLine="567"/>
        <w:jc w:val="both"/>
        <w:rPr>
          <w:color w:val="FF0000"/>
          <w:sz w:val="28"/>
          <w:szCs w:val="28"/>
        </w:rPr>
      </w:pPr>
    </w:p>
    <w:p w14:paraId="7E6E466F" w14:textId="77777777" w:rsidR="00542BA8" w:rsidRPr="00542BA8" w:rsidRDefault="00542BA8" w:rsidP="00542BA8">
      <w:pPr>
        <w:widowControl w:val="0"/>
        <w:autoSpaceDE w:val="0"/>
        <w:autoSpaceDN w:val="0"/>
        <w:adjustRightInd w:val="0"/>
        <w:jc w:val="center"/>
        <w:rPr>
          <w:b/>
          <w:sz w:val="32"/>
          <w:szCs w:val="32"/>
          <w:u w:val="single"/>
        </w:rPr>
      </w:pPr>
      <w:r w:rsidRPr="00542BA8">
        <w:rPr>
          <w:b/>
          <w:sz w:val="32"/>
          <w:szCs w:val="32"/>
          <w:u w:val="single"/>
        </w:rPr>
        <w:t>Общая характеристика организации</w:t>
      </w:r>
    </w:p>
    <w:p w14:paraId="67910FA0" w14:textId="77777777" w:rsidR="00542BA8" w:rsidRPr="00542BA8" w:rsidRDefault="00542BA8" w:rsidP="00542BA8">
      <w:pPr>
        <w:widowControl w:val="0"/>
        <w:autoSpaceDE w:val="0"/>
        <w:autoSpaceDN w:val="0"/>
        <w:adjustRightInd w:val="0"/>
        <w:jc w:val="center"/>
        <w:rPr>
          <w:b/>
          <w:sz w:val="32"/>
          <w:szCs w:val="32"/>
          <w:u w:val="single"/>
        </w:rPr>
      </w:pPr>
    </w:p>
    <w:p w14:paraId="43115E57"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 xml:space="preserve">Основным видом деятельности предприятия является производство, хранение переработка и реализация сельскохозяйственной продукции. Регулируемый вид деятельности занимает незначительную долю в общей сумме доходов. </w:t>
      </w:r>
    </w:p>
    <w:p w14:paraId="0C5D1B0E" w14:textId="50163FCF"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 xml:space="preserve">Предприятие оказывает услуги водоснабжения потребителям п. </w:t>
      </w:r>
      <w:proofErr w:type="spellStart"/>
      <w:r w:rsidRPr="00542BA8">
        <w:rPr>
          <w:sz w:val="28"/>
          <w:szCs w:val="28"/>
        </w:rPr>
        <w:t>Чистогорский</w:t>
      </w:r>
      <w:proofErr w:type="spellEnd"/>
      <w:r w:rsidRPr="00542BA8">
        <w:rPr>
          <w:sz w:val="28"/>
          <w:szCs w:val="28"/>
        </w:rPr>
        <w:t xml:space="preserve"> и с. Сидорово Новокузнецкого муниципального района. С 2021 года питьевая вода на собственные производственные участки не будет потребляется, в связи с их передачей в ООО «СПК </w:t>
      </w:r>
      <w:proofErr w:type="spellStart"/>
      <w:r w:rsidRPr="00542BA8">
        <w:rPr>
          <w:sz w:val="28"/>
          <w:szCs w:val="28"/>
        </w:rPr>
        <w:t>Чистогорский</w:t>
      </w:r>
      <w:proofErr w:type="spellEnd"/>
      <w:r w:rsidRPr="00542BA8">
        <w:rPr>
          <w:sz w:val="28"/>
          <w:szCs w:val="28"/>
        </w:rPr>
        <w:t>».</w:t>
      </w:r>
    </w:p>
    <w:p w14:paraId="6AE3ADB1" w14:textId="77777777" w:rsidR="00542BA8" w:rsidRPr="00542BA8" w:rsidRDefault="00542BA8" w:rsidP="00542BA8">
      <w:pPr>
        <w:widowControl w:val="0"/>
        <w:tabs>
          <w:tab w:val="left" w:pos="284"/>
        </w:tabs>
        <w:autoSpaceDE w:val="0"/>
        <w:autoSpaceDN w:val="0"/>
        <w:adjustRightInd w:val="0"/>
        <w:ind w:firstLine="567"/>
        <w:jc w:val="both"/>
        <w:rPr>
          <w:color w:val="FF0000"/>
          <w:sz w:val="28"/>
          <w:szCs w:val="28"/>
        </w:rPr>
      </w:pPr>
    </w:p>
    <w:p w14:paraId="3B8B55B0" w14:textId="77777777" w:rsidR="00542BA8" w:rsidRPr="00542BA8" w:rsidRDefault="00542BA8" w:rsidP="00542BA8">
      <w:pPr>
        <w:widowControl w:val="0"/>
        <w:autoSpaceDE w:val="0"/>
        <w:autoSpaceDN w:val="0"/>
        <w:adjustRightInd w:val="0"/>
        <w:jc w:val="center"/>
        <w:rPr>
          <w:b/>
          <w:sz w:val="32"/>
          <w:szCs w:val="32"/>
          <w:u w:val="single"/>
        </w:rPr>
      </w:pPr>
      <w:r w:rsidRPr="00542BA8">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B631A79" w14:textId="77777777" w:rsidR="00542BA8" w:rsidRPr="00542BA8" w:rsidRDefault="00542BA8" w:rsidP="00542BA8">
      <w:pPr>
        <w:widowControl w:val="0"/>
        <w:autoSpaceDE w:val="0"/>
        <w:autoSpaceDN w:val="0"/>
        <w:adjustRightInd w:val="0"/>
        <w:jc w:val="center"/>
        <w:rPr>
          <w:b/>
          <w:sz w:val="32"/>
          <w:szCs w:val="32"/>
          <w:u w:val="single"/>
        </w:rPr>
      </w:pPr>
    </w:p>
    <w:p w14:paraId="53FB967B"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 xml:space="preserve">Материалы организации по расчету тарифов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w:t>
      </w:r>
      <w:r w:rsidRPr="00542BA8">
        <w:rPr>
          <w:sz w:val="28"/>
          <w:szCs w:val="28"/>
        </w:rPr>
        <w:lastRenderedPageBreak/>
        <w:t>руководителя и скреплены печатью предприятия.</w:t>
      </w:r>
    </w:p>
    <w:p w14:paraId="75C8D6B4" w14:textId="77777777" w:rsidR="00542BA8" w:rsidRPr="00542BA8" w:rsidRDefault="00542BA8" w:rsidP="00542BA8">
      <w:pPr>
        <w:widowControl w:val="0"/>
        <w:autoSpaceDE w:val="0"/>
        <w:autoSpaceDN w:val="0"/>
        <w:adjustRightInd w:val="0"/>
        <w:ind w:firstLine="709"/>
        <w:jc w:val="both"/>
        <w:rPr>
          <w:color w:val="FF0000"/>
          <w:sz w:val="28"/>
          <w:szCs w:val="28"/>
        </w:rPr>
      </w:pPr>
    </w:p>
    <w:p w14:paraId="34E1B86B" w14:textId="77777777" w:rsidR="00542BA8" w:rsidRPr="00542BA8" w:rsidRDefault="00542BA8" w:rsidP="00542BA8">
      <w:pPr>
        <w:widowControl w:val="0"/>
        <w:autoSpaceDE w:val="0"/>
        <w:autoSpaceDN w:val="0"/>
        <w:adjustRightInd w:val="0"/>
        <w:jc w:val="center"/>
        <w:rPr>
          <w:b/>
          <w:sz w:val="32"/>
          <w:szCs w:val="32"/>
          <w:u w:val="single"/>
        </w:rPr>
      </w:pPr>
      <w:r w:rsidRPr="00542BA8">
        <w:rPr>
          <w:b/>
          <w:sz w:val="32"/>
          <w:szCs w:val="32"/>
          <w:u w:val="single"/>
        </w:rPr>
        <w:t xml:space="preserve">Оценка достоверности данных, приведенных в предложениях об установлении тарифов </w:t>
      </w:r>
    </w:p>
    <w:p w14:paraId="526CB29E" w14:textId="77777777" w:rsidR="00542BA8" w:rsidRPr="00542BA8" w:rsidRDefault="00542BA8" w:rsidP="00542BA8">
      <w:pPr>
        <w:widowControl w:val="0"/>
        <w:autoSpaceDE w:val="0"/>
        <w:autoSpaceDN w:val="0"/>
        <w:adjustRightInd w:val="0"/>
        <w:ind w:firstLine="709"/>
        <w:jc w:val="center"/>
        <w:rPr>
          <w:b/>
          <w:color w:val="FF0000"/>
          <w:sz w:val="32"/>
          <w:szCs w:val="32"/>
          <w:u w:val="single"/>
        </w:rPr>
      </w:pPr>
    </w:p>
    <w:p w14:paraId="2F0D37C2"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920D795"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2021 год.</w:t>
      </w:r>
    </w:p>
    <w:p w14:paraId="6BFB3B41"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 xml:space="preserve">Экспертная оценка экономической обоснованности расходов на водоподготовку, транспортировку и подачу питьевой воды, принимаемых для корректировки тарифов на 2021 год, производилась на основе анализа общих смет расходов в экономических элементах. </w:t>
      </w:r>
    </w:p>
    <w:p w14:paraId="201D1B6F" w14:textId="77777777" w:rsidR="00542BA8" w:rsidRPr="00542BA8" w:rsidRDefault="00542BA8" w:rsidP="00542BA8">
      <w:pPr>
        <w:widowControl w:val="0"/>
        <w:autoSpaceDE w:val="0"/>
        <w:autoSpaceDN w:val="0"/>
        <w:adjustRightInd w:val="0"/>
        <w:ind w:firstLine="709"/>
        <w:jc w:val="both"/>
        <w:rPr>
          <w:sz w:val="28"/>
          <w:szCs w:val="28"/>
        </w:rPr>
      </w:pPr>
      <w:r w:rsidRPr="00542BA8">
        <w:rPr>
          <w:rFonts w:eastAsia="Calibri"/>
          <w:sz w:val="28"/>
          <w:szCs w:val="28"/>
          <w:lang w:eastAsia="en-US"/>
        </w:rPr>
        <w:t>Согласно имеющегося в тарифном деле письма, организация сообщает, что все закупки, кроме реагентов, осуществляются способом заключения прямых договоров без рассмотрения конкурирующих предложений</w:t>
      </w:r>
      <w:r w:rsidRPr="00542BA8">
        <w:rPr>
          <w:bCs/>
          <w:sz w:val="28"/>
          <w:szCs w:val="28"/>
        </w:rPr>
        <w:t xml:space="preserve">, в связи с чем конкурсные процедуры при заключении договоров не проводились. </w:t>
      </w:r>
      <w:r w:rsidRPr="00542BA8">
        <w:rPr>
          <w:sz w:val="28"/>
          <w:szCs w:val="28"/>
        </w:rPr>
        <w:t xml:space="preserve">Регулирующим органом проведен сравнительный анализ среднерыночных цен и заявленных материальных затрат, отмечается, что они не превышают средней величины по организациям, осуществляющим деятельность в сопоставимых условиях хозяйствования. </w:t>
      </w:r>
    </w:p>
    <w:p w14:paraId="17B23DAE"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 xml:space="preserve">Специалистом принимались во внимание предоставленные организацией данные бухгалтерских регистров за 2019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13.05.2020 № М-10-62/1400-02). </w:t>
      </w:r>
    </w:p>
    <w:p w14:paraId="2BF4F336" w14:textId="77777777" w:rsidR="00542BA8" w:rsidRPr="00542BA8" w:rsidRDefault="00542BA8" w:rsidP="00542BA8">
      <w:pPr>
        <w:widowControl w:val="0"/>
        <w:autoSpaceDE w:val="0"/>
        <w:autoSpaceDN w:val="0"/>
        <w:adjustRightInd w:val="0"/>
        <w:jc w:val="center"/>
        <w:rPr>
          <w:b/>
          <w:sz w:val="32"/>
          <w:szCs w:val="32"/>
          <w:u w:val="single"/>
        </w:rPr>
      </w:pPr>
      <w:r w:rsidRPr="00542BA8">
        <w:rPr>
          <w:b/>
          <w:sz w:val="32"/>
          <w:szCs w:val="32"/>
          <w:u w:val="single"/>
        </w:rPr>
        <w:t>Оценка имущественного и финансового состояния организации</w:t>
      </w:r>
    </w:p>
    <w:p w14:paraId="6F231E87" w14:textId="77777777" w:rsidR="00542BA8" w:rsidRPr="00542BA8" w:rsidRDefault="00542BA8" w:rsidP="00542BA8">
      <w:pPr>
        <w:widowControl w:val="0"/>
        <w:autoSpaceDE w:val="0"/>
        <w:autoSpaceDN w:val="0"/>
        <w:adjustRightInd w:val="0"/>
        <w:jc w:val="center"/>
        <w:rPr>
          <w:b/>
          <w:sz w:val="32"/>
          <w:szCs w:val="32"/>
          <w:u w:val="single"/>
        </w:rPr>
      </w:pPr>
    </w:p>
    <w:p w14:paraId="31571EEC"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Основным видом деятельности предприятия является производство, хранение переработка и реализация сельскохозяйственной продукции.</w:t>
      </w:r>
    </w:p>
    <w:p w14:paraId="764A2391"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 xml:space="preserve">Организация является налогоплательщиком единого сельскохозяйственного налога. В связи с изменениями Федерального закона от 27.11.2017 года № 335-ФЗ (абзац пункта 3 статьи 346.1 признается утратившим силу) с 01.01.2019 года организация, являющаяся налогоплательщиком единого сельскохозяйственного </w:t>
      </w:r>
      <w:r w:rsidRPr="00542BA8">
        <w:rPr>
          <w:sz w:val="28"/>
          <w:szCs w:val="28"/>
        </w:rPr>
        <w:lastRenderedPageBreak/>
        <w:t>налога, признается налогоплательщиком НДС.</w:t>
      </w:r>
    </w:p>
    <w:p w14:paraId="154357BB"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 xml:space="preserve">Согласно бухгалтерской отчетности предприятия за 2017 год («Отчет о финансовых результатах за период с 1 января по 31 декабря 2017 г.») выручка составила </w:t>
      </w:r>
      <w:r w:rsidRPr="00542BA8">
        <w:rPr>
          <w:b/>
          <w:i/>
          <w:sz w:val="28"/>
          <w:szCs w:val="28"/>
        </w:rPr>
        <w:t>903 014</w:t>
      </w:r>
      <w:r w:rsidRPr="00542BA8">
        <w:rPr>
          <w:sz w:val="28"/>
          <w:szCs w:val="28"/>
        </w:rPr>
        <w:t xml:space="preserve"> тыс. руб., себестоимость </w:t>
      </w:r>
      <w:r w:rsidRPr="00542BA8">
        <w:rPr>
          <w:b/>
          <w:i/>
          <w:sz w:val="28"/>
          <w:szCs w:val="28"/>
        </w:rPr>
        <w:t xml:space="preserve">881 987 </w:t>
      </w:r>
      <w:r w:rsidRPr="00542BA8">
        <w:rPr>
          <w:sz w:val="28"/>
          <w:szCs w:val="28"/>
        </w:rPr>
        <w:t xml:space="preserve">тыс. руб., валовая прибыль </w:t>
      </w:r>
      <w:r w:rsidRPr="00542BA8">
        <w:rPr>
          <w:b/>
          <w:i/>
          <w:sz w:val="28"/>
          <w:szCs w:val="28"/>
        </w:rPr>
        <w:t xml:space="preserve">21 027 </w:t>
      </w:r>
      <w:r w:rsidRPr="00542BA8">
        <w:rPr>
          <w:sz w:val="28"/>
          <w:szCs w:val="28"/>
        </w:rPr>
        <w:t>тыс. руб. (в целом по ОАО «Славино»).</w:t>
      </w:r>
    </w:p>
    <w:p w14:paraId="538963B2" w14:textId="77777777" w:rsidR="00542BA8" w:rsidRPr="00542BA8" w:rsidRDefault="00542BA8" w:rsidP="00542BA8">
      <w:pPr>
        <w:widowControl w:val="0"/>
        <w:autoSpaceDE w:val="0"/>
        <w:autoSpaceDN w:val="0"/>
        <w:adjustRightInd w:val="0"/>
        <w:ind w:firstLine="709"/>
        <w:jc w:val="both"/>
        <w:rPr>
          <w:sz w:val="28"/>
          <w:szCs w:val="28"/>
        </w:rPr>
      </w:pPr>
      <w:bookmarkStart w:id="51" w:name="_Hlk42087629"/>
      <w:r w:rsidRPr="00542BA8">
        <w:rPr>
          <w:sz w:val="28"/>
          <w:szCs w:val="28"/>
        </w:rPr>
        <w:t xml:space="preserve">Согласно бухгалтерской отчетности предприятия за 2018 год («Отчет о финансовых результатах за период с 1 января по 31 декабря 2018 г.») выручка составила </w:t>
      </w:r>
      <w:r w:rsidRPr="00542BA8">
        <w:rPr>
          <w:b/>
          <w:i/>
          <w:sz w:val="28"/>
          <w:szCs w:val="28"/>
        </w:rPr>
        <w:t>936 082</w:t>
      </w:r>
      <w:r w:rsidRPr="00542BA8">
        <w:rPr>
          <w:sz w:val="28"/>
          <w:szCs w:val="28"/>
        </w:rPr>
        <w:t xml:space="preserve"> тыс. руб., себестоимость </w:t>
      </w:r>
      <w:r w:rsidRPr="00542BA8">
        <w:rPr>
          <w:b/>
          <w:i/>
          <w:sz w:val="28"/>
          <w:szCs w:val="28"/>
        </w:rPr>
        <w:t xml:space="preserve">883 626 </w:t>
      </w:r>
      <w:r w:rsidRPr="00542BA8">
        <w:rPr>
          <w:sz w:val="28"/>
          <w:szCs w:val="28"/>
        </w:rPr>
        <w:t xml:space="preserve">тыс. руб., валовая прибыль </w:t>
      </w:r>
      <w:r w:rsidRPr="00542BA8">
        <w:rPr>
          <w:b/>
          <w:i/>
          <w:sz w:val="28"/>
          <w:szCs w:val="28"/>
        </w:rPr>
        <w:t xml:space="preserve">52 456 </w:t>
      </w:r>
      <w:r w:rsidRPr="00542BA8">
        <w:rPr>
          <w:sz w:val="28"/>
          <w:szCs w:val="28"/>
        </w:rPr>
        <w:t>тыс. руб. (в целом по ОАО «Славино»).</w:t>
      </w:r>
    </w:p>
    <w:p w14:paraId="58C2776F" w14:textId="3D67E4C3"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 xml:space="preserve">Согласно бухгалтерской отчетности предприятия за 2019 год («Отчет о финансовых результатах за период с 1 января по 31 декабря 2019 г.») выручка составила </w:t>
      </w:r>
      <w:r w:rsidRPr="00542BA8">
        <w:rPr>
          <w:b/>
          <w:i/>
          <w:sz w:val="28"/>
          <w:szCs w:val="28"/>
        </w:rPr>
        <w:t>816 804</w:t>
      </w:r>
      <w:r w:rsidRPr="00542BA8">
        <w:rPr>
          <w:sz w:val="28"/>
          <w:szCs w:val="28"/>
        </w:rPr>
        <w:t xml:space="preserve"> тыс. руб., себестоимость </w:t>
      </w:r>
      <w:r w:rsidRPr="00542BA8">
        <w:rPr>
          <w:b/>
          <w:i/>
          <w:sz w:val="28"/>
          <w:szCs w:val="28"/>
        </w:rPr>
        <w:t xml:space="preserve">903 004 </w:t>
      </w:r>
      <w:r w:rsidRPr="00542BA8">
        <w:rPr>
          <w:sz w:val="28"/>
          <w:szCs w:val="28"/>
        </w:rPr>
        <w:t>тыс. руб., валовая прибыль (убыток) (</w:t>
      </w:r>
      <w:r w:rsidRPr="00542BA8">
        <w:rPr>
          <w:b/>
          <w:i/>
          <w:sz w:val="28"/>
          <w:szCs w:val="28"/>
        </w:rPr>
        <w:t xml:space="preserve">86 200) </w:t>
      </w:r>
      <w:r w:rsidRPr="00542BA8">
        <w:rPr>
          <w:sz w:val="28"/>
          <w:szCs w:val="28"/>
        </w:rPr>
        <w:t xml:space="preserve">тыс. руб. (в целом по АО «Славино»), в том числе в сфере водоснабжения выручка согласно данных организации с учетом собственных нужд составила за 2019 год (по данным анализа шаблона </w:t>
      </w:r>
      <w:r w:rsidRPr="00542BA8">
        <w:rPr>
          <w:sz w:val="28"/>
          <w:szCs w:val="28"/>
          <w:lang w:val="en-US"/>
        </w:rPr>
        <w:t>CALC</w:t>
      </w:r>
      <w:r w:rsidRPr="00542BA8">
        <w:rPr>
          <w:sz w:val="28"/>
          <w:szCs w:val="28"/>
        </w:rPr>
        <w:t>.</w:t>
      </w:r>
      <w:r w:rsidRPr="00542BA8">
        <w:rPr>
          <w:sz w:val="28"/>
          <w:szCs w:val="28"/>
          <w:lang w:val="en-US"/>
        </w:rPr>
        <w:t>TARIF</w:t>
      </w:r>
      <w:r w:rsidRPr="00542BA8">
        <w:rPr>
          <w:sz w:val="28"/>
          <w:szCs w:val="28"/>
        </w:rPr>
        <w:t xml:space="preserve">.6.42) – </w:t>
      </w:r>
      <w:r w:rsidRPr="00542BA8">
        <w:rPr>
          <w:b/>
          <w:i/>
          <w:sz w:val="28"/>
          <w:szCs w:val="28"/>
        </w:rPr>
        <w:t xml:space="preserve">25 232,47 </w:t>
      </w:r>
      <w:r w:rsidRPr="00542BA8">
        <w:rPr>
          <w:sz w:val="28"/>
          <w:szCs w:val="28"/>
        </w:rPr>
        <w:t xml:space="preserve">тыс. руб., себестоимость </w:t>
      </w:r>
      <w:r w:rsidRPr="00542BA8">
        <w:rPr>
          <w:b/>
          <w:i/>
          <w:sz w:val="28"/>
          <w:szCs w:val="28"/>
        </w:rPr>
        <w:t xml:space="preserve">29 598,58 </w:t>
      </w:r>
      <w:r w:rsidRPr="00542BA8">
        <w:rPr>
          <w:sz w:val="28"/>
          <w:szCs w:val="28"/>
        </w:rPr>
        <w:t xml:space="preserve">тыс. руб. Финансовый результат по водоснабжению составил -  (- </w:t>
      </w:r>
      <w:r w:rsidRPr="00542BA8">
        <w:rPr>
          <w:b/>
          <w:i/>
          <w:sz w:val="28"/>
          <w:szCs w:val="28"/>
        </w:rPr>
        <w:t xml:space="preserve">4 366,11) </w:t>
      </w:r>
      <w:r w:rsidRPr="00542BA8">
        <w:rPr>
          <w:sz w:val="28"/>
          <w:szCs w:val="28"/>
        </w:rPr>
        <w:t>тыс. руб.</w:t>
      </w:r>
    </w:p>
    <w:bookmarkEnd w:id="51"/>
    <w:p w14:paraId="376CBA03" w14:textId="77777777" w:rsidR="00542BA8" w:rsidRPr="00542BA8" w:rsidRDefault="00542BA8" w:rsidP="00542BA8">
      <w:pPr>
        <w:widowControl w:val="0"/>
        <w:tabs>
          <w:tab w:val="left" w:pos="284"/>
        </w:tabs>
        <w:autoSpaceDE w:val="0"/>
        <w:autoSpaceDN w:val="0"/>
        <w:adjustRightInd w:val="0"/>
        <w:ind w:firstLine="567"/>
        <w:jc w:val="both"/>
        <w:rPr>
          <w:color w:val="FF0000"/>
          <w:sz w:val="28"/>
          <w:szCs w:val="28"/>
        </w:rPr>
      </w:pPr>
    </w:p>
    <w:p w14:paraId="6128D303" w14:textId="77777777" w:rsidR="00542BA8" w:rsidRPr="00542BA8" w:rsidRDefault="00542BA8" w:rsidP="00542BA8">
      <w:pPr>
        <w:autoSpaceDN w:val="0"/>
        <w:jc w:val="center"/>
        <w:rPr>
          <w:b/>
          <w:sz w:val="32"/>
          <w:szCs w:val="32"/>
          <w:u w:val="single"/>
        </w:rPr>
      </w:pPr>
      <w:r w:rsidRPr="00542BA8">
        <w:rPr>
          <w:b/>
          <w:sz w:val="32"/>
          <w:szCs w:val="32"/>
          <w:u w:val="single"/>
        </w:rPr>
        <w:t>Корректировка необходимой валовой выручки</w:t>
      </w:r>
    </w:p>
    <w:p w14:paraId="763416B1" w14:textId="77777777" w:rsidR="00542BA8" w:rsidRPr="00542BA8" w:rsidRDefault="00542BA8" w:rsidP="00542BA8">
      <w:pPr>
        <w:autoSpaceDN w:val="0"/>
        <w:jc w:val="center"/>
        <w:rPr>
          <w:b/>
          <w:sz w:val="32"/>
          <w:szCs w:val="32"/>
          <w:u w:val="single"/>
        </w:rPr>
      </w:pPr>
      <w:r w:rsidRPr="00542BA8">
        <w:rPr>
          <w:b/>
          <w:sz w:val="32"/>
          <w:szCs w:val="32"/>
          <w:u w:val="single"/>
        </w:rPr>
        <w:t>и установленных тарифов на 2021 год</w:t>
      </w:r>
    </w:p>
    <w:p w14:paraId="47578720" w14:textId="77777777" w:rsidR="00542BA8" w:rsidRPr="00542BA8" w:rsidRDefault="00542BA8" w:rsidP="00542BA8">
      <w:pPr>
        <w:widowControl w:val="0"/>
        <w:tabs>
          <w:tab w:val="left" w:pos="284"/>
        </w:tabs>
        <w:autoSpaceDE w:val="0"/>
        <w:autoSpaceDN w:val="0"/>
        <w:adjustRightInd w:val="0"/>
        <w:ind w:firstLine="567"/>
        <w:jc w:val="both"/>
        <w:rPr>
          <w:color w:val="FF0000"/>
          <w:sz w:val="28"/>
          <w:szCs w:val="28"/>
        </w:rPr>
      </w:pPr>
    </w:p>
    <w:p w14:paraId="03E7B62A" w14:textId="77777777" w:rsidR="00542BA8" w:rsidRPr="00542BA8" w:rsidRDefault="00542BA8" w:rsidP="00542BA8">
      <w:pPr>
        <w:widowControl w:val="0"/>
        <w:autoSpaceDE w:val="0"/>
        <w:autoSpaceDN w:val="0"/>
        <w:adjustRightInd w:val="0"/>
        <w:spacing w:line="240" w:lineRule="atLeast"/>
        <w:ind w:firstLine="709"/>
        <w:jc w:val="both"/>
        <w:rPr>
          <w:color w:val="FF0000"/>
          <w:sz w:val="28"/>
          <w:szCs w:val="28"/>
        </w:rPr>
      </w:pPr>
      <w:r w:rsidRPr="00542BA8">
        <w:rPr>
          <w:sz w:val="28"/>
          <w:szCs w:val="28"/>
        </w:rPr>
        <w:t xml:space="preserve">Согласно первому заявлению, корректировка планового размера необходимой валовой выручки заявлена в размере </w:t>
      </w:r>
      <w:r w:rsidRPr="00542BA8">
        <w:rPr>
          <w:b/>
          <w:bCs/>
          <w:i/>
          <w:iCs/>
          <w:sz w:val="28"/>
          <w:szCs w:val="28"/>
        </w:rPr>
        <w:t>34 899</w:t>
      </w:r>
      <w:r w:rsidRPr="00542BA8">
        <w:rPr>
          <w:sz w:val="28"/>
          <w:szCs w:val="28"/>
        </w:rPr>
        <w:t xml:space="preserve"> тыс. руб., тариф с 01.01.2021 по 31.12.2021 – </w:t>
      </w:r>
      <w:r w:rsidRPr="00542BA8">
        <w:rPr>
          <w:b/>
          <w:bCs/>
          <w:i/>
          <w:iCs/>
          <w:sz w:val="28"/>
          <w:szCs w:val="28"/>
        </w:rPr>
        <w:t>19,93</w:t>
      </w:r>
      <w:r w:rsidRPr="00542BA8">
        <w:rPr>
          <w:sz w:val="28"/>
          <w:szCs w:val="28"/>
        </w:rPr>
        <w:t xml:space="preserve"> руб./м</w:t>
      </w:r>
      <w:r w:rsidRPr="00542BA8">
        <w:rPr>
          <w:sz w:val="28"/>
          <w:szCs w:val="28"/>
          <w:vertAlign w:val="superscript"/>
        </w:rPr>
        <w:t>3</w:t>
      </w:r>
      <w:r w:rsidRPr="00542BA8">
        <w:rPr>
          <w:sz w:val="28"/>
          <w:szCs w:val="28"/>
        </w:rPr>
        <w:t xml:space="preserve">. В представленном первоначально шаблоне «CALC.TARIFF.VODA.6.42» с расчетом размера тарифа сумма корректировки НВВ не указана. Согласно второму заявлению, корректировка планового размера необходимой валовой выручки заявлена в размере </w:t>
      </w:r>
      <w:r w:rsidRPr="00542BA8">
        <w:rPr>
          <w:b/>
          <w:bCs/>
          <w:i/>
          <w:iCs/>
          <w:sz w:val="28"/>
          <w:szCs w:val="28"/>
        </w:rPr>
        <w:t>34 036</w:t>
      </w:r>
      <w:r w:rsidRPr="00542BA8">
        <w:rPr>
          <w:sz w:val="28"/>
          <w:szCs w:val="28"/>
        </w:rPr>
        <w:t xml:space="preserve"> тыс. руб., тариф с 01.01.2021 по 31.12.2021 – </w:t>
      </w:r>
      <w:r w:rsidRPr="00542BA8">
        <w:rPr>
          <w:b/>
          <w:bCs/>
          <w:i/>
          <w:iCs/>
          <w:sz w:val="28"/>
          <w:szCs w:val="28"/>
        </w:rPr>
        <w:t>19,44</w:t>
      </w:r>
      <w:r w:rsidRPr="00542BA8">
        <w:rPr>
          <w:sz w:val="28"/>
          <w:szCs w:val="28"/>
        </w:rPr>
        <w:t xml:space="preserve"> руб./м</w:t>
      </w:r>
      <w:r w:rsidRPr="00542BA8">
        <w:rPr>
          <w:sz w:val="28"/>
          <w:szCs w:val="28"/>
          <w:vertAlign w:val="superscript"/>
        </w:rPr>
        <w:t>3</w:t>
      </w:r>
      <w:r w:rsidRPr="00542BA8">
        <w:rPr>
          <w:sz w:val="28"/>
          <w:szCs w:val="28"/>
        </w:rPr>
        <w:t xml:space="preserve">.  В повторно представленном шаблоне «CALC.TARIFF.VODA.6.42» с расчетом размера тарифа сумма корректировки НВВ также не указан. Согласно третьему заявлению, корректировка планового размера необходимой валовой выручки заявлена в размере </w:t>
      </w:r>
      <w:r w:rsidRPr="00542BA8">
        <w:rPr>
          <w:b/>
          <w:bCs/>
          <w:i/>
          <w:iCs/>
          <w:sz w:val="28"/>
          <w:szCs w:val="28"/>
        </w:rPr>
        <w:t>6 901,98</w:t>
      </w:r>
      <w:r w:rsidRPr="00542BA8">
        <w:rPr>
          <w:sz w:val="28"/>
          <w:szCs w:val="28"/>
        </w:rPr>
        <w:t xml:space="preserve"> тыс. руб., тариф с 01.01.2021 по 31.12.2021 – </w:t>
      </w:r>
      <w:r w:rsidRPr="00542BA8">
        <w:rPr>
          <w:b/>
          <w:bCs/>
          <w:i/>
          <w:iCs/>
          <w:sz w:val="28"/>
          <w:szCs w:val="28"/>
        </w:rPr>
        <w:t>20,09</w:t>
      </w:r>
      <w:r w:rsidRPr="00542BA8">
        <w:rPr>
          <w:sz w:val="28"/>
          <w:szCs w:val="28"/>
        </w:rPr>
        <w:t xml:space="preserve"> руб./м</w:t>
      </w:r>
      <w:r w:rsidRPr="00542BA8">
        <w:rPr>
          <w:sz w:val="28"/>
          <w:szCs w:val="28"/>
          <w:vertAlign w:val="superscript"/>
        </w:rPr>
        <w:t>3</w:t>
      </w:r>
      <w:r w:rsidRPr="00542BA8">
        <w:rPr>
          <w:sz w:val="28"/>
          <w:szCs w:val="28"/>
        </w:rPr>
        <w:t xml:space="preserve">. </w:t>
      </w:r>
    </w:p>
    <w:p w14:paraId="6B440D12" w14:textId="77777777" w:rsidR="00542BA8" w:rsidRPr="00542BA8" w:rsidRDefault="00542BA8" w:rsidP="00542BA8">
      <w:pPr>
        <w:widowControl w:val="0"/>
        <w:tabs>
          <w:tab w:val="left" w:pos="284"/>
        </w:tabs>
        <w:autoSpaceDE w:val="0"/>
        <w:autoSpaceDN w:val="0"/>
        <w:adjustRightInd w:val="0"/>
        <w:ind w:firstLine="567"/>
        <w:jc w:val="both"/>
        <w:rPr>
          <w:sz w:val="28"/>
          <w:szCs w:val="28"/>
        </w:rPr>
      </w:pPr>
      <w:r w:rsidRPr="00542BA8">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542BA8">
        <w:rPr>
          <w:sz w:val="28"/>
          <w:szCs w:val="28"/>
        </w:rPr>
        <w:softHyphen/>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w:t>
      </w:r>
      <w:r w:rsidRPr="00542BA8">
        <w:rPr>
          <w:sz w:val="28"/>
          <w:szCs w:val="28"/>
        </w:rPr>
        <w:lastRenderedPageBreak/>
        <w:t>тарифов начиная со следующего периода регулирования (следующего года долгосрочного периода регулирования).</w:t>
      </w:r>
    </w:p>
    <w:p w14:paraId="2CB66500" w14:textId="77777777" w:rsidR="00542BA8" w:rsidRPr="00542BA8" w:rsidRDefault="00542BA8" w:rsidP="00542BA8">
      <w:pPr>
        <w:widowControl w:val="0"/>
        <w:tabs>
          <w:tab w:val="left" w:pos="284"/>
        </w:tabs>
        <w:autoSpaceDE w:val="0"/>
        <w:autoSpaceDN w:val="0"/>
        <w:adjustRightInd w:val="0"/>
        <w:ind w:firstLine="567"/>
        <w:jc w:val="both"/>
        <w:rPr>
          <w:sz w:val="28"/>
          <w:szCs w:val="28"/>
        </w:rPr>
      </w:pPr>
      <w:r w:rsidRPr="00542BA8">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6C4D7568" w14:textId="77777777" w:rsidR="00542BA8" w:rsidRPr="00542BA8" w:rsidRDefault="00542BA8" w:rsidP="00542BA8">
      <w:pPr>
        <w:widowControl w:val="0"/>
        <w:tabs>
          <w:tab w:val="left" w:pos="284"/>
        </w:tabs>
        <w:autoSpaceDE w:val="0"/>
        <w:autoSpaceDN w:val="0"/>
        <w:adjustRightInd w:val="0"/>
        <w:ind w:firstLine="567"/>
        <w:jc w:val="both"/>
        <w:rPr>
          <w:bCs/>
          <w:kern w:val="32"/>
          <w:sz w:val="28"/>
          <w:szCs w:val="28"/>
        </w:rPr>
      </w:pPr>
      <w:r w:rsidRPr="00542BA8">
        <w:rPr>
          <w:sz w:val="28"/>
          <w:szCs w:val="28"/>
        </w:rPr>
        <w:t xml:space="preserve">Постановлением региональной энергетической комиссии от 02.10.2018   № 229 </w:t>
      </w:r>
      <w:r w:rsidRPr="00542BA8">
        <w:rPr>
          <w:bCs/>
          <w:sz w:val="28"/>
          <w:szCs w:val="28"/>
        </w:rPr>
        <w:t>АО «Славино» (Новокузнецкий муниципальный район)</w:t>
      </w:r>
      <w:r w:rsidRPr="00542BA8">
        <w:rPr>
          <w:bCs/>
          <w:kern w:val="32"/>
          <w:sz w:val="28"/>
          <w:szCs w:val="28"/>
        </w:rPr>
        <w:t xml:space="preserve"> </w:t>
      </w:r>
      <w:r w:rsidRPr="00542BA8">
        <w:rPr>
          <w:sz w:val="28"/>
          <w:szCs w:val="28"/>
        </w:rPr>
        <w:t>установлены</w:t>
      </w:r>
      <w:r w:rsidRPr="00542BA8">
        <w:rPr>
          <w:bCs/>
          <w:kern w:val="32"/>
          <w:sz w:val="28"/>
          <w:szCs w:val="28"/>
        </w:rPr>
        <w:t xml:space="preserve"> долгосрочные параметры регулирования тарифов</w:t>
      </w:r>
      <w:r w:rsidRPr="00542BA8">
        <w:rPr>
          <w:sz w:val="28"/>
          <w:szCs w:val="28"/>
        </w:rPr>
        <w:t xml:space="preserve"> </w:t>
      </w:r>
      <w:r w:rsidRPr="00542BA8">
        <w:rPr>
          <w:bCs/>
          <w:kern w:val="32"/>
          <w:sz w:val="28"/>
          <w:szCs w:val="28"/>
        </w:rPr>
        <w:t>на питьевую воду на период с 01.01.2019 по 31.12.2023.</w:t>
      </w:r>
    </w:p>
    <w:p w14:paraId="729E10C3" w14:textId="77777777" w:rsidR="00542BA8" w:rsidRPr="00542BA8" w:rsidRDefault="00542BA8" w:rsidP="00542BA8">
      <w:pPr>
        <w:widowControl w:val="0"/>
        <w:tabs>
          <w:tab w:val="left" w:pos="284"/>
        </w:tabs>
        <w:autoSpaceDE w:val="0"/>
        <w:autoSpaceDN w:val="0"/>
        <w:adjustRightInd w:val="0"/>
        <w:ind w:firstLine="567"/>
        <w:jc w:val="both"/>
        <w:rPr>
          <w:sz w:val="28"/>
          <w:szCs w:val="28"/>
        </w:rPr>
      </w:pPr>
      <w:r w:rsidRPr="00542BA8">
        <w:rPr>
          <w:sz w:val="28"/>
          <w:szCs w:val="28"/>
        </w:rPr>
        <w:t xml:space="preserve">Постановлением региональной энергетической комиссии от 02.10.2018   № 230 </w:t>
      </w:r>
      <w:r w:rsidRPr="00542BA8">
        <w:rPr>
          <w:bCs/>
          <w:sz w:val="28"/>
          <w:szCs w:val="28"/>
        </w:rPr>
        <w:t>АО «Славино» (Новокузнецкий муниципальный район)</w:t>
      </w:r>
      <w:r w:rsidRPr="00542BA8">
        <w:rPr>
          <w:sz w:val="28"/>
          <w:szCs w:val="28"/>
        </w:rPr>
        <w:t>:</w:t>
      </w:r>
    </w:p>
    <w:p w14:paraId="34F5FDF4" w14:textId="77777777" w:rsidR="00542BA8" w:rsidRPr="00542BA8" w:rsidRDefault="00542BA8" w:rsidP="00542BA8">
      <w:pPr>
        <w:widowControl w:val="0"/>
        <w:tabs>
          <w:tab w:val="left" w:pos="284"/>
        </w:tabs>
        <w:autoSpaceDE w:val="0"/>
        <w:autoSpaceDN w:val="0"/>
        <w:adjustRightInd w:val="0"/>
        <w:ind w:firstLine="567"/>
        <w:jc w:val="both"/>
        <w:rPr>
          <w:sz w:val="28"/>
          <w:szCs w:val="28"/>
        </w:rPr>
      </w:pPr>
      <w:r w:rsidRPr="00542BA8">
        <w:rPr>
          <w:sz w:val="28"/>
          <w:szCs w:val="28"/>
        </w:rPr>
        <w:t>утверждена производственная программа в сфере холодного водоснабжения питьевой водой;</w:t>
      </w:r>
    </w:p>
    <w:p w14:paraId="5C1C4FE2" w14:textId="77777777" w:rsidR="00542BA8" w:rsidRPr="00542BA8" w:rsidRDefault="00542BA8" w:rsidP="00542BA8">
      <w:pPr>
        <w:widowControl w:val="0"/>
        <w:tabs>
          <w:tab w:val="left" w:pos="284"/>
        </w:tabs>
        <w:autoSpaceDE w:val="0"/>
        <w:autoSpaceDN w:val="0"/>
        <w:adjustRightInd w:val="0"/>
        <w:ind w:firstLine="567"/>
        <w:jc w:val="both"/>
        <w:rPr>
          <w:sz w:val="28"/>
          <w:szCs w:val="28"/>
        </w:rPr>
      </w:pPr>
      <w:r w:rsidRPr="00542BA8">
        <w:rPr>
          <w:sz w:val="28"/>
          <w:szCs w:val="28"/>
        </w:rPr>
        <w:t xml:space="preserve">установлены </w:t>
      </w:r>
      <w:proofErr w:type="spellStart"/>
      <w:r w:rsidRPr="00542BA8">
        <w:rPr>
          <w:sz w:val="28"/>
          <w:szCs w:val="28"/>
        </w:rPr>
        <w:t>одноставочные</w:t>
      </w:r>
      <w:proofErr w:type="spellEnd"/>
      <w:r w:rsidRPr="00542BA8">
        <w:rPr>
          <w:sz w:val="28"/>
          <w:szCs w:val="28"/>
        </w:rPr>
        <w:t xml:space="preserve"> тарифы на питьевую воду с применением метода индексации. </w:t>
      </w:r>
    </w:p>
    <w:p w14:paraId="45316D90" w14:textId="77777777" w:rsidR="00542BA8" w:rsidRPr="00542BA8" w:rsidRDefault="00542BA8" w:rsidP="00542BA8">
      <w:pPr>
        <w:widowControl w:val="0"/>
        <w:tabs>
          <w:tab w:val="left" w:pos="284"/>
        </w:tabs>
        <w:autoSpaceDE w:val="0"/>
        <w:autoSpaceDN w:val="0"/>
        <w:adjustRightInd w:val="0"/>
        <w:ind w:firstLine="567"/>
        <w:jc w:val="both"/>
        <w:rPr>
          <w:color w:val="FF0000"/>
          <w:sz w:val="28"/>
          <w:szCs w:val="28"/>
        </w:rPr>
      </w:pPr>
    </w:p>
    <w:p w14:paraId="27BCF94A" w14:textId="77777777" w:rsidR="00542BA8" w:rsidRPr="00542BA8" w:rsidRDefault="00542BA8" w:rsidP="00542BA8">
      <w:pPr>
        <w:widowControl w:val="0"/>
        <w:tabs>
          <w:tab w:val="left" w:pos="284"/>
        </w:tabs>
        <w:autoSpaceDE w:val="0"/>
        <w:autoSpaceDN w:val="0"/>
        <w:adjustRightInd w:val="0"/>
        <w:ind w:firstLine="567"/>
        <w:jc w:val="both"/>
        <w:rPr>
          <w:color w:val="FF0000"/>
          <w:sz w:val="28"/>
          <w:szCs w:val="28"/>
        </w:rPr>
      </w:pPr>
    </w:p>
    <w:p w14:paraId="17B45278" w14:textId="77777777" w:rsidR="00542BA8" w:rsidRPr="00542BA8" w:rsidRDefault="00542BA8" w:rsidP="00542BA8">
      <w:pPr>
        <w:widowControl w:val="0"/>
        <w:autoSpaceDE w:val="0"/>
        <w:autoSpaceDN w:val="0"/>
        <w:adjustRightInd w:val="0"/>
        <w:jc w:val="center"/>
        <w:rPr>
          <w:b/>
          <w:sz w:val="28"/>
          <w:szCs w:val="28"/>
        </w:rPr>
      </w:pPr>
      <w:r w:rsidRPr="00542BA8">
        <w:rPr>
          <w:b/>
          <w:sz w:val="28"/>
          <w:szCs w:val="28"/>
        </w:rPr>
        <w:t xml:space="preserve">Долгосрочные параметры регулирования тарифов на питьевую воду </w:t>
      </w:r>
    </w:p>
    <w:p w14:paraId="7BCC7D1D" w14:textId="77777777" w:rsidR="00542BA8" w:rsidRPr="00542BA8" w:rsidRDefault="00542BA8" w:rsidP="00542BA8">
      <w:pPr>
        <w:widowControl w:val="0"/>
        <w:autoSpaceDE w:val="0"/>
        <w:autoSpaceDN w:val="0"/>
        <w:adjustRightInd w:val="0"/>
        <w:jc w:val="center"/>
        <w:rPr>
          <w:b/>
          <w:sz w:val="28"/>
          <w:szCs w:val="28"/>
        </w:rPr>
      </w:pPr>
      <w:r w:rsidRPr="00542BA8">
        <w:rPr>
          <w:b/>
          <w:bCs/>
          <w:kern w:val="32"/>
          <w:sz w:val="28"/>
          <w:szCs w:val="28"/>
        </w:rPr>
        <w:t xml:space="preserve">АО «Славино» (Новокузнецкий муниципальный район),                                </w:t>
      </w:r>
    </w:p>
    <w:p w14:paraId="6EE8B23A" w14:textId="77777777" w:rsidR="00542BA8" w:rsidRPr="00542BA8" w:rsidRDefault="00542BA8" w:rsidP="00542BA8">
      <w:pPr>
        <w:widowControl w:val="0"/>
        <w:autoSpaceDE w:val="0"/>
        <w:autoSpaceDN w:val="0"/>
        <w:adjustRightInd w:val="0"/>
        <w:jc w:val="center"/>
        <w:rPr>
          <w:b/>
          <w:sz w:val="28"/>
          <w:szCs w:val="28"/>
        </w:rPr>
      </w:pPr>
      <w:r w:rsidRPr="00542BA8">
        <w:rPr>
          <w:b/>
          <w:sz w:val="28"/>
          <w:szCs w:val="28"/>
        </w:rPr>
        <w:t>на период с 01.01.2019 по 31.12.2023</w:t>
      </w:r>
    </w:p>
    <w:tbl>
      <w:tblPr>
        <w:tblStyle w:val="af"/>
        <w:tblpPr w:leftFromText="180" w:rightFromText="180" w:vertAnchor="text" w:horzAnchor="margin" w:tblpXSpec="center" w:tblpY="232"/>
        <w:tblW w:w="9889" w:type="dxa"/>
        <w:tblLayout w:type="fixed"/>
        <w:tblLook w:val="04A0" w:firstRow="1" w:lastRow="0" w:firstColumn="1" w:lastColumn="0" w:noHBand="0" w:noVBand="1"/>
      </w:tblPr>
      <w:tblGrid>
        <w:gridCol w:w="1242"/>
        <w:gridCol w:w="851"/>
        <w:gridCol w:w="1843"/>
        <w:gridCol w:w="1842"/>
        <w:gridCol w:w="1701"/>
        <w:gridCol w:w="1134"/>
        <w:gridCol w:w="1276"/>
      </w:tblGrid>
      <w:tr w:rsidR="00542BA8" w:rsidRPr="00542BA8" w14:paraId="5FF64732" w14:textId="77777777" w:rsidTr="00542BA8">
        <w:trPr>
          <w:trHeight w:val="922"/>
        </w:trPr>
        <w:tc>
          <w:tcPr>
            <w:tcW w:w="1242" w:type="dxa"/>
            <w:vMerge w:val="restart"/>
            <w:vAlign w:val="center"/>
          </w:tcPr>
          <w:p w14:paraId="700A3C1A" w14:textId="77777777" w:rsidR="00542BA8" w:rsidRPr="00542BA8" w:rsidRDefault="00542BA8" w:rsidP="00542BA8">
            <w:pPr>
              <w:widowControl w:val="0"/>
              <w:tabs>
                <w:tab w:val="left" w:pos="0"/>
              </w:tabs>
              <w:autoSpaceDE w:val="0"/>
              <w:autoSpaceDN w:val="0"/>
              <w:adjustRightInd w:val="0"/>
              <w:jc w:val="center"/>
            </w:pPr>
            <w:r w:rsidRPr="00542BA8">
              <w:t>Наиме-</w:t>
            </w:r>
          </w:p>
          <w:p w14:paraId="53B093FA" w14:textId="77777777" w:rsidR="00542BA8" w:rsidRPr="00542BA8" w:rsidRDefault="00542BA8" w:rsidP="00542BA8">
            <w:pPr>
              <w:widowControl w:val="0"/>
              <w:tabs>
                <w:tab w:val="left" w:pos="0"/>
              </w:tabs>
              <w:autoSpaceDE w:val="0"/>
              <w:autoSpaceDN w:val="0"/>
              <w:adjustRightInd w:val="0"/>
              <w:jc w:val="center"/>
            </w:pPr>
            <w:proofErr w:type="spellStart"/>
            <w:r w:rsidRPr="00542BA8">
              <w:t>нование</w:t>
            </w:r>
            <w:proofErr w:type="spellEnd"/>
            <w:r w:rsidRPr="00542BA8">
              <w:t xml:space="preserve"> услуги</w:t>
            </w:r>
          </w:p>
        </w:tc>
        <w:tc>
          <w:tcPr>
            <w:tcW w:w="851" w:type="dxa"/>
            <w:vMerge w:val="restart"/>
            <w:vAlign w:val="center"/>
          </w:tcPr>
          <w:p w14:paraId="3829B244" w14:textId="77777777" w:rsidR="00542BA8" w:rsidRPr="00542BA8" w:rsidRDefault="00542BA8" w:rsidP="00542BA8">
            <w:pPr>
              <w:widowControl w:val="0"/>
              <w:tabs>
                <w:tab w:val="left" w:pos="0"/>
              </w:tabs>
              <w:autoSpaceDE w:val="0"/>
              <w:autoSpaceDN w:val="0"/>
              <w:adjustRightInd w:val="0"/>
              <w:jc w:val="center"/>
            </w:pPr>
            <w:r w:rsidRPr="00542BA8">
              <w:t>Годы</w:t>
            </w:r>
          </w:p>
        </w:tc>
        <w:tc>
          <w:tcPr>
            <w:tcW w:w="1843" w:type="dxa"/>
            <w:vMerge w:val="restart"/>
            <w:vAlign w:val="center"/>
          </w:tcPr>
          <w:p w14:paraId="32A8A961" w14:textId="77777777" w:rsidR="00542BA8" w:rsidRPr="00542BA8" w:rsidRDefault="00542BA8" w:rsidP="00542BA8">
            <w:pPr>
              <w:widowControl w:val="0"/>
              <w:tabs>
                <w:tab w:val="left" w:pos="0"/>
              </w:tabs>
              <w:autoSpaceDE w:val="0"/>
              <w:autoSpaceDN w:val="0"/>
              <w:adjustRightInd w:val="0"/>
              <w:jc w:val="center"/>
            </w:pPr>
            <w:r w:rsidRPr="00542BA8">
              <w:t xml:space="preserve">Базовый уровень операционных </w:t>
            </w:r>
            <w:proofErr w:type="gramStart"/>
            <w:r w:rsidRPr="00542BA8">
              <w:t xml:space="preserve">расходов,   </w:t>
            </w:r>
            <w:proofErr w:type="gramEnd"/>
            <w:r w:rsidRPr="00542BA8">
              <w:t xml:space="preserve"> тыс. руб.</w:t>
            </w:r>
          </w:p>
        </w:tc>
        <w:tc>
          <w:tcPr>
            <w:tcW w:w="1842" w:type="dxa"/>
            <w:vMerge w:val="restart"/>
            <w:vAlign w:val="center"/>
          </w:tcPr>
          <w:p w14:paraId="0B76BD71" w14:textId="77777777" w:rsidR="00542BA8" w:rsidRPr="00542BA8" w:rsidRDefault="00542BA8" w:rsidP="00542BA8">
            <w:pPr>
              <w:widowControl w:val="0"/>
              <w:tabs>
                <w:tab w:val="left" w:pos="0"/>
              </w:tabs>
              <w:autoSpaceDE w:val="0"/>
              <w:autoSpaceDN w:val="0"/>
              <w:adjustRightInd w:val="0"/>
              <w:jc w:val="center"/>
            </w:pPr>
            <w:r w:rsidRPr="00542BA8">
              <w:t>Индекс эффективности операционных расходов, %</w:t>
            </w:r>
          </w:p>
        </w:tc>
        <w:tc>
          <w:tcPr>
            <w:tcW w:w="1701" w:type="dxa"/>
            <w:vMerge w:val="restart"/>
            <w:vAlign w:val="center"/>
          </w:tcPr>
          <w:p w14:paraId="654E4B4D" w14:textId="77777777" w:rsidR="00542BA8" w:rsidRPr="00542BA8" w:rsidRDefault="00542BA8" w:rsidP="00542BA8">
            <w:pPr>
              <w:widowControl w:val="0"/>
              <w:tabs>
                <w:tab w:val="left" w:pos="0"/>
              </w:tabs>
              <w:autoSpaceDE w:val="0"/>
              <w:autoSpaceDN w:val="0"/>
              <w:adjustRightInd w:val="0"/>
              <w:jc w:val="center"/>
            </w:pPr>
            <w:r w:rsidRPr="00542BA8">
              <w:t>Нормативный уровень прибыли, %</w:t>
            </w:r>
          </w:p>
        </w:tc>
        <w:tc>
          <w:tcPr>
            <w:tcW w:w="2410" w:type="dxa"/>
            <w:gridSpan w:val="2"/>
            <w:vAlign w:val="center"/>
          </w:tcPr>
          <w:p w14:paraId="07ABAC1B" w14:textId="77777777" w:rsidR="00542BA8" w:rsidRPr="00542BA8" w:rsidRDefault="00542BA8" w:rsidP="00542BA8">
            <w:pPr>
              <w:widowControl w:val="0"/>
              <w:tabs>
                <w:tab w:val="left" w:pos="0"/>
              </w:tabs>
              <w:autoSpaceDE w:val="0"/>
              <w:autoSpaceDN w:val="0"/>
              <w:adjustRightInd w:val="0"/>
              <w:jc w:val="center"/>
            </w:pPr>
            <w:r w:rsidRPr="00542BA8">
              <w:t>Показатели энергосбережения и энергетической эффективности</w:t>
            </w:r>
          </w:p>
        </w:tc>
      </w:tr>
      <w:tr w:rsidR="00542BA8" w:rsidRPr="00542BA8" w14:paraId="1EFF5F31" w14:textId="77777777" w:rsidTr="00542BA8">
        <w:trPr>
          <w:trHeight w:val="897"/>
        </w:trPr>
        <w:tc>
          <w:tcPr>
            <w:tcW w:w="1242" w:type="dxa"/>
            <w:vMerge/>
            <w:vAlign w:val="center"/>
          </w:tcPr>
          <w:p w14:paraId="06163CA2" w14:textId="77777777" w:rsidR="00542BA8" w:rsidRPr="00542BA8" w:rsidRDefault="00542BA8" w:rsidP="00542BA8">
            <w:pPr>
              <w:widowControl w:val="0"/>
              <w:tabs>
                <w:tab w:val="left" w:pos="0"/>
              </w:tabs>
              <w:autoSpaceDE w:val="0"/>
              <w:autoSpaceDN w:val="0"/>
              <w:adjustRightInd w:val="0"/>
              <w:jc w:val="center"/>
            </w:pPr>
          </w:p>
        </w:tc>
        <w:tc>
          <w:tcPr>
            <w:tcW w:w="851" w:type="dxa"/>
            <w:vMerge/>
          </w:tcPr>
          <w:p w14:paraId="1E20C2CF" w14:textId="77777777" w:rsidR="00542BA8" w:rsidRPr="00542BA8" w:rsidRDefault="00542BA8" w:rsidP="00542BA8">
            <w:pPr>
              <w:widowControl w:val="0"/>
              <w:tabs>
                <w:tab w:val="left" w:pos="0"/>
              </w:tabs>
              <w:autoSpaceDE w:val="0"/>
              <w:autoSpaceDN w:val="0"/>
              <w:adjustRightInd w:val="0"/>
              <w:jc w:val="center"/>
            </w:pPr>
          </w:p>
        </w:tc>
        <w:tc>
          <w:tcPr>
            <w:tcW w:w="1843" w:type="dxa"/>
            <w:vMerge/>
          </w:tcPr>
          <w:p w14:paraId="69DE3C43" w14:textId="77777777" w:rsidR="00542BA8" w:rsidRPr="00542BA8" w:rsidRDefault="00542BA8" w:rsidP="00542BA8">
            <w:pPr>
              <w:widowControl w:val="0"/>
              <w:tabs>
                <w:tab w:val="left" w:pos="0"/>
              </w:tabs>
              <w:autoSpaceDE w:val="0"/>
              <w:autoSpaceDN w:val="0"/>
              <w:adjustRightInd w:val="0"/>
              <w:jc w:val="center"/>
            </w:pPr>
          </w:p>
        </w:tc>
        <w:tc>
          <w:tcPr>
            <w:tcW w:w="1842" w:type="dxa"/>
            <w:vMerge/>
          </w:tcPr>
          <w:p w14:paraId="0DBAD7F8" w14:textId="77777777" w:rsidR="00542BA8" w:rsidRPr="00542BA8" w:rsidRDefault="00542BA8" w:rsidP="00542BA8">
            <w:pPr>
              <w:widowControl w:val="0"/>
              <w:tabs>
                <w:tab w:val="left" w:pos="0"/>
              </w:tabs>
              <w:autoSpaceDE w:val="0"/>
              <w:autoSpaceDN w:val="0"/>
              <w:adjustRightInd w:val="0"/>
              <w:jc w:val="center"/>
            </w:pPr>
          </w:p>
        </w:tc>
        <w:tc>
          <w:tcPr>
            <w:tcW w:w="1701" w:type="dxa"/>
            <w:vMerge/>
            <w:vAlign w:val="center"/>
          </w:tcPr>
          <w:p w14:paraId="53FC01B6" w14:textId="77777777" w:rsidR="00542BA8" w:rsidRPr="00542BA8" w:rsidRDefault="00542BA8" w:rsidP="00542BA8">
            <w:pPr>
              <w:widowControl w:val="0"/>
              <w:tabs>
                <w:tab w:val="left" w:pos="0"/>
              </w:tabs>
              <w:autoSpaceDE w:val="0"/>
              <w:autoSpaceDN w:val="0"/>
              <w:adjustRightInd w:val="0"/>
              <w:jc w:val="center"/>
            </w:pPr>
          </w:p>
        </w:tc>
        <w:tc>
          <w:tcPr>
            <w:tcW w:w="1134" w:type="dxa"/>
          </w:tcPr>
          <w:p w14:paraId="05DA7AF0" w14:textId="77777777" w:rsidR="00542BA8" w:rsidRPr="00542BA8" w:rsidRDefault="00542BA8" w:rsidP="00542BA8">
            <w:pPr>
              <w:widowControl w:val="0"/>
              <w:tabs>
                <w:tab w:val="left" w:pos="0"/>
              </w:tabs>
              <w:autoSpaceDE w:val="0"/>
              <w:autoSpaceDN w:val="0"/>
              <w:adjustRightInd w:val="0"/>
              <w:jc w:val="center"/>
            </w:pPr>
            <w:r w:rsidRPr="00542BA8">
              <w:t>Уровень потерь воды, %</w:t>
            </w:r>
          </w:p>
        </w:tc>
        <w:tc>
          <w:tcPr>
            <w:tcW w:w="1276" w:type="dxa"/>
          </w:tcPr>
          <w:p w14:paraId="29AAF82B" w14:textId="77777777" w:rsidR="00542BA8" w:rsidRPr="00542BA8" w:rsidRDefault="00542BA8" w:rsidP="00542BA8">
            <w:pPr>
              <w:widowControl w:val="0"/>
              <w:tabs>
                <w:tab w:val="left" w:pos="0"/>
              </w:tabs>
              <w:autoSpaceDE w:val="0"/>
              <w:autoSpaceDN w:val="0"/>
              <w:adjustRightInd w:val="0"/>
              <w:jc w:val="center"/>
            </w:pPr>
            <w:r w:rsidRPr="00542BA8">
              <w:t xml:space="preserve">Удельный расход </w:t>
            </w:r>
            <w:proofErr w:type="spellStart"/>
            <w:proofErr w:type="gramStart"/>
            <w:r w:rsidRPr="00542BA8">
              <w:t>электри</w:t>
            </w:r>
            <w:proofErr w:type="spellEnd"/>
            <w:r w:rsidRPr="00542BA8">
              <w:t>-ческой</w:t>
            </w:r>
            <w:proofErr w:type="gramEnd"/>
            <w:r w:rsidRPr="00542BA8">
              <w:t xml:space="preserve"> энергии, кВт*ч/ м</w:t>
            </w:r>
            <w:r w:rsidRPr="00542BA8">
              <w:rPr>
                <w:vertAlign w:val="superscript"/>
              </w:rPr>
              <w:t>3</w:t>
            </w:r>
          </w:p>
        </w:tc>
      </w:tr>
      <w:tr w:rsidR="00542BA8" w:rsidRPr="00542BA8" w14:paraId="4831210D" w14:textId="77777777" w:rsidTr="00542BA8">
        <w:tc>
          <w:tcPr>
            <w:tcW w:w="1242" w:type="dxa"/>
            <w:vMerge w:val="restart"/>
            <w:vAlign w:val="center"/>
          </w:tcPr>
          <w:p w14:paraId="45F39EE9" w14:textId="77777777" w:rsidR="00542BA8" w:rsidRPr="00542BA8" w:rsidRDefault="00542BA8" w:rsidP="00542BA8">
            <w:pPr>
              <w:widowControl w:val="0"/>
              <w:tabs>
                <w:tab w:val="left" w:pos="0"/>
              </w:tabs>
              <w:autoSpaceDE w:val="0"/>
              <w:autoSpaceDN w:val="0"/>
              <w:adjustRightInd w:val="0"/>
            </w:pPr>
            <w:r w:rsidRPr="00542BA8">
              <w:t>Питьевая вода</w:t>
            </w:r>
          </w:p>
        </w:tc>
        <w:tc>
          <w:tcPr>
            <w:tcW w:w="851" w:type="dxa"/>
          </w:tcPr>
          <w:p w14:paraId="2E242EC2" w14:textId="77777777" w:rsidR="00542BA8" w:rsidRPr="00542BA8" w:rsidRDefault="00542BA8" w:rsidP="00542BA8">
            <w:pPr>
              <w:widowControl w:val="0"/>
              <w:tabs>
                <w:tab w:val="left" w:pos="0"/>
              </w:tabs>
              <w:autoSpaceDE w:val="0"/>
              <w:autoSpaceDN w:val="0"/>
              <w:adjustRightInd w:val="0"/>
              <w:jc w:val="center"/>
            </w:pPr>
            <w:r w:rsidRPr="00542BA8">
              <w:t>2019</w:t>
            </w:r>
          </w:p>
        </w:tc>
        <w:tc>
          <w:tcPr>
            <w:tcW w:w="1843" w:type="dxa"/>
            <w:vAlign w:val="center"/>
          </w:tcPr>
          <w:p w14:paraId="3D228159" w14:textId="77777777" w:rsidR="00542BA8" w:rsidRPr="00542BA8" w:rsidRDefault="00542BA8" w:rsidP="00542BA8">
            <w:pPr>
              <w:widowControl w:val="0"/>
              <w:tabs>
                <w:tab w:val="left" w:pos="0"/>
              </w:tabs>
              <w:autoSpaceDE w:val="0"/>
              <w:autoSpaceDN w:val="0"/>
              <w:adjustRightInd w:val="0"/>
              <w:jc w:val="center"/>
            </w:pPr>
            <w:r w:rsidRPr="00542BA8">
              <w:t>9877,68</w:t>
            </w:r>
          </w:p>
        </w:tc>
        <w:tc>
          <w:tcPr>
            <w:tcW w:w="1842" w:type="dxa"/>
            <w:vAlign w:val="center"/>
          </w:tcPr>
          <w:p w14:paraId="6FC90800" w14:textId="77777777" w:rsidR="00542BA8" w:rsidRPr="00542BA8" w:rsidRDefault="00542BA8" w:rsidP="00542BA8">
            <w:pPr>
              <w:widowControl w:val="0"/>
              <w:tabs>
                <w:tab w:val="left" w:pos="0"/>
              </w:tabs>
              <w:autoSpaceDE w:val="0"/>
              <w:autoSpaceDN w:val="0"/>
              <w:adjustRightInd w:val="0"/>
              <w:jc w:val="center"/>
            </w:pPr>
            <w:r w:rsidRPr="00542BA8">
              <w:t>х</w:t>
            </w:r>
          </w:p>
        </w:tc>
        <w:tc>
          <w:tcPr>
            <w:tcW w:w="1701" w:type="dxa"/>
          </w:tcPr>
          <w:p w14:paraId="0E44CB95" w14:textId="77777777" w:rsidR="00542BA8" w:rsidRPr="00542BA8" w:rsidRDefault="00542BA8" w:rsidP="00542BA8">
            <w:pPr>
              <w:widowControl w:val="0"/>
              <w:autoSpaceDE w:val="0"/>
              <w:autoSpaceDN w:val="0"/>
              <w:adjustRightInd w:val="0"/>
              <w:jc w:val="center"/>
            </w:pPr>
            <w:r w:rsidRPr="00542BA8">
              <w:t>х</w:t>
            </w:r>
          </w:p>
        </w:tc>
        <w:tc>
          <w:tcPr>
            <w:tcW w:w="1134" w:type="dxa"/>
            <w:vAlign w:val="center"/>
          </w:tcPr>
          <w:p w14:paraId="0042D60B" w14:textId="77777777" w:rsidR="00542BA8" w:rsidRPr="00542BA8" w:rsidRDefault="00542BA8" w:rsidP="00542BA8">
            <w:pPr>
              <w:widowControl w:val="0"/>
              <w:tabs>
                <w:tab w:val="left" w:pos="0"/>
              </w:tabs>
              <w:autoSpaceDE w:val="0"/>
              <w:autoSpaceDN w:val="0"/>
              <w:adjustRightInd w:val="0"/>
              <w:jc w:val="center"/>
            </w:pPr>
            <w:r w:rsidRPr="00542BA8">
              <w:t>0</w:t>
            </w:r>
          </w:p>
        </w:tc>
        <w:tc>
          <w:tcPr>
            <w:tcW w:w="1276" w:type="dxa"/>
            <w:vAlign w:val="center"/>
          </w:tcPr>
          <w:p w14:paraId="1F1A1F57" w14:textId="77777777" w:rsidR="00542BA8" w:rsidRPr="00542BA8" w:rsidRDefault="00542BA8" w:rsidP="00542BA8">
            <w:pPr>
              <w:widowControl w:val="0"/>
              <w:tabs>
                <w:tab w:val="left" w:pos="0"/>
              </w:tabs>
              <w:autoSpaceDE w:val="0"/>
              <w:autoSpaceDN w:val="0"/>
              <w:adjustRightInd w:val="0"/>
              <w:jc w:val="center"/>
            </w:pPr>
            <w:r w:rsidRPr="00542BA8">
              <w:t>1,43</w:t>
            </w:r>
          </w:p>
        </w:tc>
      </w:tr>
      <w:tr w:rsidR="00542BA8" w:rsidRPr="00542BA8" w14:paraId="6DF941DA" w14:textId="77777777" w:rsidTr="00542BA8">
        <w:tc>
          <w:tcPr>
            <w:tcW w:w="1242" w:type="dxa"/>
            <w:vMerge/>
            <w:vAlign w:val="center"/>
          </w:tcPr>
          <w:p w14:paraId="1FCDCCC9" w14:textId="77777777" w:rsidR="00542BA8" w:rsidRPr="00542BA8" w:rsidRDefault="00542BA8" w:rsidP="00542BA8">
            <w:pPr>
              <w:widowControl w:val="0"/>
              <w:tabs>
                <w:tab w:val="left" w:pos="0"/>
              </w:tabs>
              <w:autoSpaceDE w:val="0"/>
              <w:autoSpaceDN w:val="0"/>
              <w:adjustRightInd w:val="0"/>
              <w:jc w:val="center"/>
            </w:pPr>
          </w:p>
        </w:tc>
        <w:tc>
          <w:tcPr>
            <w:tcW w:w="851" w:type="dxa"/>
          </w:tcPr>
          <w:p w14:paraId="3536056D" w14:textId="77777777" w:rsidR="00542BA8" w:rsidRPr="00542BA8" w:rsidRDefault="00542BA8" w:rsidP="00542BA8">
            <w:pPr>
              <w:widowControl w:val="0"/>
              <w:tabs>
                <w:tab w:val="left" w:pos="0"/>
              </w:tabs>
              <w:autoSpaceDE w:val="0"/>
              <w:autoSpaceDN w:val="0"/>
              <w:adjustRightInd w:val="0"/>
              <w:jc w:val="center"/>
            </w:pPr>
            <w:r w:rsidRPr="00542BA8">
              <w:t>2020</w:t>
            </w:r>
          </w:p>
        </w:tc>
        <w:tc>
          <w:tcPr>
            <w:tcW w:w="1843" w:type="dxa"/>
          </w:tcPr>
          <w:p w14:paraId="747AE83B" w14:textId="77777777" w:rsidR="00542BA8" w:rsidRPr="00542BA8" w:rsidRDefault="00542BA8" w:rsidP="00542BA8">
            <w:pPr>
              <w:widowControl w:val="0"/>
              <w:autoSpaceDE w:val="0"/>
              <w:autoSpaceDN w:val="0"/>
              <w:adjustRightInd w:val="0"/>
              <w:jc w:val="center"/>
            </w:pPr>
            <w:r w:rsidRPr="00542BA8">
              <w:t>х</w:t>
            </w:r>
          </w:p>
        </w:tc>
        <w:tc>
          <w:tcPr>
            <w:tcW w:w="1842" w:type="dxa"/>
            <w:vAlign w:val="center"/>
          </w:tcPr>
          <w:p w14:paraId="2A2C2422" w14:textId="77777777" w:rsidR="00542BA8" w:rsidRPr="00542BA8" w:rsidRDefault="00542BA8" w:rsidP="00542BA8">
            <w:pPr>
              <w:widowControl w:val="0"/>
              <w:tabs>
                <w:tab w:val="left" w:pos="0"/>
              </w:tabs>
              <w:autoSpaceDE w:val="0"/>
              <w:autoSpaceDN w:val="0"/>
              <w:adjustRightInd w:val="0"/>
              <w:jc w:val="center"/>
            </w:pPr>
            <w:r w:rsidRPr="00542BA8">
              <w:t>1</w:t>
            </w:r>
          </w:p>
        </w:tc>
        <w:tc>
          <w:tcPr>
            <w:tcW w:w="1701" w:type="dxa"/>
          </w:tcPr>
          <w:p w14:paraId="7A72FA33" w14:textId="77777777" w:rsidR="00542BA8" w:rsidRPr="00542BA8" w:rsidRDefault="00542BA8" w:rsidP="00542BA8">
            <w:pPr>
              <w:widowControl w:val="0"/>
              <w:autoSpaceDE w:val="0"/>
              <w:autoSpaceDN w:val="0"/>
              <w:adjustRightInd w:val="0"/>
              <w:jc w:val="center"/>
            </w:pPr>
            <w:r w:rsidRPr="00542BA8">
              <w:t>х</w:t>
            </w:r>
          </w:p>
        </w:tc>
        <w:tc>
          <w:tcPr>
            <w:tcW w:w="1134" w:type="dxa"/>
            <w:vAlign w:val="center"/>
          </w:tcPr>
          <w:p w14:paraId="27F56C2B" w14:textId="77777777" w:rsidR="00542BA8" w:rsidRPr="00542BA8" w:rsidRDefault="00542BA8" w:rsidP="00542BA8">
            <w:pPr>
              <w:widowControl w:val="0"/>
              <w:tabs>
                <w:tab w:val="left" w:pos="0"/>
              </w:tabs>
              <w:autoSpaceDE w:val="0"/>
              <w:autoSpaceDN w:val="0"/>
              <w:adjustRightInd w:val="0"/>
              <w:jc w:val="center"/>
            </w:pPr>
            <w:r w:rsidRPr="00542BA8">
              <w:t>0</w:t>
            </w:r>
          </w:p>
        </w:tc>
        <w:tc>
          <w:tcPr>
            <w:tcW w:w="1276" w:type="dxa"/>
            <w:vAlign w:val="center"/>
          </w:tcPr>
          <w:p w14:paraId="0D4367FE" w14:textId="77777777" w:rsidR="00542BA8" w:rsidRPr="00542BA8" w:rsidRDefault="00542BA8" w:rsidP="00542BA8">
            <w:pPr>
              <w:widowControl w:val="0"/>
              <w:tabs>
                <w:tab w:val="left" w:pos="0"/>
              </w:tabs>
              <w:autoSpaceDE w:val="0"/>
              <w:autoSpaceDN w:val="0"/>
              <w:adjustRightInd w:val="0"/>
              <w:jc w:val="center"/>
            </w:pPr>
            <w:r w:rsidRPr="00542BA8">
              <w:t>1,43</w:t>
            </w:r>
          </w:p>
        </w:tc>
      </w:tr>
      <w:tr w:rsidR="00542BA8" w:rsidRPr="00542BA8" w14:paraId="09238BDF" w14:textId="77777777" w:rsidTr="00542BA8">
        <w:tc>
          <w:tcPr>
            <w:tcW w:w="1242" w:type="dxa"/>
            <w:vMerge/>
            <w:vAlign w:val="center"/>
          </w:tcPr>
          <w:p w14:paraId="0E604C72" w14:textId="77777777" w:rsidR="00542BA8" w:rsidRPr="00542BA8" w:rsidRDefault="00542BA8" w:rsidP="00542BA8">
            <w:pPr>
              <w:widowControl w:val="0"/>
              <w:tabs>
                <w:tab w:val="left" w:pos="0"/>
              </w:tabs>
              <w:autoSpaceDE w:val="0"/>
              <w:autoSpaceDN w:val="0"/>
              <w:adjustRightInd w:val="0"/>
              <w:jc w:val="center"/>
            </w:pPr>
          </w:p>
        </w:tc>
        <w:tc>
          <w:tcPr>
            <w:tcW w:w="851" w:type="dxa"/>
          </w:tcPr>
          <w:p w14:paraId="1F617BD2" w14:textId="77777777" w:rsidR="00542BA8" w:rsidRPr="00542BA8" w:rsidRDefault="00542BA8" w:rsidP="00542BA8">
            <w:pPr>
              <w:widowControl w:val="0"/>
              <w:tabs>
                <w:tab w:val="left" w:pos="0"/>
              </w:tabs>
              <w:autoSpaceDE w:val="0"/>
              <w:autoSpaceDN w:val="0"/>
              <w:adjustRightInd w:val="0"/>
              <w:jc w:val="center"/>
            </w:pPr>
            <w:r w:rsidRPr="00542BA8">
              <w:t>2021</w:t>
            </w:r>
          </w:p>
        </w:tc>
        <w:tc>
          <w:tcPr>
            <w:tcW w:w="1843" w:type="dxa"/>
          </w:tcPr>
          <w:p w14:paraId="79D7E8EC" w14:textId="77777777" w:rsidR="00542BA8" w:rsidRPr="00542BA8" w:rsidRDefault="00542BA8" w:rsidP="00542BA8">
            <w:pPr>
              <w:widowControl w:val="0"/>
              <w:autoSpaceDE w:val="0"/>
              <w:autoSpaceDN w:val="0"/>
              <w:adjustRightInd w:val="0"/>
              <w:jc w:val="center"/>
            </w:pPr>
            <w:r w:rsidRPr="00542BA8">
              <w:t>х</w:t>
            </w:r>
          </w:p>
        </w:tc>
        <w:tc>
          <w:tcPr>
            <w:tcW w:w="1842" w:type="dxa"/>
            <w:vAlign w:val="center"/>
          </w:tcPr>
          <w:p w14:paraId="6B0FAA6E" w14:textId="77777777" w:rsidR="00542BA8" w:rsidRPr="00542BA8" w:rsidRDefault="00542BA8" w:rsidP="00542BA8">
            <w:pPr>
              <w:widowControl w:val="0"/>
              <w:tabs>
                <w:tab w:val="left" w:pos="0"/>
              </w:tabs>
              <w:autoSpaceDE w:val="0"/>
              <w:autoSpaceDN w:val="0"/>
              <w:adjustRightInd w:val="0"/>
              <w:jc w:val="center"/>
            </w:pPr>
            <w:r w:rsidRPr="00542BA8">
              <w:t>1</w:t>
            </w:r>
          </w:p>
        </w:tc>
        <w:tc>
          <w:tcPr>
            <w:tcW w:w="1701" w:type="dxa"/>
          </w:tcPr>
          <w:p w14:paraId="530A322D" w14:textId="77777777" w:rsidR="00542BA8" w:rsidRPr="00542BA8" w:rsidRDefault="00542BA8" w:rsidP="00542BA8">
            <w:pPr>
              <w:widowControl w:val="0"/>
              <w:autoSpaceDE w:val="0"/>
              <w:autoSpaceDN w:val="0"/>
              <w:adjustRightInd w:val="0"/>
              <w:jc w:val="center"/>
            </w:pPr>
            <w:r w:rsidRPr="00542BA8">
              <w:t>х</w:t>
            </w:r>
          </w:p>
        </w:tc>
        <w:tc>
          <w:tcPr>
            <w:tcW w:w="1134" w:type="dxa"/>
            <w:vAlign w:val="center"/>
          </w:tcPr>
          <w:p w14:paraId="4933B7B2" w14:textId="77777777" w:rsidR="00542BA8" w:rsidRPr="00542BA8" w:rsidRDefault="00542BA8" w:rsidP="00542BA8">
            <w:pPr>
              <w:widowControl w:val="0"/>
              <w:tabs>
                <w:tab w:val="left" w:pos="0"/>
              </w:tabs>
              <w:autoSpaceDE w:val="0"/>
              <w:autoSpaceDN w:val="0"/>
              <w:adjustRightInd w:val="0"/>
              <w:jc w:val="center"/>
            </w:pPr>
            <w:r w:rsidRPr="00542BA8">
              <w:t>0</w:t>
            </w:r>
          </w:p>
        </w:tc>
        <w:tc>
          <w:tcPr>
            <w:tcW w:w="1276" w:type="dxa"/>
            <w:vAlign w:val="center"/>
          </w:tcPr>
          <w:p w14:paraId="601B0F37" w14:textId="77777777" w:rsidR="00542BA8" w:rsidRPr="00542BA8" w:rsidRDefault="00542BA8" w:rsidP="00542BA8">
            <w:pPr>
              <w:widowControl w:val="0"/>
              <w:tabs>
                <w:tab w:val="left" w:pos="0"/>
              </w:tabs>
              <w:autoSpaceDE w:val="0"/>
              <w:autoSpaceDN w:val="0"/>
              <w:adjustRightInd w:val="0"/>
              <w:jc w:val="center"/>
            </w:pPr>
            <w:r w:rsidRPr="00542BA8">
              <w:t>1,43</w:t>
            </w:r>
          </w:p>
        </w:tc>
      </w:tr>
      <w:tr w:rsidR="00542BA8" w:rsidRPr="00542BA8" w14:paraId="3DDE8267" w14:textId="77777777" w:rsidTr="00542BA8">
        <w:tc>
          <w:tcPr>
            <w:tcW w:w="1242" w:type="dxa"/>
            <w:vMerge/>
            <w:vAlign w:val="center"/>
          </w:tcPr>
          <w:p w14:paraId="33B9AA27" w14:textId="77777777" w:rsidR="00542BA8" w:rsidRPr="00542BA8" w:rsidRDefault="00542BA8" w:rsidP="00542BA8">
            <w:pPr>
              <w:widowControl w:val="0"/>
              <w:tabs>
                <w:tab w:val="left" w:pos="0"/>
              </w:tabs>
              <w:autoSpaceDE w:val="0"/>
              <w:autoSpaceDN w:val="0"/>
              <w:adjustRightInd w:val="0"/>
              <w:jc w:val="center"/>
            </w:pPr>
          </w:p>
        </w:tc>
        <w:tc>
          <w:tcPr>
            <w:tcW w:w="851" w:type="dxa"/>
          </w:tcPr>
          <w:p w14:paraId="74C16039" w14:textId="77777777" w:rsidR="00542BA8" w:rsidRPr="00542BA8" w:rsidRDefault="00542BA8" w:rsidP="00542BA8">
            <w:pPr>
              <w:widowControl w:val="0"/>
              <w:tabs>
                <w:tab w:val="left" w:pos="0"/>
              </w:tabs>
              <w:autoSpaceDE w:val="0"/>
              <w:autoSpaceDN w:val="0"/>
              <w:adjustRightInd w:val="0"/>
              <w:jc w:val="center"/>
            </w:pPr>
            <w:r w:rsidRPr="00542BA8">
              <w:t>2022</w:t>
            </w:r>
          </w:p>
        </w:tc>
        <w:tc>
          <w:tcPr>
            <w:tcW w:w="1843" w:type="dxa"/>
            <w:vAlign w:val="center"/>
          </w:tcPr>
          <w:p w14:paraId="3995648B" w14:textId="77777777" w:rsidR="00542BA8" w:rsidRPr="00542BA8" w:rsidRDefault="00542BA8" w:rsidP="00542BA8">
            <w:pPr>
              <w:widowControl w:val="0"/>
              <w:tabs>
                <w:tab w:val="left" w:pos="0"/>
              </w:tabs>
              <w:autoSpaceDE w:val="0"/>
              <w:autoSpaceDN w:val="0"/>
              <w:adjustRightInd w:val="0"/>
              <w:jc w:val="center"/>
            </w:pPr>
            <w:r w:rsidRPr="00542BA8">
              <w:t>х</w:t>
            </w:r>
          </w:p>
        </w:tc>
        <w:tc>
          <w:tcPr>
            <w:tcW w:w="1842" w:type="dxa"/>
            <w:vAlign w:val="center"/>
          </w:tcPr>
          <w:p w14:paraId="333EE976" w14:textId="77777777" w:rsidR="00542BA8" w:rsidRPr="00542BA8" w:rsidRDefault="00542BA8" w:rsidP="00542BA8">
            <w:pPr>
              <w:widowControl w:val="0"/>
              <w:tabs>
                <w:tab w:val="left" w:pos="0"/>
              </w:tabs>
              <w:autoSpaceDE w:val="0"/>
              <w:autoSpaceDN w:val="0"/>
              <w:adjustRightInd w:val="0"/>
              <w:jc w:val="center"/>
            </w:pPr>
            <w:r w:rsidRPr="00542BA8">
              <w:t>1</w:t>
            </w:r>
          </w:p>
        </w:tc>
        <w:tc>
          <w:tcPr>
            <w:tcW w:w="1701" w:type="dxa"/>
          </w:tcPr>
          <w:p w14:paraId="0F8F19DA" w14:textId="77777777" w:rsidR="00542BA8" w:rsidRPr="00542BA8" w:rsidRDefault="00542BA8" w:rsidP="00542BA8">
            <w:pPr>
              <w:widowControl w:val="0"/>
              <w:autoSpaceDE w:val="0"/>
              <w:autoSpaceDN w:val="0"/>
              <w:adjustRightInd w:val="0"/>
              <w:jc w:val="center"/>
            </w:pPr>
            <w:r w:rsidRPr="00542BA8">
              <w:t>х</w:t>
            </w:r>
          </w:p>
        </w:tc>
        <w:tc>
          <w:tcPr>
            <w:tcW w:w="1134" w:type="dxa"/>
            <w:vAlign w:val="center"/>
          </w:tcPr>
          <w:p w14:paraId="7FDF8CB2" w14:textId="77777777" w:rsidR="00542BA8" w:rsidRPr="00542BA8" w:rsidRDefault="00542BA8" w:rsidP="00542BA8">
            <w:pPr>
              <w:widowControl w:val="0"/>
              <w:tabs>
                <w:tab w:val="left" w:pos="0"/>
              </w:tabs>
              <w:autoSpaceDE w:val="0"/>
              <w:autoSpaceDN w:val="0"/>
              <w:adjustRightInd w:val="0"/>
              <w:jc w:val="center"/>
            </w:pPr>
            <w:r w:rsidRPr="00542BA8">
              <w:t>0</w:t>
            </w:r>
          </w:p>
        </w:tc>
        <w:tc>
          <w:tcPr>
            <w:tcW w:w="1276" w:type="dxa"/>
            <w:vAlign w:val="center"/>
          </w:tcPr>
          <w:p w14:paraId="3E2573F6" w14:textId="77777777" w:rsidR="00542BA8" w:rsidRPr="00542BA8" w:rsidRDefault="00542BA8" w:rsidP="00542BA8">
            <w:pPr>
              <w:widowControl w:val="0"/>
              <w:tabs>
                <w:tab w:val="left" w:pos="0"/>
              </w:tabs>
              <w:autoSpaceDE w:val="0"/>
              <w:autoSpaceDN w:val="0"/>
              <w:adjustRightInd w:val="0"/>
              <w:jc w:val="center"/>
            </w:pPr>
            <w:r w:rsidRPr="00542BA8">
              <w:t>1,43</w:t>
            </w:r>
          </w:p>
        </w:tc>
      </w:tr>
      <w:tr w:rsidR="00542BA8" w:rsidRPr="00542BA8" w14:paraId="0DC0F438" w14:textId="77777777" w:rsidTr="00542BA8">
        <w:tc>
          <w:tcPr>
            <w:tcW w:w="1242" w:type="dxa"/>
            <w:vMerge/>
            <w:vAlign w:val="center"/>
          </w:tcPr>
          <w:p w14:paraId="1C3D81B0" w14:textId="77777777" w:rsidR="00542BA8" w:rsidRPr="00542BA8" w:rsidRDefault="00542BA8" w:rsidP="00542BA8">
            <w:pPr>
              <w:widowControl w:val="0"/>
              <w:tabs>
                <w:tab w:val="left" w:pos="0"/>
              </w:tabs>
              <w:autoSpaceDE w:val="0"/>
              <w:autoSpaceDN w:val="0"/>
              <w:adjustRightInd w:val="0"/>
              <w:jc w:val="center"/>
            </w:pPr>
          </w:p>
        </w:tc>
        <w:tc>
          <w:tcPr>
            <w:tcW w:w="851" w:type="dxa"/>
          </w:tcPr>
          <w:p w14:paraId="7EA4EF5C" w14:textId="77777777" w:rsidR="00542BA8" w:rsidRPr="00542BA8" w:rsidRDefault="00542BA8" w:rsidP="00542BA8">
            <w:pPr>
              <w:widowControl w:val="0"/>
              <w:tabs>
                <w:tab w:val="left" w:pos="0"/>
              </w:tabs>
              <w:autoSpaceDE w:val="0"/>
              <w:autoSpaceDN w:val="0"/>
              <w:adjustRightInd w:val="0"/>
              <w:jc w:val="center"/>
            </w:pPr>
            <w:r w:rsidRPr="00542BA8">
              <w:t>2023</w:t>
            </w:r>
          </w:p>
        </w:tc>
        <w:tc>
          <w:tcPr>
            <w:tcW w:w="1843" w:type="dxa"/>
            <w:vAlign w:val="center"/>
          </w:tcPr>
          <w:p w14:paraId="187FA5FE" w14:textId="77777777" w:rsidR="00542BA8" w:rsidRPr="00542BA8" w:rsidRDefault="00542BA8" w:rsidP="00542BA8">
            <w:pPr>
              <w:widowControl w:val="0"/>
              <w:tabs>
                <w:tab w:val="left" w:pos="0"/>
              </w:tabs>
              <w:autoSpaceDE w:val="0"/>
              <w:autoSpaceDN w:val="0"/>
              <w:adjustRightInd w:val="0"/>
              <w:jc w:val="center"/>
            </w:pPr>
            <w:r w:rsidRPr="00542BA8">
              <w:t>х</w:t>
            </w:r>
          </w:p>
        </w:tc>
        <w:tc>
          <w:tcPr>
            <w:tcW w:w="1842" w:type="dxa"/>
            <w:vAlign w:val="center"/>
          </w:tcPr>
          <w:p w14:paraId="740FC7A1" w14:textId="77777777" w:rsidR="00542BA8" w:rsidRPr="00542BA8" w:rsidRDefault="00542BA8" w:rsidP="00542BA8">
            <w:pPr>
              <w:widowControl w:val="0"/>
              <w:tabs>
                <w:tab w:val="left" w:pos="0"/>
              </w:tabs>
              <w:autoSpaceDE w:val="0"/>
              <w:autoSpaceDN w:val="0"/>
              <w:adjustRightInd w:val="0"/>
              <w:jc w:val="center"/>
            </w:pPr>
            <w:r w:rsidRPr="00542BA8">
              <w:t>1</w:t>
            </w:r>
          </w:p>
        </w:tc>
        <w:tc>
          <w:tcPr>
            <w:tcW w:w="1701" w:type="dxa"/>
          </w:tcPr>
          <w:p w14:paraId="1C6A5AD6" w14:textId="77777777" w:rsidR="00542BA8" w:rsidRPr="00542BA8" w:rsidRDefault="00542BA8" w:rsidP="00542BA8">
            <w:pPr>
              <w:widowControl w:val="0"/>
              <w:autoSpaceDE w:val="0"/>
              <w:autoSpaceDN w:val="0"/>
              <w:adjustRightInd w:val="0"/>
              <w:jc w:val="center"/>
            </w:pPr>
            <w:r w:rsidRPr="00542BA8">
              <w:t>х</w:t>
            </w:r>
          </w:p>
        </w:tc>
        <w:tc>
          <w:tcPr>
            <w:tcW w:w="1134" w:type="dxa"/>
            <w:vAlign w:val="center"/>
          </w:tcPr>
          <w:p w14:paraId="372B7439" w14:textId="77777777" w:rsidR="00542BA8" w:rsidRPr="00542BA8" w:rsidRDefault="00542BA8" w:rsidP="00542BA8">
            <w:pPr>
              <w:widowControl w:val="0"/>
              <w:tabs>
                <w:tab w:val="left" w:pos="0"/>
              </w:tabs>
              <w:autoSpaceDE w:val="0"/>
              <w:autoSpaceDN w:val="0"/>
              <w:adjustRightInd w:val="0"/>
              <w:jc w:val="center"/>
            </w:pPr>
            <w:r w:rsidRPr="00542BA8">
              <w:t>0</w:t>
            </w:r>
          </w:p>
        </w:tc>
        <w:tc>
          <w:tcPr>
            <w:tcW w:w="1276" w:type="dxa"/>
            <w:vAlign w:val="center"/>
          </w:tcPr>
          <w:p w14:paraId="19167631" w14:textId="77777777" w:rsidR="00542BA8" w:rsidRPr="00542BA8" w:rsidRDefault="00542BA8" w:rsidP="00542BA8">
            <w:pPr>
              <w:widowControl w:val="0"/>
              <w:tabs>
                <w:tab w:val="left" w:pos="0"/>
              </w:tabs>
              <w:autoSpaceDE w:val="0"/>
              <w:autoSpaceDN w:val="0"/>
              <w:adjustRightInd w:val="0"/>
              <w:jc w:val="center"/>
            </w:pPr>
            <w:r w:rsidRPr="00542BA8">
              <w:t>1,43</w:t>
            </w:r>
          </w:p>
        </w:tc>
      </w:tr>
    </w:tbl>
    <w:p w14:paraId="3E65C795" w14:textId="77777777" w:rsidR="00542BA8" w:rsidRPr="00542BA8" w:rsidRDefault="00542BA8" w:rsidP="00542BA8">
      <w:pPr>
        <w:widowControl w:val="0"/>
        <w:autoSpaceDE w:val="0"/>
        <w:autoSpaceDN w:val="0"/>
        <w:adjustRightInd w:val="0"/>
        <w:jc w:val="center"/>
        <w:rPr>
          <w:b/>
          <w:color w:val="FF0000"/>
          <w:sz w:val="28"/>
          <w:szCs w:val="28"/>
        </w:rPr>
      </w:pPr>
    </w:p>
    <w:p w14:paraId="61A684A8" w14:textId="77777777" w:rsidR="00542BA8" w:rsidRPr="00542BA8" w:rsidRDefault="00542BA8" w:rsidP="00542BA8">
      <w:pPr>
        <w:autoSpaceDE w:val="0"/>
        <w:autoSpaceDN w:val="0"/>
        <w:adjustRightInd w:val="0"/>
        <w:spacing w:before="29"/>
        <w:ind w:firstLine="557"/>
        <w:jc w:val="both"/>
        <w:rPr>
          <w:sz w:val="28"/>
          <w:szCs w:val="28"/>
        </w:rPr>
      </w:pPr>
      <w:r w:rsidRPr="00542BA8">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4C3BFF97" w14:textId="77777777" w:rsidR="00542BA8" w:rsidRPr="00542BA8" w:rsidRDefault="00542BA8" w:rsidP="00542BA8">
      <w:pPr>
        <w:tabs>
          <w:tab w:val="left" w:pos="835"/>
        </w:tabs>
        <w:autoSpaceDE w:val="0"/>
        <w:autoSpaceDN w:val="0"/>
        <w:adjustRightInd w:val="0"/>
        <w:ind w:firstLine="576"/>
        <w:jc w:val="both"/>
        <w:rPr>
          <w:sz w:val="28"/>
          <w:szCs w:val="28"/>
        </w:rPr>
      </w:pPr>
      <w:r w:rsidRPr="00542BA8">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34C92689" w14:textId="77777777" w:rsidR="00542BA8" w:rsidRPr="00542BA8" w:rsidRDefault="00542BA8" w:rsidP="00542BA8">
      <w:pPr>
        <w:autoSpaceDE w:val="0"/>
        <w:autoSpaceDN w:val="0"/>
        <w:adjustRightInd w:val="0"/>
        <w:spacing w:before="29"/>
        <w:ind w:firstLine="557"/>
        <w:jc w:val="both"/>
        <w:rPr>
          <w:sz w:val="28"/>
          <w:szCs w:val="28"/>
        </w:rPr>
      </w:pPr>
      <w:r w:rsidRPr="00542BA8">
        <w:rPr>
          <w:sz w:val="28"/>
          <w:szCs w:val="28"/>
        </w:rPr>
        <w:lastRenderedPageBreak/>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23D83814" w14:textId="77777777" w:rsidR="00542BA8" w:rsidRPr="00542BA8" w:rsidRDefault="00542BA8" w:rsidP="00542BA8">
      <w:pPr>
        <w:autoSpaceDE w:val="0"/>
        <w:autoSpaceDN w:val="0"/>
        <w:adjustRightInd w:val="0"/>
        <w:spacing w:before="29"/>
        <w:ind w:firstLine="557"/>
        <w:jc w:val="both"/>
        <w:rPr>
          <w:sz w:val="28"/>
          <w:szCs w:val="28"/>
        </w:rPr>
      </w:pPr>
      <w:r w:rsidRPr="00542BA8">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38EC16BB" w14:textId="77777777" w:rsidR="00542BA8" w:rsidRPr="00542BA8" w:rsidRDefault="00542BA8" w:rsidP="00542BA8">
      <w:pPr>
        <w:autoSpaceDE w:val="0"/>
        <w:autoSpaceDN w:val="0"/>
        <w:adjustRightInd w:val="0"/>
        <w:spacing w:before="29"/>
        <w:ind w:firstLine="557"/>
        <w:jc w:val="both"/>
        <w:rPr>
          <w:sz w:val="28"/>
          <w:szCs w:val="28"/>
        </w:rPr>
      </w:pPr>
      <w:r w:rsidRPr="00542BA8">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5430D801" w14:textId="77777777" w:rsidR="00542BA8" w:rsidRPr="00542BA8" w:rsidRDefault="00542BA8" w:rsidP="00542BA8">
      <w:pPr>
        <w:autoSpaceDE w:val="0"/>
        <w:autoSpaceDN w:val="0"/>
        <w:adjustRightInd w:val="0"/>
        <w:spacing w:before="29"/>
        <w:ind w:firstLine="557"/>
        <w:jc w:val="both"/>
        <w:rPr>
          <w:sz w:val="28"/>
          <w:szCs w:val="28"/>
        </w:rPr>
      </w:pPr>
      <w:r w:rsidRPr="00542BA8">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542BA8">
        <w:rPr>
          <w:sz w:val="28"/>
          <w:szCs w:val="28"/>
        </w:rPr>
        <w:br/>
        <w:t>муниципальной собственности, по реализации инвестиционной программы,</w:t>
      </w:r>
      <w:r w:rsidRPr="00542BA8">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70DB708F" w14:textId="77777777" w:rsidR="00542BA8" w:rsidRPr="00542BA8" w:rsidRDefault="00542BA8" w:rsidP="00542BA8">
      <w:pPr>
        <w:autoSpaceDE w:val="0"/>
        <w:autoSpaceDN w:val="0"/>
        <w:adjustRightInd w:val="0"/>
        <w:spacing w:before="29"/>
        <w:ind w:firstLine="557"/>
        <w:jc w:val="both"/>
        <w:rPr>
          <w:sz w:val="28"/>
          <w:szCs w:val="28"/>
        </w:rPr>
      </w:pPr>
      <w:r w:rsidRPr="00542BA8">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2D7A01C1"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542BA8">
        <w:rPr>
          <w:bCs/>
          <w:sz w:val="28"/>
          <w:szCs w:val="28"/>
        </w:rPr>
        <w:t xml:space="preserve">ежегодно </w:t>
      </w:r>
      <w:r w:rsidRPr="00542BA8">
        <w:rPr>
          <w:sz w:val="28"/>
          <w:szCs w:val="28"/>
        </w:rPr>
        <w:t>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3CA220DB" w14:textId="77777777" w:rsidR="00542BA8" w:rsidRPr="00542BA8" w:rsidRDefault="00542BA8" w:rsidP="00542BA8">
      <w:pPr>
        <w:widowControl w:val="0"/>
        <w:autoSpaceDE w:val="0"/>
        <w:autoSpaceDN w:val="0"/>
        <w:adjustRightInd w:val="0"/>
        <w:ind w:firstLine="709"/>
        <w:jc w:val="both"/>
        <w:rPr>
          <w:rFonts w:eastAsia="Calibri"/>
          <w:sz w:val="28"/>
          <w:szCs w:val="28"/>
          <w:lang w:eastAsia="en-US"/>
        </w:rPr>
      </w:pPr>
    </w:p>
    <w:p w14:paraId="32D33FEF"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Корректировка необходимой валовой выручки при методе индексации рассчитывается по формуле (32) Методических указаний:</w:t>
      </w:r>
    </w:p>
    <w:p w14:paraId="6D488D83"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4"/>
        </w:rPr>
        <w:drawing>
          <wp:anchor distT="0" distB="0" distL="114300" distR="114300" simplePos="0" relativeHeight="251659264" behindDoc="1" locked="0" layoutInCell="1" allowOverlap="1" wp14:anchorId="6817BE74" wp14:editId="71F243C6">
            <wp:simplePos x="0" y="0"/>
            <wp:positionH relativeFrom="column">
              <wp:posOffset>-8890</wp:posOffset>
            </wp:positionH>
            <wp:positionV relativeFrom="paragraph">
              <wp:posOffset>205105</wp:posOffset>
            </wp:positionV>
            <wp:extent cx="5724525" cy="238125"/>
            <wp:effectExtent l="0" t="0" r="9525" b="9525"/>
            <wp:wrapTight wrapText="bothSides">
              <wp:wrapPolygon edited="0">
                <wp:start x="0" y="1728"/>
                <wp:lineTo x="0" y="15552"/>
                <wp:lineTo x="1006" y="20736"/>
                <wp:lineTo x="21564" y="20736"/>
                <wp:lineTo x="21564" y="1728"/>
                <wp:lineTo x="0" y="1728"/>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24525" cy="238125"/>
                    </a:xfrm>
                    <a:prstGeom prst="rect">
                      <a:avLst/>
                    </a:prstGeom>
                    <a:noFill/>
                    <a:ln>
                      <a:noFill/>
                    </a:ln>
                  </pic:spPr>
                </pic:pic>
              </a:graphicData>
            </a:graphic>
            <wp14:sizeRelH relativeFrom="margin">
              <wp14:pctWidth>0</wp14:pctWidth>
            </wp14:sizeRelH>
          </wp:anchor>
        </w:drawing>
      </w:r>
    </w:p>
    <w:p w14:paraId="1369C4B1" w14:textId="77777777" w:rsidR="00542BA8" w:rsidRPr="00542BA8" w:rsidRDefault="00542BA8" w:rsidP="00542BA8">
      <w:pPr>
        <w:widowControl w:val="0"/>
        <w:autoSpaceDE w:val="0"/>
        <w:autoSpaceDN w:val="0"/>
        <w:adjustRightInd w:val="0"/>
        <w:ind w:firstLine="709"/>
        <w:jc w:val="both"/>
        <w:rPr>
          <w:sz w:val="16"/>
          <w:szCs w:val="28"/>
        </w:rPr>
      </w:pPr>
    </w:p>
    <w:p w14:paraId="5BAB7591"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где:</w:t>
      </w:r>
    </w:p>
    <w:p w14:paraId="5BCA2F83"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2"/>
          <w:sz w:val="28"/>
          <w:szCs w:val="28"/>
        </w:rPr>
        <w:drawing>
          <wp:inline distT="0" distB="0" distL="0" distR="0" wp14:anchorId="761F08C0" wp14:editId="1F9F977A">
            <wp:extent cx="628650" cy="3333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542BA8">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768DADBF"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2"/>
          <w:sz w:val="28"/>
          <w:szCs w:val="28"/>
        </w:rPr>
        <w:drawing>
          <wp:inline distT="0" distB="0" distL="0" distR="0" wp14:anchorId="4882E22F" wp14:editId="602C0E1F">
            <wp:extent cx="476250"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542BA8">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w:t>
      </w:r>
      <w:r w:rsidRPr="00542BA8">
        <w:rPr>
          <w:sz w:val="28"/>
          <w:szCs w:val="28"/>
        </w:rPr>
        <w:lastRenderedPageBreak/>
        <w:t>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344F6D93"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2"/>
          <w:sz w:val="28"/>
          <w:szCs w:val="28"/>
        </w:rPr>
        <w:drawing>
          <wp:inline distT="0" distB="0" distL="0" distR="0" wp14:anchorId="1526AE6E" wp14:editId="07FE6C69">
            <wp:extent cx="495300" cy="333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542BA8">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662B7D89"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2"/>
          <w:sz w:val="28"/>
          <w:szCs w:val="28"/>
        </w:rPr>
        <w:drawing>
          <wp:inline distT="0" distB="0" distL="0" distR="0" wp14:anchorId="46919F55" wp14:editId="5B9A59A4">
            <wp:extent cx="466725" cy="3333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542BA8">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2D7BE882"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2"/>
          <w:sz w:val="28"/>
          <w:szCs w:val="28"/>
        </w:rPr>
        <w:drawing>
          <wp:inline distT="0" distB="0" distL="0" distR="0" wp14:anchorId="4B6DD9A5" wp14:editId="50436C74">
            <wp:extent cx="476250" cy="3333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542BA8">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059380BF"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2"/>
          <w:sz w:val="28"/>
          <w:szCs w:val="28"/>
        </w:rPr>
        <w:drawing>
          <wp:inline distT="0" distB="0" distL="0" distR="0" wp14:anchorId="45A46BFE" wp14:editId="4FCFBE8C">
            <wp:extent cx="352425" cy="3333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542BA8">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06BED7BD"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2"/>
          <w:sz w:val="28"/>
          <w:szCs w:val="28"/>
        </w:rPr>
        <w:drawing>
          <wp:inline distT="0" distB="0" distL="0" distR="0" wp14:anchorId="6FCDE170" wp14:editId="484E8B0F">
            <wp:extent cx="628650" cy="3333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542BA8">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6267118D"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1"/>
          <w:sz w:val="28"/>
          <w:szCs w:val="28"/>
        </w:rPr>
        <w:drawing>
          <wp:inline distT="0" distB="0" distL="0" distR="0" wp14:anchorId="0839A495" wp14:editId="266B8B59">
            <wp:extent cx="514350" cy="3238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542BA8">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2719284A"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1"/>
          <w:sz w:val="28"/>
          <w:szCs w:val="28"/>
        </w:rPr>
        <w:drawing>
          <wp:inline distT="0" distB="0" distL="0" distR="0" wp14:anchorId="06CD970C" wp14:editId="1828664D">
            <wp:extent cx="676275" cy="32385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542BA8">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0B2B5F1A"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2"/>
          <w:sz w:val="28"/>
          <w:szCs w:val="28"/>
        </w:rPr>
        <w:drawing>
          <wp:inline distT="0" distB="0" distL="0" distR="0" wp14:anchorId="60E961A0" wp14:editId="7453262A">
            <wp:extent cx="847725" cy="333375"/>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542BA8">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19EC0F1C"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2"/>
          <w:sz w:val="28"/>
          <w:szCs w:val="28"/>
        </w:rPr>
        <w:drawing>
          <wp:inline distT="0" distB="0" distL="0" distR="0" wp14:anchorId="34EC20CE" wp14:editId="61B348F0">
            <wp:extent cx="819150" cy="3333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542BA8">
        <w:rPr>
          <w:sz w:val="28"/>
          <w:szCs w:val="28"/>
        </w:rPr>
        <w:t xml:space="preserve"> - размер корректировки необходимой валовой выручки по </w:t>
      </w:r>
      <w:r w:rsidRPr="00542BA8">
        <w:rPr>
          <w:sz w:val="28"/>
          <w:szCs w:val="28"/>
        </w:rPr>
        <w:lastRenderedPageBreak/>
        <w:t>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100C7486" w14:textId="77777777" w:rsidR="00542BA8" w:rsidRPr="00542BA8" w:rsidRDefault="00542BA8" w:rsidP="00542BA8">
      <w:pPr>
        <w:widowControl w:val="0"/>
        <w:autoSpaceDE w:val="0"/>
        <w:autoSpaceDN w:val="0"/>
        <w:adjustRightInd w:val="0"/>
        <w:ind w:firstLine="709"/>
        <w:jc w:val="both"/>
        <w:rPr>
          <w:sz w:val="28"/>
          <w:szCs w:val="28"/>
        </w:rPr>
      </w:pPr>
    </w:p>
    <w:p w14:paraId="48DEF9DE"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При расчете статей расходов специалистом использовались:</w:t>
      </w:r>
    </w:p>
    <w:p w14:paraId="2D24948A"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 xml:space="preserve">индексы потребительских цен на 2020 год – 103%, на 2021 год – 103,7%, (далее – ИПЦ Минэкономразвития России); </w:t>
      </w:r>
    </w:p>
    <w:p w14:paraId="6F633245"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индексы цен производителей в сфере обеспечения электрической энергией, газом, паром электрической энергии на 2020 год – 104,8%, на 2021 год – 104,1%, (далее – ИЦП Минэкономразвития России).</w:t>
      </w:r>
    </w:p>
    <w:p w14:paraId="4B8C6D7D"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 xml:space="preserve">Вышеуказанные индексы приняты согласно </w:t>
      </w:r>
      <w:r w:rsidRPr="00542BA8">
        <w:rPr>
          <w:rFonts w:eastAsia="Calibri"/>
          <w:sz w:val="28"/>
          <w:szCs w:val="28"/>
        </w:rPr>
        <w:t xml:space="preserve">основных параметров прогноза социально-экономического развития Российской Федерации на 2019 - 2024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w:t>
      </w:r>
      <w:r w:rsidRPr="00542BA8">
        <w:rPr>
          <w:sz w:val="28"/>
          <w:szCs w:val="28"/>
        </w:rPr>
        <w:t>прогноз Минэкономразвития России).</w:t>
      </w:r>
    </w:p>
    <w:p w14:paraId="655127F4" w14:textId="77777777" w:rsidR="00542BA8" w:rsidRPr="00542BA8" w:rsidRDefault="00542BA8" w:rsidP="00542BA8">
      <w:pPr>
        <w:autoSpaceDE w:val="0"/>
        <w:autoSpaceDN w:val="0"/>
        <w:adjustRightInd w:val="0"/>
        <w:rPr>
          <w:color w:val="FF0000"/>
          <w:sz w:val="28"/>
          <w:szCs w:val="28"/>
        </w:rPr>
      </w:pPr>
    </w:p>
    <w:p w14:paraId="7576A9C8" w14:textId="77777777" w:rsidR="00542BA8" w:rsidRPr="00542BA8" w:rsidRDefault="00542BA8" w:rsidP="00542BA8">
      <w:pPr>
        <w:autoSpaceDE w:val="0"/>
        <w:autoSpaceDN w:val="0"/>
        <w:adjustRightInd w:val="0"/>
        <w:spacing w:before="38"/>
        <w:jc w:val="center"/>
        <w:rPr>
          <w:b/>
          <w:bCs/>
          <w:sz w:val="32"/>
          <w:szCs w:val="32"/>
          <w:u w:val="single"/>
        </w:rPr>
      </w:pPr>
      <w:r w:rsidRPr="00542BA8">
        <w:rPr>
          <w:b/>
          <w:bCs/>
          <w:sz w:val="32"/>
          <w:szCs w:val="32"/>
          <w:u w:val="single"/>
        </w:rPr>
        <w:t>Операционные расходы</w:t>
      </w:r>
    </w:p>
    <w:p w14:paraId="645C5E4E" w14:textId="77777777" w:rsidR="00542BA8" w:rsidRPr="00542BA8" w:rsidRDefault="00542BA8" w:rsidP="00542BA8">
      <w:pPr>
        <w:autoSpaceDE w:val="0"/>
        <w:autoSpaceDN w:val="0"/>
        <w:adjustRightInd w:val="0"/>
        <w:spacing w:before="38"/>
        <w:ind w:firstLine="1157"/>
        <w:jc w:val="center"/>
        <w:rPr>
          <w:b/>
          <w:bCs/>
          <w:color w:val="FF0000"/>
          <w:sz w:val="28"/>
          <w:szCs w:val="28"/>
        </w:rPr>
      </w:pPr>
    </w:p>
    <w:p w14:paraId="469AD1E5"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Согласно п. 95 Методических указаний операционные расходы определяются по формуле:</w:t>
      </w:r>
    </w:p>
    <w:p w14:paraId="3C7305D3" w14:textId="77777777" w:rsidR="00542BA8" w:rsidRPr="00542BA8" w:rsidRDefault="00542BA8" w:rsidP="00542BA8">
      <w:pPr>
        <w:widowControl w:val="0"/>
        <w:autoSpaceDE w:val="0"/>
        <w:autoSpaceDN w:val="0"/>
        <w:adjustRightInd w:val="0"/>
        <w:ind w:firstLine="284"/>
        <w:jc w:val="center"/>
        <w:rPr>
          <w:sz w:val="28"/>
          <w:szCs w:val="28"/>
        </w:rPr>
      </w:pPr>
      <w:r w:rsidRPr="00542BA8">
        <w:rPr>
          <w:noProof/>
          <w:position w:val="-33"/>
        </w:rPr>
        <w:drawing>
          <wp:inline distT="0" distB="0" distL="0" distR="0" wp14:anchorId="360211AE" wp14:editId="086D08AC">
            <wp:extent cx="5448300" cy="59944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48300" cy="599440"/>
                    </a:xfrm>
                    <a:prstGeom prst="rect">
                      <a:avLst/>
                    </a:prstGeom>
                    <a:noFill/>
                    <a:ln>
                      <a:noFill/>
                    </a:ln>
                  </pic:spPr>
                </pic:pic>
              </a:graphicData>
            </a:graphic>
          </wp:inline>
        </w:drawing>
      </w:r>
    </w:p>
    <w:p w14:paraId="23B33C02"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где:</w:t>
      </w:r>
    </w:p>
    <w:p w14:paraId="2E11CFBA"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i0 - первый год текущего долгосрочного периода регулирования;</w:t>
      </w:r>
    </w:p>
    <w:p w14:paraId="7C5AD27B"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2"/>
          <w:sz w:val="28"/>
          <w:szCs w:val="28"/>
        </w:rPr>
        <w:drawing>
          <wp:inline distT="0" distB="0" distL="0" distR="0" wp14:anchorId="59F25466" wp14:editId="409CA373">
            <wp:extent cx="476250" cy="3333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542BA8">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4349B690" w14:textId="77777777" w:rsidR="00542BA8" w:rsidRPr="00542BA8" w:rsidRDefault="00542BA8" w:rsidP="00542BA8">
      <w:pPr>
        <w:widowControl w:val="0"/>
        <w:autoSpaceDE w:val="0"/>
        <w:autoSpaceDN w:val="0"/>
        <w:adjustRightInd w:val="0"/>
        <w:ind w:firstLine="709"/>
        <w:jc w:val="both"/>
        <w:rPr>
          <w:sz w:val="28"/>
          <w:szCs w:val="28"/>
        </w:rPr>
      </w:pPr>
      <w:r w:rsidRPr="00542BA8">
        <w:rPr>
          <w:sz w:val="32"/>
          <w:szCs w:val="28"/>
        </w:rPr>
        <w:t>ОР</w:t>
      </w:r>
      <w:r w:rsidRPr="00542BA8">
        <w:rPr>
          <w:sz w:val="28"/>
          <w:szCs w:val="28"/>
          <w:vertAlign w:val="subscript"/>
        </w:rPr>
        <w:t>i0</w:t>
      </w:r>
      <w:r w:rsidRPr="00542BA8">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DED9224" w14:textId="77777777" w:rsidR="00542BA8" w:rsidRPr="00542BA8" w:rsidRDefault="00542BA8" w:rsidP="00542BA8">
      <w:pPr>
        <w:widowControl w:val="0"/>
        <w:autoSpaceDE w:val="0"/>
        <w:autoSpaceDN w:val="0"/>
        <w:adjustRightInd w:val="0"/>
        <w:ind w:firstLine="709"/>
        <w:jc w:val="both"/>
        <w:rPr>
          <w:sz w:val="28"/>
          <w:szCs w:val="28"/>
        </w:rPr>
      </w:pPr>
      <w:r w:rsidRPr="00542BA8">
        <w:rPr>
          <w:sz w:val="32"/>
          <w:szCs w:val="28"/>
        </w:rPr>
        <w:t>ИЭР</w:t>
      </w:r>
      <w:r w:rsidRPr="00542BA8">
        <w:rPr>
          <w:sz w:val="28"/>
          <w:szCs w:val="28"/>
        </w:rPr>
        <w:t xml:space="preserve"> - индекс эффективности операционных расходов, установленный на j-й год и выраженный в процентах;</w:t>
      </w:r>
    </w:p>
    <w:p w14:paraId="1E0C7B7F"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4"/>
          <w:sz w:val="28"/>
          <w:szCs w:val="28"/>
        </w:rPr>
        <w:drawing>
          <wp:inline distT="0" distB="0" distL="0" distR="0" wp14:anchorId="543736D0" wp14:editId="653EA0B4">
            <wp:extent cx="676275" cy="3524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542BA8">
        <w:rPr>
          <w:sz w:val="28"/>
          <w:szCs w:val="28"/>
        </w:rPr>
        <w:t xml:space="preserve"> - скорректированный прогнозный индекс изменения потребительских цен в j-м году;</w:t>
      </w:r>
    </w:p>
    <w:p w14:paraId="5FEA79E5"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4"/>
          <w:sz w:val="28"/>
          <w:szCs w:val="28"/>
        </w:rPr>
        <w:drawing>
          <wp:inline distT="0" distB="0" distL="0" distR="0" wp14:anchorId="2EA7FCBF" wp14:editId="7D97FFAD">
            <wp:extent cx="657225" cy="3524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542BA8">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41534053" w14:textId="77777777" w:rsidR="00542BA8" w:rsidRPr="00542BA8" w:rsidRDefault="00542BA8" w:rsidP="00542BA8">
      <w:pPr>
        <w:widowControl w:val="0"/>
        <w:autoSpaceDE w:val="0"/>
        <w:autoSpaceDN w:val="0"/>
        <w:adjustRightInd w:val="0"/>
        <w:ind w:firstLine="539"/>
        <w:jc w:val="both"/>
        <w:rPr>
          <w:sz w:val="28"/>
          <w:szCs w:val="28"/>
        </w:rPr>
      </w:pPr>
    </w:p>
    <w:p w14:paraId="31D78CD7"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Индекс изменения количества активов рассчитывается по формуле:</w:t>
      </w:r>
    </w:p>
    <w:p w14:paraId="3542E208" w14:textId="77777777" w:rsidR="00542BA8" w:rsidRPr="00542BA8" w:rsidRDefault="00542BA8" w:rsidP="00542BA8">
      <w:pPr>
        <w:widowControl w:val="0"/>
        <w:autoSpaceDE w:val="0"/>
        <w:autoSpaceDN w:val="0"/>
        <w:adjustRightInd w:val="0"/>
        <w:jc w:val="both"/>
        <w:outlineLvl w:val="0"/>
        <w:rPr>
          <w:sz w:val="28"/>
          <w:szCs w:val="28"/>
        </w:rPr>
      </w:pPr>
    </w:p>
    <w:p w14:paraId="61E62326" w14:textId="77777777" w:rsidR="00542BA8" w:rsidRPr="00542BA8" w:rsidRDefault="00542BA8" w:rsidP="00542BA8">
      <w:pPr>
        <w:widowControl w:val="0"/>
        <w:autoSpaceDE w:val="0"/>
        <w:autoSpaceDN w:val="0"/>
        <w:adjustRightInd w:val="0"/>
        <w:jc w:val="center"/>
        <w:rPr>
          <w:sz w:val="28"/>
          <w:szCs w:val="28"/>
        </w:rPr>
      </w:pPr>
      <w:r w:rsidRPr="00542BA8">
        <w:rPr>
          <w:noProof/>
          <w:position w:val="-32"/>
          <w:sz w:val="28"/>
          <w:szCs w:val="28"/>
        </w:rPr>
        <w:lastRenderedPageBreak/>
        <w:drawing>
          <wp:inline distT="0" distB="0" distL="0" distR="0" wp14:anchorId="4B389D50" wp14:editId="55F7DD81">
            <wp:extent cx="5210175" cy="59055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210175" cy="590550"/>
                    </a:xfrm>
                    <a:prstGeom prst="rect">
                      <a:avLst/>
                    </a:prstGeom>
                    <a:noFill/>
                    <a:ln>
                      <a:noFill/>
                    </a:ln>
                  </pic:spPr>
                </pic:pic>
              </a:graphicData>
            </a:graphic>
          </wp:inline>
        </w:drawing>
      </w:r>
      <w:r w:rsidRPr="00542BA8">
        <w:rPr>
          <w:sz w:val="28"/>
          <w:szCs w:val="28"/>
        </w:rPr>
        <w:t>, (8.1)</w:t>
      </w:r>
    </w:p>
    <w:p w14:paraId="54DF4544" w14:textId="77777777" w:rsidR="00542BA8" w:rsidRPr="00542BA8" w:rsidRDefault="00542BA8" w:rsidP="00542BA8">
      <w:pPr>
        <w:widowControl w:val="0"/>
        <w:autoSpaceDE w:val="0"/>
        <w:autoSpaceDN w:val="0"/>
        <w:adjustRightInd w:val="0"/>
        <w:jc w:val="both"/>
        <w:rPr>
          <w:sz w:val="28"/>
          <w:szCs w:val="28"/>
        </w:rPr>
      </w:pPr>
    </w:p>
    <w:p w14:paraId="14712117"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где:</w:t>
      </w:r>
    </w:p>
    <w:p w14:paraId="530F2B99"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1"/>
          <w:sz w:val="28"/>
          <w:szCs w:val="28"/>
        </w:rPr>
        <w:drawing>
          <wp:inline distT="0" distB="0" distL="0" distR="0" wp14:anchorId="20F976BB" wp14:editId="1D4CA7BF">
            <wp:extent cx="581025" cy="32385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542BA8">
        <w:rPr>
          <w:sz w:val="28"/>
          <w:szCs w:val="28"/>
        </w:rPr>
        <w:t xml:space="preserve"> - индекс изменения количества активов в году i;</w:t>
      </w:r>
    </w:p>
    <w:p w14:paraId="080867EC"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1"/>
          <w:sz w:val="28"/>
          <w:szCs w:val="28"/>
        </w:rPr>
        <w:drawing>
          <wp:inline distT="0" distB="0" distL="0" distR="0" wp14:anchorId="20CC0CA0" wp14:editId="4F0D1F7B">
            <wp:extent cx="409575" cy="3238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542BA8">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45878C52"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1"/>
          <w:sz w:val="28"/>
          <w:szCs w:val="28"/>
        </w:rPr>
        <w:drawing>
          <wp:inline distT="0" distB="0" distL="0" distR="0" wp14:anchorId="457D84DB" wp14:editId="7B5E90DC">
            <wp:extent cx="733425" cy="32385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542BA8">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C1EF97B"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1"/>
          <w:sz w:val="28"/>
          <w:szCs w:val="28"/>
        </w:rPr>
        <w:drawing>
          <wp:inline distT="0" distB="0" distL="0" distR="0" wp14:anchorId="75E836D0" wp14:editId="688BC32B">
            <wp:extent cx="504825" cy="3238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542BA8">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4B55DFC4" w14:textId="77777777" w:rsidR="00542BA8" w:rsidRPr="00542BA8" w:rsidRDefault="00542BA8" w:rsidP="00542BA8">
      <w:pPr>
        <w:autoSpaceDE w:val="0"/>
        <w:autoSpaceDN w:val="0"/>
        <w:adjustRightInd w:val="0"/>
        <w:spacing w:before="38"/>
        <w:ind w:firstLine="567"/>
        <w:jc w:val="both"/>
        <w:rPr>
          <w:color w:val="FF0000"/>
          <w:sz w:val="28"/>
          <w:szCs w:val="28"/>
        </w:rPr>
      </w:pPr>
    </w:p>
    <w:p w14:paraId="38763440" w14:textId="77777777" w:rsidR="00542BA8" w:rsidRPr="00542BA8" w:rsidRDefault="00542BA8" w:rsidP="00542BA8">
      <w:pPr>
        <w:autoSpaceDE w:val="0"/>
        <w:autoSpaceDN w:val="0"/>
        <w:adjustRightInd w:val="0"/>
        <w:spacing w:before="38"/>
        <w:ind w:firstLine="567"/>
        <w:jc w:val="both"/>
        <w:rPr>
          <w:sz w:val="28"/>
          <w:szCs w:val="28"/>
        </w:rPr>
      </w:pPr>
      <w:r w:rsidRPr="00542BA8">
        <w:rPr>
          <w:sz w:val="28"/>
          <w:szCs w:val="28"/>
        </w:rPr>
        <w:t>Операционные расходы</w:t>
      </w:r>
      <w:r w:rsidRPr="00542BA8">
        <w:rPr>
          <w:b/>
          <w:bCs/>
          <w:sz w:val="28"/>
          <w:szCs w:val="28"/>
        </w:rPr>
        <w:t xml:space="preserve"> </w:t>
      </w:r>
      <w:r w:rsidRPr="00542BA8">
        <w:rPr>
          <w:sz w:val="28"/>
          <w:szCs w:val="28"/>
        </w:rPr>
        <w:t xml:space="preserve">утверждены регулирующим органом на 2021 год в размере </w:t>
      </w:r>
      <w:r w:rsidRPr="00542BA8">
        <w:rPr>
          <w:b/>
          <w:bCs/>
          <w:i/>
          <w:iCs/>
          <w:sz w:val="28"/>
          <w:szCs w:val="28"/>
        </w:rPr>
        <w:t>10 471,09</w:t>
      </w:r>
      <w:r w:rsidRPr="00542BA8">
        <w:rPr>
          <w:sz w:val="28"/>
          <w:szCs w:val="28"/>
        </w:rPr>
        <w:t xml:space="preserve"> тыс. руб.</w:t>
      </w:r>
    </w:p>
    <w:p w14:paraId="29BF511F" w14:textId="77777777" w:rsidR="00542BA8" w:rsidRPr="00542BA8" w:rsidRDefault="00542BA8" w:rsidP="00542BA8">
      <w:pPr>
        <w:autoSpaceDE w:val="0"/>
        <w:autoSpaceDN w:val="0"/>
        <w:adjustRightInd w:val="0"/>
        <w:ind w:firstLine="567"/>
        <w:jc w:val="both"/>
        <w:rPr>
          <w:sz w:val="28"/>
          <w:szCs w:val="28"/>
        </w:rPr>
      </w:pPr>
      <w:r w:rsidRPr="00542BA8">
        <w:rPr>
          <w:sz w:val="28"/>
          <w:szCs w:val="28"/>
        </w:rPr>
        <w:t>При расчете Операционных расходов на 2021 год регулятором использовались следующие показатели:</w:t>
      </w:r>
    </w:p>
    <w:p w14:paraId="2B97CBE2" w14:textId="77777777" w:rsidR="00542BA8" w:rsidRPr="00542BA8" w:rsidRDefault="00542BA8" w:rsidP="00A44BDF">
      <w:pPr>
        <w:widowControl w:val="0"/>
        <w:numPr>
          <w:ilvl w:val="0"/>
          <w:numId w:val="11"/>
        </w:numPr>
        <w:tabs>
          <w:tab w:val="left" w:pos="710"/>
        </w:tabs>
        <w:autoSpaceDE w:val="0"/>
        <w:autoSpaceDN w:val="0"/>
        <w:adjustRightInd w:val="0"/>
        <w:ind w:firstLine="567"/>
        <w:jc w:val="both"/>
        <w:rPr>
          <w:sz w:val="28"/>
          <w:szCs w:val="28"/>
        </w:rPr>
      </w:pPr>
      <w:r w:rsidRPr="00542BA8">
        <w:rPr>
          <w:sz w:val="28"/>
          <w:szCs w:val="28"/>
        </w:rPr>
        <w:t xml:space="preserve">базовый уровень операционных расходов 2019 года – </w:t>
      </w:r>
      <w:r w:rsidRPr="00542BA8">
        <w:rPr>
          <w:b/>
          <w:bCs/>
          <w:i/>
          <w:iCs/>
          <w:sz w:val="28"/>
          <w:szCs w:val="28"/>
        </w:rPr>
        <w:t>9 877,68</w:t>
      </w:r>
      <w:r w:rsidRPr="00542BA8">
        <w:rPr>
          <w:sz w:val="28"/>
          <w:szCs w:val="28"/>
        </w:rPr>
        <w:t xml:space="preserve"> тыс. руб.;</w:t>
      </w:r>
    </w:p>
    <w:p w14:paraId="79756AB9" w14:textId="77777777" w:rsidR="00542BA8" w:rsidRPr="00542BA8" w:rsidRDefault="00542BA8" w:rsidP="00A44BDF">
      <w:pPr>
        <w:widowControl w:val="0"/>
        <w:numPr>
          <w:ilvl w:val="0"/>
          <w:numId w:val="11"/>
        </w:numPr>
        <w:tabs>
          <w:tab w:val="left" w:pos="710"/>
        </w:tabs>
        <w:autoSpaceDE w:val="0"/>
        <w:autoSpaceDN w:val="0"/>
        <w:adjustRightInd w:val="0"/>
        <w:ind w:firstLine="567"/>
        <w:jc w:val="both"/>
        <w:rPr>
          <w:sz w:val="28"/>
          <w:szCs w:val="28"/>
        </w:rPr>
      </w:pPr>
      <w:r w:rsidRPr="00542BA8">
        <w:rPr>
          <w:sz w:val="28"/>
          <w:szCs w:val="28"/>
        </w:rPr>
        <w:t>индекс потребительских цен на 2020 год 103,4%, на 2021 год 104,0% согласно прогнозу Минэкономразвития России;</w:t>
      </w:r>
    </w:p>
    <w:p w14:paraId="288C424E" w14:textId="77777777" w:rsidR="00542BA8" w:rsidRPr="00542BA8" w:rsidRDefault="00542BA8" w:rsidP="00A44BDF">
      <w:pPr>
        <w:widowControl w:val="0"/>
        <w:numPr>
          <w:ilvl w:val="0"/>
          <w:numId w:val="11"/>
        </w:numPr>
        <w:tabs>
          <w:tab w:val="left" w:pos="715"/>
        </w:tabs>
        <w:autoSpaceDE w:val="0"/>
        <w:autoSpaceDN w:val="0"/>
        <w:adjustRightInd w:val="0"/>
        <w:ind w:firstLine="567"/>
        <w:jc w:val="both"/>
        <w:rPr>
          <w:sz w:val="28"/>
          <w:szCs w:val="28"/>
        </w:rPr>
      </w:pPr>
      <w:r w:rsidRPr="00542BA8">
        <w:rPr>
          <w:sz w:val="28"/>
          <w:szCs w:val="28"/>
        </w:rPr>
        <w:t>индекс эффективности операционных расходов 1%;</w:t>
      </w:r>
    </w:p>
    <w:p w14:paraId="27D870FF" w14:textId="77777777" w:rsidR="00542BA8" w:rsidRPr="00542BA8" w:rsidRDefault="00542BA8" w:rsidP="00A44BDF">
      <w:pPr>
        <w:widowControl w:val="0"/>
        <w:numPr>
          <w:ilvl w:val="0"/>
          <w:numId w:val="11"/>
        </w:numPr>
        <w:tabs>
          <w:tab w:val="left" w:pos="715"/>
        </w:tabs>
        <w:autoSpaceDE w:val="0"/>
        <w:autoSpaceDN w:val="0"/>
        <w:adjustRightInd w:val="0"/>
        <w:ind w:firstLine="567"/>
        <w:jc w:val="both"/>
        <w:rPr>
          <w:sz w:val="28"/>
          <w:szCs w:val="28"/>
        </w:rPr>
      </w:pPr>
      <w:r w:rsidRPr="00542BA8">
        <w:rPr>
          <w:sz w:val="28"/>
          <w:szCs w:val="28"/>
        </w:rPr>
        <w:t>индекс изменения количества активов 0%;</w:t>
      </w:r>
    </w:p>
    <w:p w14:paraId="3573A521" w14:textId="77777777" w:rsidR="00542BA8" w:rsidRPr="00542BA8" w:rsidRDefault="00542BA8" w:rsidP="00A44BDF">
      <w:pPr>
        <w:widowControl w:val="0"/>
        <w:numPr>
          <w:ilvl w:val="0"/>
          <w:numId w:val="11"/>
        </w:numPr>
        <w:tabs>
          <w:tab w:val="left" w:pos="715"/>
        </w:tabs>
        <w:autoSpaceDE w:val="0"/>
        <w:autoSpaceDN w:val="0"/>
        <w:adjustRightInd w:val="0"/>
        <w:ind w:firstLine="567"/>
        <w:jc w:val="both"/>
        <w:rPr>
          <w:sz w:val="28"/>
          <w:szCs w:val="28"/>
        </w:rPr>
      </w:pPr>
      <w:r w:rsidRPr="00542BA8">
        <w:rPr>
          <w:sz w:val="28"/>
          <w:szCs w:val="28"/>
        </w:rPr>
        <w:t>коэффициент эластичности операционных расходов 0,75.</w:t>
      </w:r>
    </w:p>
    <w:p w14:paraId="3092A933" w14:textId="77777777" w:rsidR="00542BA8" w:rsidRPr="00542BA8" w:rsidRDefault="00542BA8" w:rsidP="00542BA8">
      <w:pPr>
        <w:autoSpaceDE w:val="0"/>
        <w:autoSpaceDN w:val="0"/>
        <w:adjustRightInd w:val="0"/>
        <w:spacing w:before="58"/>
        <w:ind w:firstLine="576"/>
        <w:jc w:val="both"/>
        <w:rPr>
          <w:sz w:val="28"/>
          <w:szCs w:val="28"/>
        </w:rPr>
      </w:pPr>
      <w:r w:rsidRPr="00542BA8">
        <w:rPr>
          <w:sz w:val="28"/>
          <w:szCs w:val="28"/>
        </w:rPr>
        <w:t>При корректировке Операционных расходов на 2021 год регулятором использовались следующие показатели:</w:t>
      </w:r>
    </w:p>
    <w:p w14:paraId="0571C493" w14:textId="77777777" w:rsidR="00542BA8" w:rsidRPr="00542BA8" w:rsidRDefault="00542BA8" w:rsidP="00A44BDF">
      <w:pPr>
        <w:widowControl w:val="0"/>
        <w:numPr>
          <w:ilvl w:val="0"/>
          <w:numId w:val="11"/>
        </w:numPr>
        <w:tabs>
          <w:tab w:val="left" w:pos="710"/>
        </w:tabs>
        <w:autoSpaceDE w:val="0"/>
        <w:autoSpaceDN w:val="0"/>
        <w:adjustRightInd w:val="0"/>
        <w:ind w:firstLine="567"/>
        <w:jc w:val="both"/>
        <w:rPr>
          <w:sz w:val="28"/>
          <w:szCs w:val="28"/>
        </w:rPr>
      </w:pPr>
      <w:r w:rsidRPr="00542BA8">
        <w:rPr>
          <w:sz w:val="28"/>
          <w:szCs w:val="28"/>
        </w:rPr>
        <w:t xml:space="preserve">базовый уровень операционных расходов 2019 года – </w:t>
      </w:r>
      <w:r w:rsidRPr="00542BA8">
        <w:rPr>
          <w:b/>
          <w:bCs/>
          <w:i/>
          <w:iCs/>
          <w:sz w:val="28"/>
          <w:szCs w:val="28"/>
        </w:rPr>
        <w:t>9 877,68</w:t>
      </w:r>
      <w:r w:rsidRPr="00542BA8">
        <w:rPr>
          <w:sz w:val="28"/>
          <w:szCs w:val="28"/>
        </w:rPr>
        <w:t xml:space="preserve"> тыс. руб.;</w:t>
      </w:r>
    </w:p>
    <w:p w14:paraId="788EF3F8" w14:textId="77777777" w:rsidR="00542BA8" w:rsidRPr="00542BA8" w:rsidRDefault="00542BA8" w:rsidP="00542BA8">
      <w:pPr>
        <w:widowControl w:val="0"/>
        <w:tabs>
          <w:tab w:val="left" w:pos="715"/>
        </w:tabs>
        <w:autoSpaceDE w:val="0"/>
        <w:autoSpaceDN w:val="0"/>
        <w:adjustRightInd w:val="0"/>
        <w:jc w:val="both"/>
        <w:rPr>
          <w:sz w:val="28"/>
          <w:szCs w:val="28"/>
        </w:rPr>
      </w:pPr>
      <w:r w:rsidRPr="00542BA8">
        <w:rPr>
          <w:sz w:val="28"/>
          <w:szCs w:val="28"/>
        </w:rPr>
        <w:t xml:space="preserve">        - индекс потребительских цен, на 2020 год -103%, на 2021 год – 103,7% согласно прогнозу Минэкономразвития России;</w:t>
      </w:r>
    </w:p>
    <w:p w14:paraId="1F32769E" w14:textId="77777777" w:rsidR="00542BA8" w:rsidRPr="00542BA8" w:rsidRDefault="00542BA8" w:rsidP="00A44BDF">
      <w:pPr>
        <w:widowControl w:val="0"/>
        <w:numPr>
          <w:ilvl w:val="0"/>
          <w:numId w:val="11"/>
        </w:numPr>
        <w:tabs>
          <w:tab w:val="left" w:pos="715"/>
        </w:tabs>
        <w:autoSpaceDE w:val="0"/>
        <w:autoSpaceDN w:val="0"/>
        <w:adjustRightInd w:val="0"/>
        <w:ind w:firstLine="709"/>
        <w:jc w:val="both"/>
        <w:rPr>
          <w:sz w:val="28"/>
          <w:szCs w:val="28"/>
        </w:rPr>
      </w:pPr>
      <w:r w:rsidRPr="00542BA8">
        <w:rPr>
          <w:sz w:val="28"/>
          <w:szCs w:val="28"/>
        </w:rPr>
        <w:t>индекс эффективности операционных расходов 1%;</w:t>
      </w:r>
    </w:p>
    <w:p w14:paraId="6DFD593F" w14:textId="77777777" w:rsidR="00542BA8" w:rsidRPr="00542BA8" w:rsidRDefault="00542BA8" w:rsidP="00A44BDF">
      <w:pPr>
        <w:widowControl w:val="0"/>
        <w:numPr>
          <w:ilvl w:val="0"/>
          <w:numId w:val="11"/>
        </w:numPr>
        <w:tabs>
          <w:tab w:val="left" w:pos="715"/>
        </w:tabs>
        <w:autoSpaceDE w:val="0"/>
        <w:autoSpaceDN w:val="0"/>
        <w:adjustRightInd w:val="0"/>
        <w:ind w:firstLine="709"/>
        <w:jc w:val="both"/>
        <w:rPr>
          <w:sz w:val="28"/>
          <w:szCs w:val="28"/>
        </w:rPr>
      </w:pPr>
      <w:r w:rsidRPr="00542BA8">
        <w:rPr>
          <w:sz w:val="28"/>
          <w:szCs w:val="28"/>
        </w:rPr>
        <w:t>индекс изменения количества активов 0%;</w:t>
      </w:r>
    </w:p>
    <w:p w14:paraId="2B55BB87" w14:textId="77777777" w:rsidR="00542BA8" w:rsidRPr="00542BA8" w:rsidRDefault="00542BA8" w:rsidP="00A44BDF">
      <w:pPr>
        <w:widowControl w:val="0"/>
        <w:numPr>
          <w:ilvl w:val="0"/>
          <w:numId w:val="11"/>
        </w:numPr>
        <w:tabs>
          <w:tab w:val="left" w:pos="715"/>
        </w:tabs>
        <w:autoSpaceDE w:val="0"/>
        <w:autoSpaceDN w:val="0"/>
        <w:adjustRightInd w:val="0"/>
        <w:ind w:firstLine="709"/>
        <w:jc w:val="both"/>
        <w:rPr>
          <w:sz w:val="28"/>
          <w:szCs w:val="28"/>
        </w:rPr>
      </w:pPr>
      <w:r w:rsidRPr="00542BA8">
        <w:rPr>
          <w:sz w:val="28"/>
          <w:szCs w:val="28"/>
        </w:rPr>
        <w:t>коэффициент эластичности операционных расходов 0,75.</w:t>
      </w:r>
    </w:p>
    <w:p w14:paraId="1307E46A" w14:textId="77777777" w:rsidR="00542BA8" w:rsidRPr="00542BA8" w:rsidRDefault="00542BA8" w:rsidP="00542BA8">
      <w:pPr>
        <w:tabs>
          <w:tab w:val="left" w:pos="715"/>
        </w:tabs>
        <w:autoSpaceDE w:val="0"/>
        <w:autoSpaceDN w:val="0"/>
        <w:adjustRightInd w:val="0"/>
        <w:ind w:left="567"/>
        <w:jc w:val="both"/>
        <w:rPr>
          <w:sz w:val="28"/>
          <w:szCs w:val="28"/>
        </w:rPr>
      </w:pPr>
    </w:p>
    <w:p w14:paraId="30D27D17" w14:textId="77777777" w:rsidR="00542BA8" w:rsidRPr="00542BA8" w:rsidRDefault="00542BA8" w:rsidP="00542BA8">
      <w:pPr>
        <w:widowControl w:val="0"/>
        <w:autoSpaceDE w:val="0"/>
        <w:autoSpaceDN w:val="0"/>
        <w:adjustRightInd w:val="0"/>
        <w:ind w:firstLine="709"/>
        <w:rPr>
          <w:sz w:val="28"/>
          <w:szCs w:val="28"/>
        </w:rPr>
      </w:pPr>
      <w:r w:rsidRPr="00542BA8">
        <w:rPr>
          <w:sz w:val="28"/>
          <w:szCs w:val="28"/>
        </w:rPr>
        <w:t xml:space="preserve">Таким образом, в процессе экспертизы операционные расходы на 2021 год определены в сумме </w:t>
      </w:r>
      <w:r w:rsidRPr="00542BA8">
        <w:rPr>
          <w:b/>
          <w:bCs/>
          <w:i/>
          <w:iCs/>
          <w:sz w:val="28"/>
          <w:szCs w:val="28"/>
        </w:rPr>
        <w:t>10 340,49</w:t>
      </w:r>
      <w:r w:rsidRPr="00542BA8">
        <w:rPr>
          <w:sz w:val="28"/>
          <w:szCs w:val="28"/>
        </w:rPr>
        <w:t xml:space="preserve"> тыс. руб.</w:t>
      </w:r>
    </w:p>
    <w:p w14:paraId="1615B93E" w14:textId="77777777" w:rsidR="00542BA8" w:rsidRPr="00542BA8" w:rsidRDefault="00542BA8" w:rsidP="00542BA8">
      <w:pPr>
        <w:autoSpaceDE w:val="0"/>
        <w:autoSpaceDN w:val="0"/>
        <w:adjustRightInd w:val="0"/>
        <w:ind w:firstLine="576"/>
        <w:jc w:val="both"/>
        <w:rPr>
          <w:color w:val="FF0000"/>
          <w:sz w:val="28"/>
          <w:szCs w:val="28"/>
        </w:rPr>
      </w:pPr>
    </w:p>
    <w:p w14:paraId="5A7049DA" w14:textId="77777777" w:rsidR="00542BA8" w:rsidRPr="00542BA8" w:rsidRDefault="00542BA8" w:rsidP="00542BA8">
      <w:pPr>
        <w:autoSpaceDE w:val="0"/>
        <w:autoSpaceDN w:val="0"/>
        <w:adjustRightInd w:val="0"/>
        <w:ind w:firstLine="709"/>
        <w:rPr>
          <w:sz w:val="28"/>
          <w:szCs w:val="28"/>
        </w:rPr>
      </w:pPr>
      <w:r w:rsidRPr="00542BA8">
        <w:rPr>
          <w:sz w:val="28"/>
          <w:szCs w:val="28"/>
        </w:rPr>
        <w:t>ОР</w:t>
      </w:r>
      <w:r w:rsidRPr="00542BA8">
        <w:rPr>
          <w:sz w:val="20"/>
          <w:szCs w:val="20"/>
        </w:rPr>
        <w:t>2021</w:t>
      </w:r>
      <w:r w:rsidRPr="00542BA8">
        <w:rPr>
          <w:sz w:val="28"/>
          <w:szCs w:val="28"/>
        </w:rPr>
        <w:t xml:space="preserve"> = 9877,68 х [(1- 1%/100%) х (1+0,03) х (1+0)] х [(1- 1%/100%) х (1+0,037) х (1+0)] = 10340,49 тыс. руб.</w:t>
      </w:r>
    </w:p>
    <w:p w14:paraId="20CE113B" w14:textId="77777777" w:rsidR="00542BA8" w:rsidRPr="00542BA8" w:rsidRDefault="00542BA8" w:rsidP="00542BA8">
      <w:pPr>
        <w:autoSpaceDE w:val="0"/>
        <w:autoSpaceDN w:val="0"/>
        <w:adjustRightInd w:val="0"/>
        <w:ind w:firstLine="576"/>
        <w:jc w:val="both"/>
        <w:rPr>
          <w:color w:val="FF0000"/>
          <w:sz w:val="28"/>
          <w:szCs w:val="28"/>
        </w:rPr>
      </w:pPr>
    </w:p>
    <w:p w14:paraId="1C77C087" w14:textId="77777777" w:rsidR="00542BA8" w:rsidRPr="00542BA8" w:rsidRDefault="00542BA8" w:rsidP="00542BA8">
      <w:pPr>
        <w:autoSpaceDE w:val="0"/>
        <w:autoSpaceDN w:val="0"/>
        <w:adjustRightInd w:val="0"/>
        <w:ind w:firstLine="576"/>
        <w:jc w:val="both"/>
        <w:rPr>
          <w:sz w:val="28"/>
          <w:szCs w:val="28"/>
        </w:rPr>
      </w:pPr>
      <w:r w:rsidRPr="00542BA8">
        <w:rPr>
          <w:sz w:val="28"/>
          <w:szCs w:val="28"/>
        </w:rPr>
        <w:lastRenderedPageBreak/>
        <w:t xml:space="preserve">Уменьшение затрат по отношению к утвержденным регулирующим органом составило </w:t>
      </w:r>
      <w:r w:rsidRPr="00542BA8">
        <w:rPr>
          <w:b/>
          <w:bCs/>
          <w:i/>
          <w:iCs/>
          <w:sz w:val="28"/>
          <w:szCs w:val="28"/>
        </w:rPr>
        <w:t>130,06</w:t>
      </w:r>
      <w:r w:rsidRPr="00542BA8">
        <w:rPr>
          <w:sz w:val="28"/>
          <w:szCs w:val="28"/>
        </w:rPr>
        <w:t xml:space="preserve"> тыс. руб., отклонение в сторону уменьшения затрат от предложенных организацией составило </w:t>
      </w:r>
      <w:r w:rsidRPr="00542BA8">
        <w:rPr>
          <w:b/>
          <w:bCs/>
          <w:i/>
          <w:iCs/>
          <w:sz w:val="28"/>
          <w:szCs w:val="28"/>
        </w:rPr>
        <w:t>9 654,40</w:t>
      </w:r>
      <w:r w:rsidRPr="00542BA8">
        <w:rPr>
          <w:sz w:val="28"/>
          <w:szCs w:val="28"/>
        </w:rPr>
        <w:t xml:space="preserve"> тыс. руб. </w:t>
      </w:r>
    </w:p>
    <w:p w14:paraId="3921C872" w14:textId="77777777" w:rsidR="00542BA8" w:rsidRPr="00542BA8" w:rsidRDefault="00542BA8" w:rsidP="00542BA8">
      <w:pPr>
        <w:autoSpaceDE w:val="0"/>
        <w:autoSpaceDN w:val="0"/>
        <w:adjustRightInd w:val="0"/>
        <w:spacing w:before="38"/>
        <w:ind w:firstLine="1157"/>
        <w:jc w:val="center"/>
        <w:rPr>
          <w:b/>
          <w:bCs/>
          <w:color w:val="FF0000"/>
          <w:sz w:val="28"/>
          <w:szCs w:val="28"/>
        </w:rPr>
      </w:pPr>
    </w:p>
    <w:p w14:paraId="6013893D" w14:textId="77777777" w:rsidR="00542BA8" w:rsidRPr="00542BA8" w:rsidRDefault="00542BA8" w:rsidP="00542BA8">
      <w:pPr>
        <w:autoSpaceDE w:val="0"/>
        <w:autoSpaceDN w:val="0"/>
        <w:adjustRightInd w:val="0"/>
        <w:jc w:val="center"/>
        <w:rPr>
          <w:b/>
          <w:bCs/>
          <w:sz w:val="32"/>
          <w:szCs w:val="32"/>
          <w:u w:val="single"/>
        </w:rPr>
      </w:pPr>
      <w:r w:rsidRPr="00542BA8">
        <w:rPr>
          <w:b/>
          <w:bCs/>
          <w:sz w:val="32"/>
          <w:szCs w:val="32"/>
          <w:u w:val="single"/>
        </w:rPr>
        <w:t>Расходы на электрическую энергию</w:t>
      </w:r>
    </w:p>
    <w:p w14:paraId="6884E278" w14:textId="77777777" w:rsidR="00542BA8" w:rsidRPr="00542BA8" w:rsidRDefault="00542BA8" w:rsidP="00542BA8">
      <w:pPr>
        <w:autoSpaceDE w:val="0"/>
        <w:autoSpaceDN w:val="0"/>
        <w:adjustRightInd w:val="0"/>
        <w:ind w:firstLine="576"/>
        <w:jc w:val="center"/>
        <w:rPr>
          <w:b/>
          <w:bCs/>
          <w:color w:val="FF0000"/>
          <w:sz w:val="28"/>
          <w:szCs w:val="28"/>
        </w:rPr>
      </w:pPr>
    </w:p>
    <w:p w14:paraId="4CF0F25B" w14:textId="77777777" w:rsidR="00542BA8" w:rsidRPr="00542BA8" w:rsidRDefault="00542BA8" w:rsidP="00542BA8">
      <w:pPr>
        <w:widowControl w:val="0"/>
        <w:autoSpaceDE w:val="0"/>
        <w:autoSpaceDN w:val="0"/>
        <w:adjustRightInd w:val="0"/>
        <w:ind w:firstLine="709"/>
        <w:jc w:val="both"/>
        <w:rPr>
          <w:rFonts w:eastAsia="Calibri"/>
          <w:sz w:val="28"/>
          <w:szCs w:val="28"/>
          <w:lang w:eastAsia="en-US"/>
        </w:rPr>
      </w:pPr>
      <w:r w:rsidRPr="00542BA8">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528E61F4" w14:textId="77777777" w:rsidR="00542BA8" w:rsidRPr="00542BA8" w:rsidRDefault="00542BA8" w:rsidP="00542BA8">
      <w:pPr>
        <w:widowControl w:val="0"/>
        <w:autoSpaceDE w:val="0"/>
        <w:autoSpaceDN w:val="0"/>
        <w:adjustRightInd w:val="0"/>
        <w:ind w:firstLine="709"/>
        <w:jc w:val="both"/>
        <w:rPr>
          <w:rFonts w:eastAsia="Calibri"/>
          <w:sz w:val="28"/>
          <w:szCs w:val="28"/>
          <w:lang w:eastAsia="en-US"/>
        </w:rPr>
      </w:pPr>
    </w:p>
    <w:p w14:paraId="3B509FC3" w14:textId="77777777" w:rsidR="00542BA8" w:rsidRPr="00542BA8" w:rsidRDefault="00542BA8" w:rsidP="00542BA8">
      <w:pPr>
        <w:widowControl w:val="0"/>
        <w:autoSpaceDE w:val="0"/>
        <w:autoSpaceDN w:val="0"/>
        <w:adjustRightInd w:val="0"/>
        <w:ind w:firstLine="709"/>
        <w:jc w:val="center"/>
        <w:rPr>
          <w:rFonts w:eastAsia="Calibri"/>
          <w:sz w:val="28"/>
          <w:szCs w:val="28"/>
          <w:lang w:eastAsia="en-US"/>
        </w:rPr>
      </w:pPr>
      <w:r w:rsidRPr="00542BA8">
        <w:rPr>
          <w:noProof/>
          <w:position w:val="-12"/>
        </w:rPr>
        <w:drawing>
          <wp:inline distT="0" distB="0" distL="0" distR="0" wp14:anchorId="54CB4154" wp14:editId="14962542">
            <wp:extent cx="2305050" cy="3333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1F0DD8AE" w14:textId="77777777" w:rsidR="00542BA8" w:rsidRPr="00542BA8" w:rsidRDefault="00542BA8" w:rsidP="00542BA8">
      <w:pPr>
        <w:widowControl w:val="0"/>
        <w:autoSpaceDE w:val="0"/>
        <w:autoSpaceDN w:val="0"/>
        <w:adjustRightInd w:val="0"/>
        <w:jc w:val="both"/>
        <w:rPr>
          <w:rFonts w:eastAsia="Calibri"/>
          <w:b/>
          <w:bCs/>
          <w:sz w:val="28"/>
          <w:szCs w:val="28"/>
          <w:lang w:eastAsia="en-US"/>
        </w:rPr>
      </w:pPr>
    </w:p>
    <w:p w14:paraId="713E40B5" w14:textId="77777777" w:rsidR="00542BA8" w:rsidRPr="00542BA8" w:rsidRDefault="00542BA8" w:rsidP="00542BA8">
      <w:pPr>
        <w:widowControl w:val="0"/>
        <w:autoSpaceDE w:val="0"/>
        <w:autoSpaceDN w:val="0"/>
        <w:adjustRightInd w:val="0"/>
        <w:ind w:firstLine="540"/>
        <w:jc w:val="center"/>
        <w:rPr>
          <w:position w:val="-12"/>
        </w:rPr>
      </w:pPr>
      <w:r w:rsidRPr="00542BA8">
        <w:rPr>
          <w:noProof/>
          <w:position w:val="-12"/>
        </w:rPr>
        <w:drawing>
          <wp:inline distT="0" distB="0" distL="0" distR="0" wp14:anchorId="5F202479" wp14:editId="6F242B71">
            <wp:extent cx="3076575" cy="333375"/>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7C45541D" w14:textId="77777777" w:rsidR="00542BA8" w:rsidRPr="00542BA8" w:rsidRDefault="00542BA8" w:rsidP="00542BA8">
      <w:pPr>
        <w:widowControl w:val="0"/>
        <w:autoSpaceDE w:val="0"/>
        <w:autoSpaceDN w:val="0"/>
        <w:adjustRightInd w:val="0"/>
        <w:ind w:firstLine="540"/>
        <w:jc w:val="both"/>
        <w:rPr>
          <w:rFonts w:eastAsia="Calibri"/>
          <w:sz w:val="28"/>
          <w:szCs w:val="28"/>
          <w:lang w:eastAsia="en-US"/>
        </w:rPr>
      </w:pPr>
      <w:r w:rsidRPr="00542BA8">
        <w:rPr>
          <w:rFonts w:eastAsia="Calibri"/>
          <w:sz w:val="28"/>
          <w:szCs w:val="28"/>
          <w:lang w:eastAsia="en-US"/>
        </w:rPr>
        <w:t>где:</w:t>
      </w:r>
    </w:p>
    <w:p w14:paraId="0AB8E030" w14:textId="77777777" w:rsidR="00542BA8" w:rsidRPr="00542BA8" w:rsidRDefault="00542BA8" w:rsidP="00542BA8">
      <w:pPr>
        <w:widowControl w:val="0"/>
        <w:autoSpaceDE w:val="0"/>
        <w:autoSpaceDN w:val="0"/>
        <w:adjustRightInd w:val="0"/>
        <w:ind w:firstLine="540"/>
        <w:jc w:val="both"/>
        <w:rPr>
          <w:sz w:val="28"/>
          <w:szCs w:val="28"/>
        </w:rPr>
      </w:pPr>
      <w:r w:rsidRPr="00542BA8">
        <w:rPr>
          <w:noProof/>
          <w:position w:val="-12"/>
          <w:sz w:val="28"/>
          <w:szCs w:val="28"/>
        </w:rPr>
        <w:drawing>
          <wp:inline distT="0" distB="0" distL="0" distR="0" wp14:anchorId="59A3870F" wp14:editId="718131C6">
            <wp:extent cx="533400" cy="3333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542BA8">
        <w:rPr>
          <w:sz w:val="28"/>
          <w:szCs w:val="28"/>
        </w:rPr>
        <w:t xml:space="preserve"> - удельное потребление электрической энергии в i-м году, установленное на соответствующий год, тыс. </w:t>
      </w:r>
      <w:proofErr w:type="spellStart"/>
      <w:r w:rsidRPr="00542BA8">
        <w:rPr>
          <w:sz w:val="28"/>
          <w:szCs w:val="28"/>
        </w:rPr>
        <w:t>кВтч</w:t>
      </w:r>
      <w:proofErr w:type="spellEnd"/>
      <w:r w:rsidRPr="00542BA8">
        <w:rPr>
          <w:sz w:val="28"/>
          <w:szCs w:val="28"/>
        </w:rPr>
        <w:t>/куб. м;</w:t>
      </w:r>
    </w:p>
    <w:p w14:paraId="717D4A75" w14:textId="77777777" w:rsidR="00542BA8" w:rsidRPr="00542BA8" w:rsidRDefault="00542BA8" w:rsidP="00542BA8">
      <w:pPr>
        <w:widowControl w:val="0"/>
        <w:autoSpaceDE w:val="0"/>
        <w:autoSpaceDN w:val="0"/>
        <w:adjustRightInd w:val="0"/>
        <w:ind w:firstLine="540"/>
        <w:jc w:val="both"/>
        <w:rPr>
          <w:sz w:val="28"/>
          <w:szCs w:val="28"/>
        </w:rPr>
      </w:pPr>
      <w:r w:rsidRPr="00542BA8">
        <w:rPr>
          <w:noProof/>
          <w:position w:val="-12"/>
          <w:sz w:val="28"/>
          <w:szCs w:val="28"/>
        </w:rPr>
        <w:drawing>
          <wp:inline distT="0" distB="0" distL="0" distR="0" wp14:anchorId="045F6548" wp14:editId="5ABD2171">
            <wp:extent cx="352425" cy="333375"/>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542BA8">
        <w:rPr>
          <w:sz w:val="28"/>
          <w:szCs w:val="28"/>
        </w:rPr>
        <w:t xml:space="preserve"> - скорректированный объем поданной воды (принятых сточных вод) в i-м году, тыс. куб. м;</w:t>
      </w:r>
    </w:p>
    <w:p w14:paraId="6E9E4D1B" w14:textId="77777777" w:rsidR="00542BA8" w:rsidRPr="00542BA8" w:rsidRDefault="00542BA8" w:rsidP="00542BA8">
      <w:pPr>
        <w:widowControl w:val="0"/>
        <w:autoSpaceDE w:val="0"/>
        <w:autoSpaceDN w:val="0"/>
        <w:adjustRightInd w:val="0"/>
        <w:ind w:firstLine="540"/>
        <w:jc w:val="both"/>
        <w:rPr>
          <w:sz w:val="28"/>
          <w:szCs w:val="28"/>
        </w:rPr>
      </w:pPr>
      <w:r w:rsidRPr="00542BA8">
        <w:rPr>
          <w:noProof/>
          <w:position w:val="-12"/>
          <w:sz w:val="28"/>
          <w:szCs w:val="28"/>
        </w:rPr>
        <w:drawing>
          <wp:inline distT="0" distB="0" distL="0" distR="0" wp14:anchorId="24B8E549" wp14:editId="6440F74F">
            <wp:extent cx="495300" cy="3333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542BA8">
        <w:rPr>
          <w:sz w:val="28"/>
          <w:szCs w:val="28"/>
        </w:rPr>
        <w:t xml:space="preserve"> - скорректированная цена на электрическую энергию, определяемая в i-м году, руб./кВт час.</w:t>
      </w:r>
    </w:p>
    <w:p w14:paraId="4A010682" w14:textId="77777777" w:rsidR="00542BA8" w:rsidRPr="00542BA8" w:rsidRDefault="00542BA8" w:rsidP="00542BA8">
      <w:pPr>
        <w:autoSpaceDE w:val="0"/>
        <w:autoSpaceDN w:val="0"/>
        <w:adjustRightInd w:val="0"/>
        <w:ind w:firstLine="576"/>
        <w:jc w:val="center"/>
        <w:rPr>
          <w:b/>
          <w:bCs/>
          <w:color w:val="FF0000"/>
          <w:sz w:val="28"/>
          <w:szCs w:val="28"/>
        </w:rPr>
      </w:pPr>
    </w:p>
    <w:p w14:paraId="24639341" w14:textId="77777777" w:rsidR="00542BA8" w:rsidRPr="00542BA8" w:rsidRDefault="00542BA8" w:rsidP="00542BA8">
      <w:pPr>
        <w:widowControl w:val="0"/>
        <w:tabs>
          <w:tab w:val="left" w:pos="1134"/>
        </w:tabs>
        <w:autoSpaceDE w:val="0"/>
        <w:autoSpaceDN w:val="0"/>
        <w:adjustRightInd w:val="0"/>
        <w:ind w:firstLine="709"/>
        <w:jc w:val="both"/>
        <w:rPr>
          <w:sz w:val="28"/>
          <w:szCs w:val="28"/>
        </w:rPr>
      </w:pPr>
      <w:r w:rsidRPr="00542BA8">
        <w:rPr>
          <w:sz w:val="28"/>
          <w:szCs w:val="28"/>
        </w:rPr>
        <w:t xml:space="preserve">Организацией заявлено потребление электроэнергии по уровню напряжения – энергия ВН (110 </w:t>
      </w:r>
      <w:proofErr w:type="spellStart"/>
      <w:r w:rsidRPr="00542BA8">
        <w:rPr>
          <w:sz w:val="28"/>
          <w:szCs w:val="28"/>
        </w:rPr>
        <w:t>кВ</w:t>
      </w:r>
      <w:proofErr w:type="spellEnd"/>
      <w:r w:rsidRPr="00542BA8">
        <w:rPr>
          <w:sz w:val="28"/>
          <w:szCs w:val="28"/>
        </w:rPr>
        <w:t xml:space="preserve"> и выше). Поставщик электроэнергии в соответствии с договором от 01.10.2013 г. № 100913 является </w:t>
      </w:r>
      <w:bookmarkStart w:id="52" w:name="_Hlk525127220"/>
      <w:r w:rsidRPr="00542BA8">
        <w:rPr>
          <w:sz w:val="28"/>
          <w:szCs w:val="28"/>
        </w:rPr>
        <w:t xml:space="preserve">                    ПАО «</w:t>
      </w:r>
      <w:proofErr w:type="spellStart"/>
      <w:r w:rsidRPr="00542BA8">
        <w:rPr>
          <w:sz w:val="28"/>
          <w:szCs w:val="28"/>
        </w:rPr>
        <w:t>Кузбассэнергосбыт</w:t>
      </w:r>
      <w:proofErr w:type="spellEnd"/>
      <w:r w:rsidRPr="00542BA8">
        <w:rPr>
          <w:sz w:val="28"/>
          <w:szCs w:val="28"/>
        </w:rPr>
        <w:t>»</w:t>
      </w:r>
      <w:bookmarkEnd w:id="52"/>
      <w:r w:rsidRPr="00542BA8">
        <w:rPr>
          <w:sz w:val="28"/>
          <w:szCs w:val="28"/>
        </w:rPr>
        <w:t>. В качестве подтверждающих документов представлены счета-фактуры</w:t>
      </w:r>
      <w:r w:rsidRPr="00542BA8">
        <w:rPr>
          <w:color w:val="FF0000"/>
          <w:sz w:val="28"/>
          <w:szCs w:val="28"/>
        </w:rPr>
        <w:t xml:space="preserve"> </w:t>
      </w:r>
      <w:r w:rsidRPr="00542BA8">
        <w:rPr>
          <w:sz w:val="28"/>
          <w:szCs w:val="28"/>
        </w:rPr>
        <w:t>и расшифровки объемов расхода электроэнергии по объектам АО «Славино» за 2019 год с указанием объектов потребления.</w:t>
      </w:r>
    </w:p>
    <w:p w14:paraId="1B14D8EA" w14:textId="77777777" w:rsidR="00542BA8" w:rsidRPr="00542BA8" w:rsidRDefault="00542BA8" w:rsidP="00542BA8">
      <w:pPr>
        <w:widowControl w:val="0"/>
        <w:autoSpaceDE w:val="0"/>
        <w:autoSpaceDN w:val="0"/>
        <w:adjustRightInd w:val="0"/>
        <w:ind w:firstLine="709"/>
        <w:jc w:val="both"/>
        <w:rPr>
          <w:bCs/>
          <w:sz w:val="28"/>
          <w:szCs w:val="28"/>
        </w:rPr>
      </w:pPr>
      <w:r w:rsidRPr="00542BA8">
        <w:rPr>
          <w:rFonts w:eastAsia="Calibri"/>
          <w:sz w:val="28"/>
          <w:szCs w:val="28"/>
          <w:lang w:eastAsia="en-US"/>
        </w:rPr>
        <w:t>Согласно имеющемуся в тарифном деле письму, организация сообщает, что все закупки осуществляются способом заключения прямых договоров без рассмотрения конкурирующих предложений</w:t>
      </w:r>
      <w:r w:rsidRPr="00542BA8">
        <w:rPr>
          <w:bCs/>
          <w:sz w:val="28"/>
          <w:szCs w:val="28"/>
        </w:rPr>
        <w:t>, в связи с чем конкурсные процедуры при заключении вышеуказанного договора не проводились.</w:t>
      </w:r>
    </w:p>
    <w:p w14:paraId="09D25A9C" w14:textId="77777777" w:rsidR="00542BA8" w:rsidRPr="00542BA8" w:rsidRDefault="00542BA8" w:rsidP="00542BA8">
      <w:pPr>
        <w:autoSpaceDE w:val="0"/>
        <w:autoSpaceDN w:val="0"/>
        <w:adjustRightInd w:val="0"/>
        <w:ind w:firstLine="709"/>
        <w:jc w:val="both"/>
        <w:rPr>
          <w:sz w:val="28"/>
          <w:szCs w:val="28"/>
        </w:rPr>
      </w:pPr>
      <w:r w:rsidRPr="00542BA8">
        <w:rPr>
          <w:b/>
          <w:bCs/>
          <w:sz w:val="28"/>
          <w:szCs w:val="28"/>
        </w:rPr>
        <w:t xml:space="preserve"> </w:t>
      </w:r>
      <w:r w:rsidRPr="00542BA8">
        <w:rPr>
          <w:bCs/>
          <w:sz w:val="28"/>
          <w:szCs w:val="28"/>
        </w:rPr>
        <w:t xml:space="preserve">Расходы по статье </w:t>
      </w:r>
      <w:r w:rsidRPr="00542BA8">
        <w:rPr>
          <w:sz w:val="28"/>
          <w:szCs w:val="28"/>
        </w:rPr>
        <w:t xml:space="preserve">утверждены регулирующим органом на 2021 год в размере </w:t>
      </w:r>
      <w:r w:rsidRPr="00542BA8">
        <w:rPr>
          <w:b/>
          <w:bCs/>
          <w:i/>
          <w:iCs/>
          <w:sz w:val="28"/>
          <w:szCs w:val="28"/>
        </w:rPr>
        <w:t xml:space="preserve">9 441,99 </w:t>
      </w:r>
      <w:r w:rsidRPr="00542BA8">
        <w:rPr>
          <w:sz w:val="28"/>
          <w:szCs w:val="28"/>
        </w:rPr>
        <w:t xml:space="preserve">тыс. руб. (объем электроэнергии </w:t>
      </w:r>
      <w:r w:rsidRPr="00542BA8">
        <w:rPr>
          <w:b/>
          <w:bCs/>
          <w:i/>
          <w:iCs/>
          <w:sz w:val="28"/>
          <w:szCs w:val="28"/>
        </w:rPr>
        <w:t>2 318,25</w:t>
      </w:r>
      <w:r w:rsidRPr="00542BA8">
        <w:rPr>
          <w:sz w:val="28"/>
          <w:szCs w:val="28"/>
        </w:rPr>
        <w:t xml:space="preserve"> тыс. кВт в год, средний тариф на электроэнергию </w:t>
      </w:r>
      <w:r w:rsidRPr="00542BA8">
        <w:rPr>
          <w:b/>
          <w:bCs/>
          <w:i/>
          <w:iCs/>
          <w:sz w:val="28"/>
          <w:szCs w:val="28"/>
        </w:rPr>
        <w:t>4,07</w:t>
      </w:r>
      <w:r w:rsidRPr="00542BA8">
        <w:rPr>
          <w:sz w:val="28"/>
          <w:szCs w:val="28"/>
        </w:rPr>
        <w:t xml:space="preserve"> руб./кВт*час с учетом индекса роста на 2020-2021 годы – 103,9%), организацией расходы на электрическую энергию в целях корректировки предложены в размере </w:t>
      </w:r>
      <w:r w:rsidRPr="00542BA8">
        <w:rPr>
          <w:b/>
          <w:bCs/>
          <w:i/>
          <w:iCs/>
          <w:sz w:val="28"/>
          <w:szCs w:val="28"/>
        </w:rPr>
        <w:t xml:space="preserve">10 574,23 </w:t>
      </w:r>
      <w:r w:rsidRPr="00542BA8">
        <w:rPr>
          <w:sz w:val="28"/>
          <w:szCs w:val="28"/>
        </w:rPr>
        <w:t xml:space="preserve">тыс. руб. (объем электроэнергии </w:t>
      </w:r>
      <w:r w:rsidRPr="00542BA8">
        <w:rPr>
          <w:b/>
          <w:bCs/>
          <w:i/>
          <w:iCs/>
          <w:sz w:val="28"/>
          <w:szCs w:val="28"/>
        </w:rPr>
        <w:t>2 497,22</w:t>
      </w:r>
      <w:r w:rsidRPr="00542BA8">
        <w:rPr>
          <w:sz w:val="28"/>
          <w:szCs w:val="28"/>
        </w:rPr>
        <w:t xml:space="preserve"> тыс. кВт в год, средний тариф на электроэнергию </w:t>
      </w:r>
      <w:r w:rsidRPr="00542BA8">
        <w:rPr>
          <w:b/>
          <w:bCs/>
          <w:i/>
          <w:iCs/>
          <w:sz w:val="28"/>
          <w:szCs w:val="28"/>
        </w:rPr>
        <w:t>4,23</w:t>
      </w:r>
      <w:r w:rsidRPr="00542BA8">
        <w:rPr>
          <w:sz w:val="28"/>
          <w:szCs w:val="28"/>
        </w:rPr>
        <w:t xml:space="preserve"> руб./кВт*час), в процессе экспертизы определены расходы в сумме </w:t>
      </w:r>
      <w:r w:rsidRPr="00542BA8">
        <w:rPr>
          <w:b/>
          <w:bCs/>
          <w:i/>
          <w:iCs/>
          <w:sz w:val="28"/>
          <w:szCs w:val="28"/>
        </w:rPr>
        <w:t xml:space="preserve">10 714,80 </w:t>
      </w:r>
      <w:r w:rsidRPr="00542BA8">
        <w:rPr>
          <w:sz w:val="28"/>
          <w:szCs w:val="28"/>
        </w:rPr>
        <w:t xml:space="preserve">тыс. руб. (объем электроэнергии </w:t>
      </w:r>
      <w:r w:rsidRPr="00542BA8">
        <w:rPr>
          <w:b/>
          <w:bCs/>
          <w:i/>
          <w:iCs/>
          <w:sz w:val="28"/>
          <w:szCs w:val="28"/>
        </w:rPr>
        <w:t xml:space="preserve">2 530,42 </w:t>
      </w:r>
      <w:r w:rsidRPr="00542BA8">
        <w:rPr>
          <w:sz w:val="28"/>
          <w:szCs w:val="28"/>
        </w:rPr>
        <w:t xml:space="preserve">тыс. кВт в год - рассчитан в соответствии с утвержденным на 2021 год удельным расходом электрической энергии – </w:t>
      </w:r>
      <w:r w:rsidRPr="00542BA8">
        <w:rPr>
          <w:b/>
          <w:bCs/>
          <w:i/>
          <w:iCs/>
          <w:sz w:val="28"/>
          <w:szCs w:val="28"/>
        </w:rPr>
        <w:t>1,43</w:t>
      </w:r>
      <w:r w:rsidRPr="00542BA8">
        <w:rPr>
          <w:sz w:val="28"/>
          <w:szCs w:val="28"/>
        </w:rPr>
        <w:t xml:space="preserve"> кВт*ч/м</w:t>
      </w:r>
      <w:r w:rsidRPr="00542BA8">
        <w:rPr>
          <w:sz w:val="28"/>
          <w:szCs w:val="28"/>
          <w:vertAlign w:val="superscript"/>
        </w:rPr>
        <w:t>3</w:t>
      </w:r>
      <w:r w:rsidRPr="00542BA8">
        <w:rPr>
          <w:sz w:val="28"/>
          <w:szCs w:val="28"/>
        </w:rPr>
        <w:t xml:space="preserve">, цена на электроэнергию </w:t>
      </w:r>
      <w:r w:rsidRPr="00542BA8">
        <w:rPr>
          <w:b/>
          <w:bCs/>
          <w:i/>
          <w:iCs/>
          <w:sz w:val="28"/>
          <w:szCs w:val="28"/>
        </w:rPr>
        <w:t>4,23</w:t>
      </w:r>
      <w:r w:rsidRPr="00542BA8">
        <w:rPr>
          <w:sz w:val="28"/>
          <w:szCs w:val="28"/>
        </w:rPr>
        <w:t xml:space="preserve"> руб./кВт*час, принята по предложению организации, что не превышает факт 2019 года без НДС с </w:t>
      </w:r>
      <w:r w:rsidRPr="00542BA8">
        <w:rPr>
          <w:sz w:val="28"/>
          <w:szCs w:val="28"/>
        </w:rPr>
        <w:lastRenderedPageBreak/>
        <w:t>учетом индексов Минэкономразвития России на 2020 год (104,8%) и на 2021 год (104,1%)).</w:t>
      </w:r>
    </w:p>
    <w:p w14:paraId="65EABEBA" w14:textId="77777777" w:rsidR="00542BA8" w:rsidRPr="00542BA8" w:rsidRDefault="00542BA8" w:rsidP="00542BA8">
      <w:pPr>
        <w:autoSpaceDE w:val="0"/>
        <w:autoSpaceDN w:val="0"/>
        <w:adjustRightInd w:val="0"/>
        <w:ind w:firstLine="709"/>
        <w:jc w:val="both"/>
        <w:rPr>
          <w:sz w:val="28"/>
          <w:szCs w:val="28"/>
        </w:rPr>
      </w:pPr>
      <w:r w:rsidRPr="00542BA8">
        <w:rPr>
          <w:sz w:val="28"/>
          <w:szCs w:val="28"/>
        </w:rPr>
        <w:t xml:space="preserve">Увеличение затрат по отношению к утвержденным регулирующим органом составило </w:t>
      </w:r>
      <w:r w:rsidRPr="00542BA8">
        <w:rPr>
          <w:b/>
          <w:bCs/>
          <w:i/>
          <w:iCs/>
          <w:sz w:val="28"/>
          <w:szCs w:val="28"/>
        </w:rPr>
        <w:t>1 272,81</w:t>
      </w:r>
      <w:r w:rsidRPr="00542BA8">
        <w:rPr>
          <w:sz w:val="28"/>
          <w:szCs w:val="28"/>
        </w:rPr>
        <w:t xml:space="preserve"> тыс. руб., отклонение в сторону увеличения затрат от предложенных организацией составило </w:t>
      </w:r>
      <w:r w:rsidRPr="00542BA8">
        <w:rPr>
          <w:b/>
          <w:bCs/>
          <w:i/>
          <w:iCs/>
          <w:sz w:val="28"/>
          <w:szCs w:val="28"/>
        </w:rPr>
        <w:t>140,57</w:t>
      </w:r>
      <w:r w:rsidRPr="00542BA8">
        <w:rPr>
          <w:sz w:val="28"/>
          <w:szCs w:val="28"/>
        </w:rPr>
        <w:t xml:space="preserve"> тыс. руб.</w:t>
      </w:r>
    </w:p>
    <w:p w14:paraId="79A3DE47" w14:textId="77777777" w:rsidR="00542BA8" w:rsidRPr="00542BA8" w:rsidRDefault="00542BA8" w:rsidP="00542BA8">
      <w:pPr>
        <w:autoSpaceDE w:val="0"/>
        <w:autoSpaceDN w:val="0"/>
        <w:adjustRightInd w:val="0"/>
        <w:ind w:firstLine="576"/>
        <w:jc w:val="both"/>
        <w:rPr>
          <w:b/>
          <w:bCs/>
          <w:color w:val="FF0000"/>
          <w:sz w:val="28"/>
          <w:szCs w:val="28"/>
        </w:rPr>
      </w:pPr>
    </w:p>
    <w:p w14:paraId="1E933B89" w14:textId="77777777" w:rsidR="00542BA8" w:rsidRPr="00542BA8" w:rsidRDefault="00542BA8" w:rsidP="00542BA8">
      <w:pPr>
        <w:tabs>
          <w:tab w:val="left" w:pos="859"/>
        </w:tabs>
        <w:autoSpaceDE w:val="0"/>
        <w:autoSpaceDN w:val="0"/>
        <w:adjustRightInd w:val="0"/>
        <w:jc w:val="center"/>
        <w:rPr>
          <w:b/>
          <w:bCs/>
          <w:sz w:val="32"/>
          <w:szCs w:val="32"/>
          <w:u w:val="single"/>
        </w:rPr>
      </w:pPr>
      <w:r w:rsidRPr="00542BA8">
        <w:rPr>
          <w:b/>
          <w:bCs/>
          <w:sz w:val="32"/>
          <w:szCs w:val="32"/>
          <w:u w:val="single"/>
        </w:rPr>
        <w:t>Неподконтрольные расходы</w:t>
      </w:r>
    </w:p>
    <w:p w14:paraId="115FC66C" w14:textId="77777777" w:rsidR="00542BA8" w:rsidRPr="00542BA8" w:rsidRDefault="00542BA8" w:rsidP="00542BA8">
      <w:pPr>
        <w:tabs>
          <w:tab w:val="left" w:pos="859"/>
        </w:tabs>
        <w:autoSpaceDE w:val="0"/>
        <w:autoSpaceDN w:val="0"/>
        <w:adjustRightInd w:val="0"/>
        <w:ind w:firstLine="573"/>
        <w:jc w:val="center"/>
        <w:rPr>
          <w:b/>
          <w:bCs/>
          <w:sz w:val="28"/>
          <w:szCs w:val="28"/>
        </w:rPr>
      </w:pPr>
    </w:p>
    <w:p w14:paraId="224BD3EF" w14:textId="77777777" w:rsidR="00542BA8" w:rsidRPr="00542BA8" w:rsidRDefault="00542BA8" w:rsidP="00542BA8">
      <w:pPr>
        <w:widowControl w:val="0"/>
        <w:autoSpaceDE w:val="0"/>
        <w:autoSpaceDN w:val="0"/>
        <w:adjustRightInd w:val="0"/>
        <w:ind w:firstLine="540"/>
        <w:jc w:val="both"/>
        <w:rPr>
          <w:sz w:val="28"/>
          <w:szCs w:val="28"/>
        </w:rPr>
      </w:pPr>
      <w:r w:rsidRPr="00542BA8">
        <w:rPr>
          <w:sz w:val="28"/>
          <w:szCs w:val="28"/>
        </w:rPr>
        <w:t>Неподконтрольные расходы в соответствии с Методическими указаниями включают в себя:</w:t>
      </w:r>
    </w:p>
    <w:p w14:paraId="520E423A" w14:textId="77777777" w:rsidR="00542BA8" w:rsidRPr="00542BA8" w:rsidRDefault="00542BA8" w:rsidP="00542BA8">
      <w:pPr>
        <w:autoSpaceDE w:val="0"/>
        <w:autoSpaceDN w:val="0"/>
        <w:adjustRightInd w:val="0"/>
        <w:ind w:firstLine="540"/>
        <w:jc w:val="both"/>
        <w:rPr>
          <w:sz w:val="28"/>
          <w:szCs w:val="28"/>
        </w:rPr>
      </w:pPr>
      <w:r w:rsidRPr="00542BA8">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080F9313" w14:textId="77777777" w:rsidR="00542BA8" w:rsidRPr="00542BA8" w:rsidRDefault="00542BA8" w:rsidP="00542BA8">
      <w:pPr>
        <w:autoSpaceDE w:val="0"/>
        <w:autoSpaceDN w:val="0"/>
        <w:adjustRightInd w:val="0"/>
        <w:ind w:firstLine="540"/>
        <w:jc w:val="both"/>
        <w:rPr>
          <w:sz w:val="28"/>
          <w:szCs w:val="28"/>
        </w:rPr>
      </w:pPr>
      <w:r w:rsidRPr="00542BA8">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5889F7DF" w14:textId="77777777" w:rsidR="00542BA8" w:rsidRPr="00542BA8" w:rsidRDefault="00542BA8" w:rsidP="00542BA8">
      <w:pPr>
        <w:autoSpaceDE w:val="0"/>
        <w:autoSpaceDN w:val="0"/>
        <w:adjustRightInd w:val="0"/>
        <w:ind w:firstLine="540"/>
        <w:jc w:val="both"/>
        <w:rPr>
          <w:sz w:val="28"/>
          <w:szCs w:val="28"/>
        </w:rPr>
      </w:pPr>
      <w:r w:rsidRPr="00542BA8">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3FF71A27" w14:textId="77777777" w:rsidR="00542BA8" w:rsidRPr="00542BA8" w:rsidRDefault="00542BA8" w:rsidP="00542BA8">
      <w:pPr>
        <w:autoSpaceDE w:val="0"/>
        <w:autoSpaceDN w:val="0"/>
        <w:adjustRightInd w:val="0"/>
        <w:ind w:firstLine="540"/>
        <w:jc w:val="both"/>
        <w:rPr>
          <w:sz w:val="28"/>
          <w:szCs w:val="28"/>
        </w:rPr>
      </w:pPr>
      <w:r w:rsidRPr="00542BA8">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05B3127A" w14:textId="77777777" w:rsidR="00542BA8" w:rsidRPr="00542BA8" w:rsidRDefault="00542BA8" w:rsidP="00542BA8">
      <w:pPr>
        <w:autoSpaceDE w:val="0"/>
        <w:autoSpaceDN w:val="0"/>
        <w:adjustRightInd w:val="0"/>
        <w:ind w:firstLine="540"/>
        <w:jc w:val="both"/>
        <w:rPr>
          <w:sz w:val="28"/>
          <w:szCs w:val="28"/>
        </w:rPr>
      </w:pPr>
      <w:r w:rsidRPr="00542BA8">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41D890A9" w14:textId="77777777" w:rsidR="00542BA8" w:rsidRPr="00542BA8" w:rsidRDefault="00542BA8" w:rsidP="00542BA8">
      <w:pPr>
        <w:autoSpaceDE w:val="0"/>
        <w:autoSpaceDN w:val="0"/>
        <w:adjustRightInd w:val="0"/>
        <w:ind w:firstLine="540"/>
        <w:jc w:val="both"/>
        <w:rPr>
          <w:sz w:val="28"/>
          <w:szCs w:val="28"/>
        </w:rPr>
      </w:pPr>
      <w:r w:rsidRPr="00542BA8">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C328208" w14:textId="77777777" w:rsidR="00542BA8" w:rsidRPr="00542BA8" w:rsidRDefault="00542BA8" w:rsidP="00542BA8">
      <w:pPr>
        <w:autoSpaceDE w:val="0"/>
        <w:autoSpaceDN w:val="0"/>
        <w:adjustRightInd w:val="0"/>
        <w:ind w:firstLine="540"/>
        <w:jc w:val="both"/>
        <w:rPr>
          <w:sz w:val="28"/>
          <w:szCs w:val="28"/>
        </w:rPr>
      </w:pPr>
      <w:r w:rsidRPr="00542BA8">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8B33032" w14:textId="77777777" w:rsidR="00542BA8" w:rsidRPr="00542BA8" w:rsidRDefault="00542BA8" w:rsidP="00542BA8">
      <w:pPr>
        <w:autoSpaceDE w:val="0"/>
        <w:autoSpaceDN w:val="0"/>
        <w:adjustRightInd w:val="0"/>
        <w:ind w:firstLine="540"/>
        <w:jc w:val="both"/>
        <w:rPr>
          <w:sz w:val="28"/>
          <w:szCs w:val="28"/>
        </w:rPr>
      </w:pPr>
      <w:r w:rsidRPr="00542BA8">
        <w:rPr>
          <w:sz w:val="28"/>
          <w:szCs w:val="28"/>
        </w:rPr>
        <w:t>8) расходы на концессионную плату;</w:t>
      </w:r>
    </w:p>
    <w:p w14:paraId="7D4CA5FB" w14:textId="77777777" w:rsidR="00542BA8" w:rsidRPr="00542BA8" w:rsidRDefault="00542BA8" w:rsidP="00542BA8">
      <w:pPr>
        <w:autoSpaceDE w:val="0"/>
        <w:autoSpaceDN w:val="0"/>
        <w:adjustRightInd w:val="0"/>
        <w:ind w:firstLine="540"/>
        <w:jc w:val="both"/>
        <w:rPr>
          <w:sz w:val="28"/>
          <w:szCs w:val="28"/>
        </w:rPr>
      </w:pPr>
      <w:r w:rsidRPr="00542BA8">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542BA8">
        <w:rPr>
          <w:sz w:val="28"/>
          <w:szCs w:val="28"/>
        </w:rPr>
        <w:t>концедента</w:t>
      </w:r>
      <w:proofErr w:type="spellEnd"/>
      <w:r w:rsidRPr="00542BA8">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542BA8">
        <w:rPr>
          <w:sz w:val="28"/>
          <w:szCs w:val="28"/>
        </w:rPr>
        <w:t>концедентом</w:t>
      </w:r>
      <w:proofErr w:type="spellEnd"/>
      <w:r w:rsidRPr="00542BA8">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542BA8">
        <w:rPr>
          <w:sz w:val="28"/>
          <w:szCs w:val="28"/>
        </w:rPr>
        <w:t>концеденту</w:t>
      </w:r>
      <w:proofErr w:type="spellEnd"/>
      <w:r w:rsidRPr="00542BA8">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w:t>
      </w:r>
      <w:r w:rsidRPr="00542BA8">
        <w:rPr>
          <w:sz w:val="28"/>
          <w:szCs w:val="28"/>
        </w:rPr>
        <w:lastRenderedPageBreak/>
        <w:t xml:space="preserve">автономного учреждения на праве оперативного управления, учредителем которых является </w:t>
      </w:r>
      <w:proofErr w:type="spellStart"/>
      <w:r w:rsidRPr="00542BA8">
        <w:rPr>
          <w:sz w:val="28"/>
          <w:szCs w:val="28"/>
        </w:rPr>
        <w:t>концедент</w:t>
      </w:r>
      <w:proofErr w:type="spellEnd"/>
      <w:r w:rsidRPr="00542BA8">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00889AC1" w14:textId="77777777" w:rsidR="00542BA8" w:rsidRPr="00542BA8" w:rsidRDefault="00542BA8" w:rsidP="00542BA8">
      <w:pPr>
        <w:autoSpaceDE w:val="0"/>
        <w:autoSpaceDN w:val="0"/>
        <w:adjustRightInd w:val="0"/>
        <w:ind w:firstLine="284"/>
        <w:jc w:val="both"/>
        <w:rPr>
          <w:b/>
          <w:bCs/>
          <w:sz w:val="28"/>
          <w:szCs w:val="28"/>
        </w:rPr>
      </w:pPr>
      <w:r w:rsidRPr="00542BA8">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3A5884D" w14:textId="77777777" w:rsidR="00542BA8" w:rsidRPr="00542BA8" w:rsidRDefault="00542BA8" w:rsidP="00542BA8">
      <w:pPr>
        <w:tabs>
          <w:tab w:val="left" w:pos="859"/>
        </w:tabs>
        <w:autoSpaceDE w:val="0"/>
        <w:autoSpaceDN w:val="0"/>
        <w:adjustRightInd w:val="0"/>
        <w:ind w:firstLine="573"/>
        <w:jc w:val="both"/>
        <w:rPr>
          <w:sz w:val="28"/>
          <w:szCs w:val="28"/>
        </w:rPr>
      </w:pPr>
      <w:r w:rsidRPr="00542BA8">
        <w:rPr>
          <w:bCs/>
          <w:sz w:val="28"/>
          <w:szCs w:val="28"/>
        </w:rPr>
        <w:t xml:space="preserve">Неподконтрольные расходы </w:t>
      </w:r>
      <w:r w:rsidRPr="00542BA8">
        <w:rPr>
          <w:sz w:val="28"/>
          <w:szCs w:val="28"/>
        </w:rPr>
        <w:t>АО «Славино»</w:t>
      </w:r>
      <w:r w:rsidRPr="00542BA8">
        <w:rPr>
          <w:b/>
          <w:bCs/>
          <w:sz w:val="28"/>
          <w:szCs w:val="28"/>
        </w:rPr>
        <w:t xml:space="preserve"> </w:t>
      </w:r>
      <w:r w:rsidRPr="00542BA8">
        <w:rPr>
          <w:sz w:val="28"/>
          <w:szCs w:val="28"/>
        </w:rPr>
        <w:t xml:space="preserve">утверждены регулирующим органом на 2021 год в размере </w:t>
      </w:r>
      <w:r w:rsidRPr="00542BA8">
        <w:rPr>
          <w:b/>
          <w:bCs/>
          <w:i/>
          <w:iCs/>
          <w:sz w:val="28"/>
          <w:szCs w:val="28"/>
        </w:rPr>
        <w:t>5 950,41</w:t>
      </w:r>
      <w:r w:rsidRPr="00542BA8">
        <w:rPr>
          <w:sz w:val="28"/>
          <w:szCs w:val="28"/>
        </w:rPr>
        <w:t xml:space="preserve"> тыс. руб. О</w:t>
      </w:r>
    </w:p>
    <w:p w14:paraId="506AAF90" w14:textId="77777777" w:rsidR="00542BA8" w:rsidRPr="00542BA8" w:rsidRDefault="00542BA8" w:rsidP="00542BA8">
      <w:pPr>
        <w:tabs>
          <w:tab w:val="left" w:pos="859"/>
        </w:tabs>
        <w:autoSpaceDE w:val="0"/>
        <w:autoSpaceDN w:val="0"/>
        <w:adjustRightInd w:val="0"/>
        <w:ind w:firstLine="573"/>
        <w:jc w:val="both"/>
        <w:rPr>
          <w:sz w:val="28"/>
          <w:szCs w:val="28"/>
        </w:rPr>
      </w:pPr>
      <w:r w:rsidRPr="00542BA8">
        <w:rPr>
          <w:sz w:val="28"/>
          <w:szCs w:val="28"/>
        </w:rPr>
        <w:t xml:space="preserve">Организацией неподконтрольные расходы в целях корректировки предложены в размере </w:t>
      </w:r>
      <w:r w:rsidRPr="00542BA8">
        <w:rPr>
          <w:b/>
          <w:bCs/>
          <w:i/>
          <w:iCs/>
          <w:sz w:val="28"/>
          <w:szCs w:val="28"/>
        </w:rPr>
        <w:t>2 291,84</w:t>
      </w:r>
      <w:r w:rsidRPr="00542BA8">
        <w:rPr>
          <w:sz w:val="28"/>
          <w:szCs w:val="28"/>
        </w:rPr>
        <w:t xml:space="preserve"> тыс. руб.</w:t>
      </w:r>
    </w:p>
    <w:p w14:paraId="27DE187E" w14:textId="77777777" w:rsidR="00542BA8" w:rsidRPr="00542BA8" w:rsidRDefault="00542BA8" w:rsidP="00542BA8">
      <w:pPr>
        <w:tabs>
          <w:tab w:val="left" w:pos="859"/>
        </w:tabs>
        <w:autoSpaceDE w:val="0"/>
        <w:autoSpaceDN w:val="0"/>
        <w:adjustRightInd w:val="0"/>
        <w:ind w:firstLine="573"/>
        <w:jc w:val="both"/>
        <w:rPr>
          <w:sz w:val="28"/>
          <w:szCs w:val="28"/>
        </w:rPr>
      </w:pPr>
      <w:r w:rsidRPr="00542BA8">
        <w:rPr>
          <w:sz w:val="28"/>
          <w:szCs w:val="28"/>
        </w:rPr>
        <w:t xml:space="preserve"> В процессе экспертизы определены расходы в сумме </w:t>
      </w:r>
      <w:r w:rsidRPr="00542BA8">
        <w:rPr>
          <w:b/>
          <w:bCs/>
          <w:i/>
          <w:iCs/>
          <w:sz w:val="28"/>
          <w:szCs w:val="28"/>
        </w:rPr>
        <w:t xml:space="preserve">4154,42 </w:t>
      </w:r>
      <w:r w:rsidRPr="00542BA8">
        <w:rPr>
          <w:sz w:val="28"/>
          <w:szCs w:val="28"/>
        </w:rPr>
        <w:t xml:space="preserve">тыс. руб., (уменьшение затрат по отношению к утвержденным составило </w:t>
      </w:r>
      <w:r w:rsidRPr="00542BA8">
        <w:rPr>
          <w:b/>
          <w:bCs/>
          <w:i/>
          <w:iCs/>
          <w:sz w:val="28"/>
          <w:szCs w:val="28"/>
        </w:rPr>
        <w:t xml:space="preserve">1 795,99 </w:t>
      </w:r>
      <w:r w:rsidRPr="00542BA8">
        <w:rPr>
          <w:sz w:val="28"/>
          <w:szCs w:val="28"/>
        </w:rPr>
        <w:t xml:space="preserve">тыс. руб., отклонение в сторону увеличения затрат от предложенных организацией составило </w:t>
      </w:r>
      <w:r w:rsidRPr="00542BA8">
        <w:rPr>
          <w:b/>
          <w:bCs/>
          <w:i/>
          <w:iCs/>
          <w:sz w:val="28"/>
          <w:szCs w:val="28"/>
        </w:rPr>
        <w:t xml:space="preserve">1 862,58 </w:t>
      </w:r>
      <w:r w:rsidRPr="00542BA8">
        <w:rPr>
          <w:sz w:val="28"/>
          <w:szCs w:val="28"/>
        </w:rPr>
        <w:t>тыс. руб.), в том числе:</w:t>
      </w:r>
    </w:p>
    <w:p w14:paraId="0E5E6E98" w14:textId="77777777" w:rsidR="00542BA8" w:rsidRPr="00542BA8" w:rsidRDefault="00542BA8" w:rsidP="00542BA8">
      <w:pPr>
        <w:tabs>
          <w:tab w:val="left" w:pos="998"/>
        </w:tabs>
        <w:autoSpaceDE w:val="0"/>
        <w:autoSpaceDN w:val="0"/>
        <w:adjustRightInd w:val="0"/>
        <w:ind w:firstLine="709"/>
        <w:jc w:val="both"/>
        <w:rPr>
          <w:sz w:val="28"/>
          <w:szCs w:val="28"/>
        </w:rPr>
      </w:pPr>
      <w:r w:rsidRPr="00542BA8">
        <w:rPr>
          <w:sz w:val="28"/>
          <w:szCs w:val="28"/>
        </w:rPr>
        <w:t xml:space="preserve">По статье </w:t>
      </w:r>
      <w:r w:rsidRPr="00542BA8">
        <w:rPr>
          <w:b/>
          <w:bCs/>
          <w:sz w:val="28"/>
          <w:szCs w:val="28"/>
        </w:rPr>
        <w:t xml:space="preserve">«Затраты на покупную тепловую энергию» </w:t>
      </w:r>
      <w:r w:rsidRPr="00542BA8">
        <w:rPr>
          <w:sz w:val="28"/>
          <w:szCs w:val="28"/>
        </w:rPr>
        <w:t>поставщиком тепловой энергии в соответствии с договором от 01.01.2011 г. № 23/11 является ООО СПК «</w:t>
      </w:r>
      <w:proofErr w:type="spellStart"/>
      <w:r w:rsidRPr="00542BA8">
        <w:rPr>
          <w:sz w:val="28"/>
          <w:szCs w:val="28"/>
        </w:rPr>
        <w:t>Чистогорский</w:t>
      </w:r>
      <w:proofErr w:type="spellEnd"/>
      <w:r w:rsidRPr="00542BA8">
        <w:rPr>
          <w:sz w:val="28"/>
          <w:szCs w:val="28"/>
        </w:rPr>
        <w:t>». В качестве подтверждающих документов представлен отчет по проводкам за 2019 год по вышеуказанному договору и акты, а также акты фактического потребления тепла по цехам                     АО «Славино» за 2019 год.</w:t>
      </w:r>
    </w:p>
    <w:p w14:paraId="57C5885F" w14:textId="77777777" w:rsidR="00542BA8" w:rsidRPr="00542BA8" w:rsidRDefault="00542BA8" w:rsidP="00542BA8">
      <w:pPr>
        <w:widowControl w:val="0"/>
        <w:autoSpaceDE w:val="0"/>
        <w:autoSpaceDN w:val="0"/>
        <w:adjustRightInd w:val="0"/>
        <w:ind w:firstLine="709"/>
        <w:jc w:val="both"/>
        <w:rPr>
          <w:bCs/>
          <w:sz w:val="28"/>
          <w:szCs w:val="28"/>
        </w:rPr>
      </w:pPr>
      <w:r w:rsidRPr="00542BA8">
        <w:rPr>
          <w:rFonts w:eastAsia="Calibri"/>
          <w:sz w:val="28"/>
          <w:szCs w:val="28"/>
          <w:lang w:eastAsia="en-US"/>
        </w:rPr>
        <w:t>Согласно имеющегося в тарифном деле письма организация сообщает, что все закупки осуществляются способом заключения прямых договоров без рассмотрения конкурирующих предложений</w:t>
      </w:r>
      <w:r w:rsidRPr="00542BA8">
        <w:rPr>
          <w:bCs/>
          <w:sz w:val="28"/>
          <w:szCs w:val="28"/>
        </w:rPr>
        <w:t>, в связи с чем, конкурсные процедуры при заключении вышеуказанного договора не проводились.</w:t>
      </w:r>
    </w:p>
    <w:p w14:paraId="500D8578" w14:textId="77777777" w:rsidR="00542BA8" w:rsidRPr="00542BA8" w:rsidRDefault="00542BA8" w:rsidP="00542BA8">
      <w:pPr>
        <w:tabs>
          <w:tab w:val="left" w:pos="998"/>
        </w:tabs>
        <w:autoSpaceDE w:val="0"/>
        <w:autoSpaceDN w:val="0"/>
        <w:adjustRightInd w:val="0"/>
        <w:ind w:firstLine="576"/>
        <w:jc w:val="both"/>
        <w:rPr>
          <w:sz w:val="28"/>
          <w:szCs w:val="28"/>
        </w:rPr>
      </w:pPr>
      <w:r w:rsidRPr="00542BA8">
        <w:rPr>
          <w:bCs/>
          <w:sz w:val="28"/>
          <w:szCs w:val="28"/>
        </w:rPr>
        <w:t>Регулирующим органом</w:t>
      </w:r>
      <w:r w:rsidRPr="00542BA8">
        <w:rPr>
          <w:sz w:val="28"/>
          <w:szCs w:val="28"/>
        </w:rPr>
        <w:t xml:space="preserve"> утверждены расходы на 2021 год в размере </w:t>
      </w:r>
      <w:r w:rsidRPr="00542BA8">
        <w:rPr>
          <w:b/>
          <w:bCs/>
          <w:i/>
          <w:iCs/>
          <w:sz w:val="28"/>
          <w:szCs w:val="28"/>
        </w:rPr>
        <w:t>804,05</w:t>
      </w:r>
      <w:r w:rsidRPr="00542BA8">
        <w:rPr>
          <w:sz w:val="28"/>
          <w:szCs w:val="28"/>
        </w:rPr>
        <w:t xml:space="preserve"> тыс. руб., организацией в целях корректировки предложены расходы в размере </w:t>
      </w:r>
      <w:r w:rsidRPr="00542BA8">
        <w:rPr>
          <w:b/>
          <w:bCs/>
          <w:i/>
          <w:iCs/>
          <w:sz w:val="28"/>
          <w:szCs w:val="28"/>
        </w:rPr>
        <w:t>706,81</w:t>
      </w:r>
      <w:r w:rsidRPr="00542BA8">
        <w:rPr>
          <w:sz w:val="28"/>
          <w:szCs w:val="28"/>
        </w:rPr>
        <w:t xml:space="preserve"> тыс. руб., в процессе экспертизы определены расходы в сумме </w:t>
      </w:r>
      <w:r w:rsidRPr="00542BA8">
        <w:rPr>
          <w:b/>
          <w:bCs/>
          <w:i/>
          <w:iCs/>
          <w:sz w:val="28"/>
          <w:szCs w:val="28"/>
        </w:rPr>
        <w:t xml:space="preserve">571,50 </w:t>
      </w:r>
      <w:r w:rsidRPr="00542BA8">
        <w:rPr>
          <w:sz w:val="28"/>
          <w:szCs w:val="28"/>
        </w:rPr>
        <w:t>тыс. руб. рассчитаны по потреблению 2019 года и тарифам согласно постановлению РЭК КО № 485 от 11.12.2018 без НДС.</w:t>
      </w:r>
    </w:p>
    <w:p w14:paraId="31C62815" w14:textId="77777777" w:rsidR="00542BA8" w:rsidRPr="00542BA8" w:rsidRDefault="00542BA8" w:rsidP="00542BA8">
      <w:pPr>
        <w:tabs>
          <w:tab w:val="left" w:pos="998"/>
        </w:tabs>
        <w:autoSpaceDE w:val="0"/>
        <w:autoSpaceDN w:val="0"/>
        <w:adjustRightInd w:val="0"/>
        <w:ind w:firstLine="576"/>
        <w:jc w:val="both"/>
        <w:rPr>
          <w:sz w:val="28"/>
          <w:szCs w:val="28"/>
        </w:rPr>
      </w:pPr>
      <w:r w:rsidRPr="00542BA8">
        <w:rPr>
          <w:sz w:val="28"/>
          <w:szCs w:val="28"/>
        </w:rPr>
        <w:t xml:space="preserve">Снижение затрат по отношению к утвержденным составило </w:t>
      </w:r>
      <w:r w:rsidRPr="00542BA8">
        <w:rPr>
          <w:b/>
          <w:bCs/>
          <w:i/>
          <w:iCs/>
          <w:sz w:val="28"/>
          <w:szCs w:val="28"/>
        </w:rPr>
        <w:t>232,55</w:t>
      </w:r>
      <w:r w:rsidRPr="00542BA8">
        <w:rPr>
          <w:sz w:val="28"/>
          <w:szCs w:val="28"/>
        </w:rPr>
        <w:t xml:space="preserve"> тыс. руб., отклонение в сторону уменьшения затрат от предложенных организацией составило </w:t>
      </w:r>
      <w:r w:rsidRPr="00542BA8">
        <w:rPr>
          <w:b/>
          <w:bCs/>
          <w:i/>
          <w:iCs/>
          <w:sz w:val="28"/>
          <w:szCs w:val="28"/>
        </w:rPr>
        <w:t>135,31</w:t>
      </w:r>
      <w:r w:rsidRPr="00542BA8">
        <w:rPr>
          <w:sz w:val="28"/>
          <w:szCs w:val="28"/>
        </w:rPr>
        <w:t xml:space="preserve"> тыс. руб.</w:t>
      </w:r>
    </w:p>
    <w:p w14:paraId="19FC7F27" w14:textId="77777777" w:rsidR="00542BA8" w:rsidRPr="00542BA8" w:rsidRDefault="00542BA8" w:rsidP="00542BA8">
      <w:pPr>
        <w:tabs>
          <w:tab w:val="left" w:pos="998"/>
        </w:tabs>
        <w:autoSpaceDE w:val="0"/>
        <w:autoSpaceDN w:val="0"/>
        <w:adjustRightInd w:val="0"/>
        <w:ind w:firstLine="576"/>
        <w:jc w:val="center"/>
        <w:rPr>
          <w:color w:val="FF0000"/>
          <w:sz w:val="28"/>
          <w:szCs w:val="28"/>
        </w:rPr>
      </w:pPr>
      <w:r w:rsidRPr="00542BA8">
        <w:rPr>
          <w:noProof/>
        </w:rPr>
        <w:drawing>
          <wp:inline distT="0" distB="0" distL="0" distR="0" wp14:anchorId="2B5C9114" wp14:editId="19367E04">
            <wp:extent cx="3028950" cy="96202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028950" cy="962025"/>
                    </a:xfrm>
                    <a:prstGeom prst="rect">
                      <a:avLst/>
                    </a:prstGeom>
                    <a:noFill/>
                    <a:ln>
                      <a:noFill/>
                    </a:ln>
                  </pic:spPr>
                </pic:pic>
              </a:graphicData>
            </a:graphic>
          </wp:inline>
        </w:drawing>
      </w:r>
    </w:p>
    <w:p w14:paraId="06A6C6A0" w14:textId="77777777" w:rsidR="00542BA8" w:rsidRPr="00542BA8" w:rsidRDefault="00542BA8" w:rsidP="00542BA8">
      <w:pPr>
        <w:tabs>
          <w:tab w:val="left" w:pos="998"/>
        </w:tabs>
        <w:autoSpaceDE w:val="0"/>
        <w:autoSpaceDN w:val="0"/>
        <w:adjustRightInd w:val="0"/>
        <w:ind w:firstLine="576"/>
        <w:jc w:val="center"/>
        <w:rPr>
          <w:color w:val="FF0000"/>
          <w:sz w:val="28"/>
          <w:szCs w:val="28"/>
        </w:rPr>
      </w:pPr>
    </w:p>
    <w:p w14:paraId="471E983B" w14:textId="77777777" w:rsidR="00542BA8" w:rsidRPr="00542BA8" w:rsidRDefault="00542BA8" w:rsidP="00542BA8">
      <w:pPr>
        <w:tabs>
          <w:tab w:val="left" w:pos="998"/>
        </w:tabs>
        <w:autoSpaceDE w:val="0"/>
        <w:autoSpaceDN w:val="0"/>
        <w:adjustRightInd w:val="0"/>
        <w:ind w:firstLine="576"/>
        <w:jc w:val="both"/>
        <w:rPr>
          <w:b/>
          <w:bCs/>
          <w:sz w:val="28"/>
          <w:szCs w:val="28"/>
        </w:rPr>
      </w:pPr>
      <w:bookmarkStart w:id="53" w:name="_Hlk5279957"/>
      <w:r w:rsidRPr="00542BA8">
        <w:rPr>
          <w:sz w:val="28"/>
          <w:szCs w:val="28"/>
        </w:rPr>
        <w:t xml:space="preserve">По статье </w:t>
      </w:r>
      <w:r w:rsidRPr="00542BA8">
        <w:rPr>
          <w:b/>
          <w:bCs/>
          <w:sz w:val="28"/>
          <w:szCs w:val="28"/>
        </w:rPr>
        <w:t>«Расходы, связанные с оплатой налогов и сборов».</w:t>
      </w:r>
    </w:p>
    <w:p w14:paraId="7BC2DA6F" w14:textId="77777777" w:rsidR="00542BA8" w:rsidRPr="00542BA8" w:rsidRDefault="00542BA8" w:rsidP="00542BA8">
      <w:pPr>
        <w:widowControl w:val="0"/>
        <w:autoSpaceDE w:val="0"/>
        <w:autoSpaceDN w:val="0"/>
        <w:adjustRightInd w:val="0"/>
        <w:ind w:firstLine="567"/>
        <w:jc w:val="both"/>
        <w:rPr>
          <w:sz w:val="28"/>
          <w:szCs w:val="28"/>
        </w:rPr>
      </w:pPr>
      <w:r w:rsidRPr="00542BA8">
        <w:rPr>
          <w:sz w:val="28"/>
          <w:szCs w:val="28"/>
        </w:rPr>
        <w:t>При определении размера расходов, связанных с уплатой налогов и сборов, учитываются:</w:t>
      </w:r>
    </w:p>
    <w:p w14:paraId="7D42CDB4" w14:textId="77777777" w:rsidR="00542BA8" w:rsidRPr="00542BA8" w:rsidRDefault="00542BA8" w:rsidP="00542BA8">
      <w:pPr>
        <w:widowControl w:val="0"/>
        <w:autoSpaceDE w:val="0"/>
        <w:autoSpaceDN w:val="0"/>
        <w:adjustRightInd w:val="0"/>
        <w:ind w:firstLine="540"/>
        <w:jc w:val="both"/>
        <w:rPr>
          <w:sz w:val="28"/>
          <w:szCs w:val="28"/>
        </w:rPr>
      </w:pPr>
      <w:r w:rsidRPr="00542BA8">
        <w:rPr>
          <w:sz w:val="28"/>
          <w:szCs w:val="28"/>
        </w:rPr>
        <w:t>налог на прибыль;</w:t>
      </w:r>
    </w:p>
    <w:p w14:paraId="06DA7C7D" w14:textId="77777777" w:rsidR="00542BA8" w:rsidRPr="00542BA8" w:rsidRDefault="00542BA8" w:rsidP="00542BA8">
      <w:pPr>
        <w:widowControl w:val="0"/>
        <w:autoSpaceDE w:val="0"/>
        <w:autoSpaceDN w:val="0"/>
        <w:adjustRightInd w:val="0"/>
        <w:ind w:firstLine="540"/>
        <w:jc w:val="both"/>
        <w:rPr>
          <w:sz w:val="28"/>
          <w:szCs w:val="28"/>
        </w:rPr>
      </w:pPr>
      <w:r w:rsidRPr="00542BA8">
        <w:rPr>
          <w:sz w:val="28"/>
          <w:szCs w:val="28"/>
        </w:rPr>
        <w:t>налог на имущество организаций;</w:t>
      </w:r>
    </w:p>
    <w:p w14:paraId="06E671E6" w14:textId="77777777" w:rsidR="00542BA8" w:rsidRPr="00542BA8" w:rsidRDefault="00542BA8" w:rsidP="00542BA8">
      <w:pPr>
        <w:widowControl w:val="0"/>
        <w:autoSpaceDE w:val="0"/>
        <w:autoSpaceDN w:val="0"/>
        <w:adjustRightInd w:val="0"/>
        <w:ind w:firstLine="540"/>
        <w:jc w:val="both"/>
        <w:rPr>
          <w:sz w:val="28"/>
          <w:szCs w:val="28"/>
        </w:rPr>
      </w:pPr>
      <w:r w:rsidRPr="00542BA8">
        <w:rPr>
          <w:sz w:val="28"/>
          <w:szCs w:val="28"/>
        </w:rPr>
        <w:lastRenderedPageBreak/>
        <w:t>земельный налог;</w:t>
      </w:r>
    </w:p>
    <w:p w14:paraId="51AC37A8" w14:textId="77777777" w:rsidR="00542BA8" w:rsidRPr="00542BA8" w:rsidRDefault="00542BA8" w:rsidP="00542BA8">
      <w:pPr>
        <w:widowControl w:val="0"/>
        <w:autoSpaceDE w:val="0"/>
        <w:autoSpaceDN w:val="0"/>
        <w:adjustRightInd w:val="0"/>
        <w:ind w:firstLine="540"/>
        <w:jc w:val="both"/>
        <w:rPr>
          <w:sz w:val="28"/>
          <w:szCs w:val="28"/>
        </w:rPr>
      </w:pPr>
      <w:r w:rsidRPr="00542BA8">
        <w:rPr>
          <w:sz w:val="28"/>
          <w:szCs w:val="28"/>
        </w:rPr>
        <w:t>водный налог и плата за пользование водным объектом;</w:t>
      </w:r>
    </w:p>
    <w:p w14:paraId="56DFFD39" w14:textId="77777777" w:rsidR="00542BA8" w:rsidRPr="00542BA8" w:rsidRDefault="00542BA8" w:rsidP="00542BA8">
      <w:pPr>
        <w:widowControl w:val="0"/>
        <w:autoSpaceDE w:val="0"/>
        <w:autoSpaceDN w:val="0"/>
        <w:adjustRightInd w:val="0"/>
        <w:ind w:firstLine="540"/>
        <w:jc w:val="both"/>
        <w:rPr>
          <w:sz w:val="28"/>
          <w:szCs w:val="28"/>
        </w:rPr>
      </w:pPr>
      <w:r w:rsidRPr="00542BA8">
        <w:rPr>
          <w:sz w:val="28"/>
          <w:szCs w:val="28"/>
        </w:rPr>
        <w:t>транспортный налог;</w:t>
      </w:r>
    </w:p>
    <w:p w14:paraId="6A0261B3" w14:textId="77777777" w:rsidR="00542BA8" w:rsidRPr="00542BA8" w:rsidRDefault="00542BA8" w:rsidP="00542BA8">
      <w:pPr>
        <w:widowControl w:val="0"/>
        <w:autoSpaceDE w:val="0"/>
        <w:autoSpaceDN w:val="0"/>
        <w:adjustRightInd w:val="0"/>
        <w:ind w:firstLine="540"/>
        <w:jc w:val="both"/>
        <w:rPr>
          <w:sz w:val="28"/>
          <w:szCs w:val="28"/>
        </w:rPr>
      </w:pPr>
      <w:r w:rsidRPr="00542BA8">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86B02BD" w14:textId="77777777" w:rsidR="00542BA8" w:rsidRPr="00542BA8" w:rsidRDefault="00542BA8" w:rsidP="00542BA8">
      <w:pPr>
        <w:widowControl w:val="0"/>
        <w:autoSpaceDE w:val="0"/>
        <w:autoSpaceDN w:val="0"/>
        <w:adjustRightInd w:val="0"/>
        <w:ind w:firstLine="540"/>
        <w:jc w:val="both"/>
        <w:rPr>
          <w:sz w:val="28"/>
          <w:szCs w:val="28"/>
        </w:rPr>
      </w:pPr>
      <w:r w:rsidRPr="00542BA8">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C551062" w14:textId="77777777" w:rsidR="00542BA8" w:rsidRPr="00542BA8" w:rsidRDefault="00542BA8" w:rsidP="00542BA8">
      <w:pPr>
        <w:tabs>
          <w:tab w:val="left" w:pos="998"/>
        </w:tabs>
        <w:autoSpaceDE w:val="0"/>
        <w:autoSpaceDN w:val="0"/>
        <w:adjustRightInd w:val="0"/>
        <w:ind w:firstLine="576"/>
        <w:jc w:val="both"/>
        <w:rPr>
          <w:sz w:val="28"/>
          <w:szCs w:val="28"/>
        </w:rPr>
      </w:pPr>
      <w:r w:rsidRPr="00542BA8">
        <w:rPr>
          <w:bCs/>
          <w:sz w:val="28"/>
          <w:szCs w:val="28"/>
        </w:rPr>
        <w:t xml:space="preserve">Затраты по статье регулирующим органом </w:t>
      </w:r>
      <w:r w:rsidRPr="00542BA8">
        <w:rPr>
          <w:sz w:val="28"/>
          <w:szCs w:val="28"/>
        </w:rPr>
        <w:t xml:space="preserve">утверждены на 2021 год </w:t>
      </w:r>
      <w:bookmarkEnd w:id="53"/>
      <w:r w:rsidRPr="00542BA8">
        <w:rPr>
          <w:sz w:val="28"/>
          <w:szCs w:val="28"/>
        </w:rPr>
        <w:t xml:space="preserve">в размере </w:t>
      </w:r>
      <w:r w:rsidRPr="00542BA8">
        <w:rPr>
          <w:b/>
          <w:bCs/>
          <w:i/>
          <w:iCs/>
          <w:sz w:val="28"/>
          <w:szCs w:val="28"/>
        </w:rPr>
        <w:t>1 535,64</w:t>
      </w:r>
      <w:r w:rsidRPr="00542BA8">
        <w:rPr>
          <w:sz w:val="28"/>
          <w:szCs w:val="28"/>
        </w:rPr>
        <w:t xml:space="preserve"> тыс. руб. </w:t>
      </w:r>
    </w:p>
    <w:p w14:paraId="26626608" w14:textId="77777777" w:rsidR="00542BA8" w:rsidRPr="00542BA8" w:rsidRDefault="00542BA8" w:rsidP="00542BA8">
      <w:pPr>
        <w:tabs>
          <w:tab w:val="left" w:pos="998"/>
        </w:tabs>
        <w:autoSpaceDE w:val="0"/>
        <w:autoSpaceDN w:val="0"/>
        <w:adjustRightInd w:val="0"/>
        <w:ind w:firstLine="576"/>
        <w:jc w:val="both"/>
        <w:rPr>
          <w:sz w:val="28"/>
          <w:szCs w:val="28"/>
        </w:rPr>
      </w:pPr>
      <w:r w:rsidRPr="00542BA8">
        <w:rPr>
          <w:sz w:val="28"/>
          <w:szCs w:val="28"/>
        </w:rPr>
        <w:t xml:space="preserve">Предприятием в целях корректировки предложены затраты в размере </w:t>
      </w:r>
      <w:r w:rsidRPr="00542BA8">
        <w:rPr>
          <w:b/>
          <w:bCs/>
          <w:i/>
          <w:iCs/>
          <w:sz w:val="28"/>
          <w:szCs w:val="28"/>
        </w:rPr>
        <w:t xml:space="preserve">1 585,03 </w:t>
      </w:r>
      <w:r w:rsidRPr="00542BA8">
        <w:rPr>
          <w:sz w:val="28"/>
          <w:szCs w:val="28"/>
        </w:rPr>
        <w:t>тыс. руб., включая:</w:t>
      </w:r>
    </w:p>
    <w:p w14:paraId="27F0FFFF" w14:textId="77777777" w:rsidR="00542BA8" w:rsidRPr="00542BA8" w:rsidRDefault="00542BA8" w:rsidP="00542BA8">
      <w:pPr>
        <w:tabs>
          <w:tab w:val="left" w:pos="998"/>
        </w:tabs>
        <w:autoSpaceDE w:val="0"/>
        <w:autoSpaceDN w:val="0"/>
        <w:adjustRightInd w:val="0"/>
        <w:ind w:firstLine="576"/>
        <w:jc w:val="both"/>
        <w:rPr>
          <w:sz w:val="28"/>
          <w:szCs w:val="28"/>
        </w:rPr>
      </w:pPr>
      <w:r w:rsidRPr="00542BA8">
        <w:rPr>
          <w:sz w:val="28"/>
          <w:szCs w:val="28"/>
        </w:rPr>
        <w:t xml:space="preserve">- По статье </w:t>
      </w:r>
      <w:r w:rsidRPr="00542BA8">
        <w:rPr>
          <w:b/>
          <w:bCs/>
          <w:sz w:val="28"/>
          <w:szCs w:val="28"/>
        </w:rPr>
        <w:t>«Налог на землю» -</w:t>
      </w:r>
      <w:r w:rsidRPr="00542BA8">
        <w:rPr>
          <w:b/>
          <w:bCs/>
          <w:i/>
          <w:iCs/>
          <w:sz w:val="28"/>
          <w:szCs w:val="28"/>
        </w:rPr>
        <w:t>6,32</w:t>
      </w:r>
      <w:r w:rsidRPr="00542BA8">
        <w:rPr>
          <w:sz w:val="28"/>
          <w:szCs w:val="28"/>
        </w:rPr>
        <w:t xml:space="preserve"> тыс. руб.;</w:t>
      </w:r>
    </w:p>
    <w:p w14:paraId="6399B13A" w14:textId="77777777" w:rsidR="00542BA8" w:rsidRPr="00542BA8" w:rsidRDefault="00542BA8" w:rsidP="00542BA8">
      <w:pPr>
        <w:tabs>
          <w:tab w:val="left" w:pos="998"/>
        </w:tabs>
        <w:autoSpaceDE w:val="0"/>
        <w:autoSpaceDN w:val="0"/>
        <w:adjustRightInd w:val="0"/>
        <w:ind w:firstLine="576"/>
        <w:jc w:val="both"/>
        <w:rPr>
          <w:sz w:val="28"/>
          <w:szCs w:val="28"/>
        </w:rPr>
      </w:pPr>
      <w:r w:rsidRPr="00542BA8">
        <w:rPr>
          <w:sz w:val="28"/>
          <w:szCs w:val="28"/>
        </w:rPr>
        <w:t xml:space="preserve">- По статье </w:t>
      </w:r>
      <w:r w:rsidRPr="00542BA8">
        <w:rPr>
          <w:b/>
          <w:bCs/>
          <w:sz w:val="28"/>
          <w:szCs w:val="28"/>
        </w:rPr>
        <w:t>«Водный налог» -</w:t>
      </w:r>
      <w:r w:rsidRPr="00542BA8">
        <w:rPr>
          <w:b/>
          <w:bCs/>
          <w:i/>
          <w:iCs/>
          <w:sz w:val="28"/>
          <w:szCs w:val="28"/>
        </w:rPr>
        <w:t xml:space="preserve">1 378,31 </w:t>
      </w:r>
      <w:r w:rsidRPr="00542BA8">
        <w:rPr>
          <w:sz w:val="28"/>
          <w:szCs w:val="28"/>
        </w:rPr>
        <w:t>тыс. руб.;</w:t>
      </w:r>
    </w:p>
    <w:p w14:paraId="1A30E4E0" w14:textId="77777777" w:rsidR="00542BA8" w:rsidRPr="00542BA8" w:rsidRDefault="00542BA8" w:rsidP="00542BA8">
      <w:pPr>
        <w:tabs>
          <w:tab w:val="left" w:pos="998"/>
        </w:tabs>
        <w:autoSpaceDE w:val="0"/>
        <w:autoSpaceDN w:val="0"/>
        <w:adjustRightInd w:val="0"/>
        <w:ind w:firstLine="576"/>
        <w:jc w:val="both"/>
        <w:rPr>
          <w:sz w:val="28"/>
          <w:szCs w:val="28"/>
        </w:rPr>
      </w:pPr>
      <w:r w:rsidRPr="00542BA8">
        <w:rPr>
          <w:sz w:val="28"/>
          <w:szCs w:val="28"/>
        </w:rPr>
        <w:t xml:space="preserve">- По статье </w:t>
      </w:r>
      <w:r w:rsidRPr="00542BA8">
        <w:rPr>
          <w:b/>
          <w:bCs/>
          <w:sz w:val="28"/>
          <w:szCs w:val="28"/>
        </w:rPr>
        <w:t xml:space="preserve">«Налог на имущество» - </w:t>
      </w:r>
      <w:r w:rsidRPr="00542BA8">
        <w:rPr>
          <w:b/>
          <w:bCs/>
          <w:i/>
          <w:iCs/>
          <w:sz w:val="28"/>
          <w:szCs w:val="28"/>
        </w:rPr>
        <w:t>200,40</w:t>
      </w:r>
      <w:r w:rsidRPr="00542BA8">
        <w:rPr>
          <w:sz w:val="28"/>
          <w:szCs w:val="28"/>
        </w:rPr>
        <w:t xml:space="preserve"> тыс. руб.</w:t>
      </w:r>
    </w:p>
    <w:p w14:paraId="60C920F1" w14:textId="77777777" w:rsidR="00542BA8" w:rsidRPr="00542BA8" w:rsidRDefault="00542BA8" w:rsidP="00542BA8">
      <w:pPr>
        <w:tabs>
          <w:tab w:val="left" w:pos="998"/>
        </w:tabs>
        <w:autoSpaceDE w:val="0"/>
        <w:autoSpaceDN w:val="0"/>
        <w:adjustRightInd w:val="0"/>
        <w:ind w:firstLine="576"/>
        <w:jc w:val="both"/>
        <w:rPr>
          <w:sz w:val="28"/>
          <w:szCs w:val="28"/>
        </w:rPr>
      </w:pPr>
      <w:r w:rsidRPr="00542BA8">
        <w:rPr>
          <w:sz w:val="28"/>
          <w:szCs w:val="28"/>
        </w:rPr>
        <w:t xml:space="preserve">В процессе экспертизы определены расходы в сумме </w:t>
      </w:r>
      <w:r w:rsidRPr="00542BA8">
        <w:rPr>
          <w:b/>
          <w:bCs/>
          <w:i/>
          <w:iCs/>
          <w:sz w:val="28"/>
          <w:szCs w:val="28"/>
        </w:rPr>
        <w:t xml:space="preserve">1 384,85 </w:t>
      </w:r>
      <w:r w:rsidRPr="00542BA8">
        <w:rPr>
          <w:sz w:val="28"/>
          <w:szCs w:val="28"/>
        </w:rPr>
        <w:t xml:space="preserve">тыс. руб., (снижение затрат по отношению к утвержденным регулятором составило </w:t>
      </w:r>
      <w:r w:rsidRPr="00542BA8">
        <w:rPr>
          <w:b/>
          <w:bCs/>
          <w:i/>
          <w:iCs/>
          <w:sz w:val="28"/>
          <w:szCs w:val="28"/>
        </w:rPr>
        <w:t xml:space="preserve">227,60 </w:t>
      </w:r>
      <w:r w:rsidRPr="00542BA8">
        <w:rPr>
          <w:sz w:val="28"/>
          <w:szCs w:val="28"/>
        </w:rPr>
        <w:t xml:space="preserve">тыс. руб., отклонение в сторону уменьшения затрат от предложенных организацией составило </w:t>
      </w:r>
      <w:r w:rsidRPr="00542BA8">
        <w:rPr>
          <w:b/>
          <w:bCs/>
          <w:i/>
          <w:iCs/>
          <w:sz w:val="28"/>
          <w:szCs w:val="28"/>
        </w:rPr>
        <w:t>200,18</w:t>
      </w:r>
      <w:r w:rsidRPr="00542BA8">
        <w:rPr>
          <w:sz w:val="28"/>
          <w:szCs w:val="28"/>
        </w:rPr>
        <w:t xml:space="preserve"> тыс. руб.), включая:</w:t>
      </w:r>
    </w:p>
    <w:p w14:paraId="1F01A6E7" w14:textId="77777777" w:rsidR="00542BA8" w:rsidRPr="00542BA8" w:rsidRDefault="00542BA8" w:rsidP="00542BA8">
      <w:pPr>
        <w:tabs>
          <w:tab w:val="left" w:pos="730"/>
        </w:tabs>
        <w:autoSpaceDE w:val="0"/>
        <w:autoSpaceDN w:val="0"/>
        <w:adjustRightInd w:val="0"/>
        <w:ind w:firstLine="571"/>
        <w:jc w:val="both"/>
        <w:rPr>
          <w:sz w:val="28"/>
          <w:szCs w:val="28"/>
        </w:rPr>
      </w:pPr>
      <w:r w:rsidRPr="00542BA8">
        <w:rPr>
          <w:sz w:val="28"/>
          <w:szCs w:val="28"/>
        </w:rPr>
        <w:t>-</w:t>
      </w:r>
      <w:r w:rsidRPr="00542BA8">
        <w:rPr>
          <w:sz w:val="28"/>
          <w:szCs w:val="28"/>
        </w:rPr>
        <w:tab/>
        <w:t xml:space="preserve">По статье </w:t>
      </w:r>
      <w:r w:rsidRPr="00542BA8">
        <w:rPr>
          <w:b/>
          <w:bCs/>
          <w:sz w:val="28"/>
          <w:szCs w:val="28"/>
        </w:rPr>
        <w:t xml:space="preserve">«Налог на землю» </w:t>
      </w:r>
      <w:r w:rsidRPr="00542BA8">
        <w:rPr>
          <w:bCs/>
          <w:sz w:val="28"/>
          <w:szCs w:val="28"/>
        </w:rPr>
        <w:t xml:space="preserve">регулирующим органом </w:t>
      </w:r>
      <w:r w:rsidRPr="00542BA8">
        <w:rPr>
          <w:sz w:val="28"/>
          <w:szCs w:val="28"/>
        </w:rPr>
        <w:t xml:space="preserve">утверждены на 2021 год в размере </w:t>
      </w:r>
      <w:r w:rsidRPr="00542BA8">
        <w:rPr>
          <w:b/>
          <w:bCs/>
          <w:i/>
          <w:iCs/>
          <w:sz w:val="28"/>
          <w:szCs w:val="28"/>
        </w:rPr>
        <w:t>2,40</w:t>
      </w:r>
      <w:r w:rsidRPr="00542BA8">
        <w:rPr>
          <w:sz w:val="28"/>
          <w:szCs w:val="28"/>
        </w:rPr>
        <w:t xml:space="preserve"> тыс. руб., в процессе экспертизы определены расходы в сумме </w:t>
      </w:r>
      <w:r w:rsidRPr="00542BA8">
        <w:rPr>
          <w:b/>
          <w:bCs/>
          <w:i/>
          <w:iCs/>
          <w:sz w:val="28"/>
          <w:szCs w:val="28"/>
        </w:rPr>
        <w:t>6,32</w:t>
      </w:r>
      <w:r w:rsidRPr="00542BA8">
        <w:rPr>
          <w:sz w:val="28"/>
          <w:szCs w:val="28"/>
        </w:rPr>
        <w:t xml:space="preserve"> тыс. руб. по факту 2019 года; </w:t>
      </w:r>
    </w:p>
    <w:p w14:paraId="1D6CAE3B" w14:textId="77777777" w:rsidR="00542BA8" w:rsidRPr="00542BA8" w:rsidRDefault="00542BA8" w:rsidP="00542BA8">
      <w:pPr>
        <w:tabs>
          <w:tab w:val="left" w:pos="730"/>
        </w:tabs>
        <w:autoSpaceDE w:val="0"/>
        <w:autoSpaceDN w:val="0"/>
        <w:adjustRightInd w:val="0"/>
        <w:ind w:firstLine="571"/>
        <w:jc w:val="both"/>
        <w:rPr>
          <w:sz w:val="28"/>
          <w:szCs w:val="28"/>
        </w:rPr>
      </w:pPr>
      <w:r w:rsidRPr="00542BA8">
        <w:rPr>
          <w:sz w:val="28"/>
          <w:szCs w:val="28"/>
        </w:rPr>
        <w:t>-</w:t>
      </w:r>
      <w:r w:rsidRPr="00542BA8">
        <w:rPr>
          <w:sz w:val="28"/>
          <w:szCs w:val="28"/>
        </w:rPr>
        <w:tab/>
        <w:t xml:space="preserve">По статье </w:t>
      </w:r>
      <w:r w:rsidRPr="00542BA8">
        <w:rPr>
          <w:b/>
          <w:bCs/>
          <w:sz w:val="28"/>
          <w:szCs w:val="28"/>
        </w:rPr>
        <w:t xml:space="preserve">«Водный налог» </w:t>
      </w:r>
      <w:r w:rsidRPr="00542BA8">
        <w:rPr>
          <w:bCs/>
          <w:sz w:val="28"/>
          <w:szCs w:val="28"/>
        </w:rPr>
        <w:t xml:space="preserve">регулирующим органом </w:t>
      </w:r>
      <w:r w:rsidRPr="00542BA8">
        <w:rPr>
          <w:sz w:val="28"/>
          <w:szCs w:val="28"/>
        </w:rPr>
        <w:t xml:space="preserve">утверждены на 2021 год в размере </w:t>
      </w:r>
      <w:r w:rsidRPr="00542BA8">
        <w:rPr>
          <w:b/>
          <w:bCs/>
          <w:i/>
          <w:iCs/>
          <w:sz w:val="28"/>
          <w:szCs w:val="28"/>
        </w:rPr>
        <w:t xml:space="preserve">1 295,36 </w:t>
      </w:r>
      <w:r w:rsidRPr="00542BA8">
        <w:rPr>
          <w:sz w:val="28"/>
          <w:szCs w:val="28"/>
        </w:rPr>
        <w:t xml:space="preserve">тыс. руб., в процессе экспертизы определены расходы в сумме </w:t>
      </w:r>
      <w:r w:rsidRPr="00542BA8">
        <w:rPr>
          <w:b/>
          <w:bCs/>
          <w:i/>
          <w:iCs/>
          <w:sz w:val="28"/>
          <w:szCs w:val="28"/>
        </w:rPr>
        <w:t xml:space="preserve">1 371,42 </w:t>
      </w:r>
      <w:r w:rsidRPr="00542BA8">
        <w:rPr>
          <w:sz w:val="28"/>
          <w:szCs w:val="28"/>
        </w:rPr>
        <w:t>тыс. руб. по факту 2019 года с учетом объемов, принятых в расчет тарифа, и по ставке с ростом 32% по сравнению с 2019 годом в соответствии со ст. 333.12 Налогового кодекса РФ. (1045,266*1775211,69/1786000*1,32)</w:t>
      </w:r>
    </w:p>
    <w:p w14:paraId="6D64DDC1" w14:textId="77777777" w:rsidR="00542BA8" w:rsidRPr="00542BA8" w:rsidRDefault="00542BA8" w:rsidP="00542BA8">
      <w:pPr>
        <w:tabs>
          <w:tab w:val="left" w:pos="730"/>
        </w:tabs>
        <w:autoSpaceDE w:val="0"/>
        <w:autoSpaceDN w:val="0"/>
        <w:adjustRightInd w:val="0"/>
        <w:ind w:firstLine="571"/>
        <w:jc w:val="both"/>
        <w:rPr>
          <w:sz w:val="28"/>
          <w:szCs w:val="28"/>
        </w:rPr>
      </w:pPr>
      <w:r w:rsidRPr="00542BA8">
        <w:rPr>
          <w:sz w:val="28"/>
          <w:szCs w:val="28"/>
        </w:rPr>
        <w:t>-</w:t>
      </w:r>
      <w:r w:rsidRPr="00542BA8">
        <w:rPr>
          <w:sz w:val="28"/>
          <w:szCs w:val="28"/>
        </w:rPr>
        <w:tab/>
        <w:t xml:space="preserve">По статье </w:t>
      </w:r>
      <w:r w:rsidRPr="00542BA8">
        <w:rPr>
          <w:b/>
          <w:bCs/>
          <w:sz w:val="28"/>
          <w:szCs w:val="28"/>
        </w:rPr>
        <w:t xml:space="preserve">«Налог на имущество» </w:t>
      </w:r>
      <w:r w:rsidRPr="00542BA8">
        <w:rPr>
          <w:bCs/>
          <w:sz w:val="28"/>
          <w:szCs w:val="28"/>
        </w:rPr>
        <w:t xml:space="preserve">регулирующим органом </w:t>
      </w:r>
      <w:r w:rsidRPr="00542BA8">
        <w:rPr>
          <w:sz w:val="28"/>
          <w:szCs w:val="28"/>
        </w:rPr>
        <w:t xml:space="preserve">утверждены на 2021 год затраты в размере </w:t>
      </w:r>
      <w:r w:rsidRPr="00542BA8">
        <w:rPr>
          <w:b/>
          <w:bCs/>
          <w:i/>
          <w:iCs/>
          <w:sz w:val="28"/>
          <w:szCs w:val="28"/>
        </w:rPr>
        <w:t>237,88</w:t>
      </w:r>
      <w:r w:rsidRPr="00542BA8">
        <w:rPr>
          <w:sz w:val="28"/>
          <w:szCs w:val="28"/>
        </w:rPr>
        <w:t xml:space="preserve"> тыс. руб., в процессе экспертизы определены расходы в сумме </w:t>
      </w:r>
      <w:r w:rsidRPr="00542BA8">
        <w:rPr>
          <w:b/>
          <w:bCs/>
          <w:i/>
          <w:iCs/>
          <w:sz w:val="28"/>
          <w:szCs w:val="28"/>
        </w:rPr>
        <w:t xml:space="preserve">7,11 </w:t>
      </w:r>
      <w:r w:rsidRPr="00542BA8">
        <w:rPr>
          <w:sz w:val="28"/>
          <w:szCs w:val="28"/>
        </w:rPr>
        <w:t>тыс. руб. по факту 2019 года.</w:t>
      </w:r>
    </w:p>
    <w:p w14:paraId="519C2A86" w14:textId="77777777" w:rsidR="00542BA8" w:rsidRPr="00542BA8" w:rsidRDefault="00542BA8" w:rsidP="00542BA8">
      <w:pPr>
        <w:widowControl w:val="0"/>
        <w:tabs>
          <w:tab w:val="left" w:pos="709"/>
        </w:tabs>
        <w:autoSpaceDE w:val="0"/>
        <w:autoSpaceDN w:val="0"/>
        <w:adjustRightInd w:val="0"/>
        <w:ind w:firstLine="709"/>
        <w:jc w:val="both"/>
        <w:rPr>
          <w:sz w:val="28"/>
          <w:szCs w:val="28"/>
        </w:rPr>
      </w:pPr>
      <w:r w:rsidRPr="00542BA8">
        <w:rPr>
          <w:bCs/>
          <w:sz w:val="28"/>
          <w:szCs w:val="28"/>
        </w:rPr>
        <w:t xml:space="preserve">По статье </w:t>
      </w:r>
      <w:r w:rsidRPr="00542BA8">
        <w:rPr>
          <w:b/>
          <w:sz w:val="28"/>
          <w:szCs w:val="28"/>
        </w:rPr>
        <w:t xml:space="preserve">«Недополученные доходы / выпадающие расходы» </w:t>
      </w:r>
      <w:r w:rsidRPr="00542BA8">
        <w:rPr>
          <w:bCs/>
          <w:sz w:val="28"/>
          <w:szCs w:val="28"/>
        </w:rPr>
        <w:t xml:space="preserve">в </w:t>
      </w:r>
      <w:r w:rsidRPr="00542BA8">
        <w:rPr>
          <w:sz w:val="28"/>
          <w:szCs w:val="28"/>
        </w:rPr>
        <w:t xml:space="preserve">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w:t>
      </w:r>
      <w:r w:rsidRPr="00542BA8">
        <w:rPr>
          <w:sz w:val="28"/>
          <w:szCs w:val="28"/>
        </w:rPr>
        <w:lastRenderedPageBreak/>
        <w:t>статистической отчетностью.</w:t>
      </w:r>
    </w:p>
    <w:p w14:paraId="6F1848CB" w14:textId="77777777" w:rsidR="00542BA8" w:rsidRPr="00542BA8" w:rsidRDefault="00542BA8" w:rsidP="00542BA8">
      <w:pPr>
        <w:widowControl w:val="0"/>
        <w:tabs>
          <w:tab w:val="left" w:pos="709"/>
        </w:tabs>
        <w:autoSpaceDE w:val="0"/>
        <w:autoSpaceDN w:val="0"/>
        <w:adjustRightInd w:val="0"/>
        <w:ind w:firstLine="709"/>
        <w:jc w:val="both"/>
        <w:rPr>
          <w:sz w:val="28"/>
          <w:szCs w:val="28"/>
        </w:rPr>
      </w:pPr>
      <w:r w:rsidRPr="00542BA8">
        <w:rPr>
          <w:sz w:val="28"/>
          <w:szCs w:val="28"/>
        </w:rPr>
        <w:t>Расходы по данной статье на 2021 год регулирующим органом не утверждались, организацией в целях корректировки не заявлены.</w:t>
      </w:r>
    </w:p>
    <w:p w14:paraId="11AD8617" w14:textId="77777777" w:rsidR="00542BA8" w:rsidRPr="00542BA8" w:rsidRDefault="00542BA8" w:rsidP="00542BA8">
      <w:pPr>
        <w:widowControl w:val="0"/>
        <w:tabs>
          <w:tab w:val="left" w:pos="1134"/>
        </w:tabs>
        <w:autoSpaceDE w:val="0"/>
        <w:autoSpaceDN w:val="0"/>
        <w:adjustRightInd w:val="0"/>
        <w:ind w:firstLine="709"/>
        <w:jc w:val="both"/>
        <w:rPr>
          <w:sz w:val="28"/>
          <w:szCs w:val="28"/>
        </w:rPr>
      </w:pPr>
      <w:r w:rsidRPr="00542BA8">
        <w:rPr>
          <w:bCs/>
          <w:sz w:val="28"/>
          <w:szCs w:val="28"/>
        </w:rPr>
        <w:t xml:space="preserve">По статье </w:t>
      </w:r>
      <w:r w:rsidRPr="00542BA8">
        <w:rPr>
          <w:b/>
          <w:sz w:val="28"/>
          <w:szCs w:val="28"/>
        </w:rPr>
        <w:t xml:space="preserve">«Экономически обоснованные расходы, не учтенные при установлении регулируемых тарифов в предыдущие периоды регулирования» </w:t>
      </w:r>
      <w:r w:rsidRPr="00542BA8">
        <w:rPr>
          <w:bCs/>
          <w:sz w:val="28"/>
          <w:szCs w:val="28"/>
        </w:rPr>
        <w:t>ор</w:t>
      </w:r>
      <w:r w:rsidRPr="00542BA8">
        <w:rPr>
          <w:sz w:val="28"/>
          <w:szCs w:val="28"/>
        </w:rPr>
        <w:t>ганизацией на 2021 год расходы не заявлены.</w:t>
      </w:r>
    </w:p>
    <w:p w14:paraId="48FDDB06" w14:textId="77777777" w:rsidR="00542BA8" w:rsidRPr="00542BA8" w:rsidRDefault="00542BA8" w:rsidP="00542BA8">
      <w:pPr>
        <w:widowControl w:val="0"/>
        <w:tabs>
          <w:tab w:val="left" w:pos="1134"/>
        </w:tabs>
        <w:autoSpaceDE w:val="0"/>
        <w:autoSpaceDN w:val="0"/>
        <w:adjustRightInd w:val="0"/>
        <w:ind w:firstLine="709"/>
        <w:jc w:val="both"/>
        <w:rPr>
          <w:sz w:val="28"/>
          <w:szCs w:val="28"/>
        </w:rPr>
      </w:pPr>
      <w:r w:rsidRPr="00542BA8">
        <w:rPr>
          <w:sz w:val="28"/>
          <w:szCs w:val="28"/>
        </w:rPr>
        <w:t xml:space="preserve">При установлении долгосрочных тарифов, регулирующим органом было принято решение в 2021 году учесть экономию по электроэнергии за 2017 год, рассчитанную исходя из планового удельного расхода и фактического тарифа в размере 2292,15 тыс. руб. (согласно п.15 </w:t>
      </w:r>
      <w:r w:rsidRPr="00542BA8">
        <w:rPr>
          <w:bCs/>
          <w:kern w:val="32"/>
          <w:sz w:val="28"/>
          <w:szCs w:val="28"/>
        </w:rPr>
        <w:t>постановления Правительства Российской Федерации от 13.05.2013 № 406 «О государственном регулировании тарифов в сфере водоснабжения и водоотведения»</w:t>
      </w:r>
      <w:r w:rsidRPr="00542BA8">
        <w:rPr>
          <w:sz w:val="28"/>
          <w:szCs w:val="28"/>
        </w:rPr>
        <w:t xml:space="preserve"> затраты по данной статье могут учитываться в тарифе в течение трех лет). </w:t>
      </w:r>
    </w:p>
    <w:p w14:paraId="4DC857A3" w14:textId="77777777" w:rsidR="00542BA8" w:rsidRPr="00542BA8" w:rsidRDefault="00542BA8" w:rsidP="00542BA8">
      <w:pPr>
        <w:widowControl w:val="0"/>
        <w:tabs>
          <w:tab w:val="left" w:pos="1134"/>
        </w:tabs>
        <w:autoSpaceDE w:val="0"/>
        <w:autoSpaceDN w:val="0"/>
        <w:adjustRightInd w:val="0"/>
        <w:ind w:firstLine="709"/>
        <w:jc w:val="both"/>
        <w:rPr>
          <w:sz w:val="28"/>
          <w:szCs w:val="28"/>
        </w:rPr>
      </w:pPr>
      <w:r w:rsidRPr="00542BA8">
        <w:rPr>
          <w:sz w:val="28"/>
          <w:szCs w:val="28"/>
        </w:rPr>
        <w:t>При проведении экспертизы выполнения мероприятий производственной программы 2019 года в части капитального ремонта эксперты сделали заключение, что программа выполнена на сумму 778,52 тыс. руб. На 2019 год в тарифе на данную программу было заложено 872,60 тыс. руб. Не освоение статьи «Капитальный ремонт» в 2019 году составило 94,08 тыс. руб.</w:t>
      </w:r>
    </w:p>
    <w:p w14:paraId="19D6D59E" w14:textId="77777777" w:rsidR="00542BA8" w:rsidRPr="00542BA8" w:rsidRDefault="00542BA8" w:rsidP="00542BA8">
      <w:pPr>
        <w:widowControl w:val="0"/>
        <w:tabs>
          <w:tab w:val="left" w:pos="1134"/>
        </w:tabs>
        <w:autoSpaceDE w:val="0"/>
        <w:autoSpaceDN w:val="0"/>
        <w:adjustRightInd w:val="0"/>
        <w:ind w:firstLine="709"/>
        <w:jc w:val="both"/>
        <w:rPr>
          <w:sz w:val="28"/>
          <w:szCs w:val="28"/>
        </w:rPr>
      </w:pPr>
      <w:r w:rsidRPr="00542BA8">
        <w:rPr>
          <w:sz w:val="28"/>
          <w:szCs w:val="28"/>
        </w:rPr>
        <w:t>При корректировке на 2021 год затраты по данной статье учтены в размере -</w:t>
      </w:r>
      <w:r w:rsidRPr="00542BA8">
        <w:rPr>
          <w:b/>
          <w:bCs/>
          <w:i/>
          <w:iCs/>
          <w:sz w:val="28"/>
          <w:szCs w:val="28"/>
        </w:rPr>
        <w:t>2198,07</w:t>
      </w:r>
      <w:r w:rsidRPr="00542BA8">
        <w:rPr>
          <w:sz w:val="28"/>
          <w:szCs w:val="28"/>
        </w:rPr>
        <w:t xml:space="preserve"> тыс. руб.</w:t>
      </w:r>
    </w:p>
    <w:p w14:paraId="61CDDA39" w14:textId="77777777" w:rsidR="00542BA8" w:rsidRPr="00542BA8" w:rsidRDefault="00542BA8" w:rsidP="00542BA8">
      <w:pPr>
        <w:widowControl w:val="0"/>
        <w:tabs>
          <w:tab w:val="left" w:pos="1134"/>
        </w:tabs>
        <w:autoSpaceDE w:val="0"/>
        <w:autoSpaceDN w:val="0"/>
        <w:adjustRightInd w:val="0"/>
        <w:ind w:firstLine="709"/>
        <w:jc w:val="both"/>
        <w:rPr>
          <w:color w:val="FF0000"/>
          <w:sz w:val="28"/>
          <w:szCs w:val="28"/>
        </w:rPr>
      </w:pPr>
    </w:p>
    <w:p w14:paraId="3139B604" w14:textId="77777777" w:rsidR="00542BA8" w:rsidRPr="00542BA8" w:rsidRDefault="00542BA8" w:rsidP="00542BA8">
      <w:pPr>
        <w:tabs>
          <w:tab w:val="left" w:pos="859"/>
        </w:tabs>
        <w:autoSpaceDE w:val="0"/>
        <w:autoSpaceDN w:val="0"/>
        <w:adjustRightInd w:val="0"/>
        <w:jc w:val="center"/>
        <w:rPr>
          <w:b/>
          <w:bCs/>
          <w:sz w:val="32"/>
          <w:szCs w:val="32"/>
          <w:u w:val="single"/>
        </w:rPr>
      </w:pPr>
      <w:r w:rsidRPr="00542BA8">
        <w:rPr>
          <w:b/>
          <w:bCs/>
          <w:sz w:val="32"/>
          <w:szCs w:val="32"/>
          <w:u w:val="single"/>
        </w:rPr>
        <w:t>Амортизация</w:t>
      </w:r>
    </w:p>
    <w:p w14:paraId="0E089438" w14:textId="77777777" w:rsidR="00542BA8" w:rsidRPr="00542BA8" w:rsidRDefault="00542BA8" w:rsidP="00542BA8">
      <w:pPr>
        <w:tabs>
          <w:tab w:val="left" w:pos="859"/>
        </w:tabs>
        <w:autoSpaceDE w:val="0"/>
        <w:autoSpaceDN w:val="0"/>
        <w:adjustRightInd w:val="0"/>
        <w:ind w:firstLine="573"/>
        <w:jc w:val="both"/>
        <w:rPr>
          <w:b/>
          <w:bCs/>
          <w:sz w:val="28"/>
          <w:szCs w:val="28"/>
        </w:rPr>
      </w:pPr>
    </w:p>
    <w:p w14:paraId="7A2AD6DF" w14:textId="77777777" w:rsidR="00542BA8" w:rsidRPr="00542BA8" w:rsidRDefault="00542BA8" w:rsidP="00542BA8">
      <w:pPr>
        <w:autoSpaceDE w:val="0"/>
        <w:autoSpaceDN w:val="0"/>
        <w:adjustRightInd w:val="0"/>
        <w:ind w:firstLine="709"/>
        <w:jc w:val="both"/>
        <w:rPr>
          <w:rFonts w:eastAsia="Calibri"/>
          <w:sz w:val="28"/>
          <w:szCs w:val="28"/>
          <w:lang w:eastAsia="en-US"/>
        </w:rPr>
      </w:pPr>
      <w:r w:rsidRPr="00542BA8">
        <w:rPr>
          <w:rFonts w:eastAsia="Calibri"/>
          <w:sz w:val="28"/>
          <w:szCs w:val="28"/>
          <w:lang w:eastAsia="en-US"/>
        </w:rPr>
        <w:t>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5882217F" w14:textId="77777777" w:rsidR="00542BA8" w:rsidRPr="00542BA8" w:rsidRDefault="00542BA8" w:rsidP="00542BA8">
      <w:pPr>
        <w:tabs>
          <w:tab w:val="left" w:pos="859"/>
        </w:tabs>
        <w:autoSpaceDE w:val="0"/>
        <w:autoSpaceDN w:val="0"/>
        <w:adjustRightInd w:val="0"/>
        <w:ind w:firstLine="573"/>
        <w:jc w:val="both"/>
        <w:rPr>
          <w:b/>
          <w:bCs/>
          <w:sz w:val="28"/>
          <w:szCs w:val="28"/>
        </w:rPr>
      </w:pPr>
    </w:p>
    <w:p w14:paraId="134BE1FA" w14:textId="77777777" w:rsidR="00542BA8" w:rsidRPr="00542BA8" w:rsidRDefault="00542BA8" w:rsidP="00542BA8">
      <w:pPr>
        <w:tabs>
          <w:tab w:val="left" w:pos="859"/>
        </w:tabs>
        <w:autoSpaceDE w:val="0"/>
        <w:autoSpaceDN w:val="0"/>
        <w:adjustRightInd w:val="0"/>
        <w:ind w:firstLine="573"/>
        <w:jc w:val="both"/>
        <w:rPr>
          <w:sz w:val="28"/>
          <w:szCs w:val="28"/>
        </w:rPr>
      </w:pPr>
      <w:r w:rsidRPr="00542BA8">
        <w:rPr>
          <w:bCs/>
          <w:sz w:val="28"/>
          <w:szCs w:val="28"/>
        </w:rPr>
        <w:t xml:space="preserve">Расходы на амортизацию утверждены регулирующим органом </w:t>
      </w:r>
      <w:r w:rsidRPr="00542BA8">
        <w:rPr>
          <w:sz w:val="28"/>
          <w:szCs w:val="28"/>
        </w:rPr>
        <w:t xml:space="preserve">на 2021 год в размере </w:t>
      </w:r>
      <w:r w:rsidRPr="00542BA8">
        <w:rPr>
          <w:b/>
          <w:bCs/>
          <w:i/>
          <w:iCs/>
          <w:sz w:val="28"/>
          <w:szCs w:val="28"/>
        </w:rPr>
        <w:t>781,69</w:t>
      </w:r>
      <w:r w:rsidRPr="00542BA8">
        <w:rPr>
          <w:sz w:val="28"/>
          <w:szCs w:val="28"/>
        </w:rPr>
        <w:t xml:space="preserve"> тыс. руб., организацией амортизация в целях корректировки предложена в размере </w:t>
      </w:r>
      <w:r w:rsidRPr="00542BA8">
        <w:rPr>
          <w:b/>
          <w:bCs/>
          <w:i/>
          <w:iCs/>
          <w:sz w:val="28"/>
          <w:szCs w:val="28"/>
        </w:rPr>
        <w:t>689,20</w:t>
      </w:r>
      <w:r w:rsidRPr="00542BA8">
        <w:rPr>
          <w:sz w:val="28"/>
          <w:szCs w:val="28"/>
        </w:rPr>
        <w:t xml:space="preserve"> тыс. руб., в процессе экспертизы определены расходы в сумме </w:t>
      </w:r>
      <w:r w:rsidRPr="00542BA8">
        <w:rPr>
          <w:b/>
          <w:bCs/>
          <w:i/>
          <w:iCs/>
          <w:sz w:val="28"/>
          <w:szCs w:val="28"/>
        </w:rPr>
        <w:t xml:space="preserve">554,09 </w:t>
      </w:r>
      <w:r w:rsidRPr="00542BA8">
        <w:rPr>
          <w:sz w:val="28"/>
          <w:szCs w:val="28"/>
        </w:rPr>
        <w:t xml:space="preserve">тыс. руб. (учтена по факту 2019 за исключением автодороги, установки обратного осмоса (967090,54-407400-5598,6)/1000), снижение затрат по отношению к утвержденным составило </w:t>
      </w:r>
      <w:r w:rsidRPr="00542BA8">
        <w:rPr>
          <w:b/>
          <w:bCs/>
          <w:i/>
          <w:iCs/>
          <w:sz w:val="28"/>
          <w:szCs w:val="28"/>
        </w:rPr>
        <w:t xml:space="preserve">227,60 </w:t>
      </w:r>
      <w:r w:rsidRPr="00542BA8">
        <w:rPr>
          <w:sz w:val="28"/>
          <w:szCs w:val="28"/>
        </w:rPr>
        <w:t xml:space="preserve">тыс. руб., отклонение в сторону уменьшения затрат от предложенных организацией составило </w:t>
      </w:r>
      <w:r w:rsidRPr="00542BA8">
        <w:rPr>
          <w:b/>
          <w:bCs/>
          <w:i/>
          <w:iCs/>
          <w:sz w:val="28"/>
          <w:szCs w:val="28"/>
        </w:rPr>
        <w:t>135,11</w:t>
      </w:r>
      <w:r w:rsidRPr="00542BA8">
        <w:rPr>
          <w:sz w:val="28"/>
          <w:szCs w:val="28"/>
        </w:rPr>
        <w:t xml:space="preserve"> тыс. руб.</w:t>
      </w:r>
    </w:p>
    <w:p w14:paraId="6128E951" w14:textId="77777777" w:rsidR="00542BA8" w:rsidRPr="00542BA8" w:rsidRDefault="00542BA8" w:rsidP="00542BA8">
      <w:pPr>
        <w:tabs>
          <w:tab w:val="left" w:pos="859"/>
        </w:tabs>
        <w:autoSpaceDE w:val="0"/>
        <w:autoSpaceDN w:val="0"/>
        <w:adjustRightInd w:val="0"/>
        <w:ind w:firstLine="573"/>
        <w:jc w:val="both"/>
        <w:rPr>
          <w:sz w:val="28"/>
          <w:szCs w:val="28"/>
        </w:rPr>
      </w:pPr>
    </w:p>
    <w:p w14:paraId="798BBCC9" w14:textId="77777777" w:rsidR="00542BA8" w:rsidRPr="00542BA8" w:rsidRDefault="00542BA8" w:rsidP="00542BA8">
      <w:pPr>
        <w:autoSpaceDE w:val="0"/>
        <w:autoSpaceDN w:val="0"/>
        <w:adjustRightInd w:val="0"/>
        <w:jc w:val="center"/>
        <w:rPr>
          <w:b/>
          <w:bCs/>
          <w:sz w:val="32"/>
          <w:szCs w:val="32"/>
          <w:u w:val="single"/>
        </w:rPr>
      </w:pPr>
      <w:r w:rsidRPr="00542BA8">
        <w:rPr>
          <w:b/>
          <w:bCs/>
          <w:sz w:val="32"/>
          <w:szCs w:val="32"/>
          <w:u w:val="single"/>
        </w:rPr>
        <w:t>Нормативная прибыль</w:t>
      </w:r>
    </w:p>
    <w:p w14:paraId="00D66E99" w14:textId="77777777" w:rsidR="00542BA8" w:rsidRPr="00542BA8" w:rsidRDefault="00542BA8" w:rsidP="00542BA8">
      <w:pPr>
        <w:autoSpaceDE w:val="0"/>
        <w:autoSpaceDN w:val="0"/>
        <w:adjustRightInd w:val="0"/>
        <w:jc w:val="center"/>
        <w:rPr>
          <w:b/>
          <w:bCs/>
          <w:color w:val="FF0000"/>
          <w:sz w:val="32"/>
          <w:szCs w:val="32"/>
          <w:u w:val="single"/>
        </w:rPr>
      </w:pPr>
    </w:p>
    <w:p w14:paraId="3D5D958F" w14:textId="77777777" w:rsidR="00542BA8" w:rsidRPr="00542BA8" w:rsidRDefault="00542BA8" w:rsidP="00542BA8">
      <w:pPr>
        <w:widowControl w:val="0"/>
        <w:tabs>
          <w:tab w:val="left" w:pos="1134"/>
        </w:tabs>
        <w:autoSpaceDE w:val="0"/>
        <w:autoSpaceDN w:val="0"/>
        <w:adjustRightInd w:val="0"/>
        <w:ind w:firstLine="709"/>
        <w:jc w:val="both"/>
        <w:rPr>
          <w:bCs/>
          <w:sz w:val="28"/>
          <w:szCs w:val="28"/>
        </w:rPr>
      </w:pPr>
      <w:bookmarkStart w:id="54" w:name="_Hlk42607610"/>
      <w:r w:rsidRPr="00542BA8">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4A3F6EB5" w14:textId="77777777" w:rsidR="00542BA8" w:rsidRPr="00542BA8" w:rsidRDefault="00542BA8" w:rsidP="00542BA8">
      <w:pPr>
        <w:widowControl w:val="0"/>
        <w:tabs>
          <w:tab w:val="left" w:pos="1134"/>
        </w:tabs>
        <w:autoSpaceDE w:val="0"/>
        <w:autoSpaceDN w:val="0"/>
        <w:adjustRightInd w:val="0"/>
        <w:ind w:firstLine="709"/>
        <w:jc w:val="both"/>
        <w:rPr>
          <w:bCs/>
          <w:sz w:val="28"/>
          <w:szCs w:val="28"/>
        </w:rPr>
      </w:pPr>
      <w:r w:rsidRPr="00542BA8">
        <w:rPr>
          <w:bCs/>
          <w:sz w:val="28"/>
          <w:szCs w:val="28"/>
        </w:rPr>
        <w:lastRenderedPageBreak/>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7E87004C" w14:textId="77777777" w:rsidR="00542BA8" w:rsidRPr="00542BA8" w:rsidRDefault="00542BA8" w:rsidP="00542BA8">
      <w:pPr>
        <w:widowControl w:val="0"/>
        <w:tabs>
          <w:tab w:val="left" w:pos="1134"/>
        </w:tabs>
        <w:autoSpaceDE w:val="0"/>
        <w:autoSpaceDN w:val="0"/>
        <w:adjustRightInd w:val="0"/>
        <w:ind w:firstLine="709"/>
        <w:jc w:val="both"/>
        <w:rPr>
          <w:bCs/>
          <w:sz w:val="12"/>
          <w:szCs w:val="28"/>
        </w:rPr>
      </w:pPr>
    </w:p>
    <w:p w14:paraId="1C236F0E" w14:textId="77777777" w:rsidR="00542BA8" w:rsidRPr="00542BA8" w:rsidRDefault="00542BA8" w:rsidP="00542BA8">
      <w:pPr>
        <w:widowControl w:val="0"/>
        <w:tabs>
          <w:tab w:val="left" w:pos="1134"/>
        </w:tabs>
        <w:autoSpaceDE w:val="0"/>
        <w:autoSpaceDN w:val="0"/>
        <w:adjustRightInd w:val="0"/>
        <w:jc w:val="center"/>
        <w:rPr>
          <w:position w:val="-11"/>
          <w:sz w:val="28"/>
        </w:rPr>
      </w:pPr>
      <w:r w:rsidRPr="00542BA8">
        <w:rPr>
          <w:noProof/>
          <w:position w:val="-11"/>
          <w:sz w:val="28"/>
        </w:rPr>
        <w:drawing>
          <wp:inline distT="0" distB="0" distL="0" distR="0" wp14:anchorId="5A8D1972" wp14:editId="72161AE1">
            <wp:extent cx="3381375" cy="3905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166820EA" w14:textId="77777777" w:rsidR="00542BA8" w:rsidRPr="00542BA8" w:rsidRDefault="00542BA8" w:rsidP="00542BA8">
      <w:pPr>
        <w:widowControl w:val="0"/>
        <w:tabs>
          <w:tab w:val="left" w:pos="1134"/>
        </w:tabs>
        <w:autoSpaceDE w:val="0"/>
        <w:autoSpaceDN w:val="0"/>
        <w:adjustRightInd w:val="0"/>
        <w:jc w:val="center"/>
        <w:rPr>
          <w:position w:val="-11"/>
          <w:sz w:val="10"/>
        </w:rPr>
      </w:pPr>
    </w:p>
    <w:p w14:paraId="33C366A8" w14:textId="77777777" w:rsidR="00542BA8" w:rsidRPr="00542BA8" w:rsidRDefault="00542BA8" w:rsidP="00542BA8">
      <w:pPr>
        <w:widowControl w:val="0"/>
        <w:tabs>
          <w:tab w:val="left" w:pos="1134"/>
        </w:tabs>
        <w:autoSpaceDE w:val="0"/>
        <w:autoSpaceDN w:val="0"/>
        <w:adjustRightInd w:val="0"/>
        <w:jc w:val="center"/>
        <w:rPr>
          <w:bCs/>
          <w:sz w:val="28"/>
          <w:szCs w:val="28"/>
        </w:rPr>
      </w:pPr>
      <w:r w:rsidRPr="00542BA8">
        <w:rPr>
          <w:noProof/>
          <w:position w:val="-11"/>
        </w:rPr>
        <w:drawing>
          <wp:inline distT="0" distB="0" distL="0" distR="0" wp14:anchorId="55121C3A" wp14:editId="32D1CBE4">
            <wp:extent cx="2505075" cy="371475"/>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6A4616F7" w14:textId="77777777" w:rsidR="00542BA8" w:rsidRPr="00542BA8" w:rsidRDefault="00542BA8" w:rsidP="00542BA8">
      <w:pPr>
        <w:autoSpaceDE w:val="0"/>
        <w:autoSpaceDN w:val="0"/>
        <w:adjustRightInd w:val="0"/>
        <w:jc w:val="both"/>
        <w:rPr>
          <w:rFonts w:eastAsia="Calibri"/>
          <w:sz w:val="28"/>
          <w:szCs w:val="28"/>
          <w:lang w:eastAsia="en-US"/>
        </w:rPr>
      </w:pPr>
      <w:r w:rsidRPr="00542BA8">
        <w:rPr>
          <w:rFonts w:eastAsia="Calibri"/>
          <w:sz w:val="28"/>
          <w:szCs w:val="28"/>
          <w:lang w:eastAsia="en-US"/>
        </w:rPr>
        <w:t>где:</w:t>
      </w:r>
    </w:p>
    <w:p w14:paraId="1DEBFD11"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3587B61B" wp14:editId="32620034">
            <wp:extent cx="447675" cy="3619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542BA8">
        <w:rPr>
          <w:rFonts w:eastAsia="Calibri"/>
          <w:sz w:val="28"/>
          <w:szCs w:val="28"/>
          <w:lang w:eastAsia="en-US"/>
        </w:rPr>
        <w:t xml:space="preserve"> - величина нормативной прибыли, тыс. руб.;</w:t>
      </w:r>
    </w:p>
    <w:p w14:paraId="015827E8"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4"/>
          <w:sz w:val="28"/>
          <w:szCs w:val="28"/>
          <w:lang w:eastAsia="en-US"/>
        </w:rPr>
        <w:drawing>
          <wp:inline distT="0" distB="0" distL="0" distR="0" wp14:anchorId="74AE8EEC" wp14:editId="67ADF13D">
            <wp:extent cx="485775" cy="39052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542BA8">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2DFFA1A2"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
          <w:sz w:val="28"/>
          <w:szCs w:val="28"/>
          <w:lang w:eastAsia="en-US"/>
        </w:rPr>
        <w:drawing>
          <wp:inline distT="0" distB="0" distL="0" distR="0" wp14:anchorId="170C9498" wp14:editId="58AD401E">
            <wp:extent cx="228600" cy="2286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42BA8">
        <w:rPr>
          <w:rFonts w:eastAsia="Calibri"/>
          <w:sz w:val="28"/>
          <w:szCs w:val="28"/>
          <w:lang w:eastAsia="en-US"/>
        </w:rPr>
        <w:t xml:space="preserve"> - нормативный уровень прибыли, установленный на i-й год в соответствии с </w:t>
      </w:r>
      <w:hyperlink r:id="rId76" w:history="1">
        <w:r w:rsidRPr="00542BA8">
          <w:rPr>
            <w:rFonts w:eastAsia="Calibri"/>
            <w:sz w:val="28"/>
            <w:szCs w:val="28"/>
            <w:lang w:eastAsia="en-US"/>
          </w:rPr>
          <w:t>пунктом 84</w:t>
        </w:r>
      </w:hyperlink>
      <w:r w:rsidRPr="00542BA8">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2E8A017"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4"/>
          <w:sz w:val="28"/>
          <w:szCs w:val="28"/>
          <w:lang w:eastAsia="en-US"/>
        </w:rPr>
        <w:drawing>
          <wp:inline distT="0" distB="0" distL="0" distR="0" wp14:anchorId="0981A1E2" wp14:editId="4D2C0C8E">
            <wp:extent cx="771525" cy="39052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542BA8">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1526855" w14:textId="77777777" w:rsidR="00542BA8" w:rsidRPr="00542BA8" w:rsidRDefault="00542BA8" w:rsidP="00542BA8">
      <w:pPr>
        <w:autoSpaceDE w:val="0"/>
        <w:autoSpaceDN w:val="0"/>
        <w:adjustRightInd w:val="0"/>
        <w:ind w:firstLine="540"/>
        <w:jc w:val="both"/>
        <w:rPr>
          <w:rFonts w:eastAsia="Calibri"/>
          <w:sz w:val="28"/>
          <w:szCs w:val="28"/>
          <w:lang w:eastAsia="en-US"/>
        </w:rPr>
      </w:pPr>
      <w:proofErr w:type="spellStart"/>
      <w:r w:rsidRPr="00542BA8">
        <w:rPr>
          <w:rFonts w:eastAsia="Calibri"/>
          <w:sz w:val="28"/>
          <w:szCs w:val="28"/>
          <w:lang w:eastAsia="en-US"/>
        </w:rPr>
        <w:t>КВi</w:t>
      </w:r>
      <w:proofErr w:type="spellEnd"/>
      <w:r w:rsidRPr="00542BA8">
        <w:rPr>
          <w:rFonts w:eastAsia="Calibr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01798276"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4"/>
          <w:sz w:val="28"/>
          <w:szCs w:val="28"/>
          <w:lang w:eastAsia="en-US"/>
        </w:rPr>
        <w:drawing>
          <wp:inline distT="0" distB="0" distL="0" distR="0" wp14:anchorId="2DEA78EE" wp14:editId="172E1808">
            <wp:extent cx="590550" cy="39052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542BA8">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w:t>
      </w:r>
      <w:r w:rsidRPr="00542BA8">
        <w:rPr>
          <w:rFonts w:eastAsia="Calibri"/>
          <w:sz w:val="28"/>
          <w:szCs w:val="28"/>
          <w:lang w:eastAsia="en-US"/>
        </w:rPr>
        <w:lastRenderedPageBreak/>
        <w:t xml:space="preserve">величину нормативной прибыли регулируемой организации, определяется с учетом положений </w:t>
      </w:r>
      <w:hyperlink r:id="rId79" w:history="1">
        <w:r w:rsidRPr="00542BA8">
          <w:rPr>
            <w:rFonts w:eastAsia="Calibri"/>
            <w:sz w:val="28"/>
            <w:szCs w:val="28"/>
            <w:lang w:eastAsia="en-US"/>
          </w:rPr>
          <w:t>пункта 15</w:t>
        </w:r>
      </w:hyperlink>
      <w:r w:rsidRPr="00542BA8">
        <w:rPr>
          <w:rFonts w:eastAsia="Calibri"/>
          <w:sz w:val="28"/>
          <w:szCs w:val="28"/>
          <w:lang w:eastAsia="en-US"/>
        </w:rPr>
        <w:t xml:space="preserve"> Основ ценообразования, тыс. руб.;</w:t>
      </w:r>
    </w:p>
    <w:p w14:paraId="2D8EACD4" w14:textId="77777777" w:rsidR="00542BA8" w:rsidRPr="00542BA8" w:rsidRDefault="00542BA8" w:rsidP="00542BA8">
      <w:pPr>
        <w:autoSpaceDE w:val="0"/>
        <w:autoSpaceDN w:val="0"/>
        <w:adjustRightInd w:val="0"/>
        <w:ind w:firstLine="540"/>
        <w:jc w:val="both"/>
        <w:rPr>
          <w:rFonts w:eastAsia="Calibri"/>
          <w:sz w:val="28"/>
          <w:szCs w:val="28"/>
          <w:lang w:eastAsia="en-US"/>
        </w:rPr>
      </w:pPr>
      <w:proofErr w:type="spellStart"/>
      <w:r w:rsidRPr="00542BA8">
        <w:rPr>
          <w:rFonts w:eastAsia="Calibri"/>
          <w:sz w:val="28"/>
          <w:szCs w:val="28"/>
          <w:lang w:eastAsia="en-US"/>
        </w:rPr>
        <w:t>КДi</w:t>
      </w:r>
      <w:proofErr w:type="spellEnd"/>
      <w:r w:rsidRPr="00542BA8">
        <w:rPr>
          <w:rFonts w:eastAsia="Calibr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80" w:history="1">
        <w:r w:rsidRPr="00542BA8">
          <w:rPr>
            <w:rFonts w:eastAsia="Calibri"/>
            <w:sz w:val="28"/>
            <w:szCs w:val="28"/>
            <w:lang w:eastAsia="en-US"/>
          </w:rPr>
          <w:t>кодексом</w:t>
        </w:r>
      </w:hyperlink>
      <w:r w:rsidRPr="00542BA8">
        <w:rPr>
          <w:rFonts w:eastAsia="Calibri"/>
          <w:sz w:val="28"/>
          <w:szCs w:val="28"/>
          <w:lang w:eastAsia="en-US"/>
        </w:rPr>
        <w:t xml:space="preserve"> Российской Федерации, тыс. руб. (п. 86 в ред. </w:t>
      </w:r>
      <w:hyperlink r:id="rId81" w:history="1">
        <w:r w:rsidRPr="00542BA8">
          <w:rPr>
            <w:rFonts w:eastAsia="Calibri"/>
            <w:sz w:val="28"/>
            <w:szCs w:val="28"/>
            <w:lang w:eastAsia="en-US"/>
          </w:rPr>
          <w:t>Приказа</w:t>
        </w:r>
      </w:hyperlink>
      <w:r w:rsidRPr="00542BA8">
        <w:rPr>
          <w:rFonts w:eastAsia="Calibri"/>
          <w:sz w:val="28"/>
          <w:szCs w:val="28"/>
          <w:lang w:eastAsia="en-US"/>
        </w:rPr>
        <w:t xml:space="preserve"> ФАС России от 29.10.2019 N 1438/19).</w:t>
      </w:r>
    </w:p>
    <w:bookmarkEnd w:id="54"/>
    <w:p w14:paraId="55891130" w14:textId="77777777" w:rsidR="00542BA8" w:rsidRPr="00542BA8" w:rsidRDefault="00542BA8" w:rsidP="00542BA8">
      <w:pPr>
        <w:widowControl w:val="0"/>
        <w:tabs>
          <w:tab w:val="left" w:pos="567"/>
        </w:tabs>
        <w:autoSpaceDE w:val="0"/>
        <w:autoSpaceDN w:val="0"/>
        <w:adjustRightInd w:val="0"/>
        <w:jc w:val="both"/>
        <w:rPr>
          <w:b/>
          <w:sz w:val="28"/>
          <w:szCs w:val="28"/>
        </w:rPr>
      </w:pPr>
      <w:r w:rsidRPr="00542BA8">
        <w:rPr>
          <w:bCs/>
          <w:sz w:val="28"/>
          <w:szCs w:val="28"/>
        </w:rPr>
        <w:t xml:space="preserve">        Долгосрочными параметрами регулирования тарифов на питьевую воду нормативный уровень прибыли для организации не утвержден. Затраты по данной статье в целях корректировки организацией не предложены</w:t>
      </w:r>
      <w:r w:rsidRPr="00542BA8">
        <w:rPr>
          <w:b/>
          <w:sz w:val="28"/>
          <w:szCs w:val="28"/>
        </w:rPr>
        <w:t>.</w:t>
      </w:r>
    </w:p>
    <w:p w14:paraId="0665516B" w14:textId="77777777" w:rsidR="00542BA8" w:rsidRPr="00542BA8" w:rsidRDefault="00542BA8" w:rsidP="00542BA8">
      <w:pPr>
        <w:widowControl w:val="0"/>
        <w:tabs>
          <w:tab w:val="left" w:pos="567"/>
        </w:tabs>
        <w:autoSpaceDE w:val="0"/>
        <w:autoSpaceDN w:val="0"/>
        <w:adjustRightInd w:val="0"/>
        <w:jc w:val="both"/>
        <w:rPr>
          <w:b/>
          <w:sz w:val="28"/>
          <w:szCs w:val="28"/>
        </w:rPr>
      </w:pPr>
    </w:p>
    <w:p w14:paraId="77F1321C" w14:textId="77777777" w:rsidR="00542BA8" w:rsidRPr="00542BA8" w:rsidRDefault="00542BA8" w:rsidP="00542BA8">
      <w:pPr>
        <w:widowControl w:val="0"/>
        <w:tabs>
          <w:tab w:val="left" w:pos="567"/>
        </w:tabs>
        <w:autoSpaceDE w:val="0"/>
        <w:autoSpaceDN w:val="0"/>
        <w:adjustRightInd w:val="0"/>
        <w:jc w:val="both"/>
        <w:rPr>
          <w:b/>
          <w:sz w:val="28"/>
          <w:szCs w:val="28"/>
        </w:rPr>
      </w:pPr>
    </w:p>
    <w:p w14:paraId="7B1C5DDF" w14:textId="77777777" w:rsidR="00542BA8" w:rsidRPr="00542BA8" w:rsidRDefault="00542BA8" w:rsidP="00542BA8">
      <w:pPr>
        <w:widowControl w:val="0"/>
        <w:tabs>
          <w:tab w:val="left" w:pos="567"/>
        </w:tabs>
        <w:autoSpaceDE w:val="0"/>
        <w:autoSpaceDN w:val="0"/>
        <w:adjustRightInd w:val="0"/>
        <w:jc w:val="both"/>
        <w:rPr>
          <w:b/>
          <w:sz w:val="28"/>
          <w:szCs w:val="28"/>
        </w:rPr>
      </w:pPr>
    </w:p>
    <w:p w14:paraId="0A4A1E0A" w14:textId="77777777" w:rsidR="00542BA8" w:rsidRPr="00542BA8" w:rsidRDefault="00542BA8" w:rsidP="00542BA8">
      <w:pPr>
        <w:autoSpaceDE w:val="0"/>
        <w:autoSpaceDN w:val="0"/>
        <w:adjustRightInd w:val="0"/>
        <w:jc w:val="center"/>
        <w:rPr>
          <w:rFonts w:eastAsia="Calibri"/>
          <w:b/>
          <w:bCs/>
          <w:sz w:val="32"/>
          <w:szCs w:val="32"/>
          <w:u w:val="single"/>
          <w:lang w:eastAsia="en-US"/>
        </w:rPr>
      </w:pPr>
      <w:r w:rsidRPr="00542BA8">
        <w:rPr>
          <w:rFonts w:eastAsia="Calibri"/>
          <w:b/>
          <w:bCs/>
          <w:sz w:val="32"/>
          <w:szCs w:val="32"/>
          <w:u w:val="single"/>
          <w:lang w:eastAsia="en-US"/>
        </w:rPr>
        <w:t>Величина расчетной предпринимательской прибыли</w:t>
      </w:r>
    </w:p>
    <w:p w14:paraId="586F1A02" w14:textId="77777777" w:rsidR="00542BA8" w:rsidRPr="00542BA8" w:rsidRDefault="00542BA8" w:rsidP="00542BA8">
      <w:pPr>
        <w:widowControl w:val="0"/>
        <w:tabs>
          <w:tab w:val="left" w:pos="567"/>
        </w:tabs>
        <w:autoSpaceDE w:val="0"/>
        <w:autoSpaceDN w:val="0"/>
        <w:adjustRightInd w:val="0"/>
        <w:jc w:val="both"/>
        <w:rPr>
          <w:sz w:val="28"/>
          <w:szCs w:val="28"/>
        </w:rPr>
      </w:pPr>
    </w:p>
    <w:p w14:paraId="3945974B" w14:textId="77777777" w:rsidR="00542BA8" w:rsidRPr="00542BA8" w:rsidRDefault="00542BA8" w:rsidP="00542BA8">
      <w:pPr>
        <w:widowControl w:val="0"/>
        <w:tabs>
          <w:tab w:val="left" w:pos="1134"/>
        </w:tabs>
        <w:autoSpaceDE w:val="0"/>
        <w:autoSpaceDN w:val="0"/>
        <w:adjustRightInd w:val="0"/>
        <w:ind w:firstLine="709"/>
        <w:jc w:val="both"/>
        <w:rPr>
          <w:bCs/>
          <w:sz w:val="28"/>
          <w:szCs w:val="28"/>
        </w:rPr>
      </w:pPr>
      <w:bookmarkStart w:id="55" w:name="_Hlk42608072"/>
      <w:r w:rsidRPr="00542BA8">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3DC9E68C"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Расчетная предпринимательская прибыль гарантирующей организации рассчитывается по формуле:</w:t>
      </w:r>
    </w:p>
    <w:p w14:paraId="059E5B96" w14:textId="77777777" w:rsidR="00542BA8" w:rsidRPr="00542BA8" w:rsidRDefault="00542BA8" w:rsidP="00542BA8">
      <w:pPr>
        <w:widowControl w:val="0"/>
        <w:autoSpaceDE w:val="0"/>
        <w:autoSpaceDN w:val="0"/>
        <w:adjustRightInd w:val="0"/>
        <w:jc w:val="both"/>
        <w:outlineLvl w:val="0"/>
        <w:rPr>
          <w:sz w:val="18"/>
          <w:szCs w:val="28"/>
        </w:rPr>
      </w:pPr>
    </w:p>
    <w:p w14:paraId="272C2AFD" w14:textId="77777777" w:rsidR="00542BA8" w:rsidRPr="00542BA8" w:rsidRDefault="00542BA8" w:rsidP="00542BA8">
      <w:pPr>
        <w:widowControl w:val="0"/>
        <w:autoSpaceDE w:val="0"/>
        <w:autoSpaceDN w:val="0"/>
        <w:adjustRightInd w:val="0"/>
        <w:jc w:val="center"/>
        <w:rPr>
          <w:sz w:val="28"/>
          <w:szCs w:val="28"/>
        </w:rPr>
      </w:pPr>
      <w:r w:rsidRPr="00542BA8">
        <w:rPr>
          <w:noProof/>
          <w:position w:val="-14"/>
          <w:sz w:val="28"/>
          <w:szCs w:val="28"/>
        </w:rPr>
        <w:drawing>
          <wp:inline distT="0" distB="0" distL="0" distR="0" wp14:anchorId="5E5CAF04" wp14:editId="24B30A91">
            <wp:extent cx="2381250" cy="3619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542BA8">
        <w:rPr>
          <w:sz w:val="28"/>
          <w:szCs w:val="28"/>
        </w:rPr>
        <w:t>,</w:t>
      </w:r>
    </w:p>
    <w:p w14:paraId="6479E6CD"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где:</w:t>
      </w:r>
    </w:p>
    <w:p w14:paraId="33983DD6" w14:textId="77777777" w:rsidR="00542BA8" w:rsidRPr="00542BA8" w:rsidRDefault="00542BA8" w:rsidP="00542BA8">
      <w:pPr>
        <w:widowControl w:val="0"/>
        <w:autoSpaceDE w:val="0"/>
        <w:autoSpaceDN w:val="0"/>
        <w:adjustRightInd w:val="0"/>
        <w:ind w:firstLine="539"/>
        <w:jc w:val="both"/>
        <w:rPr>
          <w:sz w:val="18"/>
          <w:szCs w:val="28"/>
        </w:rPr>
      </w:pPr>
    </w:p>
    <w:p w14:paraId="7288FBC7"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8"/>
          <w:sz w:val="28"/>
          <w:szCs w:val="28"/>
        </w:rPr>
        <w:drawing>
          <wp:inline distT="0" distB="0" distL="0" distR="0" wp14:anchorId="03A9158D" wp14:editId="08AC7088">
            <wp:extent cx="361950" cy="2762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542BA8">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0C2FF49C"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1"/>
          <w:sz w:val="28"/>
          <w:szCs w:val="28"/>
        </w:rPr>
        <w:drawing>
          <wp:inline distT="0" distB="0" distL="0" distR="0" wp14:anchorId="5A65CE9F" wp14:editId="0EB492F7">
            <wp:extent cx="361950" cy="3238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542BA8">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bookmarkEnd w:id="55"/>
    <w:p w14:paraId="26C7CD21" w14:textId="77777777" w:rsidR="00542BA8" w:rsidRPr="00542BA8" w:rsidRDefault="00542BA8" w:rsidP="00542BA8">
      <w:pPr>
        <w:autoSpaceDE w:val="0"/>
        <w:autoSpaceDN w:val="0"/>
        <w:adjustRightInd w:val="0"/>
        <w:ind w:firstLine="540"/>
        <w:jc w:val="both"/>
        <w:rPr>
          <w:bCs/>
          <w:sz w:val="28"/>
          <w:szCs w:val="28"/>
        </w:rPr>
      </w:pPr>
      <w:r w:rsidRPr="00542BA8">
        <w:rPr>
          <w:rFonts w:eastAsia="Calibri"/>
          <w:sz w:val="28"/>
          <w:szCs w:val="28"/>
          <w:lang w:eastAsia="en-US"/>
        </w:rPr>
        <w:t>АО «Славино» не признано гарантирующей организацией. Соответственно расчетная предпринимательская прибыль р</w:t>
      </w:r>
      <w:r w:rsidRPr="00542BA8">
        <w:rPr>
          <w:bCs/>
          <w:sz w:val="28"/>
          <w:szCs w:val="28"/>
        </w:rPr>
        <w:t>авна 0.</w:t>
      </w:r>
    </w:p>
    <w:p w14:paraId="5A153744" w14:textId="77777777" w:rsidR="00542BA8" w:rsidRPr="00542BA8" w:rsidRDefault="00542BA8" w:rsidP="00542BA8">
      <w:pPr>
        <w:autoSpaceDE w:val="0"/>
        <w:autoSpaceDN w:val="0"/>
        <w:adjustRightInd w:val="0"/>
        <w:ind w:firstLine="540"/>
        <w:jc w:val="both"/>
        <w:rPr>
          <w:bCs/>
          <w:sz w:val="28"/>
          <w:szCs w:val="28"/>
        </w:rPr>
      </w:pPr>
    </w:p>
    <w:p w14:paraId="7AF60218" w14:textId="77777777" w:rsidR="00542BA8" w:rsidRPr="00542BA8" w:rsidRDefault="00542BA8" w:rsidP="00542BA8">
      <w:pPr>
        <w:widowControl w:val="0"/>
        <w:tabs>
          <w:tab w:val="left" w:pos="709"/>
        </w:tabs>
        <w:autoSpaceDE w:val="0"/>
        <w:autoSpaceDN w:val="0"/>
        <w:adjustRightInd w:val="0"/>
        <w:ind w:firstLine="709"/>
        <w:jc w:val="center"/>
        <w:rPr>
          <w:b/>
          <w:sz w:val="32"/>
          <w:szCs w:val="32"/>
          <w:u w:val="single"/>
        </w:rPr>
      </w:pPr>
      <w:r w:rsidRPr="00542BA8">
        <w:rPr>
          <w:b/>
          <w:sz w:val="32"/>
          <w:szCs w:val="32"/>
          <w:u w:val="single"/>
        </w:rPr>
        <w:t>Корректировки необходимой валовой выручки</w:t>
      </w:r>
    </w:p>
    <w:p w14:paraId="4ABB3D1E" w14:textId="77777777" w:rsidR="00542BA8" w:rsidRPr="00542BA8" w:rsidRDefault="00542BA8" w:rsidP="00542BA8">
      <w:pPr>
        <w:autoSpaceDE w:val="0"/>
        <w:autoSpaceDN w:val="0"/>
        <w:adjustRightInd w:val="0"/>
        <w:ind w:firstLine="540"/>
        <w:jc w:val="both"/>
        <w:rPr>
          <w:bCs/>
          <w:sz w:val="28"/>
          <w:szCs w:val="28"/>
        </w:rPr>
      </w:pPr>
    </w:p>
    <w:p w14:paraId="0C247F0B" w14:textId="77777777" w:rsidR="00542BA8" w:rsidRPr="00542BA8" w:rsidRDefault="00542BA8" w:rsidP="00542BA8">
      <w:pPr>
        <w:widowControl w:val="0"/>
        <w:tabs>
          <w:tab w:val="left" w:pos="998"/>
        </w:tabs>
        <w:autoSpaceDE w:val="0"/>
        <w:autoSpaceDN w:val="0"/>
        <w:adjustRightInd w:val="0"/>
        <w:ind w:firstLine="709"/>
        <w:jc w:val="both"/>
        <w:rPr>
          <w:b/>
          <w:sz w:val="28"/>
          <w:szCs w:val="28"/>
        </w:rPr>
      </w:pPr>
      <w:r w:rsidRPr="00542BA8">
        <w:rPr>
          <w:b/>
          <w:sz w:val="28"/>
          <w:szCs w:val="28"/>
        </w:rPr>
        <w:t>«Корректировка необходимой валовой выручки в целях сглаживания тарифов» (уменьшение).</w:t>
      </w:r>
    </w:p>
    <w:p w14:paraId="6F2A85FC" w14:textId="77777777" w:rsidR="00542BA8" w:rsidRPr="00542BA8" w:rsidRDefault="00542BA8" w:rsidP="00542BA8">
      <w:pPr>
        <w:widowControl w:val="0"/>
        <w:tabs>
          <w:tab w:val="left" w:pos="1134"/>
        </w:tabs>
        <w:autoSpaceDE w:val="0"/>
        <w:autoSpaceDN w:val="0"/>
        <w:adjustRightInd w:val="0"/>
        <w:ind w:firstLine="709"/>
        <w:jc w:val="center"/>
        <w:rPr>
          <w:b/>
          <w:bCs/>
          <w:sz w:val="28"/>
          <w:szCs w:val="28"/>
        </w:rPr>
      </w:pPr>
    </w:p>
    <w:p w14:paraId="4D630F34"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lastRenderedPageBreak/>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6C4B2511" w14:textId="77777777" w:rsidR="00542BA8" w:rsidRPr="00542BA8" w:rsidRDefault="00542BA8" w:rsidP="00542BA8">
      <w:pPr>
        <w:widowControl w:val="0"/>
        <w:autoSpaceDE w:val="0"/>
        <w:autoSpaceDN w:val="0"/>
        <w:adjustRightInd w:val="0"/>
        <w:ind w:firstLine="709"/>
        <w:jc w:val="both"/>
        <w:rPr>
          <w:sz w:val="28"/>
          <w:szCs w:val="28"/>
        </w:rPr>
      </w:pPr>
    </w:p>
    <w:p w14:paraId="19D9DB97" w14:textId="77777777" w:rsidR="00542BA8" w:rsidRPr="00542BA8" w:rsidRDefault="00542BA8" w:rsidP="00542BA8">
      <w:pPr>
        <w:widowControl w:val="0"/>
        <w:autoSpaceDE w:val="0"/>
        <w:autoSpaceDN w:val="0"/>
        <w:adjustRightInd w:val="0"/>
        <w:ind w:firstLine="709"/>
        <w:jc w:val="center"/>
        <w:rPr>
          <w:position w:val="-16"/>
        </w:rPr>
      </w:pPr>
      <w:r w:rsidRPr="00542BA8">
        <w:rPr>
          <w:noProof/>
          <w:position w:val="-16"/>
        </w:rPr>
        <w:drawing>
          <wp:inline distT="0" distB="0" distL="0" distR="0" wp14:anchorId="4076C21B" wp14:editId="27015E60">
            <wp:extent cx="3409950" cy="3905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542BA8">
        <w:rPr>
          <w:position w:val="-16"/>
        </w:rPr>
        <w:t>,</w:t>
      </w:r>
    </w:p>
    <w:p w14:paraId="55C9DE3C"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где:</w:t>
      </w:r>
    </w:p>
    <w:p w14:paraId="3C5F8E58"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2"/>
          <w:sz w:val="28"/>
          <w:szCs w:val="28"/>
        </w:rPr>
        <w:drawing>
          <wp:inline distT="0" distB="0" distL="0" distR="0" wp14:anchorId="7A8E572C" wp14:editId="41B32C12">
            <wp:extent cx="666750" cy="3524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542BA8">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38E4AB0C" w14:textId="77777777" w:rsidR="00542BA8" w:rsidRPr="00542BA8" w:rsidRDefault="00542BA8" w:rsidP="00542BA8">
      <w:pPr>
        <w:widowControl w:val="0"/>
        <w:autoSpaceDE w:val="0"/>
        <w:autoSpaceDN w:val="0"/>
        <w:adjustRightInd w:val="0"/>
        <w:ind w:firstLine="540"/>
        <w:jc w:val="both"/>
        <w:rPr>
          <w:sz w:val="18"/>
          <w:szCs w:val="28"/>
        </w:rPr>
      </w:pPr>
    </w:p>
    <w:p w14:paraId="3782C679"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4"/>
          <w:sz w:val="28"/>
          <w:szCs w:val="28"/>
        </w:rPr>
        <w:drawing>
          <wp:inline distT="0" distB="0" distL="0" distR="0" wp14:anchorId="11AE7666" wp14:editId="6D00E1F2">
            <wp:extent cx="704850" cy="3524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542BA8">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2F04E501" w14:textId="77777777" w:rsidR="00542BA8" w:rsidRPr="00542BA8" w:rsidRDefault="00542BA8" w:rsidP="00542BA8">
      <w:pPr>
        <w:widowControl w:val="0"/>
        <w:autoSpaceDE w:val="0"/>
        <w:autoSpaceDN w:val="0"/>
        <w:adjustRightInd w:val="0"/>
        <w:ind w:firstLine="709"/>
        <w:jc w:val="both"/>
        <w:rPr>
          <w:sz w:val="28"/>
          <w:szCs w:val="28"/>
        </w:rPr>
      </w:pPr>
      <w:r w:rsidRPr="00542BA8">
        <w:rPr>
          <w:noProof/>
          <w:position w:val="-12"/>
          <w:sz w:val="28"/>
          <w:szCs w:val="28"/>
        </w:rPr>
        <w:drawing>
          <wp:inline distT="0" distB="0" distL="0" distR="0" wp14:anchorId="55E8F846" wp14:editId="65897CE7">
            <wp:extent cx="619125" cy="352425"/>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542BA8">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69D2110E" w14:textId="77777777" w:rsidR="00542BA8" w:rsidRPr="00542BA8" w:rsidRDefault="00542BA8" w:rsidP="00542BA8">
      <w:pPr>
        <w:widowControl w:val="0"/>
        <w:tabs>
          <w:tab w:val="left" w:pos="1134"/>
        </w:tabs>
        <w:autoSpaceDE w:val="0"/>
        <w:autoSpaceDN w:val="0"/>
        <w:adjustRightInd w:val="0"/>
        <w:ind w:firstLine="709"/>
        <w:jc w:val="center"/>
        <w:rPr>
          <w:b/>
          <w:bCs/>
          <w:sz w:val="28"/>
          <w:szCs w:val="28"/>
        </w:rPr>
      </w:pPr>
    </w:p>
    <w:p w14:paraId="3AE5410B"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32"/>
        </w:rPr>
        <w:t xml:space="preserve">Регулирующим органом расходы по статье на 2021 год не утверждены. </w:t>
      </w:r>
      <w:r w:rsidRPr="00542BA8">
        <w:rPr>
          <w:sz w:val="28"/>
          <w:szCs w:val="28"/>
        </w:rPr>
        <w:t xml:space="preserve">Организацией расходы по данной статье для учета в необходимой валовой выручке не заявлены. </w:t>
      </w:r>
    </w:p>
    <w:p w14:paraId="07FD1F9C"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 xml:space="preserve">В целях недопущения значительного роста тарифов для потребителей в 2021 году предлагаем скорректировать НВВ в целях сглаживания (уменьшение) в размере </w:t>
      </w:r>
      <w:r w:rsidRPr="00542BA8">
        <w:rPr>
          <w:b/>
          <w:bCs/>
          <w:i/>
          <w:iCs/>
          <w:sz w:val="28"/>
          <w:szCs w:val="28"/>
        </w:rPr>
        <w:t>1 232,80</w:t>
      </w:r>
      <w:r w:rsidRPr="00542BA8">
        <w:rPr>
          <w:sz w:val="28"/>
          <w:szCs w:val="28"/>
        </w:rPr>
        <w:t xml:space="preserve"> тыс. руб.</w:t>
      </w:r>
    </w:p>
    <w:p w14:paraId="14B26AA2" w14:textId="77777777" w:rsidR="00542BA8" w:rsidRPr="00542BA8" w:rsidRDefault="00542BA8" w:rsidP="00542BA8">
      <w:pPr>
        <w:widowControl w:val="0"/>
        <w:autoSpaceDE w:val="0"/>
        <w:autoSpaceDN w:val="0"/>
        <w:adjustRightInd w:val="0"/>
        <w:ind w:firstLine="709"/>
        <w:jc w:val="both"/>
        <w:rPr>
          <w:sz w:val="28"/>
          <w:szCs w:val="28"/>
        </w:rPr>
      </w:pPr>
    </w:p>
    <w:p w14:paraId="1BB17CDB"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Возврат отрицательного сглаживания по годам:</w:t>
      </w:r>
    </w:p>
    <w:p w14:paraId="030F9349" w14:textId="77777777" w:rsidR="00542BA8" w:rsidRPr="00542BA8" w:rsidRDefault="00542BA8" w:rsidP="00542BA8">
      <w:pPr>
        <w:widowControl w:val="0"/>
        <w:autoSpaceDE w:val="0"/>
        <w:autoSpaceDN w:val="0"/>
        <w:adjustRightInd w:val="0"/>
        <w:ind w:firstLine="709"/>
        <w:jc w:val="both"/>
        <w:rPr>
          <w:sz w:val="28"/>
          <w:szCs w:val="28"/>
        </w:rPr>
      </w:pPr>
    </w:p>
    <w:tbl>
      <w:tblPr>
        <w:tblStyle w:val="af"/>
        <w:tblW w:w="0" w:type="auto"/>
        <w:tblLook w:val="04A0" w:firstRow="1" w:lastRow="0" w:firstColumn="1" w:lastColumn="0" w:noHBand="0" w:noVBand="1"/>
      </w:tblPr>
      <w:tblGrid>
        <w:gridCol w:w="4785"/>
        <w:gridCol w:w="4785"/>
      </w:tblGrid>
      <w:tr w:rsidR="00542BA8" w:rsidRPr="00542BA8" w14:paraId="682695DA" w14:textId="77777777" w:rsidTr="00542BA8">
        <w:tc>
          <w:tcPr>
            <w:tcW w:w="4785" w:type="dxa"/>
          </w:tcPr>
          <w:p w14:paraId="07921411"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2022 год</w:t>
            </w:r>
          </w:p>
        </w:tc>
        <w:tc>
          <w:tcPr>
            <w:tcW w:w="4785" w:type="dxa"/>
          </w:tcPr>
          <w:p w14:paraId="0A187AAB"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2023 год</w:t>
            </w:r>
          </w:p>
        </w:tc>
      </w:tr>
      <w:tr w:rsidR="00542BA8" w:rsidRPr="00542BA8" w14:paraId="346606F8" w14:textId="77777777" w:rsidTr="00542BA8">
        <w:tc>
          <w:tcPr>
            <w:tcW w:w="4785" w:type="dxa"/>
          </w:tcPr>
          <w:p w14:paraId="2B4FAF6E"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616,40 тыс. руб.</w:t>
            </w:r>
          </w:p>
        </w:tc>
        <w:tc>
          <w:tcPr>
            <w:tcW w:w="4785" w:type="dxa"/>
          </w:tcPr>
          <w:p w14:paraId="2B09DCBD"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616,40 тыс. руб.</w:t>
            </w:r>
          </w:p>
        </w:tc>
      </w:tr>
    </w:tbl>
    <w:p w14:paraId="4926166F" w14:textId="77777777" w:rsidR="00542BA8" w:rsidRPr="00542BA8" w:rsidRDefault="00542BA8" w:rsidP="00542BA8">
      <w:pPr>
        <w:widowControl w:val="0"/>
        <w:autoSpaceDE w:val="0"/>
        <w:autoSpaceDN w:val="0"/>
        <w:adjustRightInd w:val="0"/>
        <w:ind w:firstLine="709"/>
        <w:jc w:val="both"/>
        <w:rPr>
          <w:sz w:val="28"/>
          <w:szCs w:val="28"/>
        </w:rPr>
      </w:pPr>
    </w:p>
    <w:p w14:paraId="55377EF5" w14:textId="77777777" w:rsidR="00542BA8" w:rsidRPr="00542BA8" w:rsidRDefault="00542BA8" w:rsidP="00542BA8">
      <w:pPr>
        <w:autoSpaceDE w:val="0"/>
        <w:autoSpaceDN w:val="0"/>
        <w:adjustRightInd w:val="0"/>
        <w:ind w:firstLine="540"/>
        <w:jc w:val="both"/>
        <w:rPr>
          <w:bCs/>
          <w:sz w:val="28"/>
          <w:szCs w:val="28"/>
        </w:rPr>
      </w:pPr>
    </w:p>
    <w:p w14:paraId="4D0E66A7" w14:textId="77777777" w:rsidR="00542BA8" w:rsidRPr="00542BA8" w:rsidRDefault="00542BA8" w:rsidP="00542BA8">
      <w:pPr>
        <w:autoSpaceDE w:val="0"/>
        <w:autoSpaceDN w:val="0"/>
        <w:adjustRightInd w:val="0"/>
        <w:jc w:val="center"/>
        <w:rPr>
          <w:rFonts w:eastAsia="Calibri"/>
          <w:b/>
          <w:bCs/>
          <w:sz w:val="32"/>
          <w:szCs w:val="32"/>
          <w:u w:val="single"/>
          <w:lang w:eastAsia="en-US"/>
        </w:rPr>
      </w:pPr>
      <w:r w:rsidRPr="00542BA8">
        <w:rPr>
          <w:rFonts w:eastAsia="Calibri"/>
          <w:b/>
          <w:bCs/>
          <w:sz w:val="32"/>
          <w:szCs w:val="32"/>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3C84F2DA" w14:textId="77777777" w:rsidR="00542BA8" w:rsidRPr="00542BA8" w:rsidRDefault="00542BA8" w:rsidP="00542BA8">
      <w:pPr>
        <w:autoSpaceDE w:val="0"/>
        <w:autoSpaceDN w:val="0"/>
        <w:adjustRightInd w:val="0"/>
        <w:jc w:val="both"/>
        <w:rPr>
          <w:rFonts w:eastAsia="Calibri"/>
          <w:b/>
          <w:bCs/>
          <w:sz w:val="28"/>
          <w:szCs w:val="28"/>
          <w:lang w:eastAsia="en-US"/>
        </w:rPr>
      </w:pPr>
    </w:p>
    <w:p w14:paraId="53657B66"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32"/>
        </w:rPr>
        <w:t xml:space="preserve">Регулирующим органом расходы по статье на 2021 год не утверждены. </w:t>
      </w:r>
      <w:r w:rsidRPr="00542BA8">
        <w:rPr>
          <w:sz w:val="28"/>
          <w:szCs w:val="28"/>
        </w:rPr>
        <w:t>Организацией расходы по данной статье для учета в необходимой валовой выручке не заявлены.</w:t>
      </w:r>
    </w:p>
    <w:p w14:paraId="773BC899" w14:textId="77777777" w:rsidR="00542BA8" w:rsidRPr="00542BA8" w:rsidRDefault="00542BA8" w:rsidP="00542BA8">
      <w:pPr>
        <w:widowControl w:val="0"/>
        <w:autoSpaceDE w:val="0"/>
        <w:autoSpaceDN w:val="0"/>
        <w:adjustRightInd w:val="0"/>
        <w:ind w:firstLine="709"/>
        <w:jc w:val="both"/>
        <w:rPr>
          <w:rFonts w:eastAsia="Calibri"/>
          <w:sz w:val="28"/>
          <w:szCs w:val="28"/>
          <w:lang w:eastAsia="en-US"/>
        </w:rPr>
      </w:pPr>
      <w:r w:rsidRPr="00542BA8">
        <w:rPr>
          <w:rFonts w:eastAsia="Calibri"/>
          <w:sz w:val="28"/>
          <w:szCs w:val="28"/>
          <w:lang w:eastAsia="en-US"/>
        </w:rPr>
        <w:lastRenderedPageBreak/>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4B8B9FE6" w14:textId="77777777" w:rsidR="00542BA8" w:rsidRPr="00542BA8" w:rsidRDefault="00542BA8" w:rsidP="00542BA8">
      <w:pPr>
        <w:autoSpaceDE w:val="0"/>
        <w:autoSpaceDN w:val="0"/>
        <w:adjustRightInd w:val="0"/>
        <w:jc w:val="center"/>
        <w:rPr>
          <w:rFonts w:eastAsia="Calibri"/>
          <w:sz w:val="28"/>
          <w:szCs w:val="28"/>
          <w:lang w:eastAsia="en-US"/>
        </w:rPr>
      </w:pPr>
      <w:r w:rsidRPr="00542BA8">
        <w:rPr>
          <w:rFonts w:eastAsia="Calibri"/>
          <w:noProof/>
          <w:position w:val="-36"/>
          <w:sz w:val="28"/>
          <w:szCs w:val="28"/>
          <w:lang w:eastAsia="en-US"/>
        </w:rPr>
        <w:drawing>
          <wp:inline distT="0" distB="0" distL="0" distR="0" wp14:anchorId="6689A433" wp14:editId="496D2326">
            <wp:extent cx="3038475" cy="63817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46822062" w14:textId="77777777" w:rsidR="00542BA8" w:rsidRPr="00542BA8" w:rsidRDefault="00542BA8" w:rsidP="00542BA8">
      <w:pPr>
        <w:autoSpaceDE w:val="0"/>
        <w:autoSpaceDN w:val="0"/>
        <w:adjustRightInd w:val="0"/>
        <w:jc w:val="both"/>
        <w:rPr>
          <w:rFonts w:eastAsia="Calibri"/>
          <w:sz w:val="28"/>
          <w:szCs w:val="28"/>
          <w:lang w:eastAsia="en-US"/>
        </w:rPr>
      </w:pPr>
    </w:p>
    <w:p w14:paraId="092123AD"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где:</w:t>
      </w:r>
    </w:p>
    <w:p w14:paraId="57624FAE"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7AEA54D9" wp14:editId="0AC60631">
            <wp:extent cx="552450" cy="33337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542BA8">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7197AA03"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69E834EE" wp14:editId="0C4371F8">
            <wp:extent cx="571500" cy="33337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542BA8">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62623331"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1277F2F7" wp14:editId="1EB0A63B">
            <wp:extent cx="571500" cy="3333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542BA8">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C52D39D" w14:textId="77777777" w:rsidR="00542BA8" w:rsidRPr="00542BA8" w:rsidRDefault="00542BA8" w:rsidP="00542BA8">
      <w:pPr>
        <w:tabs>
          <w:tab w:val="left" w:pos="730"/>
        </w:tabs>
        <w:autoSpaceDE w:val="0"/>
        <w:autoSpaceDN w:val="0"/>
        <w:adjustRightInd w:val="0"/>
        <w:ind w:firstLine="571"/>
        <w:jc w:val="both"/>
        <w:rPr>
          <w:bCs/>
          <w:sz w:val="28"/>
          <w:szCs w:val="28"/>
        </w:rPr>
      </w:pPr>
      <w:r w:rsidRPr="00542BA8">
        <w:rPr>
          <w:sz w:val="28"/>
          <w:szCs w:val="28"/>
        </w:rPr>
        <w:t xml:space="preserve">Инвестиционная программа в сфере холодного водоснабжения на 2019-2023 годы для АО «Славино» не утверждена. </w:t>
      </w:r>
      <w:r w:rsidRPr="00542BA8">
        <w:rPr>
          <w:bCs/>
          <w:sz w:val="28"/>
          <w:szCs w:val="28"/>
        </w:rPr>
        <w:t>Величина отклонения - 0.</w:t>
      </w:r>
    </w:p>
    <w:p w14:paraId="408D0EB1" w14:textId="77777777" w:rsidR="00542BA8" w:rsidRPr="00542BA8" w:rsidRDefault="00542BA8" w:rsidP="00542BA8">
      <w:pPr>
        <w:tabs>
          <w:tab w:val="left" w:pos="730"/>
        </w:tabs>
        <w:autoSpaceDE w:val="0"/>
        <w:autoSpaceDN w:val="0"/>
        <w:adjustRightInd w:val="0"/>
        <w:ind w:firstLine="571"/>
        <w:jc w:val="both"/>
        <w:rPr>
          <w:bCs/>
          <w:sz w:val="28"/>
          <w:szCs w:val="28"/>
        </w:rPr>
      </w:pPr>
    </w:p>
    <w:p w14:paraId="7E79826D" w14:textId="77777777" w:rsidR="00542BA8" w:rsidRPr="00542BA8" w:rsidRDefault="00542BA8" w:rsidP="00542BA8">
      <w:pPr>
        <w:autoSpaceDE w:val="0"/>
        <w:autoSpaceDN w:val="0"/>
        <w:adjustRightInd w:val="0"/>
        <w:jc w:val="center"/>
        <w:rPr>
          <w:rFonts w:eastAsia="Calibri"/>
          <w:b/>
          <w:bCs/>
          <w:sz w:val="32"/>
          <w:szCs w:val="32"/>
          <w:u w:val="single"/>
          <w:lang w:eastAsia="en-US"/>
        </w:rPr>
      </w:pPr>
      <w:r w:rsidRPr="00542BA8">
        <w:rPr>
          <w:rFonts w:eastAsia="Calibri"/>
          <w:b/>
          <w:bCs/>
          <w:sz w:val="32"/>
          <w:szCs w:val="32"/>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168D7F8B" w14:textId="77777777" w:rsidR="00542BA8" w:rsidRPr="00542BA8" w:rsidRDefault="00542BA8" w:rsidP="00542BA8">
      <w:pPr>
        <w:autoSpaceDE w:val="0"/>
        <w:autoSpaceDN w:val="0"/>
        <w:adjustRightInd w:val="0"/>
        <w:jc w:val="both"/>
        <w:rPr>
          <w:rFonts w:eastAsia="Calibri"/>
          <w:b/>
          <w:bCs/>
          <w:sz w:val="28"/>
          <w:szCs w:val="28"/>
          <w:lang w:eastAsia="en-US"/>
        </w:rPr>
      </w:pPr>
    </w:p>
    <w:p w14:paraId="4D62B95C" w14:textId="77777777" w:rsidR="00542BA8" w:rsidRPr="00542BA8" w:rsidRDefault="00542BA8" w:rsidP="00542BA8">
      <w:pPr>
        <w:autoSpaceDE w:val="0"/>
        <w:autoSpaceDN w:val="0"/>
        <w:adjustRightInd w:val="0"/>
        <w:jc w:val="both"/>
        <w:rPr>
          <w:rFonts w:eastAsia="Calibri"/>
          <w:sz w:val="28"/>
          <w:szCs w:val="28"/>
          <w:lang w:eastAsia="en-US"/>
        </w:rPr>
      </w:pPr>
      <w:r w:rsidRPr="00542BA8">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w:t>
      </w:r>
      <w:r w:rsidRPr="00542BA8">
        <w:rPr>
          <w:rFonts w:eastAsia="Calibri"/>
          <w:sz w:val="28"/>
          <w:szCs w:val="28"/>
          <w:lang w:eastAsia="en-US"/>
        </w:rPr>
        <w:lastRenderedPageBreak/>
        <w:t xml:space="preserve">осуществляется в соответствии с Основами ценообразования и определяется на i-год по </w:t>
      </w:r>
      <w:hyperlink w:anchor="Par2" w:history="1">
        <w:r w:rsidRPr="00542BA8">
          <w:rPr>
            <w:rFonts w:eastAsia="Calibri"/>
            <w:sz w:val="28"/>
            <w:szCs w:val="28"/>
            <w:lang w:eastAsia="en-US"/>
          </w:rPr>
          <w:t>формуле (36)</w:t>
        </w:r>
      </w:hyperlink>
      <w:r w:rsidRPr="00542BA8">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5F6DCB4C" w14:textId="77777777" w:rsidR="00542BA8" w:rsidRPr="00542BA8" w:rsidRDefault="00542BA8" w:rsidP="00542BA8">
      <w:pPr>
        <w:autoSpaceDE w:val="0"/>
        <w:autoSpaceDN w:val="0"/>
        <w:adjustRightInd w:val="0"/>
        <w:jc w:val="both"/>
        <w:outlineLvl w:val="0"/>
        <w:rPr>
          <w:rFonts w:eastAsia="Calibri"/>
          <w:sz w:val="28"/>
          <w:szCs w:val="28"/>
          <w:lang w:eastAsia="en-US"/>
        </w:rPr>
      </w:pPr>
    </w:p>
    <w:p w14:paraId="121D0A63" w14:textId="77777777" w:rsidR="00542BA8" w:rsidRPr="00542BA8" w:rsidRDefault="00542BA8" w:rsidP="00542BA8">
      <w:pPr>
        <w:autoSpaceDE w:val="0"/>
        <w:autoSpaceDN w:val="0"/>
        <w:adjustRightInd w:val="0"/>
        <w:jc w:val="center"/>
        <w:rPr>
          <w:rFonts w:eastAsia="Calibri"/>
          <w:sz w:val="28"/>
          <w:szCs w:val="28"/>
          <w:lang w:eastAsia="en-US"/>
        </w:rPr>
      </w:pPr>
      <w:bookmarkStart w:id="56" w:name="Par2"/>
      <w:bookmarkEnd w:id="56"/>
      <w:r w:rsidRPr="00542BA8">
        <w:rPr>
          <w:rFonts w:eastAsia="Calibri"/>
          <w:noProof/>
          <w:position w:val="-37"/>
          <w:sz w:val="28"/>
          <w:szCs w:val="28"/>
          <w:lang w:eastAsia="en-US"/>
        </w:rPr>
        <w:drawing>
          <wp:inline distT="0" distB="0" distL="0" distR="0" wp14:anchorId="79E5D742" wp14:editId="017FF72A">
            <wp:extent cx="5248275" cy="656590"/>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248275" cy="656590"/>
                    </a:xfrm>
                    <a:prstGeom prst="rect">
                      <a:avLst/>
                    </a:prstGeom>
                    <a:noFill/>
                    <a:ln>
                      <a:noFill/>
                    </a:ln>
                  </pic:spPr>
                </pic:pic>
              </a:graphicData>
            </a:graphic>
          </wp:inline>
        </w:drawing>
      </w:r>
      <w:r w:rsidRPr="00542BA8">
        <w:rPr>
          <w:rFonts w:eastAsia="Calibri"/>
          <w:sz w:val="28"/>
          <w:szCs w:val="28"/>
          <w:lang w:eastAsia="en-US"/>
        </w:rPr>
        <w:t>, (36)</w:t>
      </w:r>
    </w:p>
    <w:p w14:paraId="7F244164" w14:textId="77777777" w:rsidR="00542BA8" w:rsidRPr="00542BA8" w:rsidRDefault="00542BA8" w:rsidP="00542BA8">
      <w:pPr>
        <w:autoSpaceDE w:val="0"/>
        <w:autoSpaceDN w:val="0"/>
        <w:adjustRightInd w:val="0"/>
        <w:jc w:val="both"/>
        <w:rPr>
          <w:rFonts w:eastAsia="Calibri"/>
          <w:sz w:val="28"/>
          <w:szCs w:val="28"/>
          <w:lang w:eastAsia="en-US"/>
        </w:rPr>
      </w:pPr>
    </w:p>
    <w:p w14:paraId="2CED99D5" w14:textId="77777777" w:rsidR="00542BA8" w:rsidRPr="00542BA8" w:rsidRDefault="00542BA8" w:rsidP="00542BA8">
      <w:pPr>
        <w:autoSpaceDE w:val="0"/>
        <w:autoSpaceDN w:val="0"/>
        <w:adjustRightInd w:val="0"/>
        <w:jc w:val="both"/>
        <w:rPr>
          <w:rFonts w:eastAsia="Calibri"/>
          <w:sz w:val="28"/>
          <w:szCs w:val="28"/>
          <w:lang w:eastAsia="en-US"/>
        </w:rPr>
      </w:pPr>
      <w:r w:rsidRPr="00542BA8">
        <w:rPr>
          <w:rFonts w:eastAsia="Calibri"/>
          <w:sz w:val="28"/>
          <w:szCs w:val="28"/>
          <w:lang w:eastAsia="en-US"/>
        </w:rPr>
        <w:t xml:space="preserve">(в ред. </w:t>
      </w:r>
      <w:hyperlink r:id="rId94" w:history="1">
        <w:r w:rsidRPr="00542BA8">
          <w:rPr>
            <w:rFonts w:eastAsia="Calibri"/>
            <w:sz w:val="28"/>
            <w:szCs w:val="28"/>
            <w:lang w:eastAsia="en-US"/>
          </w:rPr>
          <w:t>Приказа</w:t>
        </w:r>
      </w:hyperlink>
      <w:r w:rsidRPr="00542BA8">
        <w:rPr>
          <w:rFonts w:eastAsia="Calibri"/>
          <w:sz w:val="28"/>
          <w:szCs w:val="28"/>
          <w:lang w:eastAsia="en-US"/>
        </w:rPr>
        <w:t xml:space="preserve"> ФАС России от 29.10.2019 N 1438/19)</w:t>
      </w:r>
    </w:p>
    <w:p w14:paraId="323347A3"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где:</w:t>
      </w:r>
    </w:p>
    <w:p w14:paraId="74500816"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1"/>
          <w:sz w:val="28"/>
          <w:szCs w:val="28"/>
          <w:lang w:eastAsia="en-US"/>
        </w:rPr>
        <w:drawing>
          <wp:inline distT="0" distB="0" distL="0" distR="0" wp14:anchorId="2539C739" wp14:editId="349C9BB1">
            <wp:extent cx="371475" cy="32385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542BA8">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96" w:history="1">
        <w:r w:rsidRPr="00542BA8">
          <w:rPr>
            <w:rFonts w:eastAsia="Calibri"/>
            <w:sz w:val="28"/>
            <w:szCs w:val="28"/>
            <w:lang w:eastAsia="en-US"/>
          </w:rPr>
          <w:t>порядком</w:t>
        </w:r>
      </w:hyperlink>
      <w:r w:rsidRPr="00542BA8">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542BA8">
        <w:rPr>
          <w:rFonts w:eastAsia="Calibri"/>
          <w:sz w:val="28"/>
          <w:szCs w:val="28"/>
          <w:lang w:eastAsia="en-US"/>
        </w:rPr>
        <w:t>пр</w:t>
      </w:r>
      <w:proofErr w:type="spellEnd"/>
      <w:r w:rsidRPr="00542BA8">
        <w:rPr>
          <w:rFonts w:eastAsia="Calibri"/>
          <w:sz w:val="28"/>
          <w:szCs w:val="28"/>
          <w:lang w:eastAsia="en-US"/>
        </w:rPr>
        <w:t xml:space="preserve">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3D5325F5"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1"/>
          <w:sz w:val="28"/>
          <w:szCs w:val="28"/>
          <w:lang w:eastAsia="en-US"/>
        </w:rPr>
        <w:drawing>
          <wp:inline distT="0" distB="0" distL="0" distR="0" wp14:anchorId="770DAD4D" wp14:editId="62BE5CEB">
            <wp:extent cx="590550" cy="3238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542BA8">
        <w:rPr>
          <w:rFonts w:eastAsia="Calibri"/>
          <w:sz w:val="28"/>
          <w:szCs w:val="28"/>
          <w:lang w:eastAsia="en-US"/>
        </w:rPr>
        <w:t xml:space="preserve"> - максимальный процент корректировки i-</w:t>
      </w:r>
      <w:proofErr w:type="spellStart"/>
      <w:r w:rsidRPr="00542BA8">
        <w:rPr>
          <w:rFonts w:eastAsia="Calibri"/>
          <w:sz w:val="28"/>
          <w:szCs w:val="28"/>
          <w:lang w:eastAsia="en-US"/>
        </w:rPr>
        <w:t>го</w:t>
      </w:r>
      <w:proofErr w:type="spellEnd"/>
      <w:r w:rsidRPr="00542BA8">
        <w:rPr>
          <w:rFonts w:eastAsia="Calibri"/>
          <w:sz w:val="28"/>
          <w:szCs w:val="28"/>
          <w:lang w:eastAsia="en-US"/>
        </w:rPr>
        <w:t xml:space="preserve"> года, определяемый следующим образом:</w:t>
      </w:r>
    </w:p>
    <w:p w14:paraId="39E40C7C"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 xml:space="preserve">для 2015 года: </w:t>
      </w:r>
      <w:r w:rsidRPr="00542BA8">
        <w:rPr>
          <w:rFonts w:eastAsia="Calibri"/>
          <w:noProof/>
          <w:position w:val="-12"/>
          <w:sz w:val="28"/>
          <w:szCs w:val="28"/>
          <w:lang w:eastAsia="en-US"/>
        </w:rPr>
        <w:drawing>
          <wp:inline distT="0" distB="0" distL="0" distR="0" wp14:anchorId="3BFF81DB" wp14:editId="54258A45">
            <wp:extent cx="695325" cy="3333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542BA8">
        <w:rPr>
          <w:rFonts w:eastAsia="Calibri"/>
          <w:sz w:val="28"/>
          <w:szCs w:val="28"/>
          <w:lang w:eastAsia="en-US"/>
        </w:rPr>
        <w:t xml:space="preserve"> = 1%;</w:t>
      </w:r>
    </w:p>
    <w:p w14:paraId="7CBFBAC6"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 xml:space="preserve">для 2016 года: </w:t>
      </w:r>
      <w:r w:rsidRPr="00542BA8">
        <w:rPr>
          <w:rFonts w:eastAsia="Calibri"/>
          <w:noProof/>
          <w:position w:val="-12"/>
          <w:sz w:val="28"/>
          <w:szCs w:val="28"/>
          <w:lang w:eastAsia="en-US"/>
        </w:rPr>
        <w:drawing>
          <wp:inline distT="0" distB="0" distL="0" distR="0" wp14:anchorId="3F365F7E" wp14:editId="23FA4A3A">
            <wp:extent cx="695325" cy="3333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542BA8">
        <w:rPr>
          <w:rFonts w:eastAsia="Calibri"/>
          <w:sz w:val="28"/>
          <w:szCs w:val="28"/>
          <w:lang w:eastAsia="en-US"/>
        </w:rPr>
        <w:t xml:space="preserve"> = 1%;</w:t>
      </w:r>
    </w:p>
    <w:p w14:paraId="626D33F1"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 xml:space="preserve">для 2017 года: </w:t>
      </w:r>
      <w:r w:rsidRPr="00542BA8">
        <w:rPr>
          <w:rFonts w:eastAsia="Calibri"/>
          <w:noProof/>
          <w:position w:val="-12"/>
          <w:sz w:val="28"/>
          <w:szCs w:val="28"/>
          <w:lang w:eastAsia="en-US"/>
        </w:rPr>
        <w:drawing>
          <wp:inline distT="0" distB="0" distL="0" distR="0" wp14:anchorId="53FE6AA9" wp14:editId="624EBC32">
            <wp:extent cx="695325" cy="3333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542BA8">
        <w:rPr>
          <w:rFonts w:eastAsia="Calibri"/>
          <w:sz w:val="28"/>
          <w:szCs w:val="28"/>
          <w:lang w:eastAsia="en-US"/>
        </w:rPr>
        <w:t xml:space="preserve"> = 2%;</w:t>
      </w:r>
    </w:p>
    <w:p w14:paraId="126E81B1"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 xml:space="preserve">начиная с 2018 года: </w:t>
      </w:r>
      <w:r w:rsidRPr="00542BA8">
        <w:rPr>
          <w:rFonts w:eastAsia="Calibri"/>
          <w:noProof/>
          <w:position w:val="-11"/>
          <w:sz w:val="28"/>
          <w:szCs w:val="28"/>
          <w:lang w:eastAsia="en-US"/>
        </w:rPr>
        <w:drawing>
          <wp:inline distT="0" distB="0" distL="0" distR="0" wp14:anchorId="0196AC19" wp14:editId="0C54FE12">
            <wp:extent cx="657225" cy="3238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542BA8">
        <w:rPr>
          <w:rFonts w:eastAsia="Calibri"/>
          <w:sz w:val="28"/>
          <w:szCs w:val="28"/>
          <w:lang w:eastAsia="en-US"/>
        </w:rPr>
        <w:t xml:space="preserve"> = 3%.</w:t>
      </w:r>
    </w:p>
    <w:p w14:paraId="34720E50" w14:textId="77777777" w:rsidR="00542BA8" w:rsidRPr="00542BA8" w:rsidRDefault="00542BA8" w:rsidP="00542BA8">
      <w:pPr>
        <w:autoSpaceDE w:val="0"/>
        <w:autoSpaceDN w:val="0"/>
        <w:adjustRightInd w:val="0"/>
        <w:jc w:val="both"/>
        <w:rPr>
          <w:rFonts w:eastAsia="Calibri"/>
          <w:sz w:val="28"/>
          <w:szCs w:val="28"/>
          <w:lang w:eastAsia="en-US"/>
        </w:rPr>
      </w:pPr>
      <w:r w:rsidRPr="00542BA8">
        <w:rPr>
          <w:rFonts w:eastAsia="Calibri"/>
          <w:sz w:val="28"/>
          <w:szCs w:val="28"/>
          <w:lang w:eastAsia="en-US"/>
        </w:rPr>
        <w:t xml:space="preserve">         Проанализировав представленные материалы (том 1, стр. 9-10) тарифного дела и информацию, раскрытую в рамках стандартов раскрытия информации за 2019 год, следует отметить, что фактические значения показателей надежности, качества, энергетической эффективности объектов централизованных систем водоотведения за 2019 год соответствуют утвержденным плановым значениям соответственно показатель </w:t>
      </w:r>
      <w:r w:rsidRPr="00542BA8">
        <w:rPr>
          <w:rFonts w:eastAsia="Calibri"/>
          <w:noProof/>
          <w:position w:val="-11"/>
          <w:sz w:val="28"/>
          <w:szCs w:val="28"/>
        </w:rPr>
        <w:drawing>
          <wp:inline distT="0" distB="0" distL="0" distR="0" wp14:anchorId="33A3BADA" wp14:editId="2B441906">
            <wp:extent cx="506095" cy="233680"/>
            <wp:effectExtent l="0" t="0" r="825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542BA8">
        <w:rPr>
          <w:rFonts w:eastAsia="Calibri"/>
          <w:sz w:val="28"/>
          <w:szCs w:val="28"/>
          <w:lang w:eastAsia="en-US"/>
        </w:rPr>
        <w:t xml:space="preserve"> в отношении АО «Славино</w:t>
      </w:r>
      <w:r w:rsidRPr="00542BA8">
        <w:rPr>
          <w:bCs/>
          <w:sz w:val="28"/>
          <w:szCs w:val="28"/>
        </w:rPr>
        <w:t xml:space="preserve">» </w:t>
      </w:r>
      <w:r w:rsidRPr="00542BA8">
        <w:rPr>
          <w:rFonts w:eastAsia="Calibri"/>
          <w:sz w:val="28"/>
          <w:szCs w:val="28"/>
          <w:lang w:eastAsia="en-US"/>
        </w:rPr>
        <w:t>равен нулю.</w:t>
      </w:r>
    </w:p>
    <w:p w14:paraId="169BD095" w14:textId="77777777" w:rsidR="00542BA8" w:rsidRPr="00542BA8" w:rsidRDefault="00542BA8" w:rsidP="00542BA8">
      <w:pPr>
        <w:autoSpaceDE w:val="0"/>
        <w:autoSpaceDN w:val="0"/>
        <w:adjustRightInd w:val="0"/>
        <w:ind w:firstLine="709"/>
        <w:jc w:val="both"/>
        <w:rPr>
          <w:rFonts w:eastAsia="Calibri"/>
          <w:sz w:val="28"/>
          <w:szCs w:val="28"/>
          <w:lang w:eastAsia="en-US"/>
        </w:rPr>
      </w:pPr>
      <w:r w:rsidRPr="00542BA8">
        <w:rPr>
          <w:rFonts w:eastAsia="Calibri"/>
          <w:sz w:val="28"/>
          <w:szCs w:val="28"/>
          <w:lang w:eastAsia="en-US"/>
        </w:rPr>
        <w:t>Плановые и фактические значения показателей надежности и качества объектов централизованных систем водоотведения представлены в таблице.</w:t>
      </w:r>
    </w:p>
    <w:p w14:paraId="729D9C79" w14:textId="77777777" w:rsidR="00542BA8" w:rsidRPr="00542BA8" w:rsidRDefault="00542BA8" w:rsidP="00542BA8">
      <w:pPr>
        <w:autoSpaceDE w:val="0"/>
        <w:autoSpaceDN w:val="0"/>
        <w:adjustRightInd w:val="0"/>
        <w:ind w:firstLine="709"/>
        <w:jc w:val="both"/>
        <w:rPr>
          <w:rFonts w:eastAsia="Calibri"/>
          <w:sz w:val="28"/>
          <w:szCs w:val="28"/>
          <w:lang w:eastAsia="en-US"/>
        </w:rPr>
      </w:pPr>
    </w:p>
    <w:p w14:paraId="2388BE94" w14:textId="77777777" w:rsidR="00542BA8" w:rsidRPr="00542BA8" w:rsidRDefault="00542BA8" w:rsidP="00542BA8">
      <w:pPr>
        <w:autoSpaceDE w:val="0"/>
        <w:autoSpaceDN w:val="0"/>
        <w:adjustRightInd w:val="0"/>
        <w:ind w:firstLine="709"/>
        <w:jc w:val="both"/>
        <w:rPr>
          <w:rFonts w:eastAsia="Calibri"/>
          <w:sz w:val="28"/>
          <w:szCs w:val="28"/>
          <w:lang w:eastAsia="en-US"/>
        </w:rPr>
      </w:pPr>
    </w:p>
    <w:tbl>
      <w:tblPr>
        <w:tblStyle w:val="af"/>
        <w:tblW w:w="9498" w:type="dxa"/>
        <w:jc w:val="center"/>
        <w:tblLayout w:type="fixed"/>
        <w:tblLook w:val="04A0" w:firstRow="1" w:lastRow="0" w:firstColumn="1" w:lastColumn="0" w:noHBand="0" w:noVBand="1"/>
      </w:tblPr>
      <w:tblGrid>
        <w:gridCol w:w="851"/>
        <w:gridCol w:w="6237"/>
        <w:gridCol w:w="1134"/>
        <w:gridCol w:w="1276"/>
      </w:tblGrid>
      <w:tr w:rsidR="00542BA8" w:rsidRPr="00542BA8" w14:paraId="76D167CA" w14:textId="77777777" w:rsidTr="00542BA8">
        <w:trPr>
          <w:trHeight w:val="580"/>
          <w:jc w:val="center"/>
        </w:trPr>
        <w:tc>
          <w:tcPr>
            <w:tcW w:w="851" w:type="dxa"/>
            <w:vAlign w:val="center"/>
          </w:tcPr>
          <w:p w14:paraId="5003E78A" w14:textId="77777777" w:rsidR="00542BA8" w:rsidRPr="00542BA8" w:rsidRDefault="00542BA8" w:rsidP="00542BA8">
            <w:pPr>
              <w:widowControl w:val="0"/>
              <w:autoSpaceDE w:val="0"/>
              <w:autoSpaceDN w:val="0"/>
              <w:adjustRightInd w:val="0"/>
              <w:jc w:val="center"/>
              <w:rPr>
                <w:bCs/>
                <w:color w:val="000000"/>
                <w:sz w:val="20"/>
                <w:szCs w:val="20"/>
              </w:rPr>
            </w:pPr>
            <w:r w:rsidRPr="00542BA8">
              <w:rPr>
                <w:bCs/>
                <w:color w:val="000000"/>
                <w:sz w:val="20"/>
                <w:szCs w:val="20"/>
              </w:rPr>
              <w:t>№ п/п</w:t>
            </w:r>
          </w:p>
        </w:tc>
        <w:tc>
          <w:tcPr>
            <w:tcW w:w="6237" w:type="dxa"/>
            <w:vAlign w:val="center"/>
          </w:tcPr>
          <w:p w14:paraId="40D686AE" w14:textId="77777777" w:rsidR="00542BA8" w:rsidRPr="00542BA8" w:rsidRDefault="00542BA8" w:rsidP="00542BA8">
            <w:pPr>
              <w:widowControl w:val="0"/>
              <w:autoSpaceDE w:val="0"/>
              <w:autoSpaceDN w:val="0"/>
              <w:adjustRightInd w:val="0"/>
              <w:jc w:val="center"/>
              <w:rPr>
                <w:bCs/>
                <w:color w:val="000000"/>
                <w:sz w:val="20"/>
                <w:szCs w:val="20"/>
              </w:rPr>
            </w:pPr>
            <w:r w:rsidRPr="00542BA8">
              <w:rPr>
                <w:bCs/>
                <w:color w:val="000000"/>
                <w:sz w:val="20"/>
                <w:szCs w:val="20"/>
              </w:rPr>
              <w:t>Наименование показателя</w:t>
            </w:r>
          </w:p>
        </w:tc>
        <w:tc>
          <w:tcPr>
            <w:tcW w:w="1134" w:type="dxa"/>
            <w:vAlign w:val="center"/>
          </w:tcPr>
          <w:p w14:paraId="00F98A1F" w14:textId="77777777" w:rsidR="00542BA8" w:rsidRPr="00542BA8" w:rsidRDefault="00542BA8" w:rsidP="00542BA8">
            <w:pPr>
              <w:widowControl w:val="0"/>
              <w:autoSpaceDE w:val="0"/>
              <w:autoSpaceDN w:val="0"/>
              <w:adjustRightInd w:val="0"/>
              <w:jc w:val="center"/>
              <w:rPr>
                <w:bCs/>
                <w:color w:val="000000"/>
                <w:sz w:val="20"/>
                <w:szCs w:val="20"/>
              </w:rPr>
            </w:pPr>
            <w:r w:rsidRPr="00542BA8">
              <w:rPr>
                <w:bCs/>
                <w:color w:val="000000"/>
                <w:sz w:val="20"/>
                <w:szCs w:val="20"/>
              </w:rPr>
              <w:t>План 2019 год</w:t>
            </w:r>
          </w:p>
        </w:tc>
        <w:tc>
          <w:tcPr>
            <w:tcW w:w="1276" w:type="dxa"/>
            <w:vAlign w:val="center"/>
          </w:tcPr>
          <w:p w14:paraId="003470A0" w14:textId="77777777" w:rsidR="00542BA8" w:rsidRPr="00542BA8" w:rsidRDefault="00542BA8" w:rsidP="00542BA8">
            <w:pPr>
              <w:widowControl w:val="0"/>
              <w:autoSpaceDE w:val="0"/>
              <w:autoSpaceDN w:val="0"/>
              <w:adjustRightInd w:val="0"/>
              <w:jc w:val="center"/>
              <w:rPr>
                <w:bCs/>
                <w:color w:val="000000"/>
                <w:sz w:val="20"/>
                <w:szCs w:val="20"/>
              </w:rPr>
            </w:pPr>
            <w:r w:rsidRPr="00542BA8">
              <w:rPr>
                <w:bCs/>
                <w:color w:val="000000"/>
                <w:sz w:val="20"/>
                <w:szCs w:val="20"/>
              </w:rPr>
              <w:t>Факт 2019 год</w:t>
            </w:r>
          </w:p>
        </w:tc>
      </w:tr>
      <w:tr w:rsidR="00542BA8" w:rsidRPr="00542BA8" w14:paraId="141F94D4" w14:textId="77777777" w:rsidTr="00542BA8">
        <w:trPr>
          <w:jc w:val="center"/>
        </w:trPr>
        <w:tc>
          <w:tcPr>
            <w:tcW w:w="851" w:type="dxa"/>
          </w:tcPr>
          <w:p w14:paraId="5A87A887" w14:textId="77777777" w:rsidR="00542BA8" w:rsidRPr="00542BA8" w:rsidRDefault="00542BA8" w:rsidP="00542BA8">
            <w:pPr>
              <w:widowControl w:val="0"/>
              <w:autoSpaceDE w:val="0"/>
              <w:autoSpaceDN w:val="0"/>
              <w:adjustRightInd w:val="0"/>
              <w:jc w:val="center"/>
              <w:rPr>
                <w:bCs/>
                <w:color w:val="000000"/>
                <w:sz w:val="20"/>
                <w:szCs w:val="20"/>
              </w:rPr>
            </w:pPr>
            <w:r w:rsidRPr="00542BA8">
              <w:rPr>
                <w:bCs/>
                <w:color w:val="000000"/>
                <w:sz w:val="20"/>
                <w:szCs w:val="20"/>
              </w:rPr>
              <w:t>1</w:t>
            </w:r>
          </w:p>
        </w:tc>
        <w:tc>
          <w:tcPr>
            <w:tcW w:w="6237" w:type="dxa"/>
          </w:tcPr>
          <w:p w14:paraId="21592607" w14:textId="77777777" w:rsidR="00542BA8" w:rsidRPr="00542BA8" w:rsidRDefault="00542BA8" w:rsidP="00542BA8">
            <w:pPr>
              <w:widowControl w:val="0"/>
              <w:autoSpaceDE w:val="0"/>
              <w:autoSpaceDN w:val="0"/>
              <w:adjustRightInd w:val="0"/>
              <w:jc w:val="center"/>
              <w:rPr>
                <w:bCs/>
                <w:color w:val="000000"/>
                <w:sz w:val="20"/>
                <w:szCs w:val="20"/>
              </w:rPr>
            </w:pPr>
            <w:r w:rsidRPr="00542BA8">
              <w:rPr>
                <w:bCs/>
                <w:color w:val="000000"/>
                <w:sz w:val="20"/>
                <w:szCs w:val="20"/>
              </w:rPr>
              <w:t>2</w:t>
            </w:r>
          </w:p>
        </w:tc>
        <w:tc>
          <w:tcPr>
            <w:tcW w:w="1134" w:type="dxa"/>
          </w:tcPr>
          <w:p w14:paraId="74148BFE" w14:textId="77777777" w:rsidR="00542BA8" w:rsidRPr="00542BA8" w:rsidRDefault="00542BA8" w:rsidP="00542BA8">
            <w:pPr>
              <w:widowControl w:val="0"/>
              <w:autoSpaceDE w:val="0"/>
              <w:autoSpaceDN w:val="0"/>
              <w:adjustRightInd w:val="0"/>
              <w:jc w:val="center"/>
              <w:rPr>
                <w:bCs/>
                <w:color w:val="000000"/>
                <w:sz w:val="20"/>
                <w:szCs w:val="20"/>
              </w:rPr>
            </w:pPr>
            <w:r w:rsidRPr="00542BA8">
              <w:rPr>
                <w:bCs/>
                <w:color w:val="000000"/>
                <w:sz w:val="20"/>
                <w:szCs w:val="20"/>
              </w:rPr>
              <w:t>3</w:t>
            </w:r>
          </w:p>
        </w:tc>
        <w:tc>
          <w:tcPr>
            <w:tcW w:w="1276" w:type="dxa"/>
          </w:tcPr>
          <w:p w14:paraId="534B8AFB" w14:textId="77777777" w:rsidR="00542BA8" w:rsidRPr="00542BA8" w:rsidRDefault="00542BA8" w:rsidP="00542BA8">
            <w:pPr>
              <w:widowControl w:val="0"/>
              <w:autoSpaceDE w:val="0"/>
              <w:autoSpaceDN w:val="0"/>
              <w:adjustRightInd w:val="0"/>
              <w:jc w:val="center"/>
              <w:rPr>
                <w:bCs/>
                <w:color w:val="000000"/>
                <w:sz w:val="20"/>
                <w:szCs w:val="20"/>
              </w:rPr>
            </w:pPr>
            <w:r w:rsidRPr="00542BA8">
              <w:rPr>
                <w:bCs/>
                <w:color w:val="000000"/>
                <w:sz w:val="20"/>
                <w:szCs w:val="20"/>
              </w:rPr>
              <w:t>4</w:t>
            </w:r>
          </w:p>
        </w:tc>
      </w:tr>
      <w:tr w:rsidR="00542BA8" w:rsidRPr="00542BA8" w14:paraId="20AFF6B6" w14:textId="77777777" w:rsidTr="00542BA8">
        <w:trPr>
          <w:trHeight w:val="351"/>
          <w:jc w:val="center"/>
        </w:trPr>
        <w:tc>
          <w:tcPr>
            <w:tcW w:w="9498" w:type="dxa"/>
            <w:gridSpan w:val="4"/>
            <w:vAlign w:val="center"/>
          </w:tcPr>
          <w:p w14:paraId="1A9D5419" w14:textId="77777777" w:rsidR="00542BA8" w:rsidRPr="00542BA8" w:rsidRDefault="00542BA8" w:rsidP="00542BA8">
            <w:pPr>
              <w:widowControl w:val="0"/>
              <w:autoSpaceDE w:val="0"/>
              <w:autoSpaceDN w:val="0"/>
              <w:adjustRightInd w:val="0"/>
              <w:ind w:left="360"/>
              <w:jc w:val="center"/>
              <w:rPr>
                <w:bCs/>
                <w:color w:val="000000"/>
                <w:sz w:val="20"/>
                <w:szCs w:val="20"/>
              </w:rPr>
            </w:pPr>
            <w:r w:rsidRPr="00542BA8">
              <w:rPr>
                <w:bCs/>
                <w:color w:val="000000"/>
                <w:sz w:val="20"/>
                <w:szCs w:val="20"/>
              </w:rPr>
              <w:lastRenderedPageBreak/>
              <w:t>1. Показатели качества воды</w:t>
            </w:r>
          </w:p>
        </w:tc>
      </w:tr>
      <w:tr w:rsidR="00542BA8" w:rsidRPr="00542BA8" w14:paraId="4E52C134" w14:textId="77777777" w:rsidTr="00542BA8">
        <w:trPr>
          <w:trHeight w:val="120"/>
          <w:jc w:val="center"/>
        </w:trPr>
        <w:tc>
          <w:tcPr>
            <w:tcW w:w="851" w:type="dxa"/>
            <w:vAlign w:val="center"/>
          </w:tcPr>
          <w:p w14:paraId="19985D5D" w14:textId="77777777" w:rsidR="00542BA8" w:rsidRPr="00542BA8" w:rsidRDefault="00542BA8" w:rsidP="00542BA8">
            <w:pPr>
              <w:widowControl w:val="0"/>
              <w:autoSpaceDE w:val="0"/>
              <w:autoSpaceDN w:val="0"/>
              <w:adjustRightInd w:val="0"/>
              <w:jc w:val="center"/>
              <w:rPr>
                <w:bCs/>
                <w:color w:val="000000"/>
                <w:sz w:val="20"/>
                <w:szCs w:val="20"/>
              </w:rPr>
            </w:pPr>
            <w:r w:rsidRPr="00542BA8">
              <w:rPr>
                <w:bCs/>
                <w:color w:val="000000"/>
                <w:sz w:val="20"/>
                <w:szCs w:val="20"/>
              </w:rPr>
              <w:t>1.1.</w:t>
            </w:r>
          </w:p>
        </w:tc>
        <w:tc>
          <w:tcPr>
            <w:tcW w:w="6237" w:type="dxa"/>
            <w:vAlign w:val="center"/>
          </w:tcPr>
          <w:p w14:paraId="054289F0" w14:textId="77777777" w:rsidR="00542BA8" w:rsidRPr="00542BA8" w:rsidRDefault="00542BA8" w:rsidP="00542BA8">
            <w:pPr>
              <w:widowControl w:val="0"/>
              <w:autoSpaceDE w:val="0"/>
              <w:autoSpaceDN w:val="0"/>
              <w:adjustRightInd w:val="0"/>
              <w:rPr>
                <w:color w:val="000000"/>
                <w:sz w:val="20"/>
                <w:szCs w:val="20"/>
              </w:rPr>
            </w:pPr>
            <w:r w:rsidRPr="00542BA8">
              <w:rPr>
                <w:color w:val="000000"/>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64B264CC" w14:textId="77777777" w:rsidR="00542BA8" w:rsidRPr="00542BA8" w:rsidRDefault="00542BA8" w:rsidP="00542BA8">
            <w:pPr>
              <w:widowControl w:val="0"/>
              <w:autoSpaceDE w:val="0"/>
              <w:autoSpaceDN w:val="0"/>
              <w:adjustRightInd w:val="0"/>
              <w:jc w:val="center"/>
              <w:rPr>
                <w:bCs/>
                <w:sz w:val="20"/>
                <w:szCs w:val="20"/>
              </w:rPr>
            </w:pPr>
            <w:r w:rsidRPr="00542BA8">
              <w:rPr>
                <w:bCs/>
                <w:sz w:val="20"/>
                <w:szCs w:val="20"/>
              </w:rPr>
              <w:t>0,00</w:t>
            </w:r>
          </w:p>
        </w:tc>
        <w:tc>
          <w:tcPr>
            <w:tcW w:w="1276" w:type="dxa"/>
            <w:vAlign w:val="center"/>
          </w:tcPr>
          <w:p w14:paraId="2AD1D12F" w14:textId="77777777" w:rsidR="00542BA8" w:rsidRPr="00542BA8" w:rsidRDefault="00542BA8" w:rsidP="00542BA8">
            <w:pPr>
              <w:widowControl w:val="0"/>
              <w:autoSpaceDE w:val="0"/>
              <w:autoSpaceDN w:val="0"/>
              <w:adjustRightInd w:val="0"/>
              <w:jc w:val="center"/>
              <w:rPr>
                <w:bCs/>
                <w:sz w:val="20"/>
                <w:szCs w:val="20"/>
              </w:rPr>
            </w:pPr>
            <w:r w:rsidRPr="00542BA8">
              <w:rPr>
                <w:bCs/>
                <w:sz w:val="20"/>
                <w:szCs w:val="20"/>
              </w:rPr>
              <w:t>0,00</w:t>
            </w:r>
          </w:p>
        </w:tc>
      </w:tr>
      <w:tr w:rsidR="00542BA8" w:rsidRPr="00542BA8" w14:paraId="3827DA81" w14:textId="77777777" w:rsidTr="00542BA8">
        <w:trPr>
          <w:trHeight w:val="120"/>
          <w:jc w:val="center"/>
        </w:trPr>
        <w:tc>
          <w:tcPr>
            <w:tcW w:w="851" w:type="dxa"/>
            <w:vAlign w:val="center"/>
          </w:tcPr>
          <w:p w14:paraId="57CACC85" w14:textId="77777777" w:rsidR="00542BA8" w:rsidRPr="00542BA8" w:rsidRDefault="00542BA8" w:rsidP="00542BA8">
            <w:pPr>
              <w:widowControl w:val="0"/>
              <w:autoSpaceDE w:val="0"/>
              <w:autoSpaceDN w:val="0"/>
              <w:adjustRightInd w:val="0"/>
              <w:jc w:val="center"/>
              <w:rPr>
                <w:bCs/>
                <w:color w:val="000000"/>
                <w:sz w:val="20"/>
                <w:szCs w:val="20"/>
              </w:rPr>
            </w:pPr>
            <w:r w:rsidRPr="00542BA8">
              <w:rPr>
                <w:bCs/>
                <w:color w:val="000000"/>
                <w:sz w:val="20"/>
                <w:szCs w:val="20"/>
              </w:rPr>
              <w:t>1.2.</w:t>
            </w:r>
          </w:p>
        </w:tc>
        <w:tc>
          <w:tcPr>
            <w:tcW w:w="6237" w:type="dxa"/>
          </w:tcPr>
          <w:p w14:paraId="1A14E1FC" w14:textId="77777777" w:rsidR="00542BA8" w:rsidRPr="00542BA8" w:rsidRDefault="00542BA8" w:rsidP="00542BA8">
            <w:pPr>
              <w:widowControl w:val="0"/>
              <w:autoSpaceDE w:val="0"/>
              <w:autoSpaceDN w:val="0"/>
              <w:adjustRightInd w:val="0"/>
              <w:rPr>
                <w:bCs/>
                <w:color w:val="000000"/>
                <w:sz w:val="20"/>
                <w:szCs w:val="20"/>
              </w:rPr>
            </w:pPr>
            <w:r w:rsidRPr="00542BA8">
              <w:rPr>
                <w:color w:val="000000"/>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2E2E47F4" w14:textId="77777777" w:rsidR="00542BA8" w:rsidRPr="00542BA8" w:rsidRDefault="00542BA8" w:rsidP="00542BA8">
            <w:pPr>
              <w:widowControl w:val="0"/>
              <w:autoSpaceDE w:val="0"/>
              <w:autoSpaceDN w:val="0"/>
              <w:adjustRightInd w:val="0"/>
              <w:jc w:val="center"/>
              <w:rPr>
                <w:bCs/>
                <w:sz w:val="20"/>
                <w:szCs w:val="20"/>
              </w:rPr>
            </w:pPr>
            <w:r w:rsidRPr="00542BA8">
              <w:rPr>
                <w:bCs/>
                <w:sz w:val="20"/>
                <w:szCs w:val="20"/>
              </w:rPr>
              <w:t>0,00</w:t>
            </w:r>
          </w:p>
        </w:tc>
        <w:tc>
          <w:tcPr>
            <w:tcW w:w="1276" w:type="dxa"/>
            <w:vAlign w:val="center"/>
          </w:tcPr>
          <w:p w14:paraId="408B3973" w14:textId="77777777" w:rsidR="00542BA8" w:rsidRPr="00542BA8" w:rsidRDefault="00542BA8" w:rsidP="00542BA8">
            <w:pPr>
              <w:widowControl w:val="0"/>
              <w:autoSpaceDE w:val="0"/>
              <w:autoSpaceDN w:val="0"/>
              <w:adjustRightInd w:val="0"/>
              <w:jc w:val="center"/>
              <w:rPr>
                <w:bCs/>
                <w:sz w:val="20"/>
                <w:szCs w:val="20"/>
              </w:rPr>
            </w:pPr>
            <w:r w:rsidRPr="00542BA8">
              <w:rPr>
                <w:bCs/>
                <w:sz w:val="20"/>
                <w:szCs w:val="20"/>
              </w:rPr>
              <w:t>0,00</w:t>
            </w:r>
          </w:p>
        </w:tc>
      </w:tr>
      <w:tr w:rsidR="00542BA8" w:rsidRPr="00542BA8" w14:paraId="61DAF9BF" w14:textId="77777777" w:rsidTr="00542BA8">
        <w:trPr>
          <w:trHeight w:val="335"/>
          <w:jc w:val="center"/>
        </w:trPr>
        <w:tc>
          <w:tcPr>
            <w:tcW w:w="9498" w:type="dxa"/>
            <w:gridSpan w:val="4"/>
            <w:vAlign w:val="center"/>
          </w:tcPr>
          <w:p w14:paraId="6BF645A7" w14:textId="77777777" w:rsidR="00542BA8" w:rsidRPr="00542BA8" w:rsidRDefault="00542BA8" w:rsidP="00542BA8">
            <w:pPr>
              <w:widowControl w:val="0"/>
              <w:autoSpaceDE w:val="0"/>
              <w:autoSpaceDN w:val="0"/>
              <w:adjustRightInd w:val="0"/>
              <w:ind w:left="360"/>
              <w:jc w:val="center"/>
              <w:rPr>
                <w:bCs/>
                <w:color w:val="000000"/>
                <w:sz w:val="20"/>
                <w:szCs w:val="20"/>
              </w:rPr>
            </w:pPr>
            <w:r w:rsidRPr="00542BA8">
              <w:rPr>
                <w:bCs/>
                <w:color w:val="000000"/>
                <w:sz w:val="20"/>
                <w:szCs w:val="20"/>
              </w:rPr>
              <w:t>2. Показатели надежности и бесперебойности водоснабжения</w:t>
            </w:r>
          </w:p>
        </w:tc>
      </w:tr>
      <w:tr w:rsidR="00542BA8" w:rsidRPr="00542BA8" w14:paraId="0959794F" w14:textId="77777777" w:rsidTr="00542BA8">
        <w:trPr>
          <w:trHeight w:val="695"/>
          <w:jc w:val="center"/>
        </w:trPr>
        <w:tc>
          <w:tcPr>
            <w:tcW w:w="851" w:type="dxa"/>
            <w:vAlign w:val="center"/>
          </w:tcPr>
          <w:p w14:paraId="28AC0BC0" w14:textId="77777777" w:rsidR="00542BA8" w:rsidRPr="00542BA8" w:rsidRDefault="00542BA8" w:rsidP="00542BA8">
            <w:pPr>
              <w:widowControl w:val="0"/>
              <w:autoSpaceDE w:val="0"/>
              <w:autoSpaceDN w:val="0"/>
              <w:adjustRightInd w:val="0"/>
              <w:jc w:val="center"/>
              <w:rPr>
                <w:bCs/>
                <w:color w:val="000000"/>
                <w:sz w:val="20"/>
                <w:szCs w:val="20"/>
              </w:rPr>
            </w:pPr>
            <w:r w:rsidRPr="00542BA8">
              <w:rPr>
                <w:bCs/>
                <w:color w:val="000000"/>
                <w:sz w:val="20"/>
                <w:szCs w:val="20"/>
              </w:rPr>
              <w:t>2.1.</w:t>
            </w:r>
          </w:p>
        </w:tc>
        <w:tc>
          <w:tcPr>
            <w:tcW w:w="6237" w:type="dxa"/>
          </w:tcPr>
          <w:p w14:paraId="6B4B85C9" w14:textId="77777777" w:rsidR="00542BA8" w:rsidRPr="00542BA8" w:rsidRDefault="00542BA8" w:rsidP="00542BA8">
            <w:pPr>
              <w:widowControl w:val="0"/>
              <w:autoSpaceDE w:val="0"/>
              <w:autoSpaceDN w:val="0"/>
              <w:adjustRightInd w:val="0"/>
              <w:rPr>
                <w:bCs/>
                <w:color w:val="000000"/>
                <w:sz w:val="20"/>
                <w:szCs w:val="20"/>
              </w:rPr>
            </w:pPr>
            <w:r w:rsidRPr="00542BA8">
              <w:rPr>
                <w:color w:val="000000"/>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vAlign w:val="center"/>
          </w:tcPr>
          <w:p w14:paraId="4B586355" w14:textId="77777777" w:rsidR="00542BA8" w:rsidRPr="00542BA8" w:rsidRDefault="00542BA8" w:rsidP="00542BA8">
            <w:pPr>
              <w:widowControl w:val="0"/>
              <w:autoSpaceDE w:val="0"/>
              <w:autoSpaceDN w:val="0"/>
              <w:adjustRightInd w:val="0"/>
              <w:jc w:val="center"/>
              <w:rPr>
                <w:bCs/>
                <w:sz w:val="20"/>
                <w:szCs w:val="20"/>
              </w:rPr>
            </w:pPr>
            <w:r w:rsidRPr="00542BA8">
              <w:rPr>
                <w:bCs/>
                <w:sz w:val="20"/>
                <w:szCs w:val="20"/>
              </w:rPr>
              <w:t>-</w:t>
            </w:r>
          </w:p>
        </w:tc>
        <w:tc>
          <w:tcPr>
            <w:tcW w:w="1276" w:type="dxa"/>
            <w:vAlign w:val="center"/>
          </w:tcPr>
          <w:p w14:paraId="18E7A2B3" w14:textId="77777777" w:rsidR="00542BA8" w:rsidRPr="00542BA8" w:rsidRDefault="00542BA8" w:rsidP="00542BA8">
            <w:pPr>
              <w:widowControl w:val="0"/>
              <w:autoSpaceDE w:val="0"/>
              <w:autoSpaceDN w:val="0"/>
              <w:adjustRightInd w:val="0"/>
              <w:jc w:val="center"/>
              <w:rPr>
                <w:bCs/>
                <w:sz w:val="20"/>
                <w:szCs w:val="20"/>
              </w:rPr>
            </w:pPr>
            <w:r w:rsidRPr="00542BA8">
              <w:rPr>
                <w:bCs/>
                <w:sz w:val="20"/>
                <w:szCs w:val="20"/>
              </w:rPr>
              <w:t>-</w:t>
            </w:r>
          </w:p>
        </w:tc>
      </w:tr>
    </w:tbl>
    <w:p w14:paraId="488F7BBA" w14:textId="77777777" w:rsidR="00542BA8" w:rsidRPr="00542BA8" w:rsidRDefault="00542BA8" w:rsidP="00542BA8">
      <w:pPr>
        <w:autoSpaceDE w:val="0"/>
        <w:autoSpaceDN w:val="0"/>
        <w:adjustRightInd w:val="0"/>
        <w:jc w:val="center"/>
        <w:rPr>
          <w:rFonts w:eastAsia="Calibri"/>
          <w:b/>
          <w:bCs/>
          <w:sz w:val="32"/>
          <w:szCs w:val="32"/>
          <w:u w:val="single"/>
          <w:lang w:eastAsia="en-US"/>
        </w:rPr>
      </w:pPr>
    </w:p>
    <w:p w14:paraId="438A78F8" w14:textId="77777777" w:rsidR="00542BA8" w:rsidRPr="00542BA8" w:rsidRDefault="00542BA8" w:rsidP="00542BA8">
      <w:pPr>
        <w:autoSpaceDE w:val="0"/>
        <w:autoSpaceDN w:val="0"/>
        <w:adjustRightInd w:val="0"/>
        <w:jc w:val="center"/>
        <w:rPr>
          <w:rFonts w:eastAsia="Calibri"/>
          <w:b/>
          <w:bCs/>
          <w:sz w:val="32"/>
          <w:szCs w:val="32"/>
          <w:u w:val="single"/>
          <w:lang w:eastAsia="en-US"/>
        </w:rPr>
      </w:pPr>
      <w:r w:rsidRPr="00542BA8">
        <w:rPr>
          <w:rFonts w:eastAsia="Calibri"/>
          <w:b/>
          <w:bCs/>
          <w:sz w:val="32"/>
          <w:szCs w:val="32"/>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324F993D" w14:textId="77777777" w:rsidR="00542BA8" w:rsidRPr="00542BA8" w:rsidRDefault="00542BA8" w:rsidP="00542BA8">
      <w:pPr>
        <w:autoSpaceDE w:val="0"/>
        <w:autoSpaceDN w:val="0"/>
        <w:adjustRightInd w:val="0"/>
        <w:jc w:val="center"/>
        <w:rPr>
          <w:rFonts w:eastAsia="Calibri"/>
          <w:b/>
          <w:bCs/>
          <w:color w:val="FF0000"/>
          <w:sz w:val="32"/>
          <w:szCs w:val="32"/>
          <w:u w:val="single"/>
          <w:lang w:eastAsia="en-US"/>
        </w:rPr>
      </w:pPr>
    </w:p>
    <w:p w14:paraId="32B67627"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32"/>
        </w:rPr>
        <w:t xml:space="preserve">Регулирующим органом расходы по статье на 2021 год не утверждены. </w:t>
      </w:r>
      <w:r w:rsidRPr="00542BA8">
        <w:rPr>
          <w:sz w:val="28"/>
          <w:szCs w:val="28"/>
        </w:rPr>
        <w:t>Организацией расходы по данной статье для учета в необходимой валовой выручке не заявлены.</w:t>
      </w:r>
    </w:p>
    <w:p w14:paraId="1CDF8A77" w14:textId="77777777" w:rsidR="00542BA8" w:rsidRPr="00542BA8" w:rsidRDefault="00542BA8" w:rsidP="00542BA8">
      <w:pPr>
        <w:autoSpaceDE w:val="0"/>
        <w:autoSpaceDN w:val="0"/>
        <w:adjustRightInd w:val="0"/>
        <w:jc w:val="both"/>
        <w:rPr>
          <w:rFonts w:eastAsia="Calibri"/>
          <w:color w:val="FF0000"/>
          <w:sz w:val="28"/>
          <w:szCs w:val="28"/>
          <w:lang w:eastAsia="en-US"/>
        </w:rPr>
      </w:pPr>
    </w:p>
    <w:p w14:paraId="46CFB7F8" w14:textId="77777777" w:rsidR="00542BA8" w:rsidRPr="00542BA8" w:rsidRDefault="00542BA8" w:rsidP="00542BA8">
      <w:pPr>
        <w:autoSpaceDE w:val="0"/>
        <w:autoSpaceDN w:val="0"/>
        <w:adjustRightInd w:val="0"/>
        <w:ind w:firstLine="709"/>
        <w:jc w:val="both"/>
        <w:rPr>
          <w:rFonts w:eastAsia="Calibri"/>
          <w:sz w:val="28"/>
          <w:szCs w:val="28"/>
          <w:lang w:eastAsia="en-US"/>
        </w:rPr>
      </w:pPr>
      <w:r w:rsidRPr="00542BA8">
        <w:rPr>
          <w:rFonts w:eastAsia="Calibri"/>
          <w:sz w:val="28"/>
          <w:szCs w:val="28"/>
          <w:lang w:eastAsia="en-US"/>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542BA8">
          <w:rPr>
            <w:rFonts w:eastAsia="Calibri"/>
            <w:sz w:val="28"/>
            <w:szCs w:val="28"/>
            <w:lang w:eastAsia="en-US"/>
          </w:rPr>
          <w:t>формуле (33)</w:t>
        </w:r>
      </w:hyperlink>
      <w:r w:rsidRPr="00542BA8">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29D17C89" w14:textId="77777777" w:rsidR="00542BA8" w:rsidRPr="00542BA8" w:rsidRDefault="00542BA8" w:rsidP="00542BA8">
      <w:pPr>
        <w:autoSpaceDE w:val="0"/>
        <w:autoSpaceDN w:val="0"/>
        <w:adjustRightInd w:val="0"/>
        <w:jc w:val="both"/>
        <w:outlineLvl w:val="0"/>
        <w:rPr>
          <w:rFonts w:eastAsia="Calibri"/>
          <w:color w:val="FF0000"/>
          <w:sz w:val="28"/>
          <w:szCs w:val="28"/>
          <w:lang w:eastAsia="en-US"/>
        </w:rPr>
      </w:pPr>
    </w:p>
    <w:p w14:paraId="64A36CA2" w14:textId="77777777" w:rsidR="00542BA8" w:rsidRPr="00542BA8" w:rsidRDefault="00542BA8" w:rsidP="00542BA8">
      <w:pPr>
        <w:autoSpaceDE w:val="0"/>
        <w:autoSpaceDN w:val="0"/>
        <w:adjustRightInd w:val="0"/>
        <w:jc w:val="center"/>
        <w:rPr>
          <w:rFonts w:eastAsia="Calibri"/>
          <w:color w:val="FF0000"/>
          <w:sz w:val="28"/>
          <w:szCs w:val="28"/>
          <w:lang w:eastAsia="en-US"/>
        </w:rPr>
      </w:pPr>
      <w:r w:rsidRPr="00542BA8">
        <w:rPr>
          <w:rFonts w:eastAsia="Calibri"/>
          <w:noProof/>
          <w:color w:val="FF0000"/>
          <w:position w:val="-12"/>
          <w:sz w:val="28"/>
          <w:szCs w:val="28"/>
          <w:lang w:eastAsia="en-US"/>
        </w:rPr>
        <w:drawing>
          <wp:inline distT="0" distB="0" distL="0" distR="0" wp14:anchorId="6E80B283" wp14:editId="5A4D3E0B">
            <wp:extent cx="2790825" cy="3333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6C8B6D06" w14:textId="77777777" w:rsidR="00542BA8" w:rsidRPr="00542BA8" w:rsidRDefault="00542BA8" w:rsidP="00542BA8">
      <w:pPr>
        <w:autoSpaceDE w:val="0"/>
        <w:autoSpaceDN w:val="0"/>
        <w:adjustRightInd w:val="0"/>
        <w:jc w:val="both"/>
        <w:rPr>
          <w:rFonts w:eastAsia="Calibri"/>
          <w:color w:val="FF0000"/>
          <w:sz w:val="28"/>
          <w:szCs w:val="28"/>
          <w:lang w:eastAsia="en-US"/>
        </w:rPr>
      </w:pPr>
    </w:p>
    <w:p w14:paraId="3BE267C8"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где:</w:t>
      </w:r>
    </w:p>
    <w:p w14:paraId="77B42D02"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6052042F" wp14:editId="45777742">
            <wp:extent cx="695325" cy="333375"/>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542BA8">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05" w:history="1">
        <w:r w:rsidRPr="00542BA8">
          <w:rPr>
            <w:rFonts w:eastAsia="Calibri"/>
            <w:sz w:val="28"/>
            <w:szCs w:val="28"/>
            <w:lang w:eastAsia="en-US"/>
          </w:rPr>
          <w:t>формулой (38)</w:t>
        </w:r>
      </w:hyperlink>
      <w:r w:rsidRPr="00542BA8">
        <w:rPr>
          <w:rFonts w:eastAsia="Calibri"/>
          <w:sz w:val="28"/>
          <w:szCs w:val="28"/>
          <w:lang w:eastAsia="en-US"/>
        </w:rPr>
        <w:t xml:space="preserve"> настоящих Методических указаний;</w:t>
      </w:r>
    </w:p>
    <w:p w14:paraId="562F9F42"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1327064E" wp14:editId="5B29A451">
            <wp:extent cx="514350"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542BA8">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w:t>
      </w:r>
      <w:r w:rsidRPr="00542BA8">
        <w:rPr>
          <w:rFonts w:eastAsia="Calibri"/>
          <w:sz w:val="28"/>
          <w:szCs w:val="28"/>
          <w:lang w:eastAsia="en-US"/>
        </w:rPr>
        <w:lastRenderedPageBreak/>
        <w:t>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7BFD98CA"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 xml:space="preserve">В случае если на i-2 год применялся метод экономически обоснованных расходов, то </w:t>
      </w:r>
      <w:r w:rsidRPr="00542BA8">
        <w:rPr>
          <w:rFonts w:eastAsia="Calibri"/>
          <w:noProof/>
          <w:position w:val="-12"/>
          <w:sz w:val="28"/>
          <w:szCs w:val="28"/>
          <w:lang w:eastAsia="en-US"/>
        </w:rPr>
        <w:drawing>
          <wp:inline distT="0" distB="0" distL="0" distR="0" wp14:anchorId="6791AA4A" wp14:editId="5A3EC42E">
            <wp:extent cx="819150" cy="3333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542BA8">
        <w:rPr>
          <w:rFonts w:eastAsia="Calibri"/>
          <w:sz w:val="28"/>
          <w:szCs w:val="28"/>
          <w:lang w:eastAsia="en-US"/>
        </w:rPr>
        <w:t xml:space="preserve"> определяется по </w:t>
      </w:r>
      <w:hyperlink w:anchor="Par9" w:history="1">
        <w:r w:rsidRPr="00542BA8">
          <w:rPr>
            <w:rFonts w:eastAsia="Calibri"/>
            <w:sz w:val="28"/>
            <w:szCs w:val="28"/>
            <w:lang w:eastAsia="en-US"/>
          </w:rPr>
          <w:t>формуле (33.1)</w:t>
        </w:r>
      </w:hyperlink>
    </w:p>
    <w:p w14:paraId="4ADB7A37" w14:textId="77777777" w:rsidR="00542BA8" w:rsidRPr="00542BA8" w:rsidRDefault="00542BA8" w:rsidP="00542BA8">
      <w:pPr>
        <w:autoSpaceDE w:val="0"/>
        <w:autoSpaceDN w:val="0"/>
        <w:adjustRightInd w:val="0"/>
        <w:ind w:firstLine="540"/>
        <w:jc w:val="both"/>
        <w:rPr>
          <w:rFonts w:eastAsia="Calibri"/>
          <w:sz w:val="28"/>
          <w:szCs w:val="28"/>
          <w:lang w:eastAsia="en-US"/>
        </w:rPr>
      </w:pPr>
    </w:p>
    <w:p w14:paraId="60EC5B22" w14:textId="77777777" w:rsidR="00542BA8" w:rsidRPr="00542BA8" w:rsidRDefault="00542BA8" w:rsidP="00542BA8">
      <w:pPr>
        <w:autoSpaceDE w:val="0"/>
        <w:autoSpaceDN w:val="0"/>
        <w:adjustRightInd w:val="0"/>
        <w:jc w:val="center"/>
        <w:rPr>
          <w:rFonts w:eastAsia="Calibri"/>
          <w:sz w:val="28"/>
          <w:szCs w:val="28"/>
          <w:lang w:eastAsia="en-US"/>
        </w:rPr>
      </w:pPr>
      <w:bookmarkStart w:id="57" w:name="Par9"/>
      <w:bookmarkEnd w:id="57"/>
      <w:r w:rsidRPr="00542BA8">
        <w:rPr>
          <w:rFonts w:eastAsia="Calibri"/>
          <w:noProof/>
          <w:position w:val="-12"/>
          <w:sz w:val="28"/>
          <w:szCs w:val="28"/>
          <w:lang w:eastAsia="en-US"/>
        </w:rPr>
        <w:drawing>
          <wp:inline distT="0" distB="0" distL="0" distR="0" wp14:anchorId="34F8F6BF" wp14:editId="4E1ED5A7">
            <wp:extent cx="2324100" cy="3333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6671084F" w14:textId="77777777" w:rsidR="00542BA8" w:rsidRPr="00542BA8" w:rsidRDefault="00542BA8" w:rsidP="00542BA8">
      <w:pPr>
        <w:autoSpaceDE w:val="0"/>
        <w:autoSpaceDN w:val="0"/>
        <w:adjustRightInd w:val="0"/>
        <w:jc w:val="both"/>
        <w:rPr>
          <w:rFonts w:eastAsia="Calibri"/>
          <w:sz w:val="28"/>
          <w:szCs w:val="28"/>
          <w:lang w:eastAsia="en-US"/>
        </w:rPr>
      </w:pPr>
    </w:p>
    <w:p w14:paraId="19589A30" w14:textId="77777777" w:rsidR="00542BA8" w:rsidRPr="00542BA8" w:rsidRDefault="00542BA8" w:rsidP="00542BA8">
      <w:pPr>
        <w:autoSpaceDE w:val="0"/>
        <w:autoSpaceDN w:val="0"/>
        <w:adjustRightInd w:val="0"/>
        <w:jc w:val="center"/>
        <w:rPr>
          <w:rFonts w:eastAsia="Calibri"/>
          <w:sz w:val="28"/>
          <w:szCs w:val="28"/>
          <w:lang w:eastAsia="en-US"/>
        </w:rPr>
      </w:pPr>
      <w:r w:rsidRPr="00542BA8">
        <w:rPr>
          <w:rFonts w:eastAsia="Calibri"/>
          <w:noProof/>
          <w:position w:val="-12"/>
          <w:sz w:val="28"/>
          <w:szCs w:val="28"/>
          <w:lang w:eastAsia="en-US"/>
        </w:rPr>
        <w:drawing>
          <wp:inline distT="0" distB="0" distL="0" distR="0" wp14:anchorId="0FF74076" wp14:editId="1B70ABB6">
            <wp:extent cx="2905125" cy="333375"/>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771FF4F5" w14:textId="77777777" w:rsidR="00542BA8" w:rsidRPr="00542BA8" w:rsidRDefault="00542BA8" w:rsidP="00542BA8">
      <w:pPr>
        <w:autoSpaceDE w:val="0"/>
        <w:autoSpaceDN w:val="0"/>
        <w:adjustRightInd w:val="0"/>
        <w:jc w:val="both"/>
        <w:rPr>
          <w:rFonts w:eastAsia="Calibri"/>
          <w:sz w:val="28"/>
          <w:szCs w:val="28"/>
          <w:lang w:eastAsia="en-US"/>
        </w:rPr>
      </w:pPr>
    </w:p>
    <w:p w14:paraId="20054CD2"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где:</w:t>
      </w:r>
    </w:p>
    <w:p w14:paraId="0660EAD6"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1"/>
          <w:sz w:val="28"/>
          <w:szCs w:val="28"/>
          <w:lang w:eastAsia="en-US"/>
        </w:rPr>
        <w:drawing>
          <wp:inline distT="0" distB="0" distL="0" distR="0" wp14:anchorId="4C782B79" wp14:editId="3928B04D">
            <wp:extent cx="742950" cy="3238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542BA8">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4F1DBF5A"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690050AA" wp14:editId="4C2369AA">
            <wp:extent cx="600075" cy="333375"/>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542BA8">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4342AE98"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05998BC8" wp14:editId="6E943625">
            <wp:extent cx="590550" cy="3333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542BA8">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7030E152" w14:textId="77777777" w:rsidR="00542BA8" w:rsidRPr="00542BA8" w:rsidRDefault="00542BA8" w:rsidP="00542BA8">
      <w:pPr>
        <w:autoSpaceDE w:val="0"/>
        <w:autoSpaceDN w:val="0"/>
        <w:adjustRightInd w:val="0"/>
        <w:jc w:val="both"/>
        <w:rPr>
          <w:rFonts w:eastAsia="Calibri"/>
          <w:sz w:val="28"/>
          <w:szCs w:val="28"/>
          <w:lang w:eastAsia="en-US"/>
        </w:rPr>
      </w:pPr>
      <w:r w:rsidRPr="00542BA8">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542BA8">
          <w:rPr>
            <w:rFonts w:eastAsia="Calibri"/>
            <w:sz w:val="28"/>
            <w:szCs w:val="28"/>
            <w:lang w:eastAsia="en-US"/>
          </w:rPr>
          <w:t>формула 38.1</w:t>
        </w:r>
      </w:hyperlink>
      <w:r w:rsidRPr="00542BA8">
        <w:rPr>
          <w:rFonts w:eastAsia="Calibri"/>
          <w:sz w:val="28"/>
          <w:szCs w:val="28"/>
          <w:lang w:eastAsia="en-US"/>
        </w:rPr>
        <w:t xml:space="preserve">) или метода индексации (применяется </w:t>
      </w:r>
      <w:hyperlink w:anchor="Par2" w:history="1">
        <w:r w:rsidRPr="00542BA8">
          <w:rPr>
            <w:rFonts w:eastAsia="Calibri"/>
            <w:sz w:val="28"/>
            <w:szCs w:val="28"/>
            <w:lang w:eastAsia="en-US"/>
          </w:rPr>
          <w:t>формула 38</w:t>
        </w:r>
      </w:hyperlink>
      <w:r w:rsidRPr="00542BA8">
        <w:rPr>
          <w:rFonts w:eastAsia="Calibri"/>
          <w:sz w:val="28"/>
          <w:szCs w:val="28"/>
          <w:lang w:eastAsia="en-US"/>
        </w:rPr>
        <w:t xml:space="preserve">), рассчитывается с учетом </w:t>
      </w:r>
      <w:hyperlink r:id="rId113" w:history="1">
        <w:r w:rsidRPr="00542BA8">
          <w:rPr>
            <w:rFonts w:eastAsia="Calibri"/>
            <w:sz w:val="28"/>
            <w:szCs w:val="28"/>
            <w:lang w:eastAsia="en-US"/>
          </w:rPr>
          <w:t>пунктов 22</w:t>
        </w:r>
      </w:hyperlink>
      <w:r w:rsidRPr="00542BA8">
        <w:rPr>
          <w:rFonts w:eastAsia="Calibri"/>
          <w:sz w:val="28"/>
          <w:szCs w:val="28"/>
          <w:lang w:eastAsia="en-US"/>
        </w:rPr>
        <w:t xml:space="preserve"> - </w:t>
      </w:r>
      <w:hyperlink r:id="rId114" w:history="1">
        <w:r w:rsidRPr="00542BA8">
          <w:rPr>
            <w:rFonts w:eastAsia="Calibri"/>
            <w:sz w:val="28"/>
            <w:szCs w:val="28"/>
            <w:lang w:eastAsia="en-US"/>
          </w:rPr>
          <w:t>23</w:t>
        </w:r>
      </w:hyperlink>
      <w:r w:rsidRPr="00542BA8">
        <w:rPr>
          <w:rFonts w:eastAsia="Calibri"/>
          <w:sz w:val="28"/>
          <w:szCs w:val="28"/>
          <w:lang w:eastAsia="en-US"/>
        </w:rPr>
        <w:t xml:space="preserve"> Основ ценообразования по формуле:</w:t>
      </w:r>
    </w:p>
    <w:p w14:paraId="1E40FA68" w14:textId="77777777" w:rsidR="00542BA8" w:rsidRPr="00542BA8" w:rsidRDefault="00542BA8" w:rsidP="00542BA8">
      <w:pPr>
        <w:autoSpaceDE w:val="0"/>
        <w:autoSpaceDN w:val="0"/>
        <w:adjustRightInd w:val="0"/>
        <w:jc w:val="both"/>
        <w:outlineLvl w:val="0"/>
        <w:rPr>
          <w:rFonts w:eastAsia="Calibri"/>
          <w:sz w:val="28"/>
          <w:szCs w:val="28"/>
          <w:lang w:eastAsia="en-US"/>
        </w:rPr>
      </w:pPr>
    </w:p>
    <w:p w14:paraId="3DD325BF" w14:textId="77777777" w:rsidR="00542BA8" w:rsidRPr="00542BA8" w:rsidRDefault="00542BA8" w:rsidP="00542BA8">
      <w:pPr>
        <w:autoSpaceDE w:val="0"/>
        <w:autoSpaceDN w:val="0"/>
        <w:adjustRightInd w:val="0"/>
        <w:jc w:val="center"/>
        <w:rPr>
          <w:rFonts w:eastAsia="Calibri"/>
          <w:sz w:val="28"/>
          <w:szCs w:val="28"/>
          <w:lang w:eastAsia="en-US"/>
        </w:rPr>
      </w:pPr>
      <w:r w:rsidRPr="00542BA8">
        <w:rPr>
          <w:rFonts w:eastAsia="Calibri"/>
          <w:noProof/>
          <w:position w:val="-4"/>
          <w:sz w:val="28"/>
          <w:szCs w:val="28"/>
          <w:lang w:eastAsia="en-US"/>
        </w:rPr>
        <w:drawing>
          <wp:inline distT="0" distB="0" distL="0" distR="0" wp14:anchorId="46EE1603" wp14:editId="36CF5293">
            <wp:extent cx="5939790" cy="228600"/>
            <wp:effectExtent l="0" t="0" r="381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685BF28A" w14:textId="77777777" w:rsidR="00542BA8" w:rsidRPr="00542BA8" w:rsidRDefault="00542BA8" w:rsidP="00542BA8">
      <w:pPr>
        <w:autoSpaceDE w:val="0"/>
        <w:autoSpaceDN w:val="0"/>
        <w:adjustRightInd w:val="0"/>
        <w:jc w:val="center"/>
        <w:rPr>
          <w:rFonts w:eastAsia="Calibri"/>
          <w:sz w:val="28"/>
          <w:szCs w:val="28"/>
          <w:lang w:eastAsia="en-US"/>
        </w:rPr>
      </w:pPr>
      <w:bookmarkStart w:id="58" w:name="Par4"/>
      <w:bookmarkEnd w:id="58"/>
      <w:r w:rsidRPr="00542BA8">
        <w:rPr>
          <w:rFonts w:eastAsia="Calibri"/>
          <w:noProof/>
          <w:position w:val="-4"/>
          <w:sz w:val="28"/>
          <w:szCs w:val="28"/>
          <w:lang w:eastAsia="en-US"/>
        </w:rPr>
        <w:drawing>
          <wp:inline distT="0" distB="0" distL="0" distR="0" wp14:anchorId="4A9F90F1" wp14:editId="66884896">
            <wp:extent cx="5939790" cy="228600"/>
            <wp:effectExtent l="0" t="0" r="381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2A749663" w14:textId="77777777" w:rsidR="00542BA8" w:rsidRPr="00542BA8" w:rsidRDefault="00542BA8" w:rsidP="00542BA8">
      <w:pPr>
        <w:autoSpaceDE w:val="0"/>
        <w:autoSpaceDN w:val="0"/>
        <w:adjustRightInd w:val="0"/>
        <w:jc w:val="both"/>
        <w:rPr>
          <w:rFonts w:eastAsia="Calibri"/>
          <w:sz w:val="28"/>
          <w:szCs w:val="28"/>
          <w:lang w:eastAsia="en-US"/>
        </w:rPr>
      </w:pPr>
    </w:p>
    <w:p w14:paraId="55BA3047"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где:</w:t>
      </w:r>
    </w:p>
    <w:p w14:paraId="62DAE53D"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155596EF" wp14:editId="0F8C0CA5">
            <wp:extent cx="5143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542BA8">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542BA8">
          <w:rPr>
            <w:rFonts w:eastAsia="Calibri"/>
            <w:sz w:val="28"/>
            <w:szCs w:val="28"/>
            <w:lang w:eastAsia="en-US"/>
          </w:rPr>
          <w:t>формулой (40)</w:t>
        </w:r>
      </w:hyperlink>
      <w:r w:rsidRPr="00542BA8">
        <w:rPr>
          <w:rFonts w:eastAsia="Calibri"/>
          <w:sz w:val="28"/>
          <w:szCs w:val="28"/>
          <w:lang w:eastAsia="en-US"/>
        </w:rPr>
        <w:t xml:space="preserve"> настоящих Методических указаний, тыс. руб.;</w:t>
      </w:r>
    </w:p>
    <w:p w14:paraId="02994003"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lastRenderedPageBreak/>
        <w:drawing>
          <wp:inline distT="0" distB="0" distL="0" distR="0" wp14:anchorId="0ACDC3CD" wp14:editId="12DD493F">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542BA8">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19" w:history="1">
        <w:r w:rsidRPr="00542BA8">
          <w:rPr>
            <w:rFonts w:eastAsia="Calibri"/>
            <w:sz w:val="28"/>
            <w:szCs w:val="28"/>
            <w:lang w:eastAsia="en-US"/>
          </w:rPr>
          <w:t>пунктов 22</w:t>
        </w:r>
      </w:hyperlink>
      <w:r w:rsidRPr="00542BA8">
        <w:rPr>
          <w:rFonts w:eastAsia="Calibri"/>
          <w:sz w:val="28"/>
          <w:szCs w:val="28"/>
          <w:lang w:eastAsia="en-US"/>
        </w:rPr>
        <w:t xml:space="preserve">, </w:t>
      </w:r>
      <w:hyperlink r:id="rId120" w:history="1">
        <w:r w:rsidRPr="00542BA8">
          <w:rPr>
            <w:rFonts w:eastAsia="Calibri"/>
            <w:sz w:val="28"/>
            <w:szCs w:val="28"/>
            <w:lang w:eastAsia="en-US"/>
          </w:rPr>
          <w:t>29</w:t>
        </w:r>
      </w:hyperlink>
      <w:r w:rsidRPr="00542BA8">
        <w:rPr>
          <w:rFonts w:eastAsia="Calibri"/>
          <w:sz w:val="28"/>
          <w:szCs w:val="28"/>
          <w:lang w:eastAsia="en-US"/>
        </w:rPr>
        <w:t xml:space="preserve">, </w:t>
      </w:r>
      <w:hyperlink r:id="rId121" w:history="1">
        <w:r w:rsidRPr="00542BA8">
          <w:rPr>
            <w:rFonts w:eastAsia="Calibri"/>
            <w:sz w:val="28"/>
            <w:szCs w:val="28"/>
            <w:lang w:eastAsia="en-US"/>
          </w:rPr>
          <w:t>49</w:t>
        </w:r>
      </w:hyperlink>
      <w:r w:rsidRPr="00542BA8">
        <w:rPr>
          <w:rFonts w:eastAsia="Calibri"/>
          <w:sz w:val="28"/>
          <w:szCs w:val="28"/>
          <w:lang w:eastAsia="en-US"/>
        </w:rPr>
        <w:t xml:space="preserve">, </w:t>
      </w:r>
      <w:hyperlink r:id="rId122" w:history="1">
        <w:r w:rsidRPr="00542BA8">
          <w:rPr>
            <w:rFonts w:eastAsia="Calibri"/>
            <w:sz w:val="28"/>
            <w:szCs w:val="28"/>
            <w:lang w:eastAsia="en-US"/>
          </w:rPr>
          <w:t>51</w:t>
        </w:r>
      </w:hyperlink>
      <w:r w:rsidRPr="00542BA8">
        <w:rPr>
          <w:rFonts w:eastAsia="Calibri"/>
          <w:sz w:val="28"/>
          <w:szCs w:val="28"/>
          <w:lang w:eastAsia="en-US"/>
        </w:rPr>
        <w:t xml:space="preserve"> - </w:t>
      </w:r>
      <w:hyperlink r:id="rId123" w:history="1">
        <w:r w:rsidRPr="00542BA8">
          <w:rPr>
            <w:rFonts w:eastAsia="Calibri"/>
            <w:sz w:val="28"/>
            <w:szCs w:val="28"/>
            <w:lang w:eastAsia="en-US"/>
          </w:rPr>
          <w:t>60</w:t>
        </w:r>
      </w:hyperlink>
      <w:r w:rsidRPr="00542BA8">
        <w:rPr>
          <w:rFonts w:eastAsia="Calibri"/>
          <w:sz w:val="28"/>
          <w:szCs w:val="28"/>
          <w:lang w:eastAsia="en-US"/>
        </w:rPr>
        <w:t xml:space="preserve"> и </w:t>
      </w:r>
      <w:hyperlink r:id="rId124" w:history="1">
        <w:r w:rsidRPr="00542BA8">
          <w:rPr>
            <w:rFonts w:eastAsia="Calibri"/>
            <w:sz w:val="28"/>
            <w:szCs w:val="28"/>
            <w:lang w:eastAsia="en-US"/>
          </w:rPr>
          <w:t>88</w:t>
        </w:r>
      </w:hyperlink>
      <w:r w:rsidRPr="00542BA8">
        <w:rPr>
          <w:rFonts w:eastAsia="Calibri"/>
          <w:sz w:val="28"/>
          <w:szCs w:val="28"/>
          <w:lang w:eastAsia="en-US"/>
        </w:rPr>
        <w:t xml:space="preserve"> настоящих Методических указаний;</w:t>
      </w:r>
    </w:p>
    <w:p w14:paraId="4C396750"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4E4FAB16" wp14:editId="6163437B">
            <wp:extent cx="4667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542BA8">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542BA8">
          <w:rPr>
            <w:rFonts w:eastAsia="Calibri"/>
            <w:sz w:val="28"/>
            <w:szCs w:val="28"/>
            <w:lang w:eastAsia="en-US"/>
          </w:rPr>
          <w:t>формулой (40.1)</w:t>
        </w:r>
      </w:hyperlink>
      <w:r w:rsidRPr="00542BA8">
        <w:rPr>
          <w:rFonts w:eastAsia="Calibri"/>
          <w:sz w:val="28"/>
          <w:szCs w:val="28"/>
          <w:lang w:eastAsia="en-US"/>
        </w:rPr>
        <w:t xml:space="preserve"> настоящих Методических указаний, тыс. руб.;</w:t>
      </w:r>
    </w:p>
    <w:p w14:paraId="513D590E"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3820B361" wp14:editId="598E6714">
            <wp:extent cx="371475" cy="333375"/>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542BA8">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27" w:history="1">
        <w:r w:rsidRPr="00542BA8">
          <w:rPr>
            <w:rFonts w:eastAsia="Calibri"/>
            <w:sz w:val="28"/>
            <w:szCs w:val="28"/>
            <w:lang w:eastAsia="en-US"/>
          </w:rPr>
          <w:t>пунктом 28</w:t>
        </w:r>
      </w:hyperlink>
      <w:r w:rsidRPr="00542BA8">
        <w:rPr>
          <w:rFonts w:eastAsia="Calibri"/>
          <w:sz w:val="28"/>
          <w:szCs w:val="28"/>
          <w:lang w:eastAsia="en-US"/>
        </w:rPr>
        <w:t xml:space="preserve"> настоящих Методических указаний, тыс. руб.;</w:t>
      </w:r>
    </w:p>
    <w:p w14:paraId="398E5BA2"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1"/>
          <w:sz w:val="28"/>
          <w:szCs w:val="28"/>
          <w:lang w:eastAsia="en-US"/>
        </w:rPr>
        <w:drawing>
          <wp:inline distT="0" distB="0" distL="0" distR="0" wp14:anchorId="4715581C" wp14:editId="18E20EF4">
            <wp:extent cx="47625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542BA8">
        <w:rPr>
          <w:rFonts w:eastAsia="Calibri"/>
          <w:sz w:val="28"/>
          <w:szCs w:val="28"/>
          <w:lang w:eastAsia="en-US"/>
        </w:rPr>
        <w:t xml:space="preserve"> - величина нормативной прибыли в (i-2)-м году, определяемая в соответствии с </w:t>
      </w:r>
      <w:hyperlink r:id="rId129" w:history="1">
        <w:r w:rsidRPr="00542BA8">
          <w:rPr>
            <w:rFonts w:eastAsia="Calibri"/>
            <w:sz w:val="28"/>
            <w:szCs w:val="28"/>
            <w:lang w:eastAsia="en-US"/>
          </w:rPr>
          <w:t>пунктом 86</w:t>
        </w:r>
      </w:hyperlink>
      <w:r w:rsidRPr="00542BA8">
        <w:rPr>
          <w:rFonts w:eastAsia="Calibri"/>
          <w:sz w:val="28"/>
          <w:szCs w:val="28"/>
          <w:lang w:eastAsia="en-US"/>
        </w:rPr>
        <w:t xml:space="preserve"> настоящих Методический указаний, тыс. руб.;</w:t>
      </w:r>
    </w:p>
    <w:p w14:paraId="255E1EC2"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336465E2" wp14:editId="2DA54E44">
            <wp:extent cx="581025" cy="3333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542BA8">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31" w:history="1">
        <w:r w:rsidRPr="00542BA8">
          <w:rPr>
            <w:rFonts w:eastAsia="Calibri"/>
            <w:sz w:val="28"/>
            <w:szCs w:val="28"/>
            <w:lang w:eastAsia="en-US"/>
          </w:rPr>
          <w:t>пунктом 86(1)</w:t>
        </w:r>
      </w:hyperlink>
      <w:r w:rsidRPr="00542BA8">
        <w:rPr>
          <w:rFonts w:eastAsia="Calibri"/>
          <w:sz w:val="28"/>
          <w:szCs w:val="28"/>
          <w:lang w:eastAsia="en-US"/>
        </w:rPr>
        <w:t xml:space="preserve"> настоящих Методических указаний исходя из скорректированных расходов, тыс. руб.;</w:t>
      </w:r>
    </w:p>
    <w:p w14:paraId="26CEC834"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39B86543" wp14:editId="72119E05">
            <wp:extent cx="552450"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542BA8">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133" w:history="1">
        <w:r w:rsidRPr="00542BA8">
          <w:rPr>
            <w:rFonts w:eastAsia="Calibri"/>
            <w:sz w:val="28"/>
            <w:szCs w:val="28"/>
            <w:lang w:eastAsia="en-US"/>
          </w:rPr>
          <w:t>пунктом 72</w:t>
        </w:r>
      </w:hyperlink>
      <w:r w:rsidRPr="00542BA8">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65E3308E"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4"/>
          <w:sz w:val="28"/>
          <w:szCs w:val="28"/>
          <w:lang w:eastAsia="en-US"/>
        </w:rPr>
        <w:drawing>
          <wp:inline distT="0" distB="0" distL="0" distR="0" wp14:anchorId="28E80820" wp14:editId="688C7316">
            <wp:extent cx="523875" cy="3619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542BA8">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135" w:history="1">
        <w:r w:rsidRPr="00542BA8">
          <w:rPr>
            <w:rFonts w:eastAsia="Calibri"/>
            <w:sz w:val="28"/>
            <w:szCs w:val="28"/>
            <w:lang w:eastAsia="en-US"/>
          </w:rPr>
          <w:t>пунктом 74</w:t>
        </w:r>
      </w:hyperlink>
      <w:r w:rsidRPr="00542BA8">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57CAA43B"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1"/>
          <w:sz w:val="28"/>
          <w:szCs w:val="28"/>
          <w:lang w:eastAsia="en-US"/>
        </w:rPr>
        <w:drawing>
          <wp:inline distT="0" distB="0" distL="0" distR="0" wp14:anchorId="6F280D6C" wp14:editId="6E97E0CB">
            <wp:extent cx="742950"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542BA8">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37" w:history="1">
        <w:r w:rsidRPr="00542BA8">
          <w:rPr>
            <w:rFonts w:eastAsia="Calibri"/>
            <w:sz w:val="28"/>
            <w:szCs w:val="28"/>
            <w:lang w:eastAsia="en-US"/>
          </w:rPr>
          <w:t>формулой (37)</w:t>
        </w:r>
      </w:hyperlink>
      <w:r w:rsidRPr="00542BA8">
        <w:rPr>
          <w:rFonts w:eastAsia="Calibri"/>
          <w:sz w:val="28"/>
          <w:szCs w:val="28"/>
          <w:lang w:eastAsia="en-US"/>
        </w:rPr>
        <w:t xml:space="preserve"> настоящих Методических указаний, тыс. руб.;</w:t>
      </w:r>
    </w:p>
    <w:p w14:paraId="140B53D0"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1"/>
          <w:sz w:val="28"/>
          <w:szCs w:val="28"/>
          <w:lang w:eastAsia="en-US"/>
        </w:rPr>
        <w:drawing>
          <wp:inline distT="0" distB="0" distL="0" distR="0" wp14:anchorId="5397AFA0" wp14:editId="7D396BE8">
            <wp:extent cx="495300" cy="3238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542BA8">
        <w:rPr>
          <w:rFonts w:eastAsia="Calibri"/>
          <w:sz w:val="28"/>
          <w:szCs w:val="28"/>
          <w:lang w:eastAsia="en-US"/>
        </w:rPr>
        <w:t xml:space="preserve">, </w:t>
      </w:r>
      <w:r w:rsidRPr="00542BA8">
        <w:rPr>
          <w:rFonts w:eastAsia="Calibri"/>
          <w:noProof/>
          <w:position w:val="-11"/>
          <w:sz w:val="28"/>
          <w:szCs w:val="28"/>
          <w:lang w:eastAsia="en-US"/>
        </w:rPr>
        <w:drawing>
          <wp:inline distT="0" distB="0" distL="0" distR="0" wp14:anchorId="1EED9ADF" wp14:editId="1C5B0C98">
            <wp:extent cx="7143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542BA8">
        <w:rPr>
          <w:rFonts w:eastAsia="Calibri"/>
          <w:sz w:val="28"/>
          <w:szCs w:val="28"/>
          <w:lang w:eastAsia="en-US"/>
        </w:rPr>
        <w:t xml:space="preserve">, </w:t>
      </w:r>
      <w:r w:rsidRPr="00542BA8">
        <w:rPr>
          <w:rFonts w:eastAsia="Calibri"/>
          <w:noProof/>
          <w:position w:val="-12"/>
          <w:sz w:val="28"/>
          <w:szCs w:val="28"/>
          <w:lang w:eastAsia="en-US"/>
        </w:rPr>
        <w:drawing>
          <wp:inline distT="0" distB="0" distL="0" distR="0" wp14:anchorId="6BFEE3CE" wp14:editId="2C7645B5">
            <wp:extent cx="771525" cy="333375"/>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542BA8">
        <w:rPr>
          <w:rFonts w:eastAsia="Calibri"/>
          <w:sz w:val="28"/>
          <w:szCs w:val="28"/>
          <w:lang w:eastAsia="en-US"/>
        </w:rPr>
        <w:t xml:space="preserve">, </w:t>
      </w:r>
      <w:r w:rsidRPr="00542BA8">
        <w:rPr>
          <w:rFonts w:eastAsia="Calibri"/>
          <w:noProof/>
          <w:position w:val="-12"/>
          <w:sz w:val="28"/>
          <w:szCs w:val="28"/>
          <w:lang w:eastAsia="en-US"/>
        </w:rPr>
        <w:drawing>
          <wp:inline distT="0" distB="0" distL="0" distR="0" wp14:anchorId="505CEB92" wp14:editId="17C6306F">
            <wp:extent cx="7810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542BA8">
        <w:rPr>
          <w:rFonts w:eastAsia="Calibri"/>
          <w:sz w:val="28"/>
          <w:szCs w:val="28"/>
          <w:lang w:eastAsia="en-US"/>
        </w:rPr>
        <w:t xml:space="preserve"> - показатели, утвержденные и учтенные органом регулирования в i-2 году, тыс. руб.</w:t>
      </w:r>
    </w:p>
    <w:p w14:paraId="119B0704"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Операционные расходы и расходы на приобретение энергетических</w:t>
      </w:r>
    </w:p>
    <w:p w14:paraId="0368DDA1" w14:textId="77777777" w:rsidR="00542BA8" w:rsidRPr="00542BA8" w:rsidRDefault="00542BA8" w:rsidP="00542BA8">
      <w:pPr>
        <w:autoSpaceDE w:val="0"/>
        <w:autoSpaceDN w:val="0"/>
        <w:adjustRightInd w:val="0"/>
        <w:ind w:firstLine="540"/>
        <w:jc w:val="both"/>
        <w:rPr>
          <w:rFonts w:eastAsia="Calibri"/>
          <w:sz w:val="28"/>
          <w:szCs w:val="28"/>
          <w:lang w:eastAsia="en-US"/>
        </w:rPr>
      </w:pPr>
    </w:p>
    <w:p w14:paraId="690B0D4D" w14:textId="77777777" w:rsidR="00542BA8" w:rsidRPr="00542BA8" w:rsidRDefault="00542BA8" w:rsidP="00542BA8">
      <w:pPr>
        <w:autoSpaceDE w:val="0"/>
        <w:autoSpaceDN w:val="0"/>
        <w:adjustRightInd w:val="0"/>
        <w:jc w:val="center"/>
        <w:rPr>
          <w:rFonts w:eastAsia="Calibri"/>
          <w:sz w:val="28"/>
          <w:szCs w:val="28"/>
          <w:lang w:eastAsia="en-US"/>
        </w:rPr>
      </w:pPr>
      <w:r w:rsidRPr="00542BA8">
        <w:rPr>
          <w:rFonts w:eastAsia="Calibri"/>
          <w:noProof/>
          <w:position w:val="-33"/>
          <w:sz w:val="28"/>
          <w:szCs w:val="28"/>
          <w:lang w:eastAsia="en-US"/>
        </w:rPr>
        <w:drawing>
          <wp:inline distT="0" distB="0" distL="0" distR="0" wp14:anchorId="293CD77C" wp14:editId="1E237CA0">
            <wp:extent cx="5939790" cy="599440"/>
            <wp:effectExtent l="0" t="0" r="381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680A3C6E" w14:textId="77777777" w:rsidR="00542BA8" w:rsidRPr="00542BA8" w:rsidRDefault="00542BA8" w:rsidP="00542BA8">
      <w:pPr>
        <w:autoSpaceDE w:val="0"/>
        <w:autoSpaceDN w:val="0"/>
        <w:adjustRightInd w:val="0"/>
        <w:jc w:val="both"/>
        <w:rPr>
          <w:rFonts w:eastAsia="Calibri"/>
          <w:sz w:val="28"/>
          <w:szCs w:val="28"/>
          <w:lang w:eastAsia="en-US"/>
        </w:rPr>
      </w:pPr>
    </w:p>
    <w:p w14:paraId="6BBD32A8" w14:textId="77777777" w:rsidR="00542BA8" w:rsidRPr="00542BA8" w:rsidRDefault="00542BA8" w:rsidP="00542BA8">
      <w:pPr>
        <w:autoSpaceDE w:val="0"/>
        <w:autoSpaceDN w:val="0"/>
        <w:adjustRightInd w:val="0"/>
        <w:jc w:val="center"/>
        <w:rPr>
          <w:rFonts w:eastAsia="Calibri"/>
          <w:sz w:val="28"/>
          <w:szCs w:val="28"/>
          <w:lang w:eastAsia="en-US"/>
        </w:rPr>
      </w:pPr>
      <w:r w:rsidRPr="00542BA8">
        <w:rPr>
          <w:rFonts w:eastAsia="Calibri"/>
          <w:noProof/>
          <w:position w:val="-12"/>
          <w:sz w:val="28"/>
          <w:szCs w:val="28"/>
          <w:lang w:eastAsia="en-US"/>
        </w:rPr>
        <w:drawing>
          <wp:inline distT="0" distB="0" distL="0" distR="0" wp14:anchorId="5270D207" wp14:editId="4D363075">
            <wp:extent cx="2305050"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544D4A0C" w14:textId="77777777" w:rsidR="00542BA8" w:rsidRPr="00542BA8" w:rsidRDefault="00542BA8" w:rsidP="00542BA8">
      <w:pPr>
        <w:autoSpaceDE w:val="0"/>
        <w:autoSpaceDN w:val="0"/>
        <w:adjustRightInd w:val="0"/>
        <w:jc w:val="both"/>
        <w:rPr>
          <w:rFonts w:eastAsia="Calibri"/>
          <w:sz w:val="28"/>
          <w:szCs w:val="28"/>
          <w:lang w:eastAsia="en-US"/>
        </w:rPr>
      </w:pPr>
    </w:p>
    <w:p w14:paraId="341E814E" w14:textId="77777777" w:rsidR="00542BA8" w:rsidRPr="00542BA8" w:rsidRDefault="00542BA8" w:rsidP="00542BA8">
      <w:pPr>
        <w:autoSpaceDE w:val="0"/>
        <w:autoSpaceDN w:val="0"/>
        <w:adjustRightInd w:val="0"/>
        <w:jc w:val="both"/>
        <w:rPr>
          <w:rFonts w:eastAsia="Calibri"/>
          <w:sz w:val="28"/>
          <w:szCs w:val="28"/>
          <w:lang w:eastAsia="en-US"/>
        </w:rPr>
      </w:pPr>
      <w:r w:rsidRPr="00542BA8">
        <w:rPr>
          <w:rFonts w:eastAsia="Calibri"/>
          <w:sz w:val="28"/>
          <w:szCs w:val="28"/>
          <w:lang w:eastAsia="en-US"/>
        </w:rPr>
        <w:lastRenderedPageBreak/>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11536A1A" w14:textId="77777777" w:rsidR="00542BA8" w:rsidRPr="00542BA8" w:rsidRDefault="00542BA8" w:rsidP="00542BA8">
      <w:pPr>
        <w:autoSpaceDE w:val="0"/>
        <w:autoSpaceDN w:val="0"/>
        <w:adjustRightInd w:val="0"/>
        <w:jc w:val="center"/>
        <w:rPr>
          <w:rFonts w:eastAsia="Calibri"/>
          <w:sz w:val="28"/>
          <w:szCs w:val="28"/>
          <w:lang w:eastAsia="en-US"/>
        </w:rPr>
      </w:pPr>
      <w:r w:rsidRPr="00542BA8">
        <w:rPr>
          <w:rFonts w:eastAsia="Calibri"/>
          <w:noProof/>
          <w:position w:val="-12"/>
          <w:sz w:val="28"/>
          <w:szCs w:val="28"/>
          <w:lang w:eastAsia="en-US"/>
        </w:rPr>
        <w:drawing>
          <wp:inline distT="0" distB="0" distL="0" distR="0" wp14:anchorId="32EDD125" wp14:editId="687D4DB5">
            <wp:extent cx="3076575" cy="333375"/>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481A15FA" w14:textId="77777777" w:rsidR="00542BA8" w:rsidRPr="00542BA8" w:rsidRDefault="00542BA8" w:rsidP="00542BA8">
      <w:pPr>
        <w:autoSpaceDE w:val="0"/>
        <w:autoSpaceDN w:val="0"/>
        <w:adjustRightInd w:val="0"/>
        <w:jc w:val="both"/>
        <w:rPr>
          <w:rFonts w:eastAsia="Calibri"/>
          <w:sz w:val="28"/>
          <w:szCs w:val="28"/>
          <w:lang w:eastAsia="en-US"/>
        </w:rPr>
      </w:pPr>
    </w:p>
    <w:p w14:paraId="2BC9E9F1" w14:textId="77777777" w:rsidR="00542BA8" w:rsidRPr="00542BA8" w:rsidRDefault="00542BA8" w:rsidP="00542BA8">
      <w:pPr>
        <w:autoSpaceDE w:val="0"/>
        <w:autoSpaceDN w:val="0"/>
        <w:adjustRightInd w:val="0"/>
        <w:jc w:val="center"/>
        <w:rPr>
          <w:rFonts w:eastAsia="Calibri"/>
          <w:sz w:val="28"/>
          <w:szCs w:val="28"/>
          <w:lang w:eastAsia="en-US"/>
        </w:rPr>
      </w:pPr>
      <w:r w:rsidRPr="00542BA8">
        <w:rPr>
          <w:rFonts w:eastAsia="Calibri"/>
          <w:noProof/>
          <w:position w:val="-15"/>
          <w:sz w:val="28"/>
          <w:szCs w:val="28"/>
          <w:lang w:eastAsia="en-US"/>
        </w:rPr>
        <w:drawing>
          <wp:inline distT="0" distB="0" distL="0" distR="0" wp14:anchorId="2A1B0DB8" wp14:editId="6AEA1413">
            <wp:extent cx="2638425" cy="3714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7C209F62" w14:textId="77777777" w:rsidR="00542BA8" w:rsidRPr="00542BA8" w:rsidRDefault="00542BA8" w:rsidP="00542BA8">
      <w:pPr>
        <w:autoSpaceDE w:val="0"/>
        <w:autoSpaceDN w:val="0"/>
        <w:adjustRightInd w:val="0"/>
        <w:jc w:val="both"/>
        <w:rPr>
          <w:rFonts w:eastAsia="Calibri"/>
          <w:sz w:val="28"/>
          <w:szCs w:val="28"/>
          <w:lang w:eastAsia="en-US"/>
        </w:rPr>
      </w:pPr>
    </w:p>
    <w:p w14:paraId="0A8F74D5"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где:</w:t>
      </w:r>
    </w:p>
    <w:p w14:paraId="3C81B72B"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i0 - первый год текущего долгосрочного периода регулирования;</w:t>
      </w:r>
    </w:p>
    <w:p w14:paraId="575CB167"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3110FAA4" wp14:editId="736C220B">
            <wp:extent cx="476250"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542BA8">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1A0EB2E2"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ОР</w:t>
      </w:r>
      <w:r w:rsidRPr="00542BA8">
        <w:rPr>
          <w:rFonts w:eastAsia="Calibri"/>
          <w:sz w:val="28"/>
          <w:szCs w:val="28"/>
          <w:vertAlign w:val="subscript"/>
          <w:lang w:eastAsia="en-US"/>
        </w:rPr>
        <w:t>i0</w:t>
      </w:r>
      <w:r w:rsidRPr="00542BA8">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43" w:history="1">
        <w:r w:rsidRPr="00542BA8">
          <w:rPr>
            <w:rFonts w:eastAsia="Calibri"/>
            <w:sz w:val="28"/>
            <w:szCs w:val="28"/>
            <w:lang w:eastAsia="en-US"/>
          </w:rPr>
          <w:t>пунктом 45</w:t>
        </w:r>
      </w:hyperlink>
      <w:r w:rsidRPr="00542BA8">
        <w:rPr>
          <w:rFonts w:eastAsia="Calibri"/>
          <w:sz w:val="28"/>
          <w:szCs w:val="28"/>
          <w:lang w:eastAsia="en-US"/>
        </w:rPr>
        <w:t xml:space="preserve"> настоящих Методических указаний, тыс. руб.;</w:t>
      </w:r>
    </w:p>
    <w:p w14:paraId="40F1423F"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028742EE"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4"/>
          <w:sz w:val="28"/>
          <w:szCs w:val="28"/>
          <w:lang w:eastAsia="en-US"/>
        </w:rPr>
        <w:drawing>
          <wp:inline distT="0" distB="0" distL="0" distR="0" wp14:anchorId="1662F03E" wp14:editId="6CA731E5">
            <wp:extent cx="676275" cy="3524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542BA8">
        <w:rPr>
          <w:rFonts w:eastAsia="Calibri"/>
          <w:sz w:val="28"/>
          <w:szCs w:val="28"/>
          <w:lang w:eastAsia="en-US"/>
        </w:rPr>
        <w:t xml:space="preserve"> - скорректированный прогнозный индекс изменения потребительских цен в j-м году;</w:t>
      </w:r>
    </w:p>
    <w:p w14:paraId="1A1F6859"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4"/>
          <w:sz w:val="28"/>
          <w:szCs w:val="28"/>
          <w:lang w:eastAsia="en-US"/>
        </w:rPr>
        <w:drawing>
          <wp:inline distT="0" distB="0" distL="0" distR="0" wp14:anchorId="653200F2" wp14:editId="4A5B2D56">
            <wp:extent cx="657225" cy="3524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542BA8">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44" w:history="1">
        <w:r w:rsidRPr="00542BA8">
          <w:rPr>
            <w:rFonts w:eastAsia="Calibri"/>
            <w:sz w:val="28"/>
            <w:szCs w:val="28"/>
            <w:lang w:eastAsia="en-US"/>
          </w:rPr>
          <w:t>формулой 8.1</w:t>
        </w:r>
      </w:hyperlink>
      <w:r w:rsidRPr="00542BA8">
        <w:rPr>
          <w:rFonts w:eastAsia="Calibri"/>
          <w:sz w:val="28"/>
          <w:szCs w:val="28"/>
          <w:lang w:eastAsia="en-US"/>
        </w:rPr>
        <w:t xml:space="preserve"> настоящих Методических указаний;</w:t>
      </w:r>
    </w:p>
    <w:p w14:paraId="41F2E78A"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26E72BE3" wp14:editId="0D8B6FAC">
            <wp:extent cx="53340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542BA8">
        <w:rPr>
          <w:rFonts w:eastAsia="Calibri"/>
          <w:sz w:val="28"/>
          <w:szCs w:val="28"/>
          <w:lang w:eastAsia="en-US"/>
        </w:rPr>
        <w:t xml:space="preserve"> - удельное потребление электрической энергии в i-м году, установленное на соответствующий год, тыс. </w:t>
      </w:r>
      <w:proofErr w:type="spellStart"/>
      <w:r w:rsidRPr="00542BA8">
        <w:rPr>
          <w:rFonts w:eastAsia="Calibri"/>
          <w:sz w:val="28"/>
          <w:szCs w:val="28"/>
          <w:lang w:eastAsia="en-US"/>
        </w:rPr>
        <w:t>кВтч</w:t>
      </w:r>
      <w:proofErr w:type="spellEnd"/>
      <w:r w:rsidRPr="00542BA8">
        <w:rPr>
          <w:rFonts w:eastAsia="Calibri"/>
          <w:sz w:val="28"/>
          <w:szCs w:val="28"/>
          <w:lang w:eastAsia="en-US"/>
        </w:rPr>
        <w:t>/куб. м;</w:t>
      </w:r>
    </w:p>
    <w:p w14:paraId="1EA9755F"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3947C28C" wp14:editId="10FF3D05">
            <wp:extent cx="35242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542BA8">
        <w:rPr>
          <w:rFonts w:eastAsia="Calibri"/>
          <w:sz w:val="28"/>
          <w:szCs w:val="28"/>
          <w:lang w:eastAsia="en-US"/>
        </w:rPr>
        <w:t xml:space="preserve"> - скорректированный объем поданной воды (принятых сточных вод) в i-м году, тыс. куб. м;</w:t>
      </w:r>
    </w:p>
    <w:p w14:paraId="660887FD"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2AD49939" wp14:editId="3906E039">
            <wp:extent cx="49530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542BA8">
        <w:rPr>
          <w:rFonts w:eastAsia="Calibri"/>
          <w:sz w:val="28"/>
          <w:szCs w:val="28"/>
          <w:lang w:eastAsia="en-US"/>
        </w:rPr>
        <w:t xml:space="preserve"> - скорректированная цена на электрическую энергию, определяемая в i-м году, руб./кВт час;</w:t>
      </w:r>
    </w:p>
    <w:p w14:paraId="7055E3E0"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4"/>
          <w:sz w:val="28"/>
          <w:szCs w:val="28"/>
          <w:lang w:eastAsia="en-US"/>
        </w:rPr>
        <w:drawing>
          <wp:inline distT="0" distB="0" distL="0" distR="0" wp14:anchorId="57D4AD3E" wp14:editId="150708C1">
            <wp:extent cx="333375" cy="3524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542BA8">
        <w:rPr>
          <w:rFonts w:eastAsia="Calibri"/>
          <w:sz w:val="28"/>
          <w:szCs w:val="28"/>
          <w:lang w:eastAsia="en-US"/>
        </w:rPr>
        <w:t xml:space="preserve"> - скорректированный объем потребления z-</w:t>
      </w:r>
      <w:proofErr w:type="spellStart"/>
      <w:r w:rsidRPr="00542BA8">
        <w:rPr>
          <w:rFonts w:eastAsia="Calibri"/>
          <w:sz w:val="28"/>
          <w:szCs w:val="28"/>
          <w:lang w:eastAsia="en-US"/>
        </w:rPr>
        <w:t>го</w:t>
      </w:r>
      <w:proofErr w:type="spellEnd"/>
      <w:r w:rsidRPr="00542BA8">
        <w:rPr>
          <w:rFonts w:eastAsia="Calibri"/>
          <w:sz w:val="28"/>
          <w:szCs w:val="28"/>
          <w:lang w:eastAsia="en-US"/>
        </w:rPr>
        <w:t xml:space="preserve"> энергетического ресурса (за исключением электрической энергии), холодной воды, теплоносителя в i-м году;</w:t>
      </w:r>
    </w:p>
    <w:p w14:paraId="2A1408F4"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4"/>
          <w:sz w:val="28"/>
          <w:szCs w:val="28"/>
          <w:lang w:eastAsia="en-US"/>
        </w:rPr>
        <w:drawing>
          <wp:inline distT="0" distB="0" distL="0" distR="0" wp14:anchorId="49E796CD" wp14:editId="54910346">
            <wp:extent cx="495300" cy="3524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542BA8">
        <w:rPr>
          <w:rFonts w:eastAsia="Calibri"/>
          <w:sz w:val="28"/>
          <w:szCs w:val="28"/>
          <w:lang w:eastAsia="en-US"/>
        </w:rPr>
        <w:t xml:space="preserve"> - скорректированная стоимость покупки единицы z-</w:t>
      </w:r>
      <w:proofErr w:type="spellStart"/>
      <w:r w:rsidRPr="00542BA8">
        <w:rPr>
          <w:rFonts w:eastAsia="Calibri"/>
          <w:sz w:val="28"/>
          <w:szCs w:val="28"/>
          <w:lang w:eastAsia="en-US"/>
        </w:rPr>
        <w:t>го</w:t>
      </w:r>
      <w:proofErr w:type="spellEnd"/>
      <w:r w:rsidRPr="00542BA8">
        <w:rPr>
          <w:rFonts w:eastAsia="Calibri"/>
          <w:sz w:val="28"/>
          <w:szCs w:val="28"/>
          <w:lang w:eastAsia="en-US"/>
        </w:rPr>
        <w:t xml:space="preserve"> энергетического ресурса (за исключением электрической энергии), холодной воды, теплоносителя в</w:t>
      </w:r>
    </w:p>
    <w:p w14:paraId="5DA846CA" w14:textId="77777777" w:rsidR="00542BA8" w:rsidRPr="00542BA8" w:rsidRDefault="00542BA8" w:rsidP="00542BA8">
      <w:pPr>
        <w:autoSpaceDE w:val="0"/>
        <w:autoSpaceDN w:val="0"/>
        <w:adjustRightInd w:val="0"/>
        <w:jc w:val="both"/>
        <w:rPr>
          <w:rFonts w:eastAsia="Calibri"/>
          <w:sz w:val="28"/>
          <w:szCs w:val="28"/>
          <w:lang w:eastAsia="en-US"/>
        </w:rPr>
      </w:pPr>
    </w:p>
    <w:p w14:paraId="1BB09E88" w14:textId="77777777" w:rsidR="00542BA8" w:rsidRPr="00542BA8" w:rsidRDefault="00542BA8" w:rsidP="00542BA8">
      <w:pPr>
        <w:autoSpaceDE w:val="0"/>
        <w:autoSpaceDN w:val="0"/>
        <w:adjustRightInd w:val="0"/>
        <w:jc w:val="center"/>
        <w:rPr>
          <w:rFonts w:eastAsia="Calibri"/>
          <w:sz w:val="28"/>
          <w:szCs w:val="28"/>
          <w:lang w:eastAsia="en-US"/>
        </w:rPr>
      </w:pPr>
      <w:bookmarkStart w:id="59" w:name="Par42"/>
      <w:bookmarkEnd w:id="59"/>
      <w:r w:rsidRPr="00542BA8">
        <w:rPr>
          <w:rFonts w:eastAsia="Calibri"/>
          <w:noProof/>
          <w:position w:val="-33"/>
          <w:sz w:val="28"/>
          <w:szCs w:val="28"/>
          <w:lang w:eastAsia="en-US"/>
        </w:rPr>
        <w:drawing>
          <wp:inline distT="0" distB="0" distL="0" distR="0" wp14:anchorId="5A37753C" wp14:editId="1C9972B7">
            <wp:extent cx="5939790" cy="638175"/>
            <wp:effectExtent l="0" t="0" r="381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61BE9781" w14:textId="77777777" w:rsidR="00542BA8" w:rsidRPr="00542BA8" w:rsidRDefault="00542BA8" w:rsidP="00542BA8">
      <w:pPr>
        <w:autoSpaceDE w:val="0"/>
        <w:autoSpaceDN w:val="0"/>
        <w:adjustRightInd w:val="0"/>
        <w:jc w:val="both"/>
        <w:rPr>
          <w:rFonts w:eastAsia="Calibri"/>
          <w:sz w:val="28"/>
          <w:szCs w:val="28"/>
          <w:lang w:eastAsia="en-US"/>
        </w:rPr>
      </w:pPr>
    </w:p>
    <w:p w14:paraId="67C7105E" w14:textId="77777777" w:rsidR="00542BA8" w:rsidRPr="00542BA8" w:rsidRDefault="00542BA8" w:rsidP="00542BA8">
      <w:pPr>
        <w:autoSpaceDE w:val="0"/>
        <w:autoSpaceDN w:val="0"/>
        <w:adjustRightInd w:val="0"/>
        <w:jc w:val="both"/>
        <w:rPr>
          <w:rFonts w:eastAsia="Calibri"/>
          <w:sz w:val="28"/>
          <w:szCs w:val="28"/>
          <w:lang w:eastAsia="en-US"/>
        </w:rPr>
      </w:pPr>
      <w:r w:rsidRPr="00542BA8">
        <w:rPr>
          <w:rFonts w:eastAsia="Calibri"/>
          <w:sz w:val="28"/>
          <w:szCs w:val="28"/>
          <w:lang w:eastAsia="en-US"/>
        </w:rPr>
        <w:t>i-м году;</w:t>
      </w:r>
    </w:p>
    <w:p w14:paraId="5ACBE48D" w14:textId="77777777" w:rsidR="00542BA8" w:rsidRPr="00542BA8" w:rsidRDefault="00542BA8" w:rsidP="00542BA8">
      <w:pPr>
        <w:autoSpaceDE w:val="0"/>
        <w:autoSpaceDN w:val="0"/>
        <w:adjustRightInd w:val="0"/>
        <w:jc w:val="both"/>
        <w:rPr>
          <w:rFonts w:eastAsia="Calibri"/>
          <w:sz w:val="28"/>
          <w:szCs w:val="28"/>
          <w:lang w:eastAsia="en-US"/>
        </w:rPr>
      </w:pPr>
    </w:p>
    <w:p w14:paraId="5B0BDF78" w14:textId="77777777" w:rsidR="00542BA8" w:rsidRPr="00542BA8" w:rsidRDefault="00542BA8" w:rsidP="00542BA8">
      <w:pPr>
        <w:autoSpaceDE w:val="0"/>
        <w:autoSpaceDN w:val="0"/>
        <w:adjustRightInd w:val="0"/>
        <w:jc w:val="center"/>
        <w:rPr>
          <w:rFonts w:eastAsia="Calibri"/>
          <w:sz w:val="28"/>
          <w:szCs w:val="28"/>
          <w:lang w:eastAsia="en-US"/>
        </w:rPr>
      </w:pPr>
      <w:bookmarkStart w:id="60" w:name="Par46"/>
      <w:bookmarkEnd w:id="60"/>
      <w:r w:rsidRPr="00542BA8">
        <w:rPr>
          <w:rFonts w:eastAsia="Calibri"/>
          <w:noProof/>
          <w:position w:val="-12"/>
          <w:sz w:val="28"/>
          <w:szCs w:val="28"/>
          <w:lang w:eastAsia="en-US"/>
        </w:rPr>
        <w:drawing>
          <wp:inline distT="0" distB="0" distL="0" distR="0" wp14:anchorId="45D289E2" wp14:editId="39006DCE">
            <wp:extent cx="2486025" cy="276225"/>
            <wp:effectExtent l="0" t="0" r="0"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7188EE29" w14:textId="77777777" w:rsidR="00542BA8" w:rsidRPr="00542BA8" w:rsidRDefault="00542BA8" w:rsidP="00542BA8">
      <w:pPr>
        <w:autoSpaceDE w:val="0"/>
        <w:autoSpaceDN w:val="0"/>
        <w:adjustRightInd w:val="0"/>
        <w:jc w:val="both"/>
        <w:rPr>
          <w:rFonts w:eastAsia="Calibri"/>
          <w:sz w:val="28"/>
          <w:szCs w:val="28"/>
          <w:lang w:eastAsia="en-US"/>
        </w:rPr>
      </w:pPr>
    </w:p>
    <w:p w14:paraId="2D25867E" w14:textId="77777777" w:rsidR="00542BA8" w:rsidRPr="00542BA8" w:rsidRDefault="00542BA8" w:rsidP="00542BA8">
      <w:pPr>
        <w:autoSpaceDE w:val="0"/>
        <w:autoSpaceDN w:val="0"/>
        <w:adjustRightInd w:val="0"/>
        <w:jc w:val="center"/>
        <w:rPr>
          <w:rFonts w:eastAsia="Calibri"/>
          <w:sz w:val="28"/>
          <w:szCs w:val="28"/>
          <w:lang w:eastAsia="en-US"/>
        </w:rPr>
      </w:pPr>
      <w:r w:rsidRPr="00542BA8">
        <w:rPr>
          <w:rFonts w:eastAsia="Calibri"/>
          <w:noProof/>
          <w:position w:val="-12"/>
          <w:sz w:val="28"/>
          <w:szCs w:val="28"/>
          <w:lang w:eastAsia="en-US"/>
        </w:rPr>
        <w:drawing>
          <wp:inline distT="0" distB="0" distL="0" distR="0" wp14:anchorId="60815558" wp14:editId="5CB4052E">
            <wp:extent cx="3467100" cy="3333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13A56352" w14:textId="77777777" w:rsidR="00542BA8" w:rsidRPr="00542BA8" w:rsidRDefault="00542BA8" w:rsidP="00542BA8">
      <w:pPr>
        <w:autoSpaceDE w:val="0"/>
        <w:autoSpaceDN w:val="0"/>
        <w:adjustRightInd w:val="0"/>
        <w:jc w:val="both"/>
        <w:rPr>
          <w:rFonts w:eastAsia="Calibri"/>
          <w:sz w:val="28"/>
          <w:szCs w:val="28"/>
          <w:lang w:eastAsia="en-US"/>
        </w:rPr>
      </w:pPr>
    </w:p>
    <w:p w14:paraId="4AE00892" w14:textId="77777777" w:rsidR="00542BA8" w:rsidRPr="00542BA8" w:rsidRDefault="00542BA8" w:rsidP="00542BA8">
      <w:pPr>
        <w:autoSpaceDE w:val="0"/>
        <w:autoSpaceDN w:val="0"/>
        <w:adjustRightInd w:val="0"/>
        <w:jc w:val="center"/>
        <w:rPr>
          <w:rFonts w:eastAsia="Calibri"/>
          <w:sz w:val="28"/>
          <w:szCs w:val="28"/>
          <w:lang w:eastAsia="en-US"/>
        </w:rPr>
      </w:pPr>
      <w:r w:rsidRPr="00542BA8">
        <w:rPr>
          <w:rFonts w:eastAsia="Calibri"/>
          <w:noProof/>
          <w:position w:val="-15"/>
          <w:sz w:val="28"/>
          <w:szCs w:val="28"/>
          <w:lang w:eastAsia="en-US"/>
        </w:rPr>
        <w:drawing>
          <wp:inline distT="0" distB="0" distL="0" distR="0" wp14:anchorId="0137AB5A" wp14:editId="4FB555EA">
            <wp:extent cx="2914650" cy="3714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0FB5A355" w14:textId="77777777" w:rsidR="00542BA8" w:rsidRPr="00542BA8" w:rsidRDefault="00542BA8" w:rsidP="00542BA8">
      <w:pPr>
        <w:autoSpaceDE w:val="0"/>
        <w:autoSpaceDN w:val="0"/>
        <w:adjustRightInd w:val="0"/>
        <w:jc w:val="both"/>
        <w:rPr>
          <w:rFonts w:eastAsia="Calibri"/>
          <w:sz w:val="28"/>
          <w:szCs w:val="28"/>
          <w:lang w:eastAsia="en-US"/>
        </w:rPr>
      </w:pPr>
    </w:p>
    <w:p w14:paraId="4647A2A2" w14:textId="77777777" w:rsidR="00542BA8" w:rsidRPr="00542BA8" w:rsidRDefault="00542BA8" w:rsidP="00542BA8">
      <w:pPr>
        <w:autoSpaceDE w:val="0"/>
        <w:autoSpaceDN w:val="0"/>
        <w:adjustRightInd w:val="0"/>
        <w:jc w:val="center"/>
        <w:rPr>
          <w:rFonts w:eastAsia="Calibri"/>
          <w:sz w:val="28"/>
          <w:szCs w:val="28"/>
          <w:lang w:eastAsia="en-US"/>
        </w:rPr>
      </w:pPr>
      <w:r w:rsidRPr="00542BA8">
        <w:rPr>
          <w:rFonts w:eastAsia="Calibri"/>
          <w:noProof/>
          <w:position w:val="-14"/>
          <w:sz w:val="28"/>
          <w:szCs w:val="28"/>
          <w:lang w:eastAsia="en-US"/>
        </w:rPr>
        <w:drawing>
          <wp:inline distT="0" distB="0" distL="0" distR="0" wp14:anchorId="7AADD104" wp14:editId="7938780B">
            <wp:extent cx="5391150" cy="3524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453707E1" w14:textId="77777777" w:rsidR="00542BA8" w:rsidRPr="00542BA8" w:rsidRDefault="00542BA8" w:rsidP="00542BA8">
      <w:pPr>
        <w:autoSpaceDE w:val="0"/>
        <w:autoSpaceDN w:val="0"/>
        <w:adjustRightInd w:val="0"/>
        <w:jc w:val="both"/>
        <w:rPr>
          <w:rFonts w:eastAsia="Calibri"/>
          <w:sz w:val="28"/>
          <w:szCs w:val="28"/>
          <w:lang w:eastAsia="en-US"/>
        </w:rPr>
      </w:pPr>
    </w:p>
    <w:p w14:paraId="6B361335"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где:</w:t>
      </w:r>
    </w:p>
    <w:p w14:paraId="148BDB9B"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i0 - первый год текущего долгосрочного периода регулирования;</w:t>
      </w:r>
    </w:p>
    <w:p w14:paraId="54748CD1"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066225ED" wp14:editId="7E55A62C">
            <wp:extent cx="476250"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542BA8">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164B2105"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1"/>
          <w:sz w:val="28"/>
          <w:szCs w:val="28"/>
          <w:lang w:eastAsia="en-US"/>
        </w:rPr>
        <w:drawing>
          <wp:inline distT="0" distB="0" distL="0" distR="0" wp14:anchorId="36D4E537" wp14:editId="206A32F1">
            <wp:extent cx="447675" cy="32385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542BA8">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54" w:history="1">
        <w:r w:rsidRPr="00542BA8">
          <w:rPr>
            <w:rFonts w:eastAsia="Calibri"/>
            <w:sz w:val="28"/>
            <w:szCs w:val="28"/>
            <w:lang w:eastAsia="en-US"/>
          </w:rPr>
          <w:t>пунктом 45</w:t>
        </w:r>
      </w:hyperlink>
      <w:r w:rsidRPr="00542BA8">
        <w:rPr>
          <w:rFonts w:eastAsia="Calibri"/>
          <w:sz w:val="28"/>
          <w:szCs w:val="28"/>
          <w:lang w:eastAsia="en-US"/>
        </w:rPr>
        <w:t xml:space="preserve"> настоящих Методических указаний, тыс. руб.;</w:t>
      </w:r>
    </w:p>
    <w:p w14:paraId="5B3E704A"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253117BA" wp14:editId="6767FBAE">
            <wp:extent cx="552450"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542BA8">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0566BEEC"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4"/>
          <w:sz w:val="28"/>
          <w:szCs w:val="28"/>
          <w:lang w:eastAsia="en-US"/>
        </w:rPr>
        <w:drawing>
          <wp:inline distT="0" distB="0" distL="0" distR="0" wp14:anchorId="1B2F3C7F" wp14:editId="7E309865">
            <wp:extent cx="628650" cy="3524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542BA8">
        <w:rPr>
          <w:rFonts w:eastAsia="Calibri"/>
          <w:sz w:val="28"/>
          <w:szCs w:val="28"/>
          <w:lang w:eastAsia="en-US"/>
        </w:rPr>
        <w:t xml:space="preserve"> - фактический индекс изменения потребительских цен в j-м году;</w:t>
      </w:r>
    </w:p>
    <w:p w14:paraId="51B716C3"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4"/>
          <w:sz w:val="28"/>
          <w:szCs w:val="28"/>
          <w:lang w:eastAsia="en-US"/>
        </w:rPr>
        <w:drawing>
          <wp:inline distT="0" distB="0" distL="0" distR="0" wp14:anchorId="295346BD" wp14:editId="7ACD97CC">
            <wp:extent cx="600075" cy="352425"/>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542BA8">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158" w:history="1">
        <w:r w:rsidRPr="00542BA8">
          <w:rPr>
            <w:rFonts w:eastAsia="Calibri"/>
            <w:sz w:val="28"/>
            <w:szCs w:val="28"/>
            <w:lang w:eastAsia="en-US"/>
          </w:rPr>
          <w:t>формулой 8.1</w:t>
        </w:r>
      </w:hyperlink>
      <w:r w:rsidRPr="00542BA8">
        <w:rPr>
          <w:rFonts w:eastAsia="Calibri"/>
          <w:sz w:val="28"/>
          <w:szCs w:val="28"/>
          <w:lang w:eastAsia="en-US"/>
        </w:rPr>
        <w:t xml:space="preserve"> настоящих Методических указаний;</w:t>
      </w:r>
    </w:p>
    <w:p w14:paraId="77F10510"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3C4576D4" wp14:editId="4FEC7776">
            <wp:extent cx="514350" cy="3333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542BA8">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745C28ED"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3DAFB88B" wp14:editId="19477BB3">
            <wp:extent cx="533400" cy="3333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542BA8">
        <w:rPr>
          <w:rFonts w:eastAsia="Calibri"/>
          <w:sz w:val="28"/>
          <w:szCs w:val="28"/>
          <w:lang w:eastAsia="en-US"/>
        </w:rPr>
        <w:t xml:space="preserve"> - удельное потребление электрической энергии в (i-2)-м году, установленное на соответствующий год, тыс. </w:t>
      </w:r>
      <w:proofErr w:type="spellStart"/>
      <w:r w:rsidRPr="00542BA8">
        <w:rPr>
          <w:rFonts w:eastAsia="Calibri"/>
          <w:sz w:val="28"/>
          <w:szCs w:val="28"/>
          <w:lang w:eastAsia="en-US"/>
        </w:rPr>
        <w:t>кВтч</w:t>
      </w:r>
      <w:proofErr w:type="spellEnd"/>
      <w:r w:rsidRPr="00542BA8">
        <w:rPr>
          <w:rFonts w:eastAsia="Calibri"/>
          <w:sz w:val="28"/>
          <w:szCs w:val="28"/>
          <w:lang w:eastAsia="en-US"/>
        </w:rPr>
        <w:t>/куб. м;</w:t>
      </w:r>
    </w:p>
    <w:p w14:paraId="0E9AFE84"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66613547" wp14:editId="3A45C7EC">
            <wp:extent cx="371475" cy="333375"/>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542BA8">
        <w:rPr>
          <w:rFonts w:eastAsia="Calibri"/>
          <w:sz w:val="28"/>
          <w:szCs w:val="28"/>
          <w:lang w:eastAsia="en-US"/>
        </w:rPr>
        <w:t xml:space="preserve"> - фактический объем поданной воды (принятых сточных вод) в i-2 году, тыс. куб. м;</w:t>
      </w:r>
    </w:p>
    <w:p w14:paraId="6B22CF83"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22138E7D" wp14:editId="634E1E82">
            <wp:extent cx="742950" cy="3333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542BA8">
        <w:rPr>
          <w:rFonts w:eastAsia="Calibri"/>
          <w:sz w:val="28"/>
          <w:szCs w:val="28"/>
          <w:lang w:eastAsia="en-US"/>
        </w:rPr>
        <w:t xml:space="preserve"> - фактическая (расчетная) цена на электрическую энергию, определяемая в i-2 году, руб./кВт час;</w:t>
      </w:r>
    </w:p>
    <w:p w14:paraId="317FD252"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46F55DE8" wp14:editId="4E2070B6">
            <wp:extent cx="495300" cy="3333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542BA8">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0FB465D7"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4"/>
          <w:sz w:val="28"/>
          <w:szCs w:val="28"/>
          <w:lang w:eastAsia="en-US"/>
        </w:rPr>
        <w:drawing>
          <wp:inline distT="0" distB="0" distL="0" distR="0" wp14:anchorId="4D90D161" wp14:editId="47BD5938">
            <wp:extent cx="447675" cy="352425"/>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542BA8">
        <w:rPr>
          <w:rFonts w:eastAsia="Calibri"/>
          <w:sz w:val="28"/>
          <w:szCs w:val="28"/>
          <w:lang w:eastAsia="en-US"/>
        </w:rPr>
        <w:t xml:space="preserve"> - фактический объем потребления z-</w:t>
      </w:r>
      <w:proofErr w:type="spellStart"/>
      <w:r w:rsidRPr="00542BA8">
        <w:rPr>
          <w:rFonts w:eastAsia="Calibri"/>
          <w:sz w:val="28"/>
          <w:szCs w:val="28"/>
          <w:lang w:eastAsia="en-US"/>
        </w:rPr>
        <w:t>го</w:t>
      </w:r>
      <w:proofErr w:type="spellEnd"/>
      <w:r w:rsidRPr="00542BA8">
        <w:rPr>
          <w:rFonts w:eastAsia="Calibri"/>
          <w:sz w:val="28"/>
          <w:szCs w:val="28"/>
          <w:lang w:eastAsia="en-US"/>
        </w:rPr>
        <w:t xml:space="preserve"> энергетического ресурса (за исключением электрической энергии), холодной воды, теплоносителя) в i-2 году;</w:t>
      </w:r>
    </w:p>
    <w:p w14:paraId="16B3989D"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4"/>
          <w:sz w:val="28"/>
          <w:szCs w:val="28"/>
          <w:lang w:eastAsia="en-US"/>
        </w:rPr>
        <w:lastRenderedPageBreak/>
        <w:drawing>
          <wp:inline distT="0" distB="0" distL="0" distR="0" wp14:anchorId="46149129" wp14:editId="1E11A73E">
            <wp:extent cx="628650" cy="3524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542BA8">
        <w:rPr>
          <w:rFonts w:eastAsia="Calibri"/>
          <w:sz w:val="28"/>
          <w:szCs w:val="28"/>
          <w:lang w:eastAsia="en-US"/>
        </w:rPr>
        <w:t xml:space="preserve"> - фактическая стоимость покупки единицы z-</w:t>
      </w:r>
      <w:proofErr w:type="spellStart"/>
      <w:r w:rsidRPr="00542BA8">
        <w:rPr>
          <w:rFonts w:eastAsia="Calibri"/>
          <w:sz w:val="28"/>
          <w:szCs w:val="28"/>
          <w:lang w:eastAsia="en-US"/>
        </w:rPr>
        <w:t>го</w:t>
      </w:r>
      <w:proofErr w:type="spellEnd"/>
      <w:r w:rsidRPr="00542BA8">
        <w:rPr>
          <w:rFonts w:eastAsia="Calibri"/>
          <w:sz w:val="28"/>
          <w:szCs w:val="28"/>
          <w:lang w:eastAsia="en-US"/>
        </w:rPr>
        <w:t xml:space="preserve"> энергетического ресурса (за исключением электрической энергии), холодной воды, теплоносителя) в i-2 году;</w:t>
      </w:r>
    </w:p>
    <w:p w14:paraId="02F278A9"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2649A4BB" wp14:editId="72415E0A">
            <wp:extent cx="495300" cy="3333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542BA8">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2B0B92A9"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1"/>
          <w:sz w:val="28"/>
          <w:szCs w:val="28"/>
          <w:lang w:eastAsia="en-US"/>
        </w:rPr>
        <w:drawing>
          <wp:inline distT="0" distB="0" distL="0" distR="0" wp14:anchorId="50C1AA1B" wp14:editId="30A7AD0B">
            <wp:extent cx="495300" cy="3238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542BA8">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68" w:history="1">
        <w:r w:rsidRPr="00542BA8">
          <w:rPr>
            <w:rFonts w:eastAsia="Calibri"/>
            <w:sz w:val="28"/>
            <w:szCs w:val="28"/>
            <w:lang w:eastAsia="en-US"/>
          </w:rPr>
          <w:t>пунктом 56</w:t>
        </w:r>
      </w:hyperlink>
      <w:r w:rsidRPr="00542BA8">
        <w:rPr>
          <w:rFonts w:eastAsia="Calibri"/>
          <w:sz w:val="28"/>
          <w:szCs w:val="28"/>
          <w:lang w:eastAsia="en-US"/>
        </w:rPr>
        <w:t xml:space="preserve"> настоящих Методических указаний, тыс. руб.</w:t>
      </w:r>
    </w:p>
    <w:p w14:paraId="760617C3" w14:textId="77777777" w:rsidR="00542BA8" w:rsidRPr="00542BA8" w:rsidRDefault="00542BA8" w:rsidP="00542BA8">
      <w:pPr>
        <w:autoSpaceDE w:val="0"/>
        <w:autoSpaceDN w:val="0"/>
        <w:adjustRightInd w:val="0"/>
        <w:ind w:firstLine="540"/>
        <w:jc w:val="both"/>
        <w:rPr>
          <w:rFonts w:eastAsia="Calibri"/>
          <w:color w:val="FF0000"/>
          <w:sz w:val="28"/>
          <w:szCs w:val="28"/>
          <w:lang w:eastAsia="en-US"/>
        </w:rPr>
      </w:pPr>
    </w:p>
    <w:p w14:paraId="62CA97C9" w14:textId="77777777" w:rsidR="00542BA8" w:rsidRPr="00542BA8" w:rsidRDefault="00542BA8" w:rsidP="00542BA8">
      <w:pPr>
        <w:autoSpaceDE w:val="0"/>
        <w:autoSpaceDN w:val="0"/>
        <w:adjustRightInd w:val="0"/>
        <w:ind w:firstLine="540"/>
        <w:jc w:val="both"/>
        <w:rPr>
          <w:rFonts w:eastAsia="Calibri"/>
          <w:color w:val="FF0000"/>
          <w:sz w:val="28"/>
          <w:szCs w:val="28"/>
          <w:lang w:eastAsia="en-US"/>
        </w:rPr>
      </w:pPr>
      <w:r w:rsidRPr="00542BA8">
        <w:rPr>
          <w:noProof/>
        </w:rPr>
        <w:drawing>
          <wp:inline distT="0" distB="0" distL="0" distR="0" wp14:anchorId="2BA653AB" wp14:editId="26E48457">
            <wp:extent cx="5891873" cy="585597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893245" cy="5857334"/>
                    </a:xfrm>
                    <a:prstGeom prst="rect">
                      <a:avLst/>
                    </a:prstGeom>
                    <a:noFill/>
                    <a:ln>
                      <a:noFill/>
                    </a:ln>
                  </pic:spPr>
                </pic:pic>
              </a:graphicData>
            </a:graphic>
          </wp:inline>
        </w:drawing>
      </w:r>
    </w:p>
    <w:p w14:paraId="112DF548" w14:textId="77777777" w:rsidR="00542BA8" w:rsidRPr="00542BA8" w:rsidRDefault="00542BA8" w:rsidP="00542BA8">
      <w:pPr>
        <w:autoSpaceDE w:val="0"/>
        <w:autoSpaceDN w:val="0"/>
        <w:adjustRightInd w:val="0"/>
        <w:ind w:firstLine="540"/>
        <w:jc w:val="both"/>
        <w:rPr>
          <w:rFonts w:eastAsia="Calibri"/>
          <w:color w:val="FF0000"/>
          <w:sz w:val="28"/>
          <w:szCs w:val="28"/>
          <w:lang w:eastAsia="en-US"/>
        </w:rPr>
      </w:pPr>
    </w:p>
    <w:p w14:paraId="2B2776EA" w14:textId="77777777" w:rsidR="00542BA8" w:rsidRPr="00542BA8" w:rsidRDefault="00542BA8" w:rsidP="00542BA8">
      <w:pPr>
        <w:autoSpaceDE w:val="0"/>
        <w:autoSpaceDN w:val="0"/>
        <w:adjustRightInd w:val="0"/>
        <w:jc w:val="both"/>
        <w:rPr>
          <w:rFonts w:eastAsia="Calibri"/>
          <w:sz w:val="28"/>
          <w:szCs w:val="28"/>
          <w:lang w:eastAsia="en-US"/>
        </w:rPr>
      </w:pPr>
      <w:r w:rsidRPr="00542BA8">
        <w:rPr>
          <w:rFonts w:eastAsia="Calibri"/>
          <w:sz w:val="28"/>
          <w:szCs w:val="28"/>
          <w:lang w:eastAsia="en-US"/>
        </w:rPr>
        <w:lastRenderedPageBreak/>
        <w:t xml:space="preserve">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2019 год составил                  </w:t>
      </w:r>
      <w:r w:rsidRPr="00542BA8">
        <w:rPr>
          <w:rFonts w:eastAsia="Calibri"/>
          <w:b/>
          <w:bCs/>
          <w:i/>
          <w:iCs/>
          <w:sz w:val="28"/>
          <w:szCs w:val="28"/>
          <w:lang w:eastAsia="en-US"/>
        </w:rPr>
        <w:t>1 826,05</w:t>
      </w:r>
      <w:r w:rsidRPr="00542BA8">
        <w:rPr>
          <w:rFonts w:eastAsia="Calibri"/>
          <w:sz w:val="28"/>
          <w:szCs w:val="28"/>
          <w:lang w:eastAsia="en-US"/>
        </w:rPr>
        <w:t xml:space="preserve"> тыс. руб. в сторону уменьшения. </w:t>
      </w:r>
    </w:p>
    <w:p w14:paraId="2409CBD9" w14:textId="77777777" w:rsidR="00542BA8" w:rsidRPr="00542BA8" w:rsidRDefault="00542BA8" w:rsidP="00542BA8">
      <w:pPr>
        <w:autoSpaceDE w:val="0"/>
        <w:autoSpaceDN w:val="0"/>
        <w:adjustRightInd w:val="0"/>
        <w:ind w:firstLine="540"/>
        <w:jc w:val="both"/>
        <w:rPr>
          <w:color w:val="FF0000"/>
          <w:sz w:val="16"/>
          <w:szCs w:val="28"/>
        </w:rPr>
      </w:pPr>
    </w:p>
    <w:p w14:paraId="26DDF955" w14:textId="77777777" w:rsidR="00542BA8" w:rsidRPr="00542BA8" w:rsidRDefault="00542BA8" w:rsidP="00542BA8">
      <w:pPr>
        <w:tabs>
          <w:tab w:val="left" w:pos="567"/>
        </w:tabs>
        <w:autoSpaceDE w:val="0"/>
        <w:autoSpaceDN w:val="0"/>
        <w:adjustRightInd w:val="0"/>
        <w:jc w:val="both"/>
        <w:rPr>
          <w:sz w:val="28"/>
          <w:szCs w:val="28"/>
        </w:rPr>
      </w:pPr>
      <w:r w:rsidRPr="00542BA8">
        <w:rPr>
          <w:bCs/>
          <w:color w:val="FF0000"/>
          <w:sz w:val="28"/>
          <w:szCs w:val="28"/>
        </w:rPr>
        <w:tab/>
      </w:r>
      <w:r w:rsidRPr="00542BA8">
        <w:rPr>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холодного водоснабжения на 2021 год составляет</w:t>
      </w:r>
    </w:p>
    <w:p w14:paraId="2CB2FFE1" w14:textId="77777777" w:rsidR="00542BA8" w:rsidRPr="00542BA8" w:rsidRDefault="00542BA8" w:rsidP="00542BA8">
      <w:pPr>
        <w:tabs>
          <w:tab w:val="left" w:pos="567"/>
        </w:tabs>
        <w:autoSpaceDE w:val="0"/>
        <w:autoSpaceDN w:val="0"/>
        <w:adjustRightInd w:val="0"/>
        <w:ind w:firstLine="709"/>
        <w:jc w:val="both"/>
        <w:rPr>
          <w:bCs/>
          <w:sz w:val="28"/>
          <w:szCs w:val="28"/>
        </w:rPr>
      </w:pPr>
      <w:r w:rsidRPr="00542BA8">
        <w:rPr>
          <w:b/>
          <w:bCs/>
          <w:sz w:val="28"/>
          <w:szCs w:val="28"/>
        </w:rPr>
        <w:t>НВВ</w:t>
      </w:r>
      <w:r w:rsidRPr="00542BA8">
        <w:rPr>
          <w:b/>
          <w:bCs/>
          <w:sz w:val="20"/>
          <w:szCs w:val="20"/>
        </w:rPr>
        <w:t>2021</w:t>
      </w:r>
      <w:r w:rsidRPr="00542BA8">
        <w:rPr>
          <w:sz w:val="28"/>
          <w:szCs w:val="28"/>
        </w:rPr>
        <w:t xml:space="preserve">=10340,49+4154,42+10714,80+0+554,09+0+0+0-1232,80-             -1826,05 = </w:t>
      </w:r>
      <w:r w:rsidRPr="00542BA8">
        <w:rPr>
          <w:b/>
          <w:bCs/>
          <w:sz w:val="28"/>
          <w:szCs w:val="28"/>
        </w:rPr>
        <w:t>22704,96</w:t>
      </w:r>
      <w:r w:rsidRPr="00542BA8">
        <w:rPr>
          <w:bCs/>
          <w:sz w:val="28"/>
          <w:szCs w:val="28"/>
        </w:rPr>
        <w:t xml:space="preserve"> тыс. руб., в том числе с календарной разбивкой по периодам:</w:t>
      </w:r>
    </w:p>
    <w:p w14:paraId="6A0F37F2" w14:textId="77777777" w:rsidR="00542BA8" w:rsidRPr="00542BA8" w:rsidRDefault="00542BA8" w:rsidP="00542BA8">
      <w:pPr>
        <w:widowControl w:val="0"/>
        <w:tabs>
          <w:tab w:val="left" w:pos="284"/>
        </w:tabs>
        <w:autoSpaceDE w:val="0"/>
        <w:autoSpaceDN w:val="0"/>
        <w:adjustRightInd w:val="0"/>
        <w:jc w:val="both"/>
        <w:rPr>
          <w:sz w:val="28"/>
          <w:szCs w:val="28"/>
        </w:rPr>
      </w:pPr>
      <w:r w:rsidRPr="00542BA8">
        <w:rPr>
          <w:sz w:val="28"/>
          <w:szCs w:val="28"/>
        </w:rPr>
        <w:t xml:space="preserve">             с 01.01.2021 по 30.06.2021 – 11148,33 тыс. руб.;</w:t>
      </w:r>
    </w:p>
    <w:p w14:paraId="64E23D9E" w14:textId="77777777" w:rsidR="00542BA8" w:rsidRPr="00542BA8" w:rsidRDefault="00542BA8" w:rsidP="00542BA8">
      <w:pPr>
        <w:widowControl w:val="0"/>
        <w:tabs>
          <w:tab w:val="left" w:pos="284"/>
        </w:tabs>
        <w:autoSpaceDE w:val="0"/>
        <w:autoSpaceDN w:val="0"/>
        <w:adjustRightInd w:val="0"/>
        <w:jc w:val="both"/>
        <w:rPr>
          <w:sz w:val="28"/>
          <w:szCs w:val="28"/>
        </w:rPr>
      </w:pPr>
      <w:r w:rsidRPr="00542BA8">
        <w:rPr>
          <w:sz w:val="28"/>
          <w:szCs w:val="28"/>
        </w:rPr>
        <w:t xml:space="preserve">             с 01.07.20121 по 31.12.2021- 11556,63 тыс. руб.</w:t>
      </w:r>
    </w:p>
    <w:p w14:paraId="5662B628" w14:textId="77777777" w:rsidR="00542BA8" w:rsidRPr="00542BA8" w:rsidRDefault="00542BA8" w:rsidP="00542BA8">
      <w:pPr>
        <w:autoSpaceDE w:val="0"/>
        <w:autoSpaceDN w:val="0"/>
        <w:adjustRightInd w:val="0"/>
        <w:ind w:firstLine="566"/>
        <w:jc w:val="both"/>
        <w:rPr>
          <w:b/>
          <w:sz w:val="28"/>
          <w:szCs w:val="28"/>
        </w:rPr>
      </w:pPr>
      <w:r w:rsidRPr="00542BA8">
        <w:rPr>
          <w:sz w:val="28"/>
          <w:szCs w:val="28"/>
        </w:rPr>
        <w:t xml:space="preserve">Уменьшение необходимой валовой выручки к установленной составляет </w:t>
      </w:r>
      <w:r w:rsidRPr="00542BA8">
        <w:rPr>
          <w:b/>
          <w:bCs/>
          <w:i/>
          <w:iCs/>
          <w:sz w:val="28"/>
          <w:szCs w:val="28"/>
        </w:rPr>
        <w:t xml:space="preserve">3 940,22 </w:t>
      </w:r>
      <w:r w:rsidRPr="00542BA8">
        <w:rPr>
          <w:sz w:val="28"/>
          <w:szCs w:val="28"/>
        </w:rPr>
        <w:t xml:space="preserve">тыс. руб., отклонение в сторону уменьшения от предложенной организацией составило </w:t>
      </w:r>
      <w:r w:rsidRPr="00542BA8">
        <w:rPr>
          <w:b/>
          <w:bCs/>
          <w:i/>
          <w:iCs/>
          <w:sz w:val="28"/>
          <w:szCs w:val="28"/>
        </w:rPr>
        <w:t>10 845,20</w:t>
      </w:r>
      <w:r w:rsidRPr="00542BA8">
        <w:rPr>
          <w:sz w:val="28"/>
          <w:szCs w:val="28"/>
        </w:rPr>
        <w:t xml:space="preserve"> тыс. руб. </w:t>
      </w:r>
    </w:p>
    <w:p w14:paraId="23F2FB9E" w14:textId="77777777" w:rsidR="00542BA8" w:rsidRPr="00542BA8" w:rsidRDefault="00542BA8" w:rsidP="00542BA8">
      <w:pPr>
        <w:autoSpaceDE w:val="0"/>
        <w:autoSpaceDN w:val="0"/>
        <w:adjustRightInd w:val="0"/>
        <w:ind w:firstLine="566"/>
        <w:jc w:val="both"/>
        <w:rPr>
          <w:color w:val="FF0000"/>
          <w:sz w:val="28"/>
          <w:szCs w:val="28"/>
        </w:rPr>
      </w:pPr>
    </w:p>
    <w:p w14:paraId="3BABA322" w14:textId="77777777" w:rsidR="00542BA8" w:rsidRPr="00542BA8" w:rsidRDefault="00542BA8" w:rsidP="00542BA8">
      <w:pPr>
        <w:widowControl w:val="0"/>
        <w:tabs>
          <w:tab w:val="left" w:pos="284"/>
        </w:tabs>
        <w:autoSpaceDE w:val="0"/>
        <w:autoSpaceDN w:val="0"/>
        <w:adjustRightInd w:val="0"/>
        <w:jc w:val="center"/>
        <w:rPr>
          <w:b/>
          <w:sz w:val="32"/>
          <w:szCs w:val="32"/>
          <w:u w:val="single"/>
        </w:rPr>
      </w:pPr>
      <w:r w:rsidRPr="00542BA8">
        <w:rPr>
          <w:b/>
          <w:sz w:val="32"/>
          <w:szCs w:val="32"/>
          <w:u w:val="single"/>
        </w:rPr>
        <w:t>Натуральные показатели по водоснабжению</w:t>
      </w:r>
    </w:p>
    <w:p w14:paraId="429E14CF" w14:textId="77777777" w:rsidR="00542BA8" w:rsidRPr="00542BA8" w:rsidRDefault="00542BA8" w:rsidP="00542BA8">
      <w:pPr>
        <w:widowControl w:val="0"/>
        <w:tabs>
          <w:tab w:val="left" w:pos="284"/>
        </w:tabs>
        <w:autoSpaceDE w:val="0"/>
        <w:autoSpaceDN w:val="0"/>
        <w:adjustRightInd w:val="0"/>
        <w:jc w:val="center"/>
        <w:rPr>
          <w:b/>
          <w:color w:val="FF0000"/>
          <w:sz w:val="28"/>
          <w:szCs w:val="28"/>
          <w:u w:val="single"/>
        </w:rPr>
      </w:pPr>
    </w:p>
    <w:p w14:paraId="459131A6"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 xml:space="preserve">На 2021 год организацией заявлены объемы: поднятой воды –                </w:t>
      </w:r>
      <w:r w:rsidRPr="00542BA8">
        <w:rPr>
          <w:b/>
          <w:i/>
          <w:sz w:val="28"/>
          <w:szCs w:val="28"/>
        </w:rPr>
        <w:t xml:space="preserve">1 788 288,56 </w:t>
      </w:r>
      <w:r w:rsidRPr="00542BA8">
        <w:rPr>
          <w:sz w:val="28"/>
          <w:szCs w:val="28"/>
        </w:rPr>
        <w:t>м</w:t>
      </w:r>
      <w:r w:rsidRPr="00542BA8">
        <w:rPr>
          <w:sz w:val="28"/>
          <w:szCs w:val="28"/>
          <w:vertAlign w:val="superscript"/>
        </w:rPr>
        <w:t>3</w:t>
      </w:r>
      <w:r w:rsidRPr="00542BA8">
        <w:rPr>
          <w:sz w:val="28"/>
          <w:szCs w:val="28"/>
        </w:rPr>
        <w:t xml:space="preserve">, поданной воды в сеть – </w:t>
      </w:r>
      <w:r w:rsidRPr="00542BA8">
        <w:rPr>
          <w:b/>
          <w:i/>
          <w:sz w:val="28"/>
          <w:szCs w:val="28"/>
        </w:rPr>
        <w:t xml:space="preserve">1 788 288,56 </w:t>
      </w:r>
      <w:r w:rsidRPr="00542BA8">
        <w:rPr>
          <w:sz w:val="28"/>
          <w:szCs w:val="28"/>
        </w:rPr>
        <w:t>м</w:t>
      </w:r>
      <w:r w:rsidRPr="00542BA8">
        <w:rPr>
          <w:sz w:val="28"/>
          <w:szCs w:val="28"/>
          <w:vertAlign w:val="superscript"/>
        </w:rPr>
        <w:t>3</w:t>
      </w:r>
      <w:r w:rsidRPr="00542BA8">
        <w:rPr>
          <w:sz w:val="28"/>
          <w:szCs w:val="28"/>
        </w:rPr>
        <w:t xml:space="preserve">. Расходы воды на нужды предприятия – </w:t>
      </w:r>
      <w:r w:rsidRPr="00542BA8">
        <w:rPr>
          <w:b/>
          <w:i/>
          <w:sz w:val="28"/>
          <w:szCs w:val="28"/>
        </w:rPr>
        <w:t>117 996,00</w:t>
      </w:r>
      <w:r w:rsidRPr="00542BA8">
        <w:rPr>
          <w:sz w:val="28"/>
          <w:szCs w:val="28"/>
        </w:rPr>
        <w:t xml:space="preserve"> м</w:t>
      </w:r>
      <w:r w:rsidRPr="00542BA8">
        <w:rPr>
          <w:sz w:val="28"/>
          <w:szCs w:val="28"/>
          <w:vertAlign w:val="superscript"/>
        </w:rPr>
        <w:t>3</w:t>
      </w:r>
      <w:r w:rsidRPr="00542BA8">
        <w:rPr>
          <w:sz w:val="28"/>
          <w:szCs w:val="28"/>
        </w:rPr>
        <w:t xml:space="preserve">, в том числе на промывку сетей –          </w:t>
      </w:r>
      <w:r w:rsidRPr="00542BA8">
        <w:rPr>
          <w:b/>
          <w:i/>
          <w:sz w:val="28"/>
          <w:szCs w:val="28"/>
        </w:rPr>
        <w:t>117 948,00</w:t>
      </w:r>
      <w:r w:rsidRPr="00542BA8">
        <w:rPr>
          <w:sz w:val="28"/>
          <w:szCs w:val="28"/>
        </w:rPr>
        <w:t xml:space="preserve"> м</w:t>
      </w:r>
      <w:r w:rsidRPr="00542BA8">
        <w:rPr>
          <w:sz w:val="28"/>
          <w:szCs w:val="28"/>
          <w:vertAlign w:val="superscript"/>
        </w:rPr>
        <w:t>3</w:t>
      </w:r>
      <w:r w:rsidRPr="00542BA8">
        <w:rPr>
          <w:sz w:val="28"/>
          <w:szCs w:val="28"/>
        </w:rPr>
        <w:t xml:space="preserve">, прочие – </w:t>
      </w:r>
      <w:r w:rsidRPr="00542BA8">
        <w:rPr>
          <w:b/>
          <w:i/>
          <w:sz w:val="28"/>
          <w:szCs w:val="28"/>
        </w:rPr>
        <w:t>48,00</w:t>
      </w:r>
      <w:r w:rsidRPr="00542BA8">
        <w:rPr>
          <w:sz w:val="28"/>
          <w:szCs w:val="28"/>
        </w:rPr>
        <w:t xml:space="preserve"> м</w:t>
      </w:r>
      <w:r w:rsidRPr="00542BA8">
        <w:rPr>
          <w:sz w:val="28"/>
          <w:szCs w:val="28"/>
          <w:vertAlign w:val="superscript"/>
        </w:rPr>
        <w:t>3</w:t>
      </w:r>
      <w:r w:rsidRPr="00542BA8">
        <w:rPr>
          <w:sz w:val="28"/>
          <w:szCs w:val="28"/>
        </w:rPr>
        <w:t xml:space="preserve">. Уровень потерь </w:t>
      </w:r>
      <w:r w:rsidRPr="00542BA8">
        <w:rPr>
          <w:b/>
          <w:i/>
          <w:sz w:val="28"/>
          <w:szCs w:val="28"/>
        </w:rPr>
        <w:t xml:space="preserve">117 996,00 </w:t>
      </w:r>
      <w:r w:rsidRPr="00542BA8">
        <w:rPr>
          <w:sz w:val="28"/>
          <w:szCs w:val="28"/>
        </w:rPr>
        <w:t>м</w:t>
      </w:r>
      <w:r w:rsidRPr="00542BA8">
        <w:rPr>
          <w:sz w:val="28"/>
          <w:szCs w:val="28"/>
          <w:vertAlign w:val="superscript"/>
        </w:rPr>
        <w:t>3</w:t>
      </w:r>
      <w:r w:rsidRPr="00542BA8">
        <w:rPr>
          <w:sz w:val="28"/>
          <w:szCs w:val="28"/>
        </w:rPr>
        <w:t xml:space="preserve"> (6,60%). </w:t>
      </w:r>
    </w:p>
    <w:p w14:paraId="6E2A8F15"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1C01A67" w14:textId="77777777" w:rsidR="00542BA8" w:rsidRPr="00542BA8" w:rsidRDefault="00542BA8" w:rsidP="00542BA8">
      <w:pPr>
        <w:widowControl w:val="0"/>
        <w:autoSpaceDE w:val="0"/>
        <w:autoSpaceDN w:val="0"/>
        <w:adjustRightInd w:val="0"/>
        <w:ind w:firstLine="709"/>
        <w:jc w:val="both"/>
        <w:rPr>
          <w:sz w:val="28"/>
          <w:szCs w:val="28"/>
        </w:rPr>
      </w:pPr>
      <w:r w:rsidRPr="00542BA8">
        <w:rPr>
          <w:sz w:val="28"/>
          <w:szCs w:val="28"/>
        </w:rPr>
        <w:t>В соответствии с п. 5 Методических указаний объем отпускаемой воды определяется по формулам:</w:t>
      </w:r>
    </w:p>
    <w:p w14:paraId="71C1D255" w14:textId="77777777" w:rsidR="00542BA8" w:rsidRPr="00542BA8" w:rsidRDefault="00542BA8" w:rsidP="00542BA8">
      <w:pPr>
        <w:autoSpaceDE w:val="0"/>
        <w:autoSpaceDN w:val="0"/>
        <w:adjustRightInd w:val="0"/>
        <w:ind w:firstLine="709"/>
        <w:jc w:val="both"/>
        <w:rPr>
          <w:rFonts w:eastAsia="Calibri"/>
          <w:sz w:val="28"/>
          <w:szCs w:val="28"/>
          <w:lang w:eastAsia="en-US"/>
        </w:rPr>
      </w:pPr>
    </w:p>
    <w:p w14:paraId="33AEFCE4" w14:textId="77777777" w:rsidR="00542BA8" w:rsidRPr="00542BA8" w:rsidRDefault="00542BA8" w:rsidP="00542BA8">
      <w:pPr>
        <w:autoSpaceDE w:val="0"/>
        <w:autoSpaceDN w:val="0"/>
        <w:adjustRightInd w:val="0"/>
        <w:jc w:val="center"/>
        <w:rPr>
          <w:rFonts w:eastAsia="Calibri"/>
          <w:b/>
          <w:bCs/>
          <w:sz w:val="28"/>
          <w:szCs w:val="28"/>
          <w:lang w:eastAsia="en-US"/>
        </w:rPr>
      </w:pPr>
      <w:r w:rsidRPr="00542BA8">
        <w:rPr>
          <w:rFonts w:eastAsia="Calibri"/>
          <w:b/>
          <w:bCs/>
          <w:noProof/>
          <w:position w:val="-12"/>
          <w:sz w:val="28"/>
          <w:szCs w:val="28"/>
          <w:lang w:eastAsia="en-US"/>
        </w:rPr>
        <w:drawing>
          <wp:inline distT="0" distB="0" distL="0" distR="0" wp14:anchorId="27B5C071" wp14:editId="02A489CB">
            <wp:extent cx="2863850" cy="35179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863850" cy="351790"/>
                    </a:xfrm>
                    <a:prstGeom prst="rect">
                      <a:avLst/>
                    </a:prstGeom>
                    <a:noFill/>
                    <a:ln>
                      <a:noFill/>
                    </a:ln>
                  </pic:spPr>
                </pic:pic>
              </a:graphicData>
            </a:graphic>
          </wp:inline>
        </w:drawing>
      </w:r>
      <w:r w:rsidRPr="00542BA8">
        <w:rPr>
          <w:rFonts w:eastAsia="Calibri"/>
          <w:b/>
          <w:bCs/>
          <w:sz w:val="28"/>
          <w:szCs w:val="28"/>
          <w:lang w:eastAsia="en-US"/>
        </w:rPr>
        <w:t>,</w:t>
      </w:r>
    </w:p>
    <w:p w14:paraId="5B2893F6" w14:textId="77777777" w:rsidR="00542BA8" w:rsidRPr="00542BA8" w:rsidRDefault="00542BA8" w:rsidP="00542BA8">
      <w:pPr>
        <w:autoSpaceDE w:val="0"/>
        <w:autoSpaceDN w:val="0"/>
        <w:adjustRightInd w:val="0"/>
        <w:jc w:val="both"/>
        <w:rPr>
          <w:rFonts w:eastAsia="Calibri"/>
          <w:b/>
          <w:bCs/>
          <w:sz w:val="28"/>
          <w:szCs w:val="28"/>
          <w:lang w:eastAsia="en-US"/>
        </w:rPr>
      </w:pPr>
    </w:p>
    <w:p w14:paraId="3EC13C1A" w14:textId="77777777" w:rsidR="00542BA8" w:rsidRPr="00542BA8" w:rsidRDefault="00542BA8" w:rsidP="00542BA8">
      <w:pPr>
        <w:autoSpaceDE w:val="0"/>
        <w:autoSpaceDN w:val="0"/>
        <w:adjustRightInd w:val="0"/>
        <w:jc w:val="center"/>
        <w:rPr>
          <w:rFonts w:eastAsia="Calibri"/>
          <w:b/>
          <w:bCs/>
          <w:sz w:val="28"/>
          <w:szCs w:val="28"/>
          <w:lang w:eastAsia="en-US"/>
        </w:rPr>
      </w:pPr>
      <w:r w:rsidRPr="00542BA8">
        <w:rPr>
          <w:rFonts w:eastAsia="Calibri"/>
          <w:b/>
          <w:bCs/>
          <w:noProof/>
          <w:position w:val="-36"/>
          <w:sz w:val="28"/>
          <w:szCs w:val="28"/>
          <w:lang w:eastAsia="en-US"/>
        </w:rPr>
        <w:drawing>
          <wp:inline distT="0" distB="0" distL="0" distR="0" wp14:anchorId="7D46E2F2" wp14:editId="237D5295">
            <wp:extent cx="3185160" cy="643255"/>
            <wp:effectExtent l="0" t="0" r="0" b="444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3185160" cy="643255"/>
                    </a:xfrm>
                    <a:prstGeom prst="rect">
                      <a:avLst/>
                    </a:prstGeom>
                    <a:noFill/>
                    <a:ln>
                      <a:noFill/>
                    </a:ln>
                  </pic:spPr>
                </pic:pic>
              </a:graphicData>
            </a:graphic>
          </wp:inline>
        </w:drawing>
      </w:r>
      <w:r w:rsidRPr="00542BA8">
        <w:rPr>
          <w:rFonts w:eastAsia="Calibri"/>
          <w:b/>
          <w:bCs/>
          <w:sz w:val="28"/>
          <w:szCs w:val="28"/>
          <w:lang w:eastAsia="en-US"/>
        </w:rPr>
        <w:t xml:space="preserve">, </w:t>
      </w:r>
    </w:p>
    <w:p w14:paraId="162B9554"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где:</w:t>
      </w:r>
    </w:p>
    <w:p w14:paraId="210C6FDD"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1"/>
          <w:sz w:val="28"/>
          <w:szCs w:val="28"/>
          <w:lang w:eastAsia="en-US"/>
        </w:rPr>
        <w:drawing>
          <wp:inline distT="0" distB="0" distL="0" distR="0" wp14:anchorId="19D5E17E" wp14:editId="3D385D90">
            <wp:extent cx="271145" cy="32131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71145" cy="321310"/>
                    </a:xfrm>
                    <a:prstGeom prst="rect">
                      <a:avLst/>
                    </a:prstGeom>
                    <a:noFill/>
                    <a:ln>
                      <a:noFill/>
                    </a:ln>
                  </pic:spPr>
                </pic:pic>
              </a:graphicData>
            </a:graphic>
          </wp:inline>
        </w:drawing>
      </w:r>
      <w:r w:rsidRPr="00542BA8">
        <w:rPr>
          <w:rFonts w:eastAsia="Calibri"/>
          <w:sz w:val="28"/>
          <w:szCs w:val="28"/>
          <w:lang w:eastAsia="en-US"/>
        </w:rPr>
        <w:t xml:space="preserve"> - объем воды, отпускаемой абонентам (планируемой к отпуску) в году i, тыс. куб. м;</w:t>
      </w:r>
    </w:p>
    <w:p w14:paraId="752C3B89"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366A3F65" wp14:editId="250ED69E">
            <wp:extent cx="361950" cy="33147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61950" cy="331470"/>
                    </a:xfrm>
                    <a:prstGeom prst="rect">
                      <a:avLst/>
                    </a:prstGeom>
                    <a:noFill/>
                    <a:ln>
                      <a:noFill/>
                    </a:ln>
                  </pic:spPr>
                </pic:pic>
              </a:graphicData>
            </a:graphic>
          </wp:inline>
        </w:drawing>
      </w:r>
      <w:r w:rsidRPr="00542BA8">
        <w:rPr>
          <w:rFonts w:eastAsia="Calibri"/>
          <w:sz w:val="28"/>
          <w:szCs w:val="28"/>
          <w:lang w:eastAsia="en-US"/>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w:t>
      </w:r>
      <w:r w:rsidRPr="00542BA8">
        <w:rPr>
          <w:rFonts w:eastAsia="Calibri"/>
          <w:sz w:val="28"/>
          <w:szCs w:val="28"/>
          <w:lang w:eastAsia="en-US"/>
        </w:rPr>
        <w:lastRenderedPageBreak/>
        <w:t>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3CF4F732"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2"/>
          <w:sz w:val="28"/>
          <w:szCs w:val="28"/>
          <w:lang w:eastAsia="en-US"/>
        </w:rPr>
        <w:drawing>
          <wp:inline distT="0" distB="0" distL="0" distR="0" wp14:anchorId="454C2578" wp14:editId="15463DAB">
            <wp:extent cx="422275" cy="33147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422275" cy="331470"/>
                    </a:xfrm>
                    <a:prstGeom prst="rect">
                      <a:avLst/>
                    </a:prstGeom>
                    <a:noFill/>
                    <a:ln>
                      <a:noFill/>
                    </a:ln>
                  </pic:spPr>
                </pic:pic>
              </a:graphicData>
            </a:graphic>
          </wp:inline>
        </w:drawing>
      </w:r>
      <w:r w:rsidRPr="00542BA8">
        <w:rPr>
          <w:rFonts w:eastAsia="Calibri"/>
          <w:sz w:val="28"/>
          <w:szCs w:val="28"/>
          <w:lang w:eastAsia="en-US"/>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1CBC1FE5"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1"/>
          <w:sz w:val="28"/>
          <w:szCs w:val="28"/>
          <w:lang w:eastAsia="en-US"/>
        </w:rPr>
        <w:drawing>
          <wp:inline distT="0" distB="0" distL="0" distR="0" wp14:anchorId="42B89121" wp14:editId="3DA467D2">
            <wp:extent cx="191135" cy="32131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91135" cy="321310"/>
                    </a:xfrm>
                    <a:prstGeom prst="rect">
                      <a:avLst/>
                    </a:prstGeom>
                    <a:noFill/>
                    <a:ln>
                      <a:noFill/>
                    </a:ln>
                  </pic:spPr>
                </pic:pic>
              </a:graphicData>
            </a:graphic>
          </wp:inline>
        </w:drawing>
      </w:r>
      <w:r w:rsidRPr="00542BA8">
        <w:rPr>
          <w:rFonts w:eastAsia="Calibri"/>
          <w:sz w:val="28"/>
          <w:szCs w:val="28"/>
          <w:lang w:eastAsia="en-US"/>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782048CA"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 xml:space="preserve">Рассмотрев представленные организацией материалы, специалист отмечает, что организацией не представлен расчет обоснования отпуска воды согласно Методических указаний. Предлагаем принять объемы отпуска воды по факту 2019 года. </w:t>
      </w:r>
    </w:p>
    <w:p w14:paraId="09955ADB" w14:textId="77777777" w:rsidR="00542BA8" w:rsidRPr="00542BA8" w:rsidRDefault="00542BA8" w:rsidP="00542BA8">
      <w:pPr>
        <w:autoSpaceDE w:val="0"/>
        <w:autoSpaceDN w:val="0"/>
        <w:adjustRightInd w:val="0"/>
        <w:ind w:firstLine="540"/>
        <w:jc w:val="both"/>
        <w:rPr>
          <w:rFonts w:eastAsia="Calibri"/>
          <w:color w:val="4472C4"/>
          <w:sz w:val="28"/>
          <w:szCs w:val="28"/>
          <w:lang w:eastAsia="en-US"/>
        </w:rPr>
      </w:pPr>
    </w:p>
    <w:p w14:paraId="41CB4592" w14:textId="77777777" w:rsidR="00542BA8" w:rsidRPr="00542BA8" w:rsidRDefault="00542BA8" w:rsidP="00542BA8">
      <w:pPr>
        <w:autoSpaceDE w:val="0"/>
        <w:autoSpaceDN w:val="0"/>
        <w:adjustRightInd w:val="0"/>
        <w:ind w:firstLine="540"/>
        <w:jc w:val="center"/>
        <w:rPr>
          <w:rFonts w:eastAsia="Calibri"/>
          <w:color w:val="4472C4"/>
          <w:sz w:val="28"/>
          <w:szCs w:val="28"/>
          <w:lang w:eastAsia="en-US"/>
        </w:rPr>
      </w:pPr>
      <w:r w:rsidRPr="00542BA8">
        <w:rPr>
          <w:noProof/>
          <w:color w:val="4472C4"/>
        </w:rPr>
        <w:drawing>
          <wp:inline distT="0" distB="0" distL="0" distR="0" wp14:anchorId="672FAC0B" wp14:editId="2AE80A26">
            <wp:extent cx="2495550" cy="7715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495550" cy="771525"/>
                    </a:xfrm>
                    <a:prstGeom prst="rect">
                      <a:avLst/>
                    </a:prstGeom>
                    <a:noFill/>
                    <a:ln>
                      <a:noFill/>
                    </a:ln>
                  </pic:spPr>
                </pic:pic>
              </a:graphicData>
            </a:graphic>
          </wp:inline>
        </w:drawing>
      </w:r>
    </w:p>
    <w:p w14:paraId="2E38CCDB" w14:textId="77777777" w:rsidR="00542BA8" w:rsidRPr="00542BA8" w:rsidRDefault="00542BA8" w:rsidP="00542BA8">
      <w:pPr>
        <w:autoSpaceDE w:val="0"/>
        <w:autoSpaceDN w:val="0"/>
        <w:adjustRightInd w:val="0"/>
        <w:ind w:firstLine="540"/>
        <w:jc w:val="both"/>
        <w:rPr>
          <w:rFonts w:eastAsia="Calibri"/>
          <w:color w:val="FF0000"/>
          <w:sz w:val="28"/>
          <w:szCs w:val="28"/>
          <w:lang w:eastAsia="en-US"/>
        </w:rPr>
      </w:pPr>
    </w:p>
    <w:p w14:paraId="5417A6BA" w14:textId="77777777" w:rsidR="00542BA8" w:rsidRPr="00542BA8" w:rsidRDefault="00542BA8" w:rsidP="00542BA8">
      <w:pPr>
        <w:widowControl w:val="0"/>
        <w:tabs>
          <w:tab w:val="left" w:pos="284"/>
        </w:tabs>
        <w:autoSpaceDE w:val="0"/>
        <w:autoSpaceDN w:val="0"/>
        <w:adjustRightInd w:val="0"/>
        <w:jc w:val="both"/>
        <w:rPr>
          <w:bCs/>
          <w:sz w:val="28"/>
          <w:szCs w:val="28"/>
        </w:rPr>
      </w:pPr>
      <w:r w:rsidRPr="00542BA8">
        <w:rPr>
          <w:bCs/>
          <w:color w:val="FF0000"/>
          <w:sz w:val="28"/>
          <w:szCs w:val="28"/>
        </w:rPr>
        <w:t xml:space="preserve">      </w:t>
      </w:r>
      <w:r w:rsidRPr="00542BA8">
        <w:rPr>
          <w:bCs/>
          <w:sz w:val="28"/>
          <w:szCs w:val="28"/>
        </w:rPr>
        <w:t>Объем отпущенной воды на 2021 год:</w:t>
      </w:r>
    </w:p>
    <w:p w14:paraId="2A641E1D" w14:textId="77777777" w:rsidR="00542BA8" w:rsidRPr="00542BA8" w:rsidRDefault="00542BA8" w:rsidP="00542BA8">
      <w:pPr>
        <w:autoSpaceDE w:val="0"/>
        <w:autoSpaceDN w:val="0"/>
        <w:adjustRightInd w:val="0"/>
        <w:ind w:firstLine="566"/>
        <w:jc w:val="both"/>
        <w:rPr>
          <w:sz w:val="28"/>
          <w:szCs w:val="28"/>
        </w:rPr>
      </w:pPr>
    </w:p>
    <w:tbl>
      <w:tblPr>
        <w:tblStyle w:val="af"/>
        <w:tblW w:w="10241" w:type="dxa"/>
        <w:jc w:val="center"/>
        <w:tblLook w:val="04A0" w:firstRow="1" w:lastRow="0" w:firstColumn="1" w:lastColumn="0" w:noHBand="0" w:noVBand="1"/>
      </w:tblPr>
      <w:tblGrid>
        <w:gridCol w:w="2672"/>
        <w:gridCol w:w="1484"/>
        <w:gridCol w:w="1542"/>
        <w:gridCol w:w="1506"/>
        <w:gridCol w:w="1660"/>
        <w:gridCol w:w="1377"/>
      </w:tblGrid>
      <w:tr w:rsidR="00542BA8" w:rsidRPr="00542BA8" w14:paraId="3EC95617" w14:textId="77777777" w:rsidTr="00542BA8">
        <w:trPr>
          <w:jc w:val="center"/>
        </w:trPr>
        <w:tc>
          <w:tcPr>
            <w:tcW w:w="2672" w:type="dxa"/>
            <w:vMerge w:val="restart"/>
            <w:vAlign w:val="center"/>
          </w:tcPr>
          <w:p w14:paraId="5DE411A1" w14:textId="77777777" w:rsidR="00542BA8" w:rsidRPr="00542BA8" w:rsidRDefault="00542BA8" w:rsidP="00542BA8">
            <w:pPr>
              <w:tabs>
                <w:tab w:val="left" w:pos="10206"/>
              </w:tabs>
              <w:jc w:val="center"/>
            </w:pPr>
          </w:p>
        </w:tc>
        <w:tc>
          <w:tcPr>
            <w:tcW w:w="7569" w:type="dxa"/>
            <w:gridSpan w:val="5"/>
            <w:vAlign w:val="center"/>
          </w:tcPr>
          <w:p w14:paraId="11853830" w14:textId="77777777" w:rsidR="00542BA8" w:rsidRPr="00542BA8" w:rsidRDefault="00542BA8" w:rsidP="00542BA8">
            <w:pPr>
              <w:tabs>
                <w:tab w:val="left" w:pos="10206"/>
              </w:tabs>
              <w:jc w:val="center"/>
              <w:rPr>
                <w:vertAlign w:val="superscript"/>
              </w:rPr>
            </w:pPr>
            <w:r w:rsidRPr="00542BA8">
              <w:t>Отпущено воды по категориям потребителей, м</w:t>
            </w:r>
            <w:r w:rsidRPr="00542BA8">
              <w:rPr>
                <w:vertAlign w:val="superscript"/>
              </w:rPr>
              <w:t>3</w:t>
            </w:r>
          </w:p>
        </w:tc>
      </w:tr>
      <w:tr w:rsidR="00542BA8" w:rsidRPr="00542BA8" w14:paraId="0DD158C4" w14:textId="77777777" w:rsidTr="00542BA8">
        <w:trPr>
          <w:trHeight w:val="827"/>
          <w:jc w:val="center"/>
        </w:trPr>
        <w:tc>
          <w:tcPr>
            <w:tcW w:w="2672" w:type="dxa"/>
            <w:vMerge/>
            <w:vAlign w:val="center"/>
          </w:tcPr>
          <w:p w14:paraId="4CF8833A" w14:textId="77777777" w:rsidR="00542BA8" w:rsidRPr="00542BA8" w:rsidRDefault="00542BA8" w:rsidP="00542BA8">
            <w:pPr>
              <w:tabs>
                <w:tab w:val="left" w:pos="10206"/>
              </w:tabs>
              <w:jc w:val="center"/>
            </w:pPr>
          </w:p>
        </w:tc>
        <w:tc>
          <w:tcPr>
            <w:tcW w:w="1484" w:type="dxa"/>
            <w:vAlign w:val="center"/>
          </w:tcPr>
          <w:p w14:paraId="74CF1DDC" w14:textId="77777777" w:rsidR="00542BA8" w:rsidRPr="00542BA8" w:rsidRDefault="00542BA8" w:rsidP="00542BA8">
            <w:pPr>
              <w:tabs>
                <w:tab w:val="left" w:pos="10206"/>
              </w:tabs>
              <w:jc w:val="center"/>
            </w:pPr>
            <w:r w:rsidRPr="00542BA8">
              <w:t>Население</w:t>
            </w:r>
          </w:p>
        </w:tc>
        <w:tc>
          <w:tcPr>
            <w:tcW w:w="1542" w:type="dxa"/>
            <w:vAlign w:val="center"/>
          </w:tcPr>
          <w:p w14:paraId="48B9804D" w14:textId="77777777" w:rsidR="00542BA8" w:rsidRPr="00542BA8" w:rsidRDefault="00542BA8" w:rsidP="00542BA8">
            <w:pPr>
              <w:tabs>
                <w:tab w:val="left" w:pos="10206"/>
              </w:tabs>
              <w:jc w:val="center"/>
            </w:pPr>
            <w:r w:rsidRPr="00542BA8">
              <w:t>Бюджетные потребители</w:t>
            </w:r>
          </w:p>
        </w:tc>
        <w:tc>
          <w:tcPr>
            <w:tcW w:w="1506" w:type="dxa"/>
            <w:vAlign w:val="center"/>
          </w:tcPr>
          <w:p w14:paraId="0F7BDBB9" w14:textId="77777777" w:rsidR="00542BA8" w:rsidRPr="00542BA8" w:rsidRDefault="00542BA8" w:rsidP="00542BA8">
            <w:pPr>
              <w:tabs>
                <w:tab w:val="left" w:pos="10206"/>
              </w:tabs>
              <w:jc w:val="center"/>
            </w:pPr>
            <w:r w:rsidRPr="00542BA8">
              <w:t>Прочие потребители</w:t>
            </w:r>
          </w:p>
        </w:tc>
        <w:tc>
          <w:tcPr>
            <w:tcW w:w="1660" w:type="dxa"/>
            <w:vAlign w:val="center"/>
          </w:tcPr>
          <w:p w14:paraId="1DA90234" w14:textId="77777777" w:rsidR="00542BA8" w:rsidRPr="00542BA8" w:rsidRDefault="00542BA8" w:rsidP="00542BA8">
            <w:pPr>
              <w:widowControl w:val="0"/>
              <w:autoSpaceDE w:val="0"/>
              <w:autoSpaceDN w:val="0"/>
              <w:adjustRightInd w:val="0"/>
              <w:jc w:val="center"/>
            </w:pPr>
            <w:r w:rsidRPr="00542BA8">
              <w:t>Собственные нужды производства</w:t>
            </w:r>
          </w:p>
        </w:tc>
        <w:tc>
          <w:tcPr>
            <w:tcW w:w="1377" w:type="dxa"/>
            <w:vAlign w:val="center"/>
          </w:tcPr>
          <w:p w14:paraId="77C64EFE" w14:textId="77777777" w:rsidR="00542BA8" w:rsidRPr="00542BA8" w:rsidRDefault="00542BA8" w:rsidP="00542BA8">
            <w:pPr>
              <w:tabs>
                <w:tab w:val="left" w:pos="10206"/>
              </w:tabs>
              <w:jc w:val="center"/>
            </w:pPr>
            <w:r w:rsidRPr="00542BA8">
              <w:t>Всего:</w:t>
            </w:r>
          </w:p>
        </w:tc>
      </w:tr>
      <w:tr w:rsidR="00542BA8" w:rsidRPr="00542BA8" w14:paraId="4A9662AC" w14:textId="77777777" w:rsidTr="00542BA8">
        <w:trPr>
          <w:jc w:val="center"/>
        </w:trPr>
        <w:tc>
          <w:tcPr>
            <w:tcW w:w="10241" w:type="dxa"/>
            <w:gridSpan w:val="6"/>
            <w:vAlign w:val="center"/>
          </w:tcPr>
          <w:p w14:paraId="33471FA9" w14:textId="77777777" w:rsidR="00542BA8" w:rsidRPr="00542BA8" w:rsidRDefault="00542BA8" w:rsidP="00542BA8">
            <w:pPr>
              <w:tabs>
                <w:tab w:val="left" w:pos="10206"/>
              </w:tabs>
              <w:jc w:val="center"/>
            </w:pPr>
            <w:r w:rsidRPr="00542BA8">
              <w:t>2021 год</w:t>
            </w:r>
          </w:p>
        </w:tc>
      </w:tr>
      <w:tr w:rsidR="00542BA8" w:rsidRPr="00542BA8" w14:paraId="0CD4A340" w14:textId="77777777" w:rsidTr="00542BA8">
        <w:trPr>
          <w:jc w:val="center"/>
        </w:trPr>
        <w:tc>
          <w:tcPr>
            <w:tcW w:w="2672" w:type="dxa"/>
            <w:vAlign w:val="center"/>
          </w:tcPr>
          <w:p w14:paraId="065436E1" w14:textId="77777777" w:rsidR="00542BA8" w:rsidRPr="00542BA8" w:rsidRDefault="00542BA8" w:rsidP="00542BA8">
            <w:pPr>
              <w:tabs>
                <w:tab w:val="left" w:pos="10206"/>
              </w:tabs>
              <w:jc w:val="center"/>
            </w:pPr>
            <w:r w:rsidRPr="00542BA8">
              <w:t>Утверждено РЭК КО</w:t>
            </w:r>
          </w:p>
        </w:tc>
        <w:tc>
          <w:tcPr>
            <w:tcW w:w="1484" w:type="dxa"/>
            <w:vAlign w:val="center"/>
          </w:tcPr>
          <w:p w14:paraId="67CA19C5" w14:textId="77777777" w:rsidR="00542BA8" w:rsidRPr="00542BA8" w:rsidRDefault="00542BA8" w:rsidP="00542BA8">
            <w:pPr>
              <w:tabs>
                <w:tab w:val="left" w:pos="10206"/>
              </w:tabs>
              <w:jc w:val="center"/>
            </w:pPr>
            <w:r w:rsidRPr="00542BA8">
              <w:t>-</w:t>
            </w:r>
          </w:p>
        </w:tc>
        <w:tc>
          <w:tcPr>
            <w:tcW w:w="1542" w:type="dxa"/>
            <w:vAlign w:val="center"/>
          </w:tcPr>
          <w:p w14:paraId="4F4B9812" w14:textId="77777777" w:rsidR="00542BA8" w:rsidRPr="00542BA8" w:rsidRDefault="00542BA8" w:rsidP="00542BA8">
            <w:pPr>
              <w:tabs>
                <w:tab w:val="left" w:pos="10206"/>
              </w:tabs>
              <w:jc w:val="center"/>
            </w:pPr>
            <w:r w:rsidRPr="00542BA8">
              <w:t>-</w:t>
            </w:r>
          </w:p>
        </w:tc>
        <w:tc>
          <w:tcPr>
            <w:tcW w:w="1506" w:type="dxa"/>
            <w:vAlign w:val="center"/>
          </w:tcPr>
          <w:p w14:paraId="2215CDE5" w14:textId="77777777" w:rsidR="00542BA8" w:rsidRPr="00542BA8" w:rsidRDefault="00542BA8" w:rsidP="00542BA8">
            <w:pPr>
              <w:tabs>
                <w:tab w:val="left" w:pos="10206"/>
              </w:tabs>
              <w:jc w:val="center"/>
            </w:pPr>
            <w:r w:rsidRPr="00542BA8">
              <w:t>1300030,00</w:t>
            </w:r>
          </w:p>
        </w:tc>
        <w:tc>
          <w:tcPr>
            <w:tcW w:w="1660" w:type="dxa"/>
            <w:vAlign w:val="center"/>
          </w:tcPr>
          <w:p w14:paraId="39889E7D" w14:textId="77777777" w:rsidR="00542BA8" w:rsidRPr="00542BA8" w:rsidRDefault="00542BA8" w:rsidP="00542BA8">
            <w:pPr>
              <w:tabs>
                <w:tab w:val="left" w:pos="10206"/>
              </w:tabs>
              <w:jc w:val="center"/>
            </w:pPr>
            <w:r w:rsidRPr="00542BA8">
              <w:t>325668,00</w:t>
            </w:r>
          </w:p>
        </w:tc>
        <w:tc>
          <w:tcPr>
            <w:tcW w:w="1377" w:type="dxa"/>
            <w:vAlign w:val="center"/>
          </w:tcPr>
          <w:p w14:paraId="4934E226" w14:textId="77777777" w:rsidR="00542BA8" w:rsidRPr="00542BA8" w:rsidRDefault="00542BA8" w:rsidP="00542BA8">
            <w:pPr>
              <w:tabs>
                <w:tab w:val="left" w:pos="10206"/>
              </w:tabs>
              <w:jc w:val="center"/>
            </w:pPr>
            <w:r w:rsidRPr="00542BA8">
              <w:t>1625698,00</w:t>
            </w:r>
          </w:p>
        </w:tc>
      </w:tr>
      <w:tr w:rsidR="00542BA8" w:rsidRPr="00542BA8" w14:paraId="640A1166" w14:textId="77777777" w:rsidTr="00542BA8">
        <w:trPr>
          <w:jc w:val="center"/>
        </w:trPr>
        <w:tc>
          <w:tcPr>
            <w:tcW w:w="2672" w:type="dxa"/>
            <w:vAlign w:val="center"/>
          </w:tcPr>
          <w:p w14:paraId="548780C0" w14:textId="77777777" w:rsidR="00542BA8" w:rsidRPr="00542BA8" w:rsidRDefault="00542BA8" w:rsidP="00542BA8">
            <w:pPr>
              <w:tabs>
                <w:tab w:val="left" w:pos="10206"/>
              </w:tabs>
              <w:jc w:val="center"/>
            </w:pPr>
            <w:r w:rsidRPr="00542BA8">
              <w:t>Предложение организации в целях корректировки</w:t>
            </w:r>
          </w:p>
        </w:tc>
        <w:tc>
          <w:tcPr>
            <w:tcW w:w="1484" w:type="dxa"/>
            <w:vAlign w:val="center"/>
          </w:tcPr>
          <w:p w14:paraId="6D632FEC" w14:textId="77777777" w:rsidR="00542BA8" w:rsidRPr="00542BA8" w:rsidRDefault="00542BA8" w:rsidP="00542BA8">
            <w:pPr>
              <w:tabs>
                <w:tab w:val="left" w:pos="10206"/>
              </w:tabs>
              <w:jc w:val="center"/>
            </w:pPr>
            <w:r w:rsidRPr="00542BA8">
              <w:t>-</w:t>
            </w:r>
          </w:p>
        </w:tc>
        <w:tc>
          <w:tcPr>
            <w:tcW w:w="1542" w:type="dxa"/>
            <w:vAlign w:val="center"/>
          </w:tcPr>
          <w:p w14:paraId="11325956" w14:textId="77777777" w:rsidR="00542BA8" w:rsidRPr="00542BA8" w:rsidRDefault="00542BA8" w:rsidP="00542BA8">
            <w:pPr>
              <w:tabs>
                <w:tab w:val="left" w:pos="10206"/>
              </w:tabs>
              <w:jc w:val="center"/>
            </w:pPr>
            <w:r w:rsidRPr="00542BA8">
              <w:t>-</w:t>
            </w:r>
          </w:p>
        </w:tc>
        <w:tc>
          <w:tcPr>
            <w:tcW w:w="1506" w:type="dxa"/>
            <w:vAlign w:val="center"/>
          </w:tcPr>
          <w:p w14:paraId="539A0199" w14:textId="77777777" w:rsidR="00542BA8" w:rsidRPr="00542BA8" w:rsidRDefault="00542BA8" w:rsidP="00542BA8">
            <w:pPr>
              <w:tabs>
                <w:tab w:val="left" w:pos="10206"/>
              </w:tabs>
              <w:jc w:val="center"/>
            </w:pPr>
            <w:r w:rsidRPr="00542BA8">
              <w:t>1670292,56</w:t>
            </w:r>
          </w:p>
        </w:tc>
        <w:tc>
          <w:tcPr>
            <w:tcW w:w="1660" w:type="dxa"/>
            <w:vAlign w:val="center"/>
          </w:tcPr>
          <w:p w14:paraId="563C1DC0" w14:textId="77777777" w:rsidR="00542BA8" w:rsidRPr="00542BA8" w:rsidRDefault="00542BA8" w:rsidP="00542BA8">
            <w:pPr>
              <w:tabs>
                <w:tab w:val="left" w:pos="10206"/>
              </w:tabs>
              <w:jc w:val="center"/>
            </w:pPr>
            <w:r w:rsidRPr="00542BA8">
              <w:t>0,00</w:t>
            </w:r>
          </w:p>
        </w:tc>
        <w:tc>
          <w:tcPr>
            <w:tcW w:w="1377" w:type="dxa"/>
            <w:vAlign w:val="center"/>
          </w:tcPr>
          <w:p w14:paraId="5B4E406A" w14:textId="77777777" w:rsidR="00542BA8" w:rsidRPr="00542BA8" w:rsidRDefault="00542BA8" w:rsidP="00542BA8">
            <w:pPr>
              <w:tabs>
                <w:tab w:val="left" w:pos="10206"/>
              </w:tabs>
              <w:jc w:val="center"/>
            </w:pPr>
            <w:r w:rsidRPr="00542BA8">
              <w:t>1670292,56</w:t>
            </w:r>
          </w:p>
        </w:tc>
      </w:tr>
      <w:tr w:rsidR="00542BA8" w:rsidRPr="00542BA8" w14:paraId="0297D5D7" w14:textId="77777777" w:rsidTr="00542BA8">
        <w:trPr>
          <w:jc w:val="center"/>
        </w:trPr>
        <w:tc>
          <w:tcPr>
            <w:tcW w:w="2672" w:type="dxa"/>
            <w:vAlign w:val="center"/>
          </w:tcPr>
          <w:p w14:paraId="714A6FA9" w14:textId="77777777" w:rsidR="00542BA8" w:rsidRPr="00542BA8" w:rsidRDefault="00542BA8" w:rsidP="00542BA8">
            <w:pPr>
              <w:tabs>
                <w:tab w:val="left" w:pos="10206"/>
              </w:tabs>
              <w:jc w:val="center"/>
            </w:pPr>
            <w:r w:rsidRPr="00542BA8">
              <w:t xml:space="preserve">Предложение РЭК КО в целях корректировки </w:t>
            </w:r>
          </w:p>
        </w:tc>
        <w:tc>
          <w:tcPr>
            <w:tcW w:w="1484" w:type="dxa"/>
            <w:vAlign w:val="center"/>
          </w:tcPr>
          <w:p w14:paraId="4FAA9F07" w14:textId="77777777" w:rsidR="00542BA8" w:rsidRPr="00542BA8" w:rsidRDefault="00542BA8" w:rsidP="00542BA8">
            <w:pPr>
              <w:tabs>
                <w:tab w:val="left" w:pos="10206"/>
              </w:tabs>
              <w:jc w:val="center"/>
            </w:pPr>
            <w:r w:rsidRPr="00542BA8">
              <w:t>-</w:t>
            </w:r>
          </w:p>
        </w:tc>
        <w:tc>
          <w:tcPr>
            <w:tcW w:w="1542" w:type="dxa"/>
            <w:vAlign w:val="center"/>
          </w:tcPr>
          <w:p w14:paraId="5FA3BA77" w14:textId="77777777" w:rsidR="00542BA8" w:rsidRPr="00542BA8" w:rsidRDefault="00542BA8" w:rsidP="00542BA8">
            <w:pPr>
              <w:tabs>
                <w:tab w:val="left" w:pos="10206"/>
              </w:tabs>
              <w:jc w:val="center"/>
            </w:pPr>
            <w:r w:rsidRPr="00542BA8">
              <w:t>-</w:t>
            </w:r>
          </w:p>
        </w:tc>
        <w:tc>
          <w:tcPr>
            <w:tcW w:w="1506" w:type="dxa"/>
            <w:vAlign w:val="center"/>
          </w:tcPr>
          <w:p w14:paraId="273548CA" w14:textId="77777777" w:rsidR="00542BA8" w:rsidRPr="00542BA8" w:rsidRDefault="00542BA8" w:rsidP="00542BA8">
            <w:pPr>
              <w:tabs>
                <w:tab w:val="left" w:pos="10206"/>
              </w:tabs>
              <w:jc w:val="center"/>
            </w:pPr>
            <w:r w:rsidRPr="00542BA8">
              <w:t>1775211,69</w:t>
            </w:r>
          </w:p>
        </w:tc>
        <w:tc>
          <w:tcPr>
            <w:tcW w:w="1660" w:type="dxa"/>
            <w:vAlign w:val="center"/>
          </w:tcPr>
          <w:p w14:paraId="423633E4" w14:textId="77777777" w:rsidR="00542BA8" w:rsidRPr="00542BA8" w:rsidRDefault="00542BA8" w:rsidP="00542BA8">
            <w:pPr>
              <w:tabs>
                <w:tab w:val="left" w:pos="10206"/>
              </w:tabs>
              <w:jc w:val="center"/>
            </w:pPr>
            <w:r w:rsidRPr="00542BA8">
              <w:t>0,00</w:t>
            </w:r>
          </w:p>
        </w:tc>
        <w:tc>
          <w:tcPr>
            <w:tcW w:w="1377" w:type="dxa"/>
            <w:vAlign w:val="center"/>
          </w:tcPr>
          <w:p w14:paraId="347188BF" w14:textId="77777777" w:rsidR="00542BA8" w:rsidRPr="00542BA8" w:rsidRDefault="00542BA8" w:rsidP="00542BA8">
            <w:pPr>
              <w:tabs>
                <w:tab w:val="left" w:pos="10206"/>
              </w:tabs>
              <w:jc w:val="center"/>
            </w:pPr>
            <w:r w:rsidRPr="00542BA8">
              <w:t>1775211,69</w:t>
            </w:r>
          </w:p>
        </w:tc>
      </w:tr>
    </w:tbl>
    <w:p w14:paraId="15F35367" w14:textId="77777777" w:rsidR="00542BA8" w:rsidRPr="00542BA8" w:rsidRDefault="00542BA8" w:rsidP="00542BA8">
      <w:pPr>
        <w:autoSpaceDE w:val="0"/>
        <w:autoSpaceDN w:val="0"/>
        <w:adjustRightInd w:val="0"/>
        <w:spacing w:before="48"/>
        <w:jc w:val="center"/>
        <w:rPr>
          <w:rFonts w:eastAsia="Calibri"/>
          <w:b/>
          <w:sz w:val="32"/>
          <w:szCs w:val="32"/>
          <w:u w:val="single"/>
          <w:lang w:eastAsia="en-US"/>
        </w:rPr>
      </w:pPr>
    </w:p>
    <w:p w14:paraId="32D35609" w14:textId="77777777" w:rsidR="00542BA8" w:rsidRPr="00542BA8" w:rsidRDefault="00542BA8" w:rsidP="00542BA8">
      <w:pPr>
        <w:autoSpaceDE w:val="0"/>
        <w:autoSpaceDN w:val="0"/>
        <w:adjustRightInd w:val="0"/>
        <w:spacing w:before="48"/>
        <w:jc w:val="center"/>
        <w:rPr>
          <w:rFonts w:eastAsia="Calibri"/>
          <w:b/>
          <w:sz w:val="32"/>
          <w:szCs w:val="32"/>
          <w:u w:val="single"/>
          <w:lang w:eastAsia="en-US"/>
        </w:rPr>
      </w:pPr>
      <w:r w:rsidRPr="00542BA8">
        <w:rPr>
          <w:rFonts w:eastAsia="Calibri"/>
          <w:b/>
          <w:sz w:val="32"/>
          <w:szCs w:val="32"/>
          <w:u w:val="single"/>
          <w:lang w:eastAsia="en-US"/>
        </w:rPr>
        <w:t xml:space="preserve">Расчет </w:t>
      </w:r>
      <w:proofErr w:type="spellStart"/>
      <w:r w:rsidRPr="00542BA8">
        <w:rPr>
          <w:rFonts w:eastAsia="Calibri"/>
          <w:b/>
          <w:sz w:val="32"/>
          <w:szCs w:val="32"/>
          <w:u w:val="single"/>
          <w:lang w:eastAsia="en-US"/>
        </w:rPr>
        <w:t>одноставочных</w:t>
      </w:r>
      <w:proofErr w:type="spellEnd"/>
      <w:r w:rsidRPr="00542BA8">
        <w:rPr>
          <w:rFonts w:eastAsia="Calibri"/>
          <w:b/>
          <w:sz w:val="32"/>
          <w:szCs w:val="32"/>
          <w:u w:val="single"/>
          <w:lang w:eastAsia="en-US"/>
        </w:rPr>
        <w:t xml:space="preserve"> тарифов в сфере водоснабжения</w:t>
      </w:r>
    </w:p>
    <w:p w14:paraId="709869EA" w14:textId="77777777" w:rsidR="00542BA8" w:rsidRPr="00542BA8" w:rsidRDefault="00542BA8" w:rsidP="00542BA8">
      <w:pPr>
        <w:autoSpaceDE w:val="0"/>
        <w:autoSpaceDN w:val="0"/>
        <w:adjustRightInd w:val="0"/>
        <w:jc w:val="both"/>
        <w:rPr>
          <w:rFonts w:eastAsia="Calibri"/>
          <w:sz w:val="28"/>
          <w:szCs w:val="28"/>
          <w:lang w:eastAsia="en-US"/>
        </w:rPr>
      </w:pPr>
    </w:p>
    <w:p w14:paraId="22241D43" w14:textId="77777777" w:rsidR="00542BA8" w:rsidRPr="00542BA8" w:rsidRDefault="00542BA8" w:rsidP="00542BA8">
      <w:pPr>
        <w:widowControl w:val="0"/>
        <w:autoSpaceDE w:val="0"/>
        <w:autoSpaceDN w:val="0"/>
        <w:adjustRightInd w:val="0"/>
        <w:ind w:firstLine="708"/>
        <w:jc w:val="both"/>
        <w:rPr>
          <w:rFonts w:eastAsia="Calibri"/>
          <w:sz w:val="28"/>
          <w:szCs w:val="28"/>
          <w:lang w:eastAsia="en-US"/>
        </w:rPr>
      </w:pPr>
      <w:r w:rsidRPr="00542BA8">
        <w:rPr>
          <w:rFonts w:eastAsia="Calibri"/>
          <w:sz w:val="28"/>
          <w:szCs w:val="28"/>
          <w:lang w:eastAsia="en-US"/>
        </w:rPr>
        <w:t xml:space="preserve">В соответствии с п. 96 Методических указаний тарифы регулируемых организаций на питьевую воду, без дифференциации в виде </w:t>
      </w:r>
      <w:proofErr w:type="spellStart"/>
      <w:r w:rsidRPr="00542BA8">
        <w:rPr>
          <w:rFonts w:eastAsia="Calibri"/>
          <w:sz w:val="28"/>
          <w:szCs w:val="28"/>
          <w:lang w:eastAsia="en-US"/>
        </w:rPr>
        <w:t>одноставочных</w:t>
      </w:r>
      <w:proofErr w:type="spellEnd"/>
      <w:r w:rsidRPr="00542BA8">
        <w:rPr>
          <w:rFonts w:eastAsia="Calibri"/>
          <w:sz w:val="28"/>
          <w:szCs w:val="28"/>
          <w:lang w:eastAsia="en-US"/>
        </w:rPr>
        <w:t xml:space="preserve"> тарифов рассчитываются в соответствии с формулой:</w:t>
      </w:r>
    </w:p>
    <w:p w14:paraId="5E835281" w14:textId="77777777" w:rsidR="00542BA8" w:rsidRPr="00542BA8" w:rsidRDefault="00542BA8" w:rsidP="00542BA8">
      <w:pPr>
        <w:widowControl w:val="0"/>
        <w:autoSpaceDE w:val="0"/>
        <w:autoSpaceDN w:val="0"/>
        <w:adjustRightInd w:val="0"/>
        <w:ind w:firstLine="708"/>
        <w:jc w:val="both"/>
        <w:rPr>
          <w:rFonts w:eastAsia="Calibri"/>
          <w:sz w:val="28"/>
          <w:szCs w:val="28"/>
          <w:lang w:eastAsia="en-US"/>
        </w:rPr>
      </w:pPr>
    </w:p>
    <w:p w14:paraId="6F00FD6C" w14:textId="77777777" w:rsidR="00542BA8" w:rsidRPr="00542BA8" w:rsidRDefault="00542BA8" w:rsidP="00542BA8">
      <w:pPr>
        <w:autoSpaceDE w:val="0"/>
        <w:autoSpaceDN w:val="0"/>
        <w:adjustRightInd w:val="0"/>
        <w:jc w:val="center"/>
        <w:rPr>
          <w:rFonts w:eastAsia="Calibri"/>
          <w:sz w:val="28"/>
          <w:szCs w:val="28"/>
          <w:lang w:eastAsia="en-US"/>
        </w:rPr>
      </w:pPr>
      <w:r w:rsidRPr="00542BA8">
        <w:rPr>
          <w:rFonts w:eastAsia="Calibri"/>
          <w:noProof/>
          <w:position w:val="-33"/>
          <w:sz w:val="28"/>
          <w:szCs w:val="28"/>
        </w:rPr>
        <w:drawing>
          <wp:inline distT="0" distB="0" distL="0" distR="0" wp14:anchorId="22DA19B7" wp14:editId="24194704">
            <wp:extent cx="962025" cy="5905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542BA8">
        <w:rPr>
          <w:rFonts w:eastAsia="Calibri"/>
          <w:sz w:val="28"/>
          <w:szCs w:val="28"/>
          <w:lang w:eastAsia="en-US"/>
        </w:rPr>
        <w:t xml:space="preserve">, </w:t>
      </w:r>
    </w:p>
    <w:p w14:paraId="1406FAEB"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sz w:val="28"/>
          <w:szCs w:val="28"/>
          <w:lang w:eastAsia="en-US"/>
        </w:rPr>
        <w:t>где:</w:t>
      </w:r>
    </w:p>
    <w:p w14:paraId="6AD4C563"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1"/>
          <w:sz w:val="28"/>
          <w:szCs w:val="28"/>
        </w:rPr>
        <w:lastRenderedPageBreak/>
        <w:drawing>
          <wp:inline distT="0" distB="0" distL="0" distR="0" wp14:anchorId="78C62D81" wp14:editId="65CCB1E3">
            <wp:extent cx="257175" cy="3238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542BA8">
        <w:rPr>
          <w:rFonts w:eastAsia="Calibri"/>
          <w:sz w:val="28"/>
          <w:szCs w:val="28"/>
          <w:lang w:eastAsia="en-US"/>
        </w:rPr>
        <w:t xml:space="preserve"> - тариф регулируемой организации, устанавливаемый на i-</w:t>
      </w:r>
      <w:proofErr w:type="spellStart"/>
      <w:r w:rsidRPr="00542BA8">
        <w:rPr>
          <w:rFonts w:eastAsia="Calibri"/>
          <w:sz w:val="28"/>
          <w:szCs w:val="28"/>
          <w:lang w:eastAsia="en-US"/>
        </w:rPr>
        <w:t>ый</w:t>
      </w:r>
      <w:proofErr w:type="spellEnd"/>
      <w:r w:rsidRPr="00542BA8">
        <w:rPr>
          <w:rFonts w:eastAsia="Calibri"/>
          <w:sz w:val="28"/>
          <w:szCs w:val="28"/>
          <w:lang w:eastAsia="en-US"/>
        </w:rPr>
        <w:t xml:space="preserve"> год, руб./куб. м;</w:t>
      </w:r>
    </w:p>
    <w:p w14:paraId="7FA553C2"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1"/>
          <w:sz w:val="28"/>
          <w:szCs w:val="28"/>
        </w:rPr>
        <w:drawing>
          <wp:inline distT="0" distB="0" distL="0" distR="0" wp14:anchorId="78D12D66" wp14:editId="0BC79D64">
            <wp:extent cx="581025" cy="3238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542BA8">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542BA8">
        <w:rPr>
          <w:rFonts w:eastAsia="Calibri"/>
          <w:sz w:val="28"/>
          <w:szCs w:val="28"/>
          <w:lang w:eastAsia="en-US"/>
        </w:rPr>
        <w:t>ый</w:t>
      </w:r>
      <w:proofErr w:type="spellEnd"/>
      <w:r w:rsidRPr="00542BA8">
        <w:rPr>
          <w:rFonts w:eastAsia="Calibri"/>
          <w:sz w:val="28"/>
          <w:szCs w:val="28"/>
          <w:lang w:eastAsia="en-US"/>
        </w:rPr>
        <w:t xml:space="preserve"> год, руб.;</w:t>
      </w:r>
    </w:p>
    <w:p w14:paraId="048B2FCB" w14:textId="77777777" w:rsidR="00542BA8" w:rsidRPr="00542BA8" w:rsidRDefault="00542BA8" w:rsidP="00542BA8">
      <w:pPr>
        <w:autoSpaceDE w:val="0"/>
        <w:autoSpaceDN w:val="0"/>
        <w:adjustRightInd w:val="0"/>
        <w:ind w:firstLine="540"/>
        <w:jc w:val="both"/>
        <w:rPr>
          <w:rFonts w:eastAsia="Calibri"/>
          <w:sz w:val="28"/>
          <w:szCs w:val="28"/>
          <w:lang w:eastAsia="en-US"/>
        </w:rPr>
      </w:pPr>
      <w:r w:rsidRPr="00542BA8">
        <w:rPr>
          <w:rFonts w:eastAsia="Calibri"/>
          <w:noProof/>
          <w:position w:val="-11"/>
          <w:sz w:val="28"/>
          <w:szCs w:val="28"/>
        </w:rPr>
        <w:drawing>
          <wp:inline distT="0" distB="0" distL="0" distR="0" wp14:anchorId="03EDB835" wp14:editId="51C0898B">
            <wp:extent cx="266700" cy="3238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42BA8">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6AB52B07" w14:textId="77777777" w:rsidR="00542BA8" w:rsidRPr="00542BA8" w:rsidRDefault="00542BA8" w:rsidP="00542BA8">
      <w:pPr>
        <w:tabs>
          <w:tab w:val="left" w:pos="10206"/>
        </w:tabs>
        <w:ind w:firstLine="567"/>
        <w:jc w:val="both"/>
        <w:rPr>
          <w:sz w:val="28"/>
          <w:szCs w:val="28"/>
        </w:rPr>
      </w:pPr>
      <w:r w:rsidRPr="00542BA8">
        <w:rPr>
          <w:sz w:val="28"/>
          <w:szCs w:val="28"/>
        </w:rPr>
        <w:t>Исходя из вышеизложенного, предлагается установить (скорректировать) АО «Славино» (Новокузнецкий муниципальный район) тарифы на питьевую воду в целях корректировки долгосрочных тарифов на 2021 год с календарной разбивкой:</w:t>
      </w:r>
    </w:p>
    <w:p w14:paraId="434092CB" w14:textId="77777777" w:rsidR="00542BA8" w:rsidRPr="00542BA8" w:rsidRDefault="00542BA8" w:rsidP="00542BA8">
      <w:pPr>
        <w:tabs>
          <w:tab w:val="left" w:pos="10206"/>
        </w:tabs>
        <w:ind w:firstLine="567"/>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004"/>
        <w:gridCol w:w="1878"/>
        <w:gridCol w:w="1603"/>
        <w:gridCol w:w="1959"/>
      </w:tblGrid>
      <w:tr w:rsidR="00542BA8" w:rsidRPr="00542BA8" w14:paraId="1CEC0A77" w14:textId="77777777" w:rsidTr="00542BA8">
        <w:trPr>
          <w:jc w:val="center"/>
        </w:trPr>
        <w:tc>
          <w:tcPr>
            <w:tcW w:w="1900" w:type="dxa"/>
            <w:shd w:val="clear" w:color="auto" w:fill="auto"/>
            <w:vAlign w:val="center"/>
          </w:tcPr>
          <w:p w14:paraId="1F4C5B20"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Предприятие</w:t>
            </w:r>
          </w:p>
        </w:tc>
        <w:tc>
          <w:tcPr>
            <w:tcW w:w="2004" w:type="dxa"/>
            <w:shd w:val="clear" w:color="auto" w:fill="auto"/>
            <w:vAlign w:val="center"/>
          </w:tcPr>
          <w:p w14:paraId="4F50AB3F"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Год долгосрочного периода</w:t>
            </w:r>
          </w:p>
        </w:tc>
        <w:tc>
          <w:tcPr>
            <w:tcW w:w="1878" w:type="dxa"/>
            <w:shd w:val="clear" w:color="auto" w:fill="auto"/>
            <w:vAlign w:val="center"/>
          </w:tcPr>
          <w:p w14:paraId="64C67ACF"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Календарная разбивка</w:t>
            </w:r>
          </w:p>
        </w:tc>
        <w:tc>
          <w:tcPr>
            <w:tcW w:w="1603" w:type="dxa"/>
            <w:shd w:val="clear" w:color="auto" w:fill="auto"/>
            <w:vAlign w:val="center"/>
          </w:tcPr>
          <w:p w14:paraId="2D6238C2" w14:textId="77777777" w:rsidR="00542BA8" w:rsidRPr="00542BA8" w:rsidRDefault="00542BA8" w:rsidP="00542BA8">
            <w:pPr>
              <w:widowControl w:val="0"/>
              <w:autoSpaceDE w:val="0"/>
              <w:autoSpaceDN w:val="0"/>
              <w:adjustRightInd w:val="0"/>
              <w:jc w:val="center"/>
              <w:rPr>
                <w:sz w:val="28"/>
                <w:szCs w:val="28"/>
                <w:vertAlign w:val="superscript"/>
              </w:rPr>
            </w:pPr>
            <w:r w:rsidRPr="00542BA8">
              <w:rPr>
                <w:sz w:val="28"/>
                <w:szCs w:val="28"/>
              </w:rPr>
              <w:t>Тарифы, руб./м</w:t>
            </w:r>
            <w:r w:rsidRPr="00542BA8">
              <w:rPr>
                <w:sz w:val="28"/>
                <w:szCs w:val="28"/>
                <w:vertAlign w:val="superscript"/>
              </w:rPr>
              <w:t>3</w:t>
            </w:r>
          </w:p>
        </w:tc>
        <w:tc>
          <w:tcPr>
            <w:tcW w:w="1959" w:type="dxa"/>
            <w:shd w:val="clear" w:color="auto" w:fill="auto"/>
            <w:vAlign w:val="center"/>
          </w:tcPr>
          <w:p w14:paraId="2C2830FC"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Рост к предыдущему периоду, %</w:t>
            </w:r>
          </w:p>
        </w:tc>
      </w:tr>
      <w:tr w:rsidR="00542BA8" w:rsidRPr="00542BA8" w14:paraId="504FCAA6" w14:textId="77777777" w:rsidTr="00542BA8">
        <w:trPr>
          <w:jc w:val="center"/>
        </w:trPr>
        <w:tc>
          <w:tcPr>
            <w:tcW w:w="1900" w:type="dxa"/>
            <w:shd w:val="clear" w:color="auto" w:fill="auto"/>
            <w:vAlign w:val="center"/>
          </w:tcPr>
          <w:p w14:paraId="265A45AF"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1</w:t>
            </w:r>
          </w:p>
        </w:tc>
        <w:tc>
          <w:tcPr>
            <w:tcW w:w="2004" w:type="dxa"/>
            <w:shd w:val="clear" w:color="auto" w:fill="auto"/>
            <w:vAlign w:val="center"/>
          </w:tcPr>
          <w:p w14:paraId="703004DE"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2</w:t>
            </w:r>
          </w:p>
        </w:tc>
        <w:tc>
          <w:tcPr>
            <w:tcW w:w="1878" w:type="dxa"/>
            <w:shd w:val="clear" w:color="auto" w:fill="auto"/>
            <w:vAlign w:val="center"/>
          </w:tcPr>
          <w:p w14:paraId="7D379E9F"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3</w:t>
            </w:r>
          </w:p>
        </w:tc>
        <w:tc>
          <w:tcPr>
            <w:tcW w:w="1603" w:type="dxa"/>
            <w:shd w:val="clear" w:color="auto" w:fill="auto"/>
            <w:vAlign w:val="center"/>
          </w:tcPr>
          <w:p w14:paraId="59CD4234"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4</w:t>
            </w:r>
          </w:p>
        </w:tc>
        <w:tc>
          <w:tcPr>
            <w:tcW w:w="1959" w:type="dxa"/>
            <w:shd w:val="clear" w:color="auto" w:fill="auto"/>
            <w:vAlign w:val="center"/>
          </w:tcPr>
          <w:p w14:paraId="3271BC41"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5</w:t>
            </w:r>
          </w:p>
        </w:tc>
      </w:tr>
      <w:tr w:rsidR="00542BA8" w:rsidRPr="00542BA8" w14:paraId="41FBDD25" w14:textId="77777777" w:rsidTr="00542BA8">
        <w:trPr>
          <w:jc w:val="center"/>
        </w:trPr>
        <w:tc>
          <w:tcPr>
            <w:tcW w:w="9344" w:type="dxa"/>
            <w:gridSpan w:val="5"/>
            <w:shd w:val="clear" w:color="auto" w:fill="auto"/>
            <w:vAlign w:val="center"/>
          </w:tcPr>
          <w:p w14:paraId="201E359F"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Питьевая вода</w:t>
            </w:r>
          </w:p>
        </w:tc>
      </w:tr>
      <w:tr w:rsidR="00542BA8" w:rsidRPr="00542BA8" w14:paraId="7769914B" w14:textId="77777777" w:rsidTr="00542BA8">
        <w:trPr>
          <w:jc w:val="center"/>
        </w:trPr>
        <w:tc>
          <w:tcPr>
            <w:tcW w:w="1900" w:type="dxa"/>
            <w:vMerge w:val="restart"/>
            <w:shd w:val="clear" w:color="auto" w:fill="auto"/>
            <w:vAlign w:val="center"/>
          </w:tcPr>
          <w:p w14:paraId="765F99BF"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АО «Славино»</w:t>
            </w:r>
          </w:p>
        </w:tc>
        <w:tc>
          <w:tcPr>
            <w:tcW w:w="2004" w:type="dxa"/>
            <w:vMerge w:val="restart"/>
            <w:shd w:val="clear" w:color="auto" w:fill="auto"/>
            <w:vAlign w:val="center"/>
          </w:tcPr>
          <w:p w14:paraId="4C9A3543"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2021</w:t>
            </w:r>
          </w:p>
        </w:tc>
        <w:tc>
          <w:tcPr>
            <w:tcW w:w="1878" w:type="dxa"/>
            <w:shd w:val="clear" w:color="auto" w:fill="auto"/>
            <w:vAlign w:val="center"/>
          </w:tcPr>
          <w:p w14:paraId="52FA355D" w14:textId="77777777" w:rsidR="00542BA8" w:rsidRPr="00542BA8" w:rsidRDefault="00542BA8" w:rsidP="00542BA8">
            <w:pPr>
              <w:widowControl w:val="0"/>
              <w:autoSpaceDE w:val="0"/>
              <w:autoSpaceDN w:val="0"/>
              <w:adjustRightInd w:val="0"/>
              <w:jc w:val="center"/>
            </w:pPr>
            <w:r w:rsidRPr="00542BA8">
              <w:t>с 01.01.2021 по 30.06.2021</w:t>
            </w:r>
          </w:p>
        </w:tc>
        <w:tc>
          <w:tcPr>
            <w:tcW w:w="1603" w:type="dxa"/>
            <w:shd w:val="clear" w:color="auto" w:fill="auto"/>
            <w:vAlign w:val="center"/>
          </w:tcPr>
          <w:p w14:paraId="63DE0B72"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12,56</w:t>
            </w:r>
          </w:p>
        </w:tc>
        <w:tc>
          <w:tcPr>
            <w:tcW w:w="1959" w:type="dxa"/>
            <w:shd w:val="clear" w:color="auto" w:fill="auto"/>
            <w:vAlign w:val="center"/>
          </w:tcPr>
          <w:p w14:paraId="586A0C60"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0,00</w:t>
            </w:r>
          </w:p>
        </w:tc>
      </w:tr>
      <w:tr w:rsidR="00542BA8" w:rsidRPr="00542BA8" w14:paraId="1671FDFB" w14:textId="77777777" w:rsidTr="00542BA8">
        <w:trPr>
          <w:jc w:val="center"/>
        </w:trPr>
        <w:tc>
          <w:tcPr>
            <w:tcW w:w="1900" w:type="dxa"/>
            <w:vMerge/>
            <w:shd w:val="clear" w:color="auto" w:fill="auto"/>
            <w:vAlign w:val="center"/>
          </w:tcPr>
          <w:p w14:paraId="27F7E2F5" w14:textId="77777777" w:rsidR="00542BA8" w:rsidRPr="00542BA8" w:rsidRDefault="00542BA8" w:rsidP="00542BA8">
            <w:pPr>
              <w:widowControl w:val="0"/>
              <w:autoSpaceDE w:val="0"/>
              <w:autoSpaceDN w:val="0"/>
              <w:adjustRightInd w:val="0"/>
              <w:jc w:val="center"/>
              <w:rPr>
                <w:sz w:val="28"/>
                <w:szCs w:val="28"/>
              </w:rPr>
            </w:pPr>
          </w:p>
        </w:tc>
        <w:tc>
          <w:tcPr>
            <w:tcW w:w="2004" w:type="dxa"/>
            <w:vMerge/>
            <w:shd w:val="clear" w:color="auto" w:fill="auto"/>
            <w:vAlign w:val="center"/>
          </w:tcPr>
          <w:p w14:paraId="6BCA9C74" w14:textId="77777777" w:rsidR="00542BA8" w:rsidRPr="00542BA8" w:rsidRDefault="00542BA8" w:rsidP="00542BA8">
            <w:pPr>
              <w:widowControl w:val="0"/>
              <w:autoSpaceDE w:val="0"/>
              <w:autoSpaceDN w:val="0"/>
              <w:adjustRightInd w:val="0"/>
              <w:jc w:val="center"/>
              <w:rPr>
                <w:sz w:val="28"/>
                <w:szCs w:val="28"/>
              </w:rPr>
            </w:pPr>
          </w:p>
        </w:tc>
        <w:tc>
          <w:tcPr>
            <w:tcW w:w="1878" w:type="dxa"/>
            <w:shd w:val="clear" w:color="auto" w:fill="auto"/>
            <w:vAlign w:val="center"/>
          </w:tcPr>
          <w:p w14:paraId="56E10AF8" w14:textId="77777777" w:rsidR="00542BA8" w:rsidRPr="00542BA8" w:rsidRDefault="00542BA8" w:rsidP="00542BA8">
            <w:pPr>
              <w:widowControl w:val="0"/>
              <w:autoSpaceDE w:val="0"/>
              <w:autoSpaceDN w:val="0"/>
              <w:adjustRightInd w:val="0"/>
              <w:jc w:val="center"/>
            </w:pPr>
            <w:r w:rsidRPr="00542BA8">
              <w:t>с 01.07.2021 по 31.12.2021</w:t>
            </w:r>
          </w:p>
        </w:tc>
        <w:tc>
          <w:tcPr>
            <w:tcW w:w="1603" w:type="dxa"/>
            <w:shd w:val="clear" w:color="auto" w:fill="auto"/>
            <w:vAlign w:val="center"/>
          </w:tcPr>
          <w:p w14:paraId="126EBD9D"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13,02</w:t>
            </w:r>
          </w:p>
        </w:tc>
        <w:tc>
          <w:tcPr>
            <w:tcW w:w="1959" w:type="dxa"/>
            <w:shd w:val="clear" w:color="auto" w:fill="auto"/>
            <w:vAlign w:val="center"/>
          </w:tcPr>
          <w:p w14:paraId="3D6CEAA1" w14:textId="77777777" w:rsidR="00542BA8" w:rsidRPr="00542BA8" w:rsidRDefault="00542BA8" w:rsidP="00542BA8">
            <w:pPr>
              <w:widowControl w:val="0"/>
              <w:autoSpaceDE w:val="0"/>
              <w:autoSpaceDN w:val="0"/>
              <w:adjustRightInd w:val="0"/>
              <w:jc w:val="center"/>
              <w:rPr>
                <w:sz w:val="28"/>
                <w:szCs w:val="28"/>
              </w:rPr>
            </w:pPr>
            <w:r w:rsidRPr="00542BA8">
              <w:rPr>
                <w:sz w:val="28"/>
                <w:szCs w:val="28"/>
              </w:rPr>
              <w:t>3,66</w:t>
            </w:r>
          </w:p>
        </w:tc>
      </w:tr>
    </w:tbl>
    <w:p w14:paraId="2E293158" w14:textId="77777777" w:rsidR="00542BA8" w:rsidRPr="00542BA8" w:rsidRDefault="00542BA8" w:rsidP="00542BA8">
      <w:pPr>
        <w:widowControl w:val="0"/>
        <w:autoSpaceDE w:val="0"/>
        <w:autoSpaceDN w:val="0"/>
        <w:adjustRightInd w:val="0"/>
        <w:jc w:val="center"/>
        <w:rPr>
          <w:sz w:val="28"/>
          <w:szCs w:val="28"/>
        </w:rPr>
      </w:pPr>
    </w:p>
    <w:p w14:paraId="5DBBA40A" w14:textId="77777777" w:rsidR="00F043F4" w:rsidRDefault="00F043F4" w:rsidP="000576CC">
      <w:pPr>
        <w:tabs>
          <w:tab w:val="left" w:pos="5580"/>
          <w:tab w:val="left" w:pos="9498"/>
        </w:tabs>
        <w:ind w:right="-456"/>
        <w:sectPr w:rsidR="00F043F4" w:rsidSect="00A22540">
          <w:pgSz w:w="11906" w:h="16838"/>
          <w:pgMar w:top="709" w:right="851" w:bottom="1134" w:left="851" w:header="720" w:footer="720" w:gutter="0"/>
          <w:cols w:space="720"/>
          <w:titlePg/>
          <w:docGrid w:linePitch="326"/>
        </w:sectPr>
      </w:pPr>
    </w:p>
    <w:p w14:paraId="02910681" w14:textId="0106F137" w:rsidR="00F043F4" w:rsidRDefault="00F043F4" w:rsidP="00F043F4">
      <w:pPr>
        <w:tabs>
          <w:tab w:val="left" w:pos="5580"/>
          <w:tab w:val="left" w:pos="9498"/>
        </w:tabs>
        <w:ind w:left="-1246" w:right="-569" w:firstLine="6916"/>
      </w:pPr>
      <w:r>
        <w:lastRenderedPageBreak/>
        <w:t>Приложение № 7 к протоколу № 52</w:t>
      </w:r>
    </w:p>
    <w:p w14:paraId="10B32170" w14:textId="77777777" w:rsidR="00F043F4" w:rsidRDefault="00F043F4" w:rsidP="00F043F4">
      <w:pPr>
        <w:tabs>
          <w:tab w:val="left" w:pos="5580"/>
          <w:tab w:val="left" w:pos="9498"/>
        </w:tabs>
        <w:ind w:left="-1246" w:right="-569" w:firstLine="6916"/>
      </w:pPr>
      <w:r>
        <w:t>заседания Правления Региональной</w:t>
      </w:r>
    </w:p>
    <w:p w14:paraId="43167D5D" w14:textId="77777777" w:rsidR="00F043F4" w:rsidRDefault="00F043F4" w:rsidP="00F043F4">
      <w:pPr>
        <w:tabs>
          <w:tab w:val="left" w:pos="5580"/>
          <w:tab w:val="left" w:pos="9498"/>
        </w:tabs>
        <w:ind w:left="-1246" w:right="-569" w:firstLine="6916"/>
      </w:pPr>
      <w:r>
        <w:t>энергетической комиссии</w:t>
      </w:r>
    </w:p>
    <w:p w14:paraId="50D421B1" w14:textId="70F6B031" w:rsidR="00F043F4" w:rsidRDefault="00F043F4" w:rsidP="00F043F4">
      <w:pPr>
        <w:tabs>
          <w:tab w:val="left" w:pos="5580"/>
          <w:tab w:val="left" w:pos="9498"/>
        </w:tabs>
        <w:ind w:left="-1246" w:right="-569" w:firstLine="6916"/>
      </w:pPr>
      <w:r>
        <w:t>Кузбасса от 03.09.2020</w:t>
      </w:r>
    </w:p>
    <w:p w14:paraId="42D23293" w14:textId="77777777" w:rsidR="00F043F4" w:rsidRDefault="00F043F4" w:rsidP="00F043F4">
      <w:pPr>
        <w:tabs>
          <w:tab w:val="left" w:pos="5580"/>
          <w:tab w:val="left" w:pos="9498"/>
        </w:tabs>
        <w:ind w:left="-1246" w:right="-569" w:firstLine="6916"/>
      </w:pPr>
    </w:p>
    <w:p w14:paraId="7A798E9A" w14:textId="77777777" w:rsidR="00F043F4" w:rsidRPr="00F043F4" w:rsidRDefault="00F043F4" w:rsidP="00F043F4">
      <w:pPr>
        <w:tabs>
          <w:tab w:val="left" w:pos="3052"/>
        </w:tabs>
        <w:jc w:val="center"/>
        <w:rPr>
          <w:b/>
          <w:bCs/>
          <w:sz w:val="28"/>
          <w:szCs w:val="28"/>
        </w:rPr>
      </w:pPr>
      <w:r w:rsidRPr="00F043F4">
        <w:rPr>
          <w:b/>
          <w:bCs/>
          <w:sz w:val="28"/>
          <w:szCs w:val="28"/>
        </w:rPr>
        <w:t xml:space="preserve">Производственная программа </w:t>
      </w:r>
    </w:p>
    <w:p w14:paraId="24609ACA" w14:textId="77777777" w:rsidR="00F043F4" w:rsidRPr="00F043F4" w:rsidRDefault="00F043F4" w:rsidP="00F043F4">
      <w:pPr>
        <w:tabs>
          <w:tab w:val="left" w:pos="3052"/>
        </w:tabs>
        <w:jc w:val="center"/>
        <w:rPr>
          <w:b/>
          <w:color w:val="FF0000"/>
          <w:sz w:val="28"/>
          <w:szCs w:val="28"/>
          <w:lang w:eastAsia="en-US"/>
        </w:rPr>
      </w:pPr>
      <w:r w:rsidRPr="00F043F4">
        <w:rPr>
          <w:b/>
          <w:bCs/>
          <w:kern w:val="32"/>
          <w:sz w:val="28"/>
          <w:szCs w:val="28"/>
          <w:lang w:eastAsia="en-US"/>
        </w:rPr>
        <w:t>АО «Славино» (Новокузнецкий муниципальный район)</w:t>
      </w:r>
    </w:p>
    <w:p w14:paraId="291F0024" w14:textId="77777777" w:rsidR="00F043F4" w:rsidRPr="00F043F4" w:rsidRDefault="00F043F4" w:rsidP="00F043F4">
      <w:pPr>
        <w:tabs>
          <w:tab w:val="left" w:pos="3052"/>
        </w:tabs>
        <w:jc w:val="center"/>
        <w:rPr>
          <w:b/>
          <w:bCs/>
          <w:sz w:val="28"/>
          <w:szCs w:val="28"/>
        </w:rPr>
      </w:pPr>
      <w:r w:rsidRPr="00F043F4">
        <w:rPr>
          <w:b/>
          <w:bCs/>
          <w:kern w:val="32"/>
          <w:sz w:val="28"/>
          <w:szCs w:val="28"/>
          <w:lang w:eastAsia="en-US"/>
        </w:rPr>
        <w:t xml:space="preserve"> </w:t>
      </w:r>
      <w:r w:rsidRPr="00F043F4">
        <w:rPr>
          <w:b/>
          <w:bCs/>
          <w:sz w:val="28"/>
          <w:szCs w:val="28"/>
        </w:rPr>
        <w:t xml:space="preserve">в сфере холодного водоснабжения питьевой водой </w:t>
      </w:r>
    </w:p>
    <w:p w14:paraId="255526DE" w14:textId="77777777" w:rsidR="00F043F4" w:rsidRPr="00F043F4" w:rsidRDefault="00F043F4" w:rsidP="00F043F4">
      <w:pPr>
        <w:tabs>
          <w:tab w:val="left" w:pos="3052"/>
        </w:tabs>
        <w:jc w:val="center"/>
        <w:rPr>
          <w:b/>
          <w:lang w:eastAsia="en-US"/>
        </w:rPr>
      </w:pPr>
      <w:r w:rsidRPr="00F043F4">
        <w:rPr>
          <w:b/>
          <w:bCs/>
          <w:sz w:val="28"/>
          <w:szCs w:val="28"/>
        </w:rPr>
        <w:t>на период с 01.01.2019 по 31.12.2023</w:t>
      </w:r>
    </w:p>
    <w:p w14:paraId="4EC0D88E" w14:textId="77777777" w:rsidR="00F043F4" w:rsidRPr="00F043F4" w:rsidRDefault="00F043F4" w:rsidP="00F043F4">
      <w:pPr>
        <w:tabs>
          <w:tab w:val="left" w:pos="3052"/>
        </w:tabs>
        <w:jc w:val="center"/>
        <w:rPr>
          <w:b/>
          <w:bCs/>
          <w:sz w:val="28"/>
          <w:szCs w:val="28"/>
        </w:rPr>
      </w:pPr>
    </w:p>
    <w:p w14:paraId="5740AB7B" w14:textId="77777777" w:rsidR="00F043F4" w:rsidRPr="00F043F4" w:rsidRDefault="00F043F4" w:rsidP="00F043F4">
      <w:pPr>
        <w:rPr>
          <w:lang w:eastAsia="en-US"/>
        </w:rPr>
      </w:pPr>
    </w:p>
    <w:p w14:paraId="66FF7D1A" w14:textId="77777777" w:rsidR="00F043F4" w:rsidRPr="00F043F4" w:rsidRDefault="00F043F4" w:rsidP="00F043F4">
      <w:pPr>
        <w:jc w:val="center"/>
        <w:rPr>
          <w:sz w:val="28"/>
          <w:szCs w:val="28"/>
        </w:rPr>
      </w:pPr>
      <w:r w:rsidRPr="00F043F4">
        <w:rPr>
          <w:sz w:val="28"/>
          <w:szCs w:val="28"/>
        </w:rPr>
        <w:t>Раздел 1. Паспорт производственной программы</w:t>
      </w:r>
    </w:p>
    <w:p w14:paraId="726F2C1A" w14:textId="77777777" w:rsidR="00F043F4" w:rsidRPr="00F043F4" w:rsidRDefault="00F043F4" w:rsidP="00F043F4">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F043F4" w:rsidRPr="00F043F4" w14:paraId="3233E73D" w14:textId="77777777" w:rsidTr="00F043F4">
        <w:trPr>
          <w:trHeight w:val="1221"/>
        </w:trPr>
        <w:tc>
          <w:tcPr>
            <w:tcW w:w="5103" w:type="dxa"/>
            <w:vAlign w:val="center"/>
          </w:tcPr>
          <w:p w14:paraId="2DFBE399" w14:textId="77777777" w:rsidR="00F043F4" w:rsidRPr="00F043F4" w:rsidRDefault="00F043F4" w:rsidP="00F043F4">
            <w:pPr>
              <w:rPr>
                <w:sz w:val="28"/>
                <w:szCs w:val="28"/>
              </w:rPr>
            </w:pPr>
            <w:r w:rsidRPr="00F043F4">
              <w:rPr>
                <w:sz w:val="28"/>
                <w:szCs w:val="28"/>
              </w:rPr>
              <w:t>Наименование организации</w:t>
            </w:r>
          </w:p>
        </w:tc>
        <w:tc>
          <w:tcPr>
            <w:tcW w:w="4962" w:type="dxa"/>
            <w:vAlign w:val="center"/>
          </w:tcPr>
          <w:p w14:paraId="33572BB1" w14:textId="77777777" w:rsidR="00F043F4" w:rsidRPr="00F043F4" w:rsidRDefault="00F043F4" w:rsidP="00F043F4">
            <w:pPr>
              <w:jc w:val="center"/>
              <w:rPr>
                <w:sz w:val="28"/>
                <w:szCs w:val="28"/>
              </w:rPr>
            </w:pPr>
            <w:r w:rsidRPr="00F043F4">
              <w:rPr>
                <w:sz w:val="28"/>
                <w:szCs w:val="28"/>
              </w:rPr>
              <w:t>АО «Славино»</w:t>
            </w:r>
          </w:p>
        </w:tc>
      </w:tr>
      <w:tr w:rsidR="00F043F4" w:rsidRPr="00F043F4" w14:paraId="4F19669F" w14:textId="77777777" w:rsidTr="00F043F4">
        <w:trPr>
          <w:trHeight w:val="1109"/>
        </w:trPr>
        <w:tc>
          <w:tcPr>
            <w:tcW w:w="5103" w:type="dxa"/>
            <w:vAlign w:val="center"/>
          </w:tcPr>
          <w:p w14:paraId="0C3AE302" w14:textId="77777777" w:rsidR="00F043F4" w:rsidRPr="00F043F4" w:rsidRDefault="00F043F4" w:rsidP="00F043F4">
            <w:pPr>
              <w:rPr>
                <w:sz w:val="28"/>
                <w:szCs w:val="28"/>
              </w:rPr>
            </w:pPr>
            <w:r w:rsidRPr="00F043F4">
              <w:rPr>
                <w:sz w:val="28"/>
                <w:szCs w:val="28"/>
              </w:rPr>
              <w:t>Юридический адрес, почтовый адрес</w:t>
            </w:r>
          </w:p>
        </w:tc>
        <w:tc>
          <w:tcPr>
            <w:tcW w:w="4962" w:type="dxa"/>
            <w:vAlign w:val="center"/>
          </w:tcPr>
          <w:p w14:paraId="4A238105" w14:textId="77777777" w:rsidR="00F043F4" w:rsidRPr="00F043F4" w:rsidRDefault="00F043F4" w:rsidP="00F043F4">
            <w:pPr>
              <w:jc w:val="center"/>
              <w:rPr>
                <w:sz w:val="28"/>
                <w:szCs w:val="28"/>
              </w:rPr>
            </w:pPr>
            <w:r w:rsidRPr="00F043F4">
              <w:rPr>
                <w:sz w:val="28"/>
                <w:szCs w:val="28"/>
              </w:rPr>
              <w:t xml:space="preserve">654235, Кемеровская область, Новокузнецкий район, п. </w:t>
            </w:r>
            <w:proofErr w:type="spellStart"/>
            <w:r w:rsidRPr="00F043F4">
              <w:rPr>
                <w:sz w:val="28"/>
                <w:szCs w:val="28"/>
              </w:rPr>
              <w:t>Чистогорский</w:t>
            </w:r>
            <w:proofErr w:type="spellEnd"/>
          </w:p>
        </w:tc>
      </w:tr>
      <w:tr w:rsidR="00F043F4" w:rsidRPr="00F043F4" w14:paraId="310CC17E" w14:textId="77777777" w:rsidTr="00F043F4">
        <w:tc>
          <w:tcPr>
            <w:tcW w:w="5103" w:type="dxa"/>
            <w:vAlign w:val="center"/>
          </w:tcPr>
          <w:p w14:paraId="1C82B862" w14:textId="77777777" w:rsidR="00F043F4" w:rsidRPr="00F043F4" w:rsidRDefault="00F043F4" w:rsidP="00F043F4">
            <w:pPr>
              <w:rPr>
                <w:sz w:val="28"/>
                <w:szCs w:val="28"/>
              </w:rPr>
            </w:pPr>
            <w:r w:rsidRPr="00F043F4">
              <w:rPr>
                <w:sz w:val="28"/>
                <w:szCs w:val="28"/>
              </w:rPr>
              <w:t>Наименование уполномоченного органа, утвердившего производственную программу</w:t>
            </w:r>
          </w:p>
        </w:tc>
        <w:tc>
          <w:tcPr>
            <w:tcW w:w="4962" w:type="dxa"/>
            <w:vAlign w:val="center"/>
          </w:tcPr>
          <w:p w14:paraId="5DE83A2D" w14:textId="77777777" w:rsidR="00F043F4" w:rsidRPr="00F043F4" w:rsidRDefault="00F043F4" w:rsidP="00F043F4">
            <w:pPr>
              <w:jc w:val="center"/>
              <w:rPr>
                <w:sz w:val="28"/>
                <w:szCs w:val="28"/>
              </w:rPr>
            </w:pPr>
            <w:r w:rsidRPr="00F043F4">
              <w:rPr>
                <w:sz w:val="28"/>
                <w:szCs w:val="28"/>
              </w:rPr>
              <w:t>региональная энергетическая комиссия Кемеровской области</w:t>
            </w:r>
          </w:p>
        </w:tc>
      </w:tr>
      <w:tr w:rsidR="00F043F4" w:rsidRPr="00F043F4" w14:paraId="2F8A33A5" w14:textId="77777777" w:rsidTr="00F043F4">
        <w:tc>
          <w:tcPr>
            <w:tcW w:w="5103" w:type="dxa"/>
            <w:vAlign w:val="center"/>
          </w:tcPr>
          <w:p w14:paraId="5167BCE3" w14:textId="77777777" w:rsidR="00F043F4" w:rsidRPr="00F043F4" w:rsidRDefault="00F043F4" w:rsidP="00F043F4">
            <w:pPr>
              <w:rPr>
                <w:sz w:val="28"/>
                <w:szCs w:val="28"/>
              </w:rPr>
            </w:pPr>
            <w:r w:rsidRPr="00F043F4">
              <w:rPr>
                <w:sz w:val="28"/>
                <w:szCs w:val="28"/>
              </w:rPr>
              <w:t>Юридический адрес, почтовый адрес уполномоченного органа, утвердившего программу</w:t>
            </w:r>
          </w:p>
        </w:tc>
        <w:tc>
          <w:tcPr>
            <w:tcW w:w="4962" w:type="dxa"/>
            <w:vAlign w:val="center"/>
          </w:tcPr>
          <w:p w14:paraId="13C64090" w14:textId="77777777" w:rsidR="00F043F4" w:rsidRPr="00F043F4" w:rsidRDefault="00F043F4" w:rsidP="00F043F4">
            <w:pPr>
              <w:jc w:val="center"/>
              <w:rPr>
                <w:sz w:val="28"/>
                <w:szCs w:val="28"/>
              </w:rPr>
            </w:pPr>
            <w:r w:rsidRPr="00F043F4">
              <w:rPr>
                <w:sz w:val="28"/>
                <w:szCs w:val="28"/>
              </w:rPr>
              <w:t xml:space="preserve">650993, г. Кемерово, </w:t>
            </w:r>
          </w:p>
          <w:p w14:paraId="37A77D99" w14:textId="77777777" w:rsidR="00F043F4" w:rsidRPr="00F043F4" w:rsidRDefault="00F043F4" w:rsidP="00F043F4">
            <w:pPr>
              <w:jc w:val="center"/>
              <w:rPr>
                <w:sz w:val="28"/>
                <w:szCs w:val="28"/>
              </w:rPr>
            </w:pPr>
            <w:r w:rsidRPr="00F043F4">
              <w:rPr>
                <w:sz w:val="28"/>
                <w:szCs w:val="28"/>
              </w:rPr>
              <w:t>ул. Н. Островского, д. 32</w:t>
            </w:r>
          </w:p>
        </w:tc>
      </w:tr>
    </w:tbl>
    <w:p w14:paraId="63EC0B58" w14:textId="77777777" w:rsidR="00F043F4" w:rsidRPr="00F043F4" w:rsidRDefault="00F043F4" w:rsidP="00F043F4">
      <w:pPr>
        <w:jc w:val="center"/>
        <w:rPr>
          <w:sz w:val="28"/>
          <w:szCs w:val="28"/>
        </w:rPr>
      </w:pPr>
    </w:p>
    <w:p w14:paraId="717C16F7" w14:textId="77777777" w:rsidR="00F043F4" w:rsidRPr="00F043F4" w:rsidRDefault="00F043F4" w:rsidP="00F043F4">
      <w:pPr>
        <w:jc w:val="center"/>
        <w:rPr>
          <w:sz w:val="28"/>
          <w:szCs w:val="28"/>
        </w:rPr>
      </w:pPr>
    </w:p>
    <w:p w14:paraId="408A066E" w14:textId="77777777" w:rsidR="00F043F4" w:rsidRPr="00F043F4" w:rsidRDefault="00F043F4" w:rsidP="00F043F4">
      <w:pPr>
        <w:jc w:val="center"/>
        <w:rPr>
          <w:sz w:val="28"/>
          <w:szCs w:val="28"/>
        </w:rPr>
      </w:pPr>
    </w:p>
    <w:p w14:paraId="0A2577D1" w14:textId="77777777" w:rsidR="00F043F4" w:rsidRPr="00F043F4" w:rsidRDefault="00F043F4" w:rsidP="00F043F4">
      <w:pPr>
        <w:jc w:val="center"/>
        <w:rPr>
          <w:sz w:val="28"/>
          <w:szCs w:val="28"/>
        </w:rPr>
      </w:pPr>
    </w:p>
    <w:p w14:paraId="5A7235D6" w14:textId="77777777" w:rsidR="00F043F4" w:rsidRPr="00F043F4" w:rsidRDefault="00F043F4" w:rsidP="00F043F4">
      <w:pPr>
        <w:jc w:val="center"/>
        <w:rPr>
          <w:sz w:val="28"/>
          <w:szCs w:val="28"/>
        </w:rPr>
      </w:pPr>
    </w:p>
    <w:p w14:paraId="6A883353" w14:textId="77777777" w:rsidR="00F043F4" w:rsidRPr="00F043F4" w:rsidRDefault="00F043F4" w:rsidP="00F043F4">
      <w:pPr>
        <w:jc w:val="center"/>
        <w:rPr>
          <w:sz w:val="28"/>
          <w:szCs w:val="28"/>
        </w:rPr>
      </w:pPr>
    </w:p>
    <w:p w14:paraId="0625D62A" w14:textId="77777777" w:rsidR="00F043F4" w:rsidRPr="00F043F4" w:rsidRDefault="00F043F4" w:rsidP="00F043F4">
      <w:pPr>
        <w:jc w:val="center"/>
        <w:rPr>
          <w:sz w:val="28"/>
          <w:szCs w:val="28"/>
        </w:rPr>
      </w:pPr>
    </w:p>
    <w:p w14:paraId="7495C905" w14:textId="77777777" w:rsidR="00F043F4" w:rsidRPr="00F043F4" w:rsidRDefault="00F043F4" w:rsidP="00F043F4">
      <w:pPr>
        <w:jc w:val="center"/>
        <w:rPr>
          <w:sz w:val="28"/>
          <w:szCs w:val="28"/>
        </w:rPr>
      </w:pPr>
    </w:p>
    <w:p w14:paraId="314DB4C3" w14:textId="77777777" w:rsidR="00F043F4" w:rsidRPr="00F043F4" w:rsidRDefault="00F043F4" w:rsidP="00F043F4">
      <w:pPr>
        <w:jc w:val="center"/>
        <w:rPr>
          <w:sz w:val="28"/>
          <w:szCs w:val="28"/>
        </w:rPr>
      </w:pPr>
    </w:p>
    <w:p w14:paraId="0D1C5EB5" w14:textId="77777777" w:rsidR="00F043F4" w:rsidRPr="00F043F4" w:rsidRDefault="00F043F4" w:rsidP="00F043F4">
      <w:pPr>
        <w:jc w:val="center"/>
        <w:rPr>
          <w:sz w:val="28"/>
          <w:szCs w:val="28"/>
        </w:rPr>
      </w:pPr>
    </w:p>
    <w:p w14:paraId="1469EC45" w14:textId="77777777" w:rsidR="00F043F4" w:rsidRPr="00F043F4" w:rsidRDefault="00F043F4" w:rsidP="00F043F4">
      <w:pPr>
        <w:jc w:val="center"/>
        <w:rPr>
          <w:sz w:val="28"/>
          <w:szCs w:val="28"/>
        </w:rPr>
      </w:pPr>
    </w:p>
    <w:p w14:paraId="3E99D47B" w14:textId="77777777" w:rsidR="00F043F4" w:rsidRPr="00F043F4" w:rsidRDefault="00F043F4" w:rsidP="00F043F4">
      <w:pPr>
        <w:jc w:val="center"/>
        <w:rPr>
          <w:sz w:val="28"/>
          <w:szCs w:val="28"/>
        </w:rPr>
      </w:pPr>
    </w:p>
    <w:p w14:paraId="0361347B" w14:textId="77777777" w:rsidR="00F043F4" w:rsidRDefault="00F043F4" w:rsidP="00F043F4">
      <w:pPr>
        <w:jc w:val="center"/>
        <w:rPr>
          <w:sz w:val="28"/>
          <w:szCs w:val="28"/>
        </w:rPr>
        <w:sectPr w:rsidR="00F043F4" w:rsidSect="00F043F4">
          <w:headerReference w:type="default" r:id="rId181"/>
          <w:headerReference w:type="first" r:id="rId182"/>
          <w:pgSz w:w="11906" w:h="16838"/>
          <w:pgMar w:top="851" w:right="1418" w:bottom="709" w:left="1559" w:header="709" w:footer="709" w:gutter="0"/>
          <w:cols w:space="708"/>
          <w:titlePg/>
          <w:docGrid w:linePitch="360"/>
        </w:sectPr>
      </w:pPr>
    </w:p>
    <w:p w14:paraId="2E793C1D" w14:textId="1F22569B" w:rsidR="00F043F4" w:rsidRPr="00F043F4" w:rsidRDefault="00F043F4" w:rsidP="00F043F4">
      <w:pPr>
        <w:jc w:val="center"/>
        <w:rPr>
          <w:sz w:val="28"/>
          <w:szCs w:val="28"/>
        </w:rPr>
      </w:pPr>
    </w:p>
    <w:p w14:paraId="7C03FEAC" w14:textId="77777777" w:rsidR="00F043F4" w:rsidRPr="00F043F4" w:rsidRDefault="00F043F4" w:rsidP="00F043F4">
      <w:pPr>
        <w:jc w:val="center"/>
        <w:rPr>
          <w:color w:val="FF0000"/>
          <w:sz w:val="28"/>
          <w:szCs w:val="28"/>
        </w:rPr>
      </w:pPr>
      <w:r w:rsidRPr="00F043F4">
        <w:rPr>
          <w:sz w:val="28"/>
          <w:szCs w:val="28"/>
        </w:rPr>
        <w:t xml:space="preserve">Раздел 2. Перечень плановых мероприятий по ремонту объектов централизованных систем холодного водоснабжения </w:t>
      </w:r>
    </w:p>
    <w:p w14:paraId="404DFA08" w14:textId="77777777" w:rsidR="00F043F4" w:rsidRPr="00F043F4" w:rsidRDefault="00F043F4" w:rsidP="00F043F4">
      <w:pPr>
        <w:jc w:val="center"/>
        <w:rPr>
          <w:sz w:val="28"/>
          <w:szCs w:val="28"/>
        </w:rPr>
      </w:pPr>
    </w:p>
    <w:tbl>
      <w:tblPr>
        <w:tblStyle w:val="af"/>
        <w:tblW w:w="10178" w:type="dxa"/>
        <w:jc w:val="center"/>
        <w:tblLayout w:type="fixed"/>
        <w:tblLook w:val="04A0" w:firstRow="1" w:lastRow="0" w:firstColumn="1" w:lastColumn="0" w:noHBand="0" w:noVBand="1"/>
      </w:tblPr>
      <w:tblGrid>
        <w:gridCol w:w="4531"/>
        <w:gridCol w:w="993"/>
        <w:gridCol w:w="1134"/>
        <w:gridCol w:w="1984"/>
        <w:gridCol w:w="851"/>
        <w:gridCol w:w="685"/>
      </w:tblGrid>
      <w:tr w:rsidR="00F043F4" w:rsidRPr="00F043F4" w14:paraId="28598EFA" w14:textId="77777777" w:rsidTr="00F043F4">
        <w:trPr>
          <w:trHeight w:val="706"/>
          <w:jc w:val="center"/>
        </w:trPr>
        <w:tc>
          <w:tcPr>
            <w:tcW w:w="4531" w:type="dxa"/>
            <w:vMerge w:val="restart"/>
            <w:vAlign w:val="center"/>
          </w:tcPr>
          <w:p w14:paraId="0A7DCDF7" w14:textId="77777777" w:rsidR="00F043F4" w:rsidRPr="00F043F4" w:rsidRDefault="00F043F4" w:rsidP="00F043F4">
            <w:pPr>
              <w:jc w:val="center"/>
              <w:rPr>
                <w:sz w:val="28"/>
                <w:szCs w:val="28"/>
              </w:rPr>
            </w:pPr>
            <w:r w:rsidRPr="00F043F4">
              <w:rPr>
                <w:sz w:val="28"/>
                <w:szCs w:val="28"/>
              </w:rPr>
              <w:t>Наименование мероприятия</w:t>
            </w:r>
          </w:p>
        </w:tc>
        <w:tc>
          <w:tcPr>
            <w:tcW w:w="993" w:type="dxa"/>
            <w:vMerge w:val="restart"/>
            <w:vAlign w:val="center"/>
          </w:tcPr>
          <w:p w14:paraId="17533408" w14:textId="77777777" w:rsidR="00F043F4" w:rsidRPr="00F043F4" w:rsidRDefault="00F043F4" w:rsidP="00F043F4">
            <w:pPr>
              <w:jc w:val="center"/>
              <w:rPr>
                <w:sz w:val="28"/>
                <w:szCs w:val="28"/>
              </w:rPr>
            </w:pPr>
            <w:r w:rsidRPr="00F043F4">
              <w:rPr>
                <w:sz w:val="28"/>
                <w:szCs w:val="28"/>
              </w:rPr>
              <w:t xml:space="preserve">Срок </w:t>
            </w:r>
            <w:proofErr w:type="spellStart"/>
            <w:proofErr w:type="gramStart"/>
            <w:r w:rsidRPr="00F043F4">
              <w:rPr>
                <w:sz w:val="28"/>
                <w:szCs w:val="28"/>
              </w:rPr>
              <w:t>реали-зации</w:t>
            </w:r>
            <w:proofErr w:type="spellEnd"/>
            <w:proofErr w:type="gramEnd"/>
          </w:p>
        </w:tc>
        <w:tc>
          <w:tcPr>
            <w:tcW w:w="1134" w:type="dxa"/>
            <w:vMerge w:val="restart"/>
          </w:tcPr>
          <w:p w14:paraId="6DFFCC54" w14:textId="77777777" w:rsidR="00F043F4" w:rsidRPr="00F043F4" w:rsidRDefault="00F043F4" w:rsidP="00F043F4">
            <w:pPr>
              <w:jc w:val="center"/>
              <w:rPr>
                <w:sz w:val="28"/>
                <w:szCs w:val="28"/>
              </w:rPr>
            </w:pPr>
            <w:proofErr w:type="spellStart"/>
            <w:proofErr w:type="gramStart"/>
            <w:r w:rsidRPr="00F043F4">
              <w:rPr>
                <w:sz w:val="28"/>
                <w:szCs w:val="28"/>
              </w:rPr>
              <w:t>Финан-совые</w:t>
            </w:r>
            <w:proofErr w:type="spellEnd"/>
            <w:proofErr w:type="gramEnd"/>
            <w:r w:rsidRPr="00F043F4">
              <w:rPr>
                <w:sz w:val="28"/>
                <w:szCs w:val="28"/>
              </w:rPr>
              <w:t xml:space="preserve"> потреб-</w:t>
            </w:r>
            <w:proofErr w:type="spellStart"/>
            <w:r w:rsidRPr="00F043F4">
              <w:rPr>
                <w:sz w:val="28"/>
                <w:szCs w:val="28"/>
              </w:rPr>
              <w:t>ности</w:t>
            </w:r>
            <w:proofErr w:type="spellEnd"/>
            <w:r w:rsidRPr="00F043F4">
              <w:rPr>
                <w:sz w:val="28"/>
                <w:szCs w:val="28"/>
              </w:rPr>
              <w:t>, тыс. руб. (без НДС)</w:t>
            </w:r>
          </w:p>
        </w:tc>
        <w:tc>
          <w:tcPr>
            <w:tcW w:w="3520" w:type="dxa"/>
            <w:gridSpan w:val="3"/>
            <w:vAlign w:val="center"/>
          </w:tcPr>
          <w:p w14:paraId="094E9FEA" w14:textId="77777777" w:rsidR="00F043F4" w:rsidRPr="00F043F4" w:rsidRDefault="00F043F4" w:rsidP="00F043F4">
            <w:pPr>
              <w:jc w:val="center"/>
              <w:rPr>
                <w:sz w:val="28"/>
                <w:szCs w:val="28"/>
              </w:rPr>
            </w:pPr>
            <w:r w:rsidRPr="00F043F4">
              <w:rPr>
                <w:sz w:val="28"/>
                <w:szCs w:val="28"/>
              </w:rPr>
              <w:t>Ожидаемый эффект</w:t>
            </w:r>
          </w:p>
        </w:tc>
      </w:tr>
      <w:tr w:rsidR="00F043F4" w:rsidRPr="00F043F4" w14:paraId="363CDAA1" w14:textId="77777777" w:rsidTr="00F043F4">
        <w:trPr>
          <w:trHeight w:val="844"/>
          <w:jc w:val="center"/>
        </w:trPr>
        <w:tc>
          <w:tcPr>
            <w:tcW w:w="4531" w:type="dxa"/>
            <w:vMerge/>
          </w:tcPr>
          <w:p w14:paraId="0ECEE4CA" w14:textId="77777777" w:rsidR="00F043F4" w:rsidRPr="00F043F4" w:rsidRDefault="00F043F4" w:rsidP="00F043F4">
            <w:pPr>
              <w:jc w:val="center"/>
              <w:rPr>
                <w:sz w:val="28"/>
                <w:szCs w:val="28"/>
              </w:rPr>
            </w:pPr>
          </w:p>
        </w:tc>
        <w:tc>
          <w:tcPr>
            <w:tcW w:w="993" w:type="dxa"/>
            <w:vMerge/>
          </w:tcPr>
          <w:p w14:paraId="322BD64D" w14:textId="77777777" w:rsidR="00F043F4" w:rsidRPr="00F043F4" w:rsidRDefault="00F043F4" w:rsidP="00F043F4">
            <w:pPr>
              <w:jc w:val="center"/>
              <w:rPr>
                <w:sz w:val="28"/>
                <w:szCs w:val="28"/>
              </w:rPr>
            </w:pPr>
          </w:p>
        </w:tc>
        <w:tc>
          <w:tcPr>
            <w:tcW w:w="1134" w:type="dxa"/>
            <w:vMerge/>
          </w:tcPr>
          <w:p w14:paraId="56C9154C" w14:textId="77777777" w:rsidR="00F043F4" w:rsidRPr="00F043F4" w:rsidRDefault="00F043F4" w:rsidP="00F043F4">
            <w:pPr>
              <w:jc w:val="center"/>
              <w:rPr>
                <w:sz w:val="28"/>
                <w:szCs w:val="28"/>
              </w:rPr>
            </w:pPr>
          </w:p>
        </w:tc>
        <w:tc>
          <w:tcPr>
            <w:tcW w:w="1984" w:type="dxa"/>
            <w:vAlign w:val="center"/>
          </w:tcPr>
          <w:p w14:paraId="7B42EFD4" w14:textId="77777777" w:rsidR="00F043F4" w:rsidRPr="00F043F4" w:rsidRDefault="00F043F4" w:rsidP="00F043F4">
            <w:pPr>
              <w:jc w:val="center"/>
              <w:rPr>
                <w:sz w:val="28"/>
                <w:szCs w:val="28"/>
              </w:rPr>
            </w:pPr>
            <w:r w:rsidRPr="00F043F4">
              <w:rPr>
                <w:sz w:val="28"/>
                <w:szCs w:val="28"/>
              </w:rPr>
              <w:t>Наименование показателей</w:t>
            </w:r>
          </w:p>
        </w:tc>
        <w:tc>
          <w:tcPr>
            <w:tcW w:w="851" w:type="dxa"/>
            <w:vAlign w:val="center"/>
          </w:tcPr>
          <w:p w14:paraId="51F79572" w14:textId="77777777" w:rsidR="00F043F4" w:rsidRPr="00F043F4" w:rsidRDefault="00F043F4" w:rsidP="00F043F4">
            <w:pPr>
              <w:jc w:val="center"/>
              <w:rPr>
                <w:sz w:val="28"/>
                <w:szCs w:val="28"/>
              </w:rPr>
            </w:pPr>
            <w:r w:rsidRPr="00F043F4">
              <w:rPr>
                <w:sz w:val="28"/>
                <w:szCs w:val="28"/>
              </w:rPr>
              <w:t>тыс. руб.</w:t>
            </w:r>
          </w:p>
        </w:tc>
        <w:tc>
          <w:tcPr>
            <w:tcW w:w="685" w:type="dxa"/>
            <w:vAlign w:val="center"/>
          </w:tcPr>
          <w:p w14:paraId="222D12F4" w14:textId="77777777" w:rsidR="00F043F4" w:rsidRPr="00F043F4" w:rsidRDefault="00F043F4" w:rsidP="00F043F4">
            <w:pPr>
              <w:jc w:val="center"/>
              <w:rPr>
                <w:sz w:val="28"/>
                <w:szCs w:val="28"/>
              </w:rPr>
            </w:pPr>
            <w:r w:rsidRPr="00F043F4">
              <w:rPr>
                <w:sz w:val="28"/>
                <w:szCs w:val="28"/>
              </w:rPr>
              <w:t>%</w:t>
            </w:r>
          </w:p>
        </w:tc>
      </w:tr>
      <w:tr w:rsidR="00F043F4" w:rsidRPr="00F043F4" w14:paraId="1E0F9C2C" w14:textId="77777777" w:rsidTr="00F043F4">
        <w:trPr>
          <w:jc w:val="center"/>
        </w:trPr>
        <w:tc>
          <w:tcPr>
            <w:tcW w:w="10178" w:type="dxa"/>
            <w:gridSpan w:val="6"/>
          </w:tcPr>
          <w:p w14:paraId="579C30F9" w14:textId="77777777" w:rsidR="00F043F4" w:rsidRPr="00F043F4" w:rsidRDefault="00F043F4" w:rsidP="00F043F4">
            <w:pPr>
              <w:ind w:left="360"/>
              <w:jc w:val="center"/>
              <w:rPr>
                <w:sz w:val="28"/>
                <w:szCs w:val="28"/>
              </w:rPr>
            </w:pPr>
            <w:r w:rsidRPr="00F043F4">
              <w:rPr>
                <w:sz w:val="28"/>
                <w:szCs w:val="28"/>
              </w:rPr>
              <w:t xml:space="preserve">Холодное водоснабжение </w:t>
            </w:r>
          </w:p>
        </w:tc>
      </w:tr>
      <w:tr w:rsidR="00F043F4" w:rsidRPr="00F043F4" w14:paraId="485D2CB8" w14:textId="77777777" w:rsidTr="00F043F4">
        <w:trPr>
          <w:jc w:val="center"/>
        </w:trPr>
        <w:tc>
          <w:tcPr>
            <w:tcW w:w="4531" w:type="dxa"/>
            <w:vAlign w:val="center"/>
          </w:tcPr>
          <w:p w14:paraId="57E7040C" w14:textId="77777777" w:rsidR="00F043F4" w:rsidRPr="00F043F4" w:rsidRDefault="00F043F4" w:rsidP="00F043F4">
            <w:pPr>
              <w:jc w:val="center"/>
              <w:rPr>
                <w:color w:val="FF0000"/>
                <w:sz w:val="28"/>
                <w:szCs w:val="28"/>
              </w:rPr>
            </w:pPr>
            <w:r w:rsidRPr="00F043F4">
              <w:rPr>
                <w:sz w:val="28"/>
                <w:szCs w:val="28"/>
              </w:rPr>
              <w:t>Капитальный ремонт водопровода и скважин</w:t>
            </w:r>
          </w:p>
        </w:tc>
        <w:tc>
          <w:tcPr>
            <w:tcW w:w="993" w:type="dxa"/>
            <w:vAlign w:val="center"/>
          </w:tcPr>
          <w:p w14:paraId="549325D0" w14:textId="77777777" w:rsidR="00F043F4" w:rsidRPr="00F043F4" w:rsidRDefault="00F043F4" w:rsidP="00F043F4">
            <w:pPr>
              <w:jc w:val="center"/>
              <w:rPr>
                <w:sz w:val="28"/>
                <w:szCs w:val="28"/>
              </w:rPr>
            </w:pPr>
            <w:r w:rsidRPr="00F043F4">
              <w:rPr>
                <w:sz w:val="28"/>
                <w:szCs w:val="28"/>
              </w:rPr>
              <w:t>2019</w:t>
            </w:r>
          </w:p>
        </w:tc>
        <w:tc>
          <w:tcPr>
            <w:tcW w:w="1134" w:type="dxa"/>
            <w:vAlign w:val="center"/>
          </w:tcPr>
          <w:p w14:paraId="2C1E7428" w14:textId="77777777" w:rsidR="00F043F4" w:rsidRPr="00F043F4" w:rsidRDefault="00F043F4" w:rsidP="00F043F4">
            <w:pPr>
              <w:jc w:val="center"/>
              <w:rPr>
                <w:sz w:val="28"/>
                <w:szCs w:val="28"/>
              </w:rPr>
            </w:pPr>
            <w:r w:rsidRPr="00F043F4">
              <w:rPr>
                <w:sz w:val="28"/>
                <w:szCs w:val="28"/>
              </w:rPr>
              <w:t>872,60</w:t>
            </w:r>
          </w:p>
        </w:tc>
        <w:tc>
          <w:tcPr>
            <w:tcW w:w="1984" w:type="dxa"/>
            <w:vMerge w:val="restart"/>
            <w:vAlign w:val="center"/>
          </w:tcPr>
          <w:p w14:paraId="275AE2F9" w14:textId="77777777" w:rsidR="00F043F4" w:rsidRPr="00F043F4" w:rsidRDefault="00F043F4" w:rsidP="00F043F4">
            <w:pPr>
              <w:jc w:val="center"/>
              <w:rPr>
                <w:sz w:val="28"/>
                <w:szCs w:val="28"/>
              </w:rPr>
            </w:pPr>
            <w:r w:rsidRPr="00F043F4">
              <w:rPr>
                <w:sz w:val="28"/>
                <w:szCs w:val="28"/>
              </w:rPr>
              <w:t>Обновление устаревшего оборудования</w:t>
            </w:r>
          </w:p>
        </w:tc>
        <w:tc>
          <w:tcPr>
            <w:tcW w:w="851" w:type="dxa"/>
            <w:vAlign w:val="center"/>
          </w:tcPr>
          <w:p w14:paraId="64C22606" w14:textId="77777777" w:rsidR="00F043F4" w:rsidRPr="00F043F4" w:rsidRDefault="00F043F4" w:rsidP="00F043F4">
            <w:pPr>
              <w:jc w:val="center"/>
              <w:rPr>
                <w:sz w:val="28"/>
                <w:szCs w:val="28"/>
              </w:rPr>
            </w:pPr>
            <w:r w:rsidRPr="00F043F4">
              <w:rPr>
                <w:sz w:val="28"/>
                <w:szCs w:val="28"/>
              </w:rPr>
              <w:t>-</w:t>
            </w:r>
          </w:p>
        </w:tc>
        <w:tc>
          <w:tcPr>
            <w:tcW w:w="685" w:type="dxa"/>
            <w:vAlign w:val="center"/>
          </w:tcPr>
          <w:p w14:paraId="07399D88" w14:textId="77777777" w:rsidR="00F043F4" w:rsidRPr="00F043F4" w:rsidRDefault="00F043F4" w:rsidP="00F043F4">
            <w:pPr>
              <w:jc w:val="center"/>
              <w:rPr>
                <w:sz w:val="28"/>
                <w:szCs w:val="28"/>
              </w:rPr>
            </w:pPr>
            <w:r w:rsidRPr="00F043F4">
              <w:rPr>
                <w:sz w:val="28"/>
                <w:szCs w:val="28"/>
              </w:rPr>
              <w:t>-</w:t>
            </w:r>
          </w:p>
        </w:tc>
      </w:tr>
      <w:tr w:rsidR="00F043F4" w:rsidRPr="00F043F4" w14:paraId="36EC1DCC" w14:textId="77777777" w:rsidTr="00F043F4">
        <w:trPr>
          <w:jc w:val="center"/>
        </w:trPr>
        <w:tc>
          <w:tcPr>
            <w:tcW w:w="4531" w:type="dxa"/>
          </w:tcPr>
          <w:p w14:paraId="39895F2B" w14:textId="77777777" w:rsidR="00F043F4" w:rsidRPr="00F043F4" w:rsidRDefault="00F043F4" w:rsidP="00F043F4">
            <w:pPr>
              <w:rPr>
                <w:sz w:val="28"/>
                <w:szCs w:val="28"/>
              </w:rPr>
            </w:pPr>
            <w:proofErr w:type="spellStart"/>
            <w:r w:rsidRPr="00F043F4">
              <w:rPr>
                <w:sz w:val="28"/>
                <w:szCs w:val="28"/>
              </w:rPr>
              <w:t>Артскважина</w:t>
            </w:r>
            <w:proofErr w:type="spellEnd"/>
            <w:r w:rsidRPr="00F043F4">
              <w:rPr>
                <w:sz w:val="28"/>
                <w:szCs w:val="28"/>
              </w:rPr>
              <w:t xml:space="preserve"> № 0. Замена насоса ЭВЦ 10*63*110 и замена трубы водовода </w:t>
            </w:r>
            <w:r w:rsidRPr="00F043F4">
              <w:rPr>
                <w:sz w:val="28"/>
                <w:szCs w:val="28"/>
                <w:lang w:val="en-US"/>
              </w:rPr>
              <w:t>D</w:t>
            </w:r>
            <w:r w:rsidRPr="00F043F4">
              <w:rPr>
                <w:sz w:val="28"/>
                <w:szCs w:val="28"/>
              </w:rPr>
              <w:t xml:space="preserve">у 100, </w:t>
            </w:r>
            <w:r w:rsidRPr="00F043F4">
              <w:rPr>
                <w:sz w:val="28"/>
                <w:szCs w:val="28"/>
                <w:lang w:val="en-US"/>
              </w:rPr>
              <w:t>L</w:t>
            </w:r>
            <w:r w:rsidRPr="00F043F4">
              <w:rPr>
                <w:sz w:val="28"/>
                <w:szCs w:val="28"/>
              </w:rPr>
              <w:t xml:space="preserve"> 300 м.</w:t>
            </w:r>
          </w:p>
        </w:tc>
        <w:tc>
          <w:tcPr>
            <w:tcW w:w="993" w:type="dxa"/>
            <w:vMerge w:val="restart"/>
            <w:vAlign w:val="center"/>
          </w:tcPr>
          <w:p w14:paraId="6614C3AB" w14:textId="77777777" w:rsidR="00F043F4" w:rsidRPr="00F043F4" w:rsidRDefault="00F043F4" w:rsidP="00F043F4">
            <w:pPr>
              <w:jc w:val="center"/>
              <w:rPr>
                <w:sz w:val="28"/>
                <w:szCs w:val="28"/>
              </w:rPr>
            </w:pPr>
            <w:r w:rsidRPr="00F043F4">
              <w:rPr>
                <w:sz w:val="28"/>
                <w:szCs w:val="28"/>
              </w:rPr>
              <w:t>2020</w:t>
            </w:r>
          </w:p>
        </w:tc>
        <w:tc>
          <w:tcPr>
            <w:tcW w:w="1134" w:type="dxa"/>
            <w:vAlign w:val="center"/>
          </w:tcPr>
          <w:p w14:paraId="45A36929" w14:textId="77777777" w:rsidR="00F043F4" w:rsidRPr="00F043F4" w:rsidRDefault="00F043F4" w:rsidP="00F043F4">
            <w:pPr>
              <w:jc w:val="center"/>
              <w:rPr>
                <w:sz w:val="28"/>
                <w:szCs w:val="28"/>
              </w:rPr>
            </w:pPr>
            <w:r w:rsidRPr="00F043F4">
              <w:rPr>
                <w:sz w:val="28"/>
                <w:szCs w:val="28"/>
              </w:rPr>
              <w:t>858,88</w:t>
            </w:r>
          </w:p>
        </w:tc>
        <w:tc>
          <w:tcPr>
            <w:tcW w:w="1984" w:type="dxa"/>
            <w:vMerge/>
            <w:vAlign w:val="center"/>
          </w:tcPr>
          <w:p w14:paraId="29063545" w14:textId="77777777" w:rsidR="00F043F4" w:rsidRPr="00F043F4" w:rsidRDefault="00F043F4" w:rsidP="00F043F4">
            <w:pPr>
              <w:jc w:val="center"/>
              <w:rPr>
                <w:sz w:val="28"/>
                <w:szCs w:val="28"/>
              </w:rPr>
            </w:pPr>
          </w:p>
        </w:tc>
        <w:tc>
          <w:tcPr>
            <w:tcW w:w="851" w:type="dxa"/>
            <w:vAlign w:val="center"/>
          </w:tcPr>
          <w:p w14:paraId="6E3656B4" w14:textId="77777777" w:rsidR="00F043F4" w:rsidRPr="00F043F4" w:rsidRDefault="00F043F4" w:rsidP="00F043F4">
            <w:pPr>
              <w:jc w:val="center"/>
              <w:rPr>
                <w:sz w:val="28"/>
                <w:szCs w:val="28"/>
              </w:rPr>
            </w:pPr>
            <w:r w:rsidRPr="00F043F4">
              <w:rPr>
                <w:sz w:val="28"/>
                <w:szCs w:val="28"/>
              </w:rPr>
              <w:t>-</w:t>
            </w:r>
          </w:p>
        </w:tc>
        <w:tc>
          <w:tcPr>
            <w:tcW w:w="685" w:type="dxa"/>
            <w:vAlign w:val="center"/>
          </w:tcPr>
          <w:p w14:paraId="35A931E6" w14:textId="77777777" w:rsidR="00F043F4" w:rsidRPr="00F043F4" w:rsidRDefault="00F043F4" w:rsidP="00F043F4">
            <w:pPr>
              <w:jc w:val="center"/>
              <w:rPr>
                <w:sz w:val="28"/>
                <w:szCs w:val="28"/>
              </w:rPr>
            </w:pPr>
            <w:r w:rsidRPr="00F043F4">
              <w:rPr>
                <w:sz w:val="28"/>
                <w:szCs w:val="28"/>
              </w:rPr>
              <w:t>-</w:t>
            </w:r>
          </w:p>
        </w:tc>
      </w:tr>
      <w:tr w:rsidR="00F043F4" w:rsidRPr="00F043F4" w14:paraId="3FB26F4E" w14:textId="77777777" w:rsidTr="00F043F4">
        <w:trPr>
          <w:jc w:val="center"/>
        </w:trPr>
        <w:tc>
          <w:tcPr>
            <w:tcW w:w="4531" w:type="dxa"/>
          </w:tcPr>
          <w:p w14:paraId="1B3FDB67" w14:textId="77777777" w:rsidR="00F043F4" w:rsidRPr="00F043F4" w:rsidRDefault="00F043F4" w:rsidP="00F043F4">
            <w:pPr>
              <w:rPr>
                <w:color w:val="FF0000"/>
                <w:sz w:val="28"/>
                <w:szCs w:val="28"/>
              </w:rPr>
            </w:pPr>
            <w:proofErr w:type="spellStart"/>
            <w:r w:rsidRPr="00F043F4">
              <w:rPr>
                <w:sz w:val="28"/>
                <w:szCs w:val="28"/>
              </w:rPr>
              <w:t>Артскважина</w:t>
            </w:r>
            <w:proofErr w:type="spellEnd"/>
            <w:r w:rsidRPr="00F043F4">
              <w:rPr>
                <w:sz w:val="28"/>
                <w:szCs w:val="28"/>
              </w:rPr>
              <w:t xml:space="preserve"> № 12. Замена насоса ЭВЦ 8*40*180, 1 шт.</w:t>
            </w:r>
          </w:p>
        </w:tc>
        <w:tc>
          <w:tcPr>
            <w:tcW w:w="993" w:type="dxa"/>
            <w:vMerge/>
            <w:vAlign w:val="center"/>
          </w:tcPr>
          <w:p w14:paraId="7BD0AC0C" w14:textId="77777777" w:rsidR="00F043F4" w:rsidRPr="00F043F4" w:rsidRDefault="00F043F4" w:rsidP="00F043F4">
            <w:pPr>
              <w:jc w:val="center"/>
              <w:rPr>
                <w:sz w:val="28"/>
                <w:szCs w:val="28"/>
              </w:rPr>
            </w:pPr>
          </w:p>
        </w:tc>
        <w:tc>
          <w:tcPr>
            <w:tcW w:w="1134" w:type="dxa"/>
            <w:vAlign w:val="center"/>
          </w:tcPr>
          <w:p w14:paraId="0F6539F4" w14:textId="77777777" w:rsidR="00F043F4" w:rsidRPr="00F043F4" w:rsidRDefault="00F043F4" w:rsidP="00F043F4">
            <w:pPr>
              <w:jc w:val="center"/>
              <w:rPr>
                <w:sz w:val="28"/>
                <w:szCs w:val="28"/>
              </w:rPr>
            </w:pPr>
            <w:r w:rsidRPr="00F043F4">
              <w:rPr>
                <w:sz w:val="28"/>
                <w:szCs w:val="28"/>
              </w:rPr>
              <w:t>300,11</w:t>
            </w:r>
          </w:p>
        </w:tc>
        <w:tc>
          <w:tcPr>
            <w:tcW w:w="1984" w:type="dxa"/>
            <w:vMerge/>
            <w:vAlign w:val="center"/>
          </w:tcPr>
          <w:p w14:paraId="396D0734" w14:textId="77777777" w:rsidR="00F043F4" w:rsidRPr="00F043F4" w:rsidRDefault="00F043F4" w:rsidP="00F043F4">
            <w:pPr>
              <w:jc w:val="center"/>
              <w:rPr>
                <w:sz w:val="28"/>
                <w:szCs w:val="28"/>
              </w:rPr>
            </w:pPr>
          </w:p>
        </w:tc>
        <w:tc>
          <w:tcPr>
            <w:tcW w:w="851" w:type="dxa"/>
            <w:vAlign w:val="center"/>
          </w:tcPr>
          <w:p w14:paraId="26BA2D42" w14:textId="77777777" w:rsidR="00F043F4" w:rsidRPr="00F043F4" w:rsidRDefault="00F043F4" w:rsidP="00F043F4">
            <w:pPr>
              <w:jc w:val="center"/>
              <w:rPr>
                <w:sz w:val="28"/>
                <w:szCs w:val="28"/>
              </w:rPr>
            </w:pPr>
            <w:r w:rsidRPr="00F043F4">
              <w:rPr>
                <w:sz w:val="28"/>
                <w:szCs w:val="28"/>
              </w:rPr>
              <w:t>-</w:t>
            </w:r>
          </w:p>
        </w:tc>
        <w:tc>
          <w:tcPr>
            <w:tcW w:w="685" w:type="dxa"/>
            <w:vAlign w:val="center"/>
          </w:tcPr>
          <w:p w14:paraId="4F670EDF" w14:textId="77777777" w:rsidR="00F043F4" w:rsidRPr="00F043F4" w:rsidRDefault="00F043F4" w:rsidP="00F043F4">
            <w:pPr>
              <w:jc w:val="center"/>
              <w:rPr>
                <w:sz w:val="28"/>
                <w:szCs w:val="28"/>
              </w:rPr>
            </w:pPr>
            <w:r w:rsidRPr="00F043F4">
              <w:rPr>
                <w:sz w:val="28"/>
                <w:szCs w:val="28"/>
              </w:rPr>
              <w:t>-</w:t>
            </w:r>
          </w:p>
        </w:tc>
      </w:tr>
      <w:tr w:rsidR="00F043F4" w:rsidRPr="00F043F4" w14:paraId="00524F4D" w14:textId="77777777" w:rsidTr="00F043F4">
        <w:trPr>
          <w:jc w:val="center"/>
        </w:trPr>
        <w:tc>
          <w:tcPr>
            <w:tcW w:w="4531" w:type="dxa"/>
          </w:tcPr>
          <w:p w14:paraId="3B64EB90" w14:textId="77777777" w:rsidR="00F043F4" w:rsidRPr="00F043F4" w:rsidRDefault="00F043F4" w:rsidP="00F043F4">
            <w:pPr>
              <w:rPr>
                <w:sz w:val="28"/>
                <w:szCs w:val="28"/>
              </w:rPr>
            </w:pPr>
            <w:proofErr w:type="spellStart"/>
            <w:r w:rsidRPr="00F043F4">
              <w:rPr>
                <w:sz w:val="28"/>
                <w:szCs w:val="28"/>
              </w:rPr>
              <w:t>Артскважина</w:t>
            </w:r>
            <w:proofErr w:type="spellEnd"/>
            <w:r w:rsidRPr="00F043F4">
              <w:rPr>
                <w:sz w:val="28"/>
                <w:szCs w:val="28"/>
              </w:rPr>
              <w:t xml:space="preserve"> № 7. Замена водоподъемных труб </w:t>
            </w:r>
            <w:r w:rsidRPr="00F043F4">
              <w:rPr>
                <w:sz w:val="28"/>
                <w:szCs w:val="28"/>
                <w:lang w:val="en-US"/>
              </w:rPr>
              <w:t>D</w:t>
            </w:r>
            <w:r w:rsidRPr="00F043F4">
              <w:rPr>
                <w:sz w:val="28"/>
                <w:szCs w:val="28"/>
              </w:rPr>
              <w:t xml:space="preserve">у86, </w:t>
            </w:r>
            <w:r w:rsidRPr="00F043F4">
              <w:rPr>
                <w:sz w:val="28"/>
                <w:szCs w:val="28"/>
                <w:lang w:val="en-US"/>
              </w:rPr>
              <w:t>L</w:t>
            </w:r>
            <w:r w:rsidRPr="00F043F4">
              <w:rPr>
                <w:sz w:val="28"/>
                <w:szCs w:val="28"/>
              </w:rPr>
              <w:t xml:space="preserve"> 30м.</w:t>
            </w:r>
          </w:p>
        </w:tc>
        <w:tc>
          <w:tcPr>
            <w:tcW w:w="993" w:type="dxa"/>
            <w:vMerge/>
            <w:vAlign w:val="center"/>
          </w:tcPr>
          <w:p w14:paraId="29ADC031" w14:textId="77777777" w:rsidR="00F043F4" w:rsidRPr="00F043F4" w:rsidRDefault="00F043F4" w:rsidP="00F043F4">
            <w:pPr>
              <w:jc w:val="center"/>
              <w:rPr>
                <w:sz w:val="28"/>
                <w:szCs w:val="28"/>
              </w:rPr>
            </w:pPr>
          </w:p>
        </w:tc>
        <w:tc>
          <w:tcPr>
            <w:tcW w:w="1134" w:type="dxa"/>
            <w:vAlign w:val="center"/>
          </w:tcPr>
          <w:p w14:paraId="09B2D938" w14:textId="77777777" w:rsidR="00F043F4" w:rsidRPr="00F043F4" w:rsidRDefault="00F043F4" w:rsidP="00F043F4">
            <w:pPr>
              <w:jc w:val="center"/>
              <w:rPr>
                <w:sz w:val="28"/>
                <w:szCs w:val="28"/>
              </w:rPr>
            </w:pPr>
            <w:r w:rsidRPr="00F043F4">
              <w:rPr>
                <w:sz w:val="28"/>
                <w:szCs w:val="28"/>
              </w:rPr>
              <w:t>44,74</w:t>
            </w:r>
          </w:p>
        </w:tc>
        <w:tc>
          <w:tcPr>
            <w:tcW w:w="1984" w:type="dxa"/>
            <w:vMerge/>
            <w:vAlign w:val="center"/>
          </w:tcPr>
          <w:p w14:paraId="2D43DC69" w14:textId="77777777" w:rsidR="00F043F4" w:rsidRPr="00F043F4" w:rsidRDefault="00F043F4" w:rsidP="00F043F4">
            <w:pPr>
              <w:jc w:val="center"/>
              <w:rPr>
                <w:sz w:val="28"/>
                <w:szCs w:val="28"/>
              </w:rPr>
            </w:pPr>
          </w:p>
        </w:tc>
        <w:tc>
          <w:tcPr>
            <w:tcW w:w="851" w:type="dxa"/>
            <w:vAlign w:val="center"/>
          </w:tcPr>
          <w:p w14:paraId="1F6B8249" w14:textId="77777777" w:rsidR="00F043F4" w:rsidRPr="00F043F4" w:rsidRDefault="00F043F4" w:rsidP="00F043F4">
            <w:pPr>
              <w:jc w:val="center"/>
              <w:rPr>
                <w:sz w:val="28"/>
                <w:szCs w:val="28"/>
              </w:rPr>
            </w:pPr>
            <w:r w:rsidRPr="00F043F4">
              <w:rPr>
                <w:sz w:val="28"/>
                <w:szCs w:val="28"/>
              </w:rPr>
              <w:t>-</w:t>
            </w:r>
          </w:p>
        </w:tc>
        <w:tc>
          <w:tcPr>
            <w:tcW w:w="685" w:type="dxa"/>
            <w:vAlign w:val="center"/>
          </w:tcPr>
          <w:p w14:paraId="7A71F1B3" w14:textId="77777777" w:rsidR="00F043F4" w:rsidRPr="00F043F4" w:rsidRDefault="00F043F4" w:rsidP="00F043F4">
            <w:pPr>
              <w:jc w:val="center"/>
              <w:rPr>
                <w:sz w:val="28"/>
                <w:szCs w:val="28"/>
              </w:rPr>
            </w:pPr>
            <w:r w:rsidRPr="00F043F4">
              <w:rPr>
                <w:sz w:val="28"/>
                <w:szCs w:val="28"/>
              </w:rPr>
              <w:t>-</w:t>
            </w:r>
          </w:p>
        </w:tc>
      </w:tr>
      <w:tr w:rsidR="00F043F4" w:rsidRPr="00F043F4" w14:paraId="74D92EE5" w14:textId="77777777" w:rsidTr="00F043F4">
        <w:trPr>
          <w:jc w:val="center"/>
        </w:trPr>
        <w:tc>
          <w:tcPr>
            <w:tcW w:w="4531" w:type="dxa"/>
          </w:tcPr>
          <w:p w14:paraId="70B8E668" w14:textId="77777777" w:rsidR="00F043F4" w:rsidRPr="00F043F4" w:rsidRDefault="00F043F4" w:rsidP="00F043F4">
            <w:pPr>
              <w:rPr>
                <w:color w:val="FF0000"/>
                <w:sz w:val="28"/>
                <w:szCs w:val="28"/>
              </w:rPr>
            </w:pPr>
            <w:proofErr w:type="spellStart"/>
            <w:r w:rsidRPr="00F043F4">
              <w:rPr>
                <w:sz w:val="28"/>
                <w:szCs w:val="28"/>
              </w:rPr>
              <w:t>Артскважина</w:t>
            </w:r>
            <w:proofErr w:type="spellEnd"/>
            <w:r w:rsidRPr="00F043F4">
              <w:rPr>
                <w:sz w:val="28"/>
                <w:szCs w:val="28"/>
              </w:rPr>
              <w:t xml:space="preserve"> № 4. Замена насоса ЭВЦ 8*40*110, 1 шт.</w:t>
            </w:r>
          </w:p>
        </w:tc>
        <w:tc>
          <w:tcPr>
            <w:tcW w:w="993" w:type="dxa"/>
            <w:vMerge/>
            <w:vAlign w:val="center"/>
          </w:tcPr>
          <w:p w14:paraId="006C0EC9" w14:textId="77777777" w:rsidR="00F043F4" w:rsidRPr="00F043F4" w:rsidRDefault="00F043F4" w:rsidP="00F043F4">
            <w:pPr>
              <w:jc w:val="center"/>
              <w:rPr>
                <w:sz w:val="28"/>
                <w:szCs w:val="28"/>
              </w:rPr>
            </w:pPr>
          </w:p>
        </w:tc>
        <w:tc>
          <w:tcPr>
            <w:tcW w:w="1134" w:type="dxa"/>
            <w:vAlign w:val="center"/>
          </w:tcPr>
          <w:p w14:paraId="4C7FDF34" w14:textId="77777777" w:rsidR="00F043F4" w:rsidRPr="00F043F4" w:rsidRDefault="00F043F4" w:rsidP="00F043F4">
            <w:pPr>
              <w:jc w:val="center"/>
              <w:rPr>
                <w:sz w:val="28"/>
                <w:szCs w:val="28"/>
              </w:rPr>
            </w:pPr>
            <w:r w:rsidRPr="00F043F4">
              <w:rPr>
                <w:sz w:val="28"/>
                <w:szCs w:val="28"/>
              </w:rPr>
              <w:t>292,33</w:t>
            </w:r>
          </w:p>
        </w:tc>
        <w:tc>
          <w:tcPr>
            <w:tcW w:w="1984" w:type="dxa"/>
            <w:vMerge/>
            <w:vAlign w:val="center"/>
          </w:tcPr>
          <w:p w14:paraId="60A2B1D8" w14:textId="77777777" w:rsidR="00F043F4" w:rsidRPr="00F043F4" w:rsidRDefault="00F043F4" w:rsidP="00F043F4">
            <w:pPr>
              <w:jc w:val="center"/>
              <w:rPr>
                <w:sz w:val="28"/>
                <w:szCs w:val="28"/>
              </w:rPr>
            </w:pPr>
          </w:p>
        </w:tc>
        <w:tc>
          <w:tcPr>
            <w:tcW w:w="851" w:type="dxa"/>
            <w:vAlign w:val="center"/>
          </w:tcPr>
          <w:p w14:paraId="5C8D9C9C" w14:textId="77777777" w:rsidR="00F043F4" w:rsidRPr="00F043F4" w:rsidRDefault="00F043F4" w:rsidP="00F043F4">
            <w:pPr>
              <w:jc w:val="center"/>
              <w:rPr>
                <w:sz w:val="28"/>
                <w:szCs w:val="28"/>
              </w:rPr>
            </w:pPr>
            <w:r w:rsidRPr="00F043F4">
              <w:rPr>
                <w:sz w:val="28"/>
                <w:szCs w:val="28"/>
              </w:rPr>
              <w:t>-</w:t>
            </w:r>
          </w:p>
        </w:tc>
        <w:tc>
          <w:tcPr>
            <w:tcW w:w="685" w:type="dxa"/>
            <w:vAlign w:val="center"/>
          </w:tcPr>
          <w:p w14:paraId="3FBDF127" w14:textId="77777777" w:rsidR="00F043F4" w:rsidRPr="00F043F4" w:rsidRDefault="00F043F4" w:rsidP="00F043F4">
            <w:pPr>
              <w:jc w:val="center"/>
              <w:rPr>
                <w:sz w:val="28"/>
                <w:szCs w:val="28"/>
              </w:rPr>
            </w:pPr>
            <w:r w:rsidRPr="00F043F4">
              <w:rPr>
                <w:sz w:val="28"/>
                <w:szCs w:val="28"/>
              </w:rPr>
              <w:t>-</w:t>
            </w:r>
          </w:p>
        </w:tc>
      </w:tr>
      <w:tr w:rsidR="00F043F4" w:rsidRPr="00F043F4" w14:paraId="0B6FFF03" w14:textId="77777777" w:rsidTr="00F043F4">
        <w:trPr>
          <w:jc w:val="center"/>
        </w:trPr>
        <w:tc>
          <w:tcPr>
            <w:tcW w:w="4531" w:type="dxa"/>
          </w:tcPr>
          <w:p w14:paraId="4AE8FD34" w14:textId="77777777" w:rsidR="00F043F4" w:rsidRPr="00F043F4" w:rsidRDefault="00F043F4" w:rsidP="00F043F4">
            <w:pPr>
              <w:rPr>
                <w:color w:val="FF0000"/>
                <w:sz w:val="28"/>
                <w:szCs w:val="28"/>
              </w:rPr>
            </w:pPr>
            <w:proofErr w:type="spellStart"/>
            <w:r w:rsidRPr="00F043F4">
              <w:rPr>
                <w:sz w:val="28"/>
                <w:szCs w:val="28"/>
              </w:rPr>
              <w:t>Артскважина</w:t>
            </w:r>
            <w:proofErr w:type="spellEnd"/>
            <w:r w:rsidRPr="00F043F4">
              <w:rPr>
                <w:sz w:val="28"/>
                <w:szCs w:val="28"/>
              </w:rPr>
              <w:t xml:space="preserve"> № 10. Замена насоса ЭВЦ 8*25*110, замена водоподъемных труб </w:t>
            </w:r>
            <w:r w:rsidRPr="00F043F4">
              <w:rPr>
                <w:sz w:val="28"/>
                <w:szCs w:val="28"/>
                <w:lang w:val="en-US"/>
              </w:rPr>
              <w:t>L</w:t>
            </w:r>
            <w:r w:rsidRPr="00F043F4">
              <w:rPr>
                <w:sz w:val="28"/>
                <w:szCs w:val="28"/>
              </w:rPr>
              <w:t xml:space="preserve"> 30м.</w:t>
            </w:r>
          </w:p>
        </w:tc>
        <w:tc>
          <w:tcPr>
            <w:tcW w:w="993" w:type="dxa"/>
            <w:vMerge/>
            <w:vAlign w:val="center"/>
          </w:tcPr>
          <w:p w14:paraId="67469106" w14:textId="77777777" w:rsidR="00F043F4" w:rsidRPr="00F043F4" w:rsidRDefault="00F043F4" w:rsidP="00F043F4">
            <w:pPr>
              <w:jc w:val="center"/>
              <w:rPr>
                <w:sz w:val="28"/>
                <w:szCs w:val="28"/>
              </w:rPr>
            </w:pPr>
          </w:p>
        </w:tc>
        <w:tc>
          <w:tcPr>
            <w:tcW w:w="1134" w:type="dxa"/>
            <w:vAlign w:val="center"/>
          </w:tcPr>
          <w:p w14:paraId="19368AEB" w14:textId="77777777" w:rsidR="00F043F4" w:rsidRPr="00F043F4" w:rsidRDefault="00F043F4" w:rsidP="00F043F4">
            <w:pPr>
              <w:jc w:val="center"/>
              <w:rPr>
                <w:sz w:val="28"/>
                <w:szCs w:val="28"/>
              </w:rPr>
            </w:pPr>
            <w:r w:rsidRPr="00F043F4">
              <w:rPr>
                <w:sz w:val="28"/>
                <w:szCs w:val="28"/>
              </w:rPr>
              <w:t>337,07</w:t>
            </w:r>
          </w:p>
        </w:tc>
        <w:tc>
          <w:tcPr>
            <w:tcW w:w="1984" w:type="dxa"/>
            <w:vMerge/>
            <w:vAlign w:val="center"/>
          </w:tcPr>
          <w:p w14:paraId="5C7C16E3" w14:textId="77777777" w:rsidR="00F043F4" w:rsidRPr="00F043F4" w:rsidRDefault="00F043F4" w:rsidP="00F043F4">
            <w:pPr>
              <w:jc w:val="center"/>
              <w:rPr>
                <w:sz w:val="28"/>
                <w:szCs w:val="28"/>
              </w:rPr>
            </w:pPr>
          </w:p>
        </w:tc>
        <w:tc>
          <w:tcPr>
            <w:tcW w:w="851" w:type="dxa"/>
            <w:vAlign w:val="center"/>
          </w:tcPr>
          <w:p w14:paraId="1F86E12D" w14:textId="77777777" w:rsidR="00F043F4" w:rsidRPr="00F043F4" w:rsidRDefault="00F043F4" w:rsidP="00F043F4">
            <w:pPr>
              <w:jc w:val="center"/>
              <w:rPr>
                <w:sz w:val="28"/>
                <w:szCs w:val="28"/>
              </w:rPr>
            </w:pPr>
            <w:r w:rsidRPr="00F043F4">
              <w:rPr>
                <w:sz w:val="28"/>
                <w:szCs w:val="28"/>
              </w:rPr>
              <w:t>-</w:t>
            </w:r>
          </w:p>
        </w:tc>
        <w:tc>
          <w:tcPr>
            <w:tcW w:w="685" w:type="dxa"/>
            <w:vAlign w:val="center"/>
          </w:tcPr>
          <w:p w14:paraId="1479459B" w14:textId="77777777" w:rsidR="00F043F4" w:rsidRPr="00F043F4" w:rsidRDefault="00F043F4" w:rsidP="00F043F4">
            <w:pPr>
              <w:jc w:val="center"/>
              <w:rPr>
                <w:sz w:val="28"/>
                <w:szCs w:val="28"/>
              </w:rPr>
            </w:pPr>
            <w:r w:rsidRPr="00F043F4">
              <w:rPr>
                <w:sz w:val="28"/>
                <w:szCs w:val="28"/>
              </w:rPr>
              <w:t>-</w:t>
            </w:r>
          </w:p>
        </w:tc>
      </w:tr>
      <w:tr w:rsidR="00F043F4" w:rsidRPr="00F043F4" w14:paraId="506F21AA" w14:textId="77777777" w:rsidTr="00F043F4">
        <w:trPr>
          <w:jc w:val="center"/>
        </w:trPr>
        <w:tc>
          <w:tcPr>
            <w:tcW w:w="4531" w:type="dxa"/>
          </w:tcPr>
          <w:p w14:paraId="6296D64D" w14:textId="77777777" w:rsidR="00F043F4" w:rsidRPr="00F043F4" w:rsidRDefault="00F043F4" w:rsidP="00F043F4">
            <w:pPr>
              <w:rPr>
                <w:color w:val="FF0000"/>
                <w:sz w:val="28"/>
                <w:szCs w:val="28"/>
              </w:rPr>
            </w:pPr>
            <w:proofErr w:type="spellStart"/>
            <w:r w:rsidRPr="00F043F4">
              <w:rPr>
                <w:sz w:val="28"/>
                <w:szCs w:val="28"/>
              </w:rPr>
              <w:t>Артскважина</w:t>
            </w:r>
            <w:proofErr w:type="spellEnd"/>
            <w:r w:rsidRPr="00F043F4">
              <w:rPr>
                <w:sz w:val="28"/>
                <w:szCs w:val="28"/>
              </w:rPr>
              <w:t xml:space="preserve"> № 13. Замена насоса ЭВЦ 8*25*110, 1 шт.</w:t>
            </w:r>
          </w:p>
        </w:tc>
        <w:tc>
          <w:tcPr>
            <w:tcW w:w="993" w:type="dxa"/>
            <w:vMerge/>
            <w:vAlign w:val="center"/>
          </w:tcPr>
          <w:p w14:paraId="4FA83B5D" w14:textId="77777777" w:rsidR="00F043F4" w:rsidRPr="00F043F4" w:rsidRDefault="00F043F4" w:rsidP="00F043F4">
            <w:pPr>
              <w:jc w:val="center"/>
              <w:rPr>
                <w:sz w:val="28"/>
                <w:szCs w:val="28"/>
              </w:rPr>
            </w:pPr>
          </w:p>
        </w:tc>
        <w:tc>
          <w:tcPr>
            <w:tcW w:w="1134" w:type="dxa"/>
            <w:vAlign w:val="center"/>
          </w:tcPr>
          <w:p w14:paraId="03FA2E23" w14:textId="77777777" w:rsidR="00F043F4" w:rsidRPr="00F043F4" w:rsidRDefault="00F043F4" w:rsidP="00F043F4">
            <w:pPr>
              <w:jc w:val="center"/>
              <w:rPr>
                <w:sz w:val="28"/>
                <w:szCs w:val="28"/>
              </w:rPr>
            </w:pPr>
            <w:r w:rsidRPr="00F043F4">
              <w:rPr>
                <w:sz w:val="28"/>
                <w:szCs w:val="28"/>
              </w:rPr>
              <w:t>292,33</w:t>
            </w:r>
          </w:p>
        </w:tc>
        <w:tc>
          <w:tcPr>
            <w:tcW w:w="1984" w:type="dxa"/>
            <w:vMerge/>
            <w:vAlign w:val="center"/>
          </w:tcPr>
          <w:p w14:paraId="2FC8B5E7" w14:textId="77777777" w:rsidR="00F043F4" w:rsidRPr="00F043F4" w:rsidRDefault="00F043F4" w:rsidP="00F043F4">
            <w:pPr>
              <w:jc w:val="center"/>
              <w:rPr>
                <w:sz w:val="28"/>
                <w:szCs w:val="28"/>
              </w:rPr>
            </w:pPr>
          </w:p>
        </w:tc>
        <w:tc>
          <w:tcPr>
            <w:tcW w:w="851" w:type="dxa"/>
            <w:vAlign w:val="center"/>
          </w:tcPr>
          <w:p w14:paraId="41F739CE" w14:textId="77777777" w:rsidR="00F043F4" w:rsidRPr="00F043F4" w:rsidRDefault="00F043F4" w:rsidP="00F043F4">
            <w:pPr>
              <w:jc w:val="center"/>
              <w:rPr>
                <w:sz w:val="28"/>
                <w:szCs w:val="28"/>
              </w:rPr>
            </w:pPr>
            <w:r w:rsidRPr="00F043F4">
              <w:rPr>
                <w:sz w:val="28"/>
                <w:szCs w:val="28"/>
              </w:rPr>
              <w:t>-</w:t>
            </w:r>
          </w:p>
        </w:tc>
        <w:tc>
          <w:tcPr>
            <w:tcW w:w="685" w:type="dxa"/>
            <w:vAlign w:val="center"/>
          </w:tcPr>
          <w:p w14:paraId="44717A57" w14:textId="77777777" w:rsidR="00F043F4" w:rsidRPr="00F043F4" w:rsidRDefault="00F043F4" w:rsidP="00F043F4">
            <w:pPr>
              <w:jc w:val="center"/>
              <w:rPr>
                <w:sz w:val="28"/>
                <w:szCs w:val="28"/>
              </w:rPr>
            </w:pPr>
            <w:r w:rsidRPr="00F043F4">
              <w:rPr>
                <w:sz w:val="28"/>
                <w:szCs w:val="28"/>
              </w:rPr>
              <w:t>-</w:t>
            </w:r>
          </w:p>
        </w:tc>
      </w:tr>
      <w:tr w:rsidR="00F043F4" w:rsidRPr="00F043F4" w14:paraId="57636A0F" w14:textId="77777777" w:rsidTr="00F043F4">
        <w:trPr>
          <w:jc w:val="center"/>
        </w:trPr>
        <w:tc>
          <w:tcPr>
            <w:tcW w:w="4531" w:type="dxa"/>
          </w:tcPr>
          <w:p w14:paraId="526B4A3A" w14:textId="77777777" w:rsidR="00F043F4" w:rsidRPr="00F043F4" w:rsidRDefault="00F043F4" w:rsidP="00F043F4">
            <w:pPr>
              <w:rPr>
                <w:color w:val="FF0000"/>
                <w:sz w:val="28"/>
                <w:szCs w:val="28"/>
              </w:rPr>
            </w:pPr>
            <w:r w:rsidRPr="00F043F4">
              <w:rPr>
                <w:sz w:val="28"/>
                <w:szCs w:val="28"/>
              </w:rPr>
              <w:t xml:space="preserve">Машинный зал №2. Замена трубы </w:t>
            </w:r>
            <w:r w:rsidRPr="00F043F4">
              <w:rPr>
                <w:sz w:val="28"/>
                <w:szCs w:val="28"/>
                <w:lang w:val="en-US"/>
              </w:rPr>
              <w:t>D</w:t>
            </w:r>
            <w:r w:rsidRPr="00F043F4">
              <w:rPr>
                <w:sz w:val="28"/>
                <w:szCs w:val="28"/>
              </w:rPr>
              <w:t xml:space="preserve">у300, </w:t>
            </w:r>
            <w:r w:rsidRPr="00F043F4">
              <w:rPr>
                <w:sz w:val="28"/>
                <w:szCs w:val="28"/>
                <w:lang w:val="en-US"/>
              </w:rPr>
              <w:t>L</w:t>
            </w:r>
            <w:r w:rsidRPr="00F043F4">
              <w:rPr>
                <w:sz w:val="28"/>
                <w:szCs w:val="28"/>
              </w:rPr>
              <w:t>=20м.</w:t>
            </w:r>
          </w:p>
        </w:tc>
        <w:tc>
          <w:tcPr>
            <w:tcW w:w="993" w:type="dxa"/>
            <w:vMerge/>
            <w:vAlign w:val="center"/>
          </w:tcPr>
          <w:p w14:paraId="790B7A3E" w14:textId="77777777" w:rsidR="00F043F4" w:rsidRPr="00F043F4" w:rsidRDefault="00F043F4" w:rsidP="00F043F4">
            <w:pPr>
              <w:jc w:val="center"/>
              <w:rPr>
                <w:sz w:val="28"/>
                <w:szCs w:val="28"/>
              </w:rPr>
            </w:pPr>
          </w:p>
        </w:tc>
        <w:tc>
          <w:tcPr>
            <w:tcW w:w="1134" w:type="dxa"/>
            <w:vAlign w:val="center"/>
          </w:tcPr>
          <w:p w14:paraId="485DA14C" w14:textId="77777777" w:rsidR="00F043F4" w:rsidRPr="00F043F4" w:rsidRDefault="00F043F4" w:rsidP="00F043F4">
            <w:pPr>
              <w:jc w:val="center"/>
              <w:rPr>
                <w:sz w:val="28"/>
                <w:szCs w:val="28"/>
              </w:rPr>
            </w:pPr>
            <w:r w:rsidRPr="00F043F4">
              <w:rPr>
                <w:sz w:val="28"/>
                <w:szCs w:val="28"/>
              </w:rPr>
              <w:t>248,37</w:t>
            </w:r>
          </w:p>
        </w:tc>
        <w:tc>
          <w:tcPr>
            <w:tcW w:w="1984" w:type="dxa"/>
            <w:vMerge/>
            <w:vAlign w:val="center"/>
          </w:tcPr>
          <w:p w14:paraId="4B01B55A" w14:textId="77777777" w:rsidR="00F043F4" w:rsidRPr="00F043F4" w:rsidRDefault="00F043F4" w:rsidP="00F043F4">
            <w:pPr>
              <w:jc w:val="center"/>
              <w:rPr>
                <w:sz w:val="28"/>
                <w:szCs w:val="28"/>
              </w:rPr>
            </w:pPr>
          </w:p>
        </w:tc>
        <w:tc>
          <w:tcPr>
            <w:tcW w:w="851" w:type="dxa"/>
            <w:vAlign w:val="center"/>
          </w:tcPr>
          <w:p w14:paraId="1B97283F" w14:textId="77777777" w:rsidR="00F043F4" w:rsidRPr="00F043F4" w:rsidRDefault="00F043F4" w:rsidP="00F043F4">
            <w:pPr>
              <w:jc w:val="center"/>
              <w:rPr>
                <w:sz w:val="28"/>
                <w:szCs w:val="28"/>
              </w:rPr>
            </w:pPr>
            <w:r w:rsidRPr="00F043F4">
              <w:rPr>
                <w:sz w:val="28"/>
                <w:szCs w:val="28"/>
              </w:rPr>
              <w:t>-</w:t>
            </w:r>
          </w:p>
        </w:tc>
        <w:tc>
          <w:tcPr>
            <w:tcW w:w="685" w:type="dxa"/>
            <w:vAlign w:val="center"/>
          </w:tcPr>
          <w:p w14:paraId="10EFB79B" w14:textId="77777777" w:rsidR="00F043F4" w:rsidRPr="00F043F4" w:rsidRDefault="00F043F4" w:rsidP="00F043F4">
            <w:pPr>
              <w:jc w:val="center"/>
              <w:rPr>
                <w:sz w:val="28"/>
                <w:szCs w:val="28"/>
              </w:rPr>
            </w:pPr>
            <w:r w:rsidRPr="00F043F4">
              <w:rPr>
                <w:sz w:val="28"/>
                <w:szCs w:val="28"/>
              </w:rPr>
              <w:t>-</w:t>
            </w:r>
          </w:p>
        </w:tc>
      </w:tr>
      <w:tr w:rsidR="00F043F4" w:rsidRPr="00F043F4" w14:paraId="43F84896" w14:textId="77777777" w:rsidTr="00F043F4">
        <w:trPr>
          <w:jc w:val="center"/>
        </w:trPr>
        <w:tc>
          <w:tcPr>
            <w:tcW w:w="4531" w:type="dxa"/>
          </w:tcPr>
          <w:p w14:paraId="1BE8967F" w14:textId="77777777" w:rsidR="00F043F4" w:rsidRPr="00F043F4" w:rsidRDefault="00F043F4" w:rsidP="00F043F4">
            <w:pPr>
              <w:rPr>
                <w:color w:val="FF0000"/>
                <w:sz w:val="28"/>
                <w:szCs w:val="28"/>
              </w:rPr>
            </w:pPr>
            <w:r w:rsidRPr="00F043F4">
              <w:rPr>
                <w:sz w:val="28"/>
                <w:szCs w:val="28"/>
              </w:rPr>
              <w:t>Машинный зал №1. Замена сетевого насоса Д 320-50 с эл. двигателем 75 кв. 1 шт.</w:t>
            </w:r>
          </w:p>
        </w:tc>
        <w:tc>
          <w:tcPr>
            <w:tcW w:w="993" w:type="dxa"/>
            <w:vMerge/>
            <w:vAlign w:val="center"/>
          </w:tcPr>
          <w:p w14:paraId="44E23FD5" w14:textId="77777777" w:rsidR="00F043F4" w:rsidRPr="00F043F4" w:rsidRDefault="00F043F4" w:rsidP="00F043F4">
            <w:pPr>
              <w:jc w:val="center"/>
              <w:rPr>
                <w:sz w:val="28"/>
                <w:szCs w:val="28"/>
              </w:rPr>
            </w:pPr>
          </w:p>
        </w:tc>
        <w:tc>
          <w:tcPr>
            <w:tcW w:w="1134" w:type="dxa"/>
            <w:vAlign w:val="center"/>
          </w:tcPr>
          <w:p w14:paraId="36B7A2F9" w14:textId="77777777" w:rsidR="00F043F4" w:rsidRPr="00F043F4" w:rsidRDefault="00F043F4" w:rsidP="00F043F4">
            <w:pPr>
              <w:jc w:val="center"/>
              <w:rPr>
                <w:sz w:val="28"/>
                <w:szCs w:val="28"/>
              </w:rPr>
            </w:pPr>
            <w:r w:rsidRPr="00F043F4">
              <w:rPr>
                <w:sz w:val="28"/>
                <w:szCs w:val="28"/>
              </w:rPr>
              <w:t>330,61</w:t>
            </w:r>
          </w:p>
        </w:tc>
        <w:tc>
          <w:tcPr>
            <w:tcW w:w="1984" w:type="dxa"/>
            <w:vMerge/>
            <w:vAlign w:val="center"/>
          </w:tcPr>
          <w:p w14:paraId="3DF40712" w14:textId="77777777" w:rsidR="00F043F4" w:rsidRPr="00F043F4" w:rsidRDefault="00F043F4" w:rsidP="00F043F4">
            <w:pPr>
              <w:jc w:val="center"/>
              <w:rPr>
                <w:sz w:val="28"/>
                <w:szCs w:val="28"/>
              </w:rPr>
            </w:pPr>
          </w:p>
        </w:tc>
        <w:tc>
          <w:tcPr>
            <w:tcW w:w="851" w:type="dxa"/>
            <w:vAlign w:val="center"/>
          </w:tcPr>
          <w:p w14:paraId="55C0047F" w14:textId="77777777" w:rsidR="00F043F4" w:rsidRPr="00F043F4" w:rsidRDefault="00F043F4" w:rsidP="00F043F4">
            <w:pPr>
              <w:jc w:val="center"/>
              <w:rPr>
                <w:sz w:val="28"/>
                <w:szCs w:val="28"/>
              </w:rPr>
            </w:pPr>
            <w:r w:rsidRPr="00F043F4">
              <w:rPr>
                <w:sz w:val="28"/>
                <w:szCs w:val="28"/>
              </w:rPr>
              <w:t>-</w:t>
            </w:r>
          </w:p>
        </w:tc>
        <w:tc>
          <w:tcPr>
            <w:tcW w:w="685" w:type="dxa"/>
            <w:vAlign w:val="center"/>
          </w:tcPr>
          <w:p w14:paraId="42795680" w14:textId="77777777" w:rsidR="00F043F4" w:rsidRPr="00F043F4" w:rsidRDefault="00F043F4" w:rsidP="00F043F4">
            <w:pPr>
              <w:jc w:val="center"/>
              <w:rPr>
                <w:sz w:val="28"/>
                <w:szCs w:val="28"/>
              </w:rPr>
            </w:pPr>
            <w:r w:rsidRPr="00F043F4">
              <w:rPr>
                <w:sz w:val="28"/>
                <w:szCs w:val="28"/>
              </w:rPr>
              <w:t>-</w:t>
            </w:r>
          </w:p>
        </w:tc>
      </w:tr>
      <w:tr w:rsidR="00F043F4" w:rsidRPr="00F043F4" w14:paraId="71590F4F" w14:textId="77777777" w:rsidTr="00F043F4">
        <w:trPr>
          <w:jc w:val="center"/>
        </w:trPr>
        <w:tc>
          <w:tcPr>
            <w:tcW w:w="4531" w:type="dxa"/>
          </w:tcPr>
          <w:p w14:paraId="27058566" w14:textId="77777777" w:rsidR="00F043F4" w:rsidRPr="00F043F4" w:rsidRDefault="00F043F4" w:rsidP="00F043F4">
            <w:pPr>
              <w:rPr>
                <w:color w:val="FF0000"/>
                <w:sz w:val="28"/>
                <w:szCs w:val="28"/>
              </w:rPr>
            </w:pPr>
            <w:r w:rsidRPr="00F043F4">
              <w:rPr>
                <w:sz w:val="28"/>
                <w:szCs w:val="28"/>
              </w:rPr>
              <w:t>Капитальный ремонт скважин</w:t>
            </w:r>
          </w:p>
        </w:tc>
        <w:tc>
          <w:tcPr>
            <w:tcW w:w="993" w:type="dxa"/>
            <w:vAlign w:val="center"/>
          </w:tcPr>
          <w:p w14:paraId="19DB6AE8" w14:textId="77777777" w:rsidR="00F043F4" w:rsidRPr="00F043F4" w:rsidRDefault="00F043F4" w:rsidP="00F043F4">
            <w:pPr>
              <w:jc w:val="center"/>
              <w:rPr>
                <w:sz w:val="28"/>
                <w:szCs w:val="28"/>
              </w:rPr>
            </w:pPr>
            <w:r w:rsidRPr="00F043F4">
              <w:rPr>
                <w:sz w:val="28"/>
                <w:szCs w:val="28"/>
              </w:rPr>
              <w:t>2021</w:t>
            </w:r>
          </w:p>
        </w:tc>
        <w:tc>
          <w:tcPr>
            <w:tcW w:w="1134" w:type="dxa"/>
            <w:vAlign w:val="center"/>
          </w:tcPr>
          <w:p w14:paraId="11A0F963" w14:textId="77777777" w:rsidR="00F043F4" w:rsidRPr="00F043F4" w:rsidRDefault="00F043F4" w:rsidP="00F043F4">
            <w:pPr>
              <w:jc w:val="center"/>
              <w:rPr>
                <w:sz w:val="28"/>
                <w:szCs w:val="28"/>
              </w:rPr>
            </w:pPr>
            <w:r w:rsidRPr="00F043F4">
              <w:rPr>
                <w:sz w:val="28"/>
                <w:szCs w:val="28"/>
              </w:rPr>
              <w:t>913,48</w:t>
            </w:r>
          </w:p>
        </w:tc>
        <w:tc>
          <w:tcPr>
            <w:tcW w:w="1984" w:type="dxa"/>
            <w:vMerge/>
            <w:vAlign w:val="center"/>
          </w:tcPr>
          <w:p w14:paraId="678BF9CB" w14:textId="77777777" w:rsidR="00F043F4" w:rsidRPr="00F043F4" w:rsidRDefault="00F043F4" w:rsidP="00F043F4">
            <w:pPr>
              <w:jc w:val="center"/>
              <w:rPr>
                <w:sz w:val="28"/>
                <w:szCs w:val="28"/>
              </w:rPr>
            </w:pPr>
          </w:p>
        </w:tc>
        <w:tc>
          <w:tcPr>
            <w:tcW w:w="851" w:type="dxa"/>
            <w:vAlign w:val="center"/>
          </w:tcPr>
          <w:p w14:paraId="7FFACEBD" w14:textId="77777777" w:rsidR="00F043F4" w:rsidRPr="00F043F4" w:rsidRDefault="00F043F4" w:rsidP="00F043F4">
            <w:pPr>
              <w:jc w:val="center"/>
              <w:rPr>
                <w:sz w:val="28"/>
                <w:szCs w:val="28"/>
              </w:rPr>
            </w:pPr>
            <w:r w:rsidRPr="00F043F4">
              <w:rPr>
                <w:sz w:val="28"/>
                <w:szCs w:val="28"/>
              </w:rPr>
              <w:t>-</w:t>
            </w:r>
          </w:p>
        </w:tc>
        <w:tc>
          <w:tcPr>
            <w:tcW w:w="685" w:type="dxa"/>
            <w:vAlign w:val="center"/>
          </w:tcPr>
          <w:p w14:paraId="53DA1B60" w14:textId="77777777" w:rsidR="00F043F4" w:rsidRPr="00F043F4" w:rsidRDefault="00F043F4" w:rsidP="00F043F4">
            <w:pPr>
              <w:jc w:val="center"/>
              <w:rPr>
                <w:sz w:val="28"/>
                <w:szCs w:val="28"/>
              </w:rPr>
            </w:pPr>
            <w:r w:rsidRPr="00F043F4">
              <w:rPr>
                <w:sz w:val="28"/>
                <w:szCs w:val="28"/>
              </w:rPr>
              <w:t>-</w:t>
            </w:r>
          </w:p>
        </w:tc>
      </w:tr>
      <w:tr w:rsidR="00F043F4" w:rsidRPr="00F043F4" w14:paraId="4EC44480" w14:textId="77777777" w:rsidTr="00F043F4">
        <w:trPr>
          <w:jc w:val="center"/>
        </w:trPr>
        <w:tc>
          <w:tcPr>
            <w:tcW w:w="4531" w:type="dxa"/>
            <w:vMerge w:val="restart"/>
          </w:tcPr>
          <w:p w14:paraId="00AD36F3" w14:textId="77777777" w:rsidR="00F043F4" w:rsidRPr="00F043F4" w:rsidRDefault="00F043F4" w:rsidP="00F043F4">
            <w:pPr>
              <w:rPr>
                <w:color w:val="FF0000"/>
                <w:sz w:val="28"/>
                <w:szCs w:val="28"/>
              </w:rPr>
            </w:pPr>
            <w:r w:rsidRPr="00F043F4">
              <w:rPr>
                <w:sz w:val="28"/>
                <w:szCs w:val="28"/>
              </w:rPr>
              <w:t>Капитальный ремонт водопровода и скважин</w:t>
            </w:r>
          </w:p>
        </w:tc>
        <w:tc>
          <w:tcPr>
            <w:tcW w:w="993" w:type="dxa"/>
            <w:vAlign w:val="center"/>
          </w:tcPr>
          <w:p w14:paraId="1021B576" w14:textId="77777777" w:rsidR="00F043F4" w:rsidRPr="00F043F4" w:rsidRDefault="00F043F4" w:rsidP="00F043F4">
            <w:pPr>
              <w:jc w:val="center"/>
              <w:rPr>
                <w:sz w:val="28"/>
                <w:szCs w:val="28"/>
              </w:rPr>
            </w:pPr>
            <w:r w:rsidRPr="00F043F4">
              <w:rPr>
                <w:sz w:val="28"/>
                <w:szCs w:val="28"/>
              </w:rPr>
              <w:t>2022</w:t>
            </w:r>
          </w:p>
        </w:tc>
        <w:tc>
          <w:tcPr>
            <w:tcW w:w="1134" w:type="dxa"/>
            <w:vAlign w:val="center"/>
          </w:tcPr>
          <w:p w14:paraId="783B37A6" w14:textId="77777777" w:rsidR="00F043F4" w:rsidRPr="00F043F4" w:rsidRDefault="00F043F4" w:rsidP="00F043F4">
            <w:pPr>
              <w:jc w:val="center"/>
              <w:rPr>
                <w:sz w:val="28"/>
                <w:szCs w:val="28"/>
              </w:rPr>
            </w:pPr>
            <w:r w:rsidRPr="00F043F4">
              <w:rPr>
                <w:sz w:val="28"/>
                <w:szCs w:val="28"/>
              </w:rPr>
              <w:t>952,40</w:t>
            </w:r>
          </w:p>
        </w:tc>
        <w:tc>
          <w:tcPr>
            <w:tcW w:w="1984" w:type="dxa"/>
            <w:vMerge/>
            <w:vAlign w:val="center"/>
          </w:tcPr>
          <w:p w14:paraId="12D2C119" w14:textId="77777777" w:rsidR="00F043F4" w:rsidRPr="00F043F4" w:rsidRDefault="00F043F4" w:rsidP="00F043F4">
            <w:pPr>
              <w:jc w:val="center"/>
              <w:rPr>
                <w:sz w:val="28"/>
                <w:szCs w:val="28"/>
              </w:rPr>
            </w:pPr>
          </w:p>
        </w:tc>
        <w:tc>
          <w:tcPr>
            <w:tcW w:w="851" w:type="dxa"/>
            <w:vAlign w:val="center"/>
          </w:tcPr>
          <w:p w14:paraId="3A469999" w14:textId="77777777" w:rsidR="00F043F4" w:rsidRPr="00F043F4" w:rsidRDefault="00F043F4" w:rsidP="00F043F4">
            <w:pPr>
              <w:jc w:val="center"/>
              <w:rPr>
                <w:sz w:val="28"/>
                <w:szCs w:val="28"/>
              </w:rPr>
            </w:pPr>
            <w:r w:rsidRPr="00F043F4">
              <w:rPr>
                <w:sz w:val="28"/>
                <w:szCs w:val="28"/>
              </w:rPr>
              <w:t>-</w:t>
            </w:r>
          </w:p>
        </w:tc>
        <w:tc>
          <w:tcPr>
            <w:tcW w:w="685" w:type="dxa"/>
            <w:vAlign w:val="center"/>
          </w:tcPr>
          <w:p w14:paraId="417F614B" w14:textId="77777777" w:rsidR="00F043F4" w:rsidRPr="00F043F4" w:rsidRDefault="00F043F4" w:rsidP="00F043F4">
            <w:pPr>
              <w:jc w:val="center"/>
              <w:rPr>
                <w:sz w:val="28"/>
                <w:szCs w:val="28"/>
              </w:rPr>
            </w:pPr>
            <w:r w:rsidRPr="00F043F4">
              <w:rPr>
                <w:sz w:val="28"/>
                <w:szCs w:val="28"/>
              </w:rPr>
              <w:t>-</w:t>
            </w:r>
          </w:p>
        </w:tc>
      </w:tr>
      <w:tr w:rsidR="00F043F4" w:rsidRPr="00F043F4" w14:paraId="7A415D34" w14:textId="77777777" w:rsidTr="00F043F4">
        <w:trPr>
          <w:jc w:val="center"/>
        </w:trPr>
        <w:tc>
          <w:tcPr>
            <w:tcW w:w="4531" w:type="dxa"/>
            <w:vMerge/>
          </w:tcPr>
          <w:p w14:paraId="5A84BC90" w14:textId="77777777" w:rsidR="00F043F4" w:rsidRPr="00F043F4" w:rsidRDefault="00F043F4" w:rsidP="00F043F4">
            <w:pPr>
              <w:rPr>
                <w:color w:val="FF0000"/>
                <w:sz w:val="28"/>
                <w:szCs w:val="28"/>
              </w:rPr>
            </w:pPr>
          </w:p>
        </w:tc>
        <w:tc>
          <w:tcPr>
            <w:tcW w:w="993" w:type="dxa"/>
            <w:vAlign w:val="center"/>
          </w:tcPr>
          <w:p w14:paraId="3142C6E4" w14:textId="77777777" w:rsidR="00F043F4" w:rsidRPr="00F043F4" w:rsidRDefault="00F043F4" w:rsidP="00F043F4">
            <w:pPr>
              <w:jc w:val="center"/>
              <w:rPr>
                <w:sz w:val="28"/>
                <w:szCs w:val="28"/>
              </w:rPr>
            </w:pPr>
            <w:r w:rsidRPr="00F043F4">
              <w:rPr>
                <w:sz w:val="28"/>
                <w:szCs w:val="28"/>
              </w:rPr>
              <w:t>2023</w:t>
            </w:r>
          </w:p>
        </w:tc>
        <w:tc>
          <w:tcPr>
            <w:tcW w:w="1134" w:type="dxa"/>
            <w:vAlign w:val="center"/>
          </w:tcPr>
          <w:p w14:paraId="69D4E5DA" w14:textId="77777777" w:rsidR="00F043F4" w:rsidRPr="00F043F4" w:rsidRDefault="00F043F4" w:rsidP="00F043F4">
            <w:pPr>
              <w:jc w:val="center"/>
              <w:rPr>
                <w:sz w:val="28"/>
                <w:szCs w:val="28"/>
              </w:rPr>
            </w:pPr>
            <w:r w:rsidRPr="00F043F4">
              <w:rPr>
                <w:sz w:val="28"/>
                <w:szCs w:val="28"/>
              </w:rPr>
              <w:t>980,59</w:t>
            </w:r>
          </w:p>
        </w:tc>
        <w:tc>
          <w:tcPr>
            <w:tcW w:w="1984" w:type="dxa"/>
            <w:vMerge/>
            <w:vAlign w:val="center"/>
          </w:tcPr>
          <w:p w14:paraId="2782D1E9" w14:textId="77777777" w:rsidR="00F043F4" w:rsidRPr="00F043F4" w:rsidRDefault="00F043F4" w:rsidP="00F043F4">
            <w:pPr>
              <w:jc w:val="center"/>
              <w:rPr>
                <w:sz w:val="28"/>
                <w:szCs w:val="28"/>
              </w:rPr>
            </w:pPr>
          </w:p>
        </w:tc>
        <w:tc>
          <w:tcPr>
            <w:tcW w:w="851" w:type="dxa"/>
            <w:vAlign w:val="center"/>
          </w:tcPr>
          <w:p w14:paraId="60BB98D5" w14:textId="77777777" w:rsidR="00F043F4" w:rsidRPr="00F043F4" w:rsidRDefault="00F043F4" w:rsidP="00F043F4">
            <w:pPr>
              <w:jc w:val="center"/>
              <w:rPr>
                <w:sz w:val="28"/>
                <w:szCs w:val="28"/>
              </w:rPr>
            </w:pPr>
            <w:r w:rsidRPr="00F043F4">
              <w:rPr>
                <w:sz w:val="28"/>
                <w:szCs w:val="28"/>
              </w:rPr>
              <w:t>-</w:t>
            </w:r>
          </w:p>
        </w:tc>
        <w:tc>
          <w:tcPr>
            <w:tcW w:w="685" w:type="dxa"/>
            <w:vAlign w:val="center"/>
          </w:tcPr>
          <w:p w14:paraId="17E2FE45" w14:textId="77777777" w:rsidR="00F043F4" w:rsidRPr="00F043F4" w:rsidRDefault="00F043F4" w:rsidP="00F043F4">
            <w:pPr>
              <w:jc w:val="center"/>
              <w:rPr>
                <w:sz w:val="28"/>
                <w:szCs w:val="28"/>
              </w:rPr>
            </w:pPr>
            <w:r w:rsidRPr="00F043F4">
              <w:rPr>
                <w:sz w:val="28"/>
                <w:szCs w:val="28"/>
              </w:rPr>
              <w:t>-</w:t>
            </w:r>
          </w:p>
        </w:tc>
      </w:tr>
    </w:tbl>
    <w:p w14:paraId="38A18050" w14:textId="77777777" w:rsidR="00F043F4" w:rsidRPr="00F043F4" w:rsidRDefault="00F043F4" w:rsidP="00F043F4">
      <w:pPr>
        <w:jc w:val="center"/>
        <w:rPr>
          <w:sz w:val="28"/>
          <w:szCs w:val="28"/>
        </w:rPr>
      </w:pPr>
    </w:p>
    <w:p w14:paraId="26C4509C" w14:textId="77777777" w:rsidR="00F043F4" w:rsidRPr="00F043F4" w:rsidRDefault="00F043F4" w:rsidP="00F043F4">
      <w:pPr>
        <w:jc w:val="center"/>
        <w:rPr>
          <w:sz w:val="28"/>
          <w:szCs w:val="28"/>
        </w:rPr>
      </w:pPr>
    </w:p>
    <w:p w14:paraId="54553874" w14:textId="77777777" w:rsidR="00F043F4" w:rsidRPr="00F043F4" w:rsidRDefault="00F043F4" w:rsidP="00F043F4">
      <w:pPr>
        <w:jc w:val="center"/>
        <w:rPr>
          <w:sz w:val="28"/>
          <w:szCs w:val="28"/>
        </w:rPr>
      </w:pPr>
    </w:p>
    <w:p w14:paraId="6463946D" w14:textId="77777777" w:rsidR="00F043F4" w:rsidRPr="00F043F4" w:rsidRDefault="00F043F4" w:rsidP="00F043F4">
      <w:pPr>
        <w:jc w:val="center"/>
        <w:rPr>
          <w:sz w:val="28"/>
          <w:szCs w:val="28"/>
        </w:rPr>
      </w:pPr>
    </w:p>
    <w:p w14:paraId="5B421514" w14:textId="77777777" w:rsidR="00F043F4" w:rsidRPr="00F043F4" w:rsidRDefault="00F043F4" w:rsidP="00F043F4">
      <w:pPr>
        <w:jc w:val="center"/>
        <w:rPr>
          <w:sz w:val="28"/>
          <w:szCs w:val="28"/>
        </w:rPr>
      </w:pPr>
    </w:p>
    <w:p w14:paraId="112F874C" w14:textId="77777777" w:rsidR="00F043F4" w:rsidRPr="00F043F4" w:rsidRDefault="00F043F4" w:rsidP="00F043F4">
      <w:pPr>
        <w:jc w:val="center"/>
        <w:rPr>
          <w:sz w:val="28"/>
          <w:szCs w:val="28"/>
        </w:rPr>
      </w:pPr>
    </w:p>
    <w:p w14:paraId="676618B8" w14:textId="77777777" w:rsidR="00F043F4" w:rsidRPr="00F043F4" w:rsidRDefault="00F043F4" w:rsidP="00F043F4">
      <w:pPr>
        <w:jc w:val="center"/>
        <w:rPr>
          <w:sz w:val="28"/>
          <w:szCs w:val="28"/>
        </w:rPr>
      </w:pPr>
    </w:p>
    <w:p w14:paraId="79E3AEF6" w14:textId="77777777" w:rsidR="00F043F4" w:rsidRDefault="00F043F4" w:rsidP="00F043F4">
      <w:pPr>
        <w:jc w:val="center"/>
        <w:rPr>
          <w:sz w:val="28"/>
          <w:szCs w:val="28"/>
        </w:rPr>
        <w:sectPr w:rsidR="00F043F4" w:rsidSect="00F043F4">
          <w:pgSz w:w="11906" w:h="16838"/>
          <w:pgMar w:top="851" w:right="1418" w:bottom="709" w:left="1559" w:header="709" w:footer="709" w:gutter="0"/>
          <w:cols w:space="708"/>
          <w:titlePg/>
          <w:docGrid w:linePitch="360"/>
        </w:sectPr>
      </w:pPr>
    </w:p>
    <w:p w14:paraId="52CF27D4" w14:textId="14ED97C2" w:rsidR="00F043F4" w:rsidRPr="00F043F4" w:rsidRDefault="00F043F4" w:rsidP="00F043F4">
      <w:pPr>
        <w:jc w:val="center"/>
        <w:rPr>
          <w:sz w:val="28"/>
          <w:szCs w:val="28"/>
        </w:rPr>
      </w:pPr>
    </w:p>
    <w:p w14:paraId="7037D9D0" w14:textId="77777777" w:rsidR="00F043F4" w:rsidRPr="00F043F4" w:rsidRDefault="00F043F4" w:rsidP="00F043F4">
      <w:pPr>
        <w:jc w:val="center"/>
        <w:rPr>
          <w:color w:val="FF0000"/>
          <w:sz w:val="28"/>
          <w:szCs w:val="28"/>
        </w:rPr>
      </w:pPr>
      <w:r w:rsidRPr="00F043F4">
        <w:rPr>
          <w:sz w:val="28"/>
          <w:szCs w:val="28"/>
        </w:rPr>
        <w:t xml:space="preserve">Раздел 3. Перечень плановых мероприятий, направленных на улучшение качества питьевой воды </w:t>
      </w:r>
    </w:p>
    <w:p w14:paraId="29ABECB0" w14:textId="77777777" w:rsidR="00F043F4" w:rsidRPr="00F043F4" w:rsidRDefault="00F043F4" w:rsidP="00F043F4">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1983"/>
        <w:gridCol w:w="980"/>
        <w:gridCol w:w="1467"/>
      </w:tblGrid>
      <w:tr w:rsidR="00F043F4" w:rsidRPr="00F043F4" w14:paraId="46F646C5" w14:textId="77777777" w:rsidTr="00F043F4">
        <w:trPr>
          <w:trHeight w:val="706"/>
        </w:trPr>
        <w:tc>
          <w:tcPr>
            <w:tcW w:w="3334" w:type="dxa"/>
            <w:vMerge w:val="restart"/>
            <w:vAlign w:val="center"/>
          </w:tcPr>
          <w:p w14:paraId="43A3D39C" w14:textId="77777777" w:rsidR="00F043F4" w:rsidRPr="00F043F4" w:rsidRDefault="00F043F4" w:rsidP="00F043F4">
            <w:pPr>
              <w:jc w:val="center"/>
              <w:rPr>
                <w:sz w:val="28"/>
                <w:szCs w:val="28"/>
              </w:rPr>
            </w:pPr>
            <w:r w:rsidRPr="00F043F4">
              <w:rPr>
                <w:sz w:val="28"/>
                <w:szCs w:val="28"/>
              </w:rPr>
              <w:t>Наименование мероприятия</w:t>
            </w:r>
          </w:p>
        </w:tc>
        <w:tc>
          <w:tcPr>
            <w:tcW w:w="992" w:type="dxa"/>
            <w:vMerge w:val="restart"/>
            <w:vAlign w:val="center"/>
          </w:tcPr>
          <w:p w14:paraId="7EF9DFEF" w14:textId="77777777" w:rsidR="00F043F4" w:rsidRPr="00F043F4" w:rsidRDefault="00F043F4" w:rsidP="00F043F4">
            <w:pPr>
              <w:jc w:val="center"/>
              <w:rPr>
                <w:sz w:val="28"/>
                <w:szCs w:val="28"/>
              </w:rPr>
            </w:pPr>
            <w:r w:rsidRPr="00F043F4">
              <w:rPr>
                <w:sz w:val="28"/>
                <w:szCs w:val="28"/>
              </w:rPr>
              <w:t xml:space="preserve">Срок </w:t>
            </w:r>
            <w:proofErr w:type="spellStart"/>
            <w:proofErr w:type="gramStart"/>
            <w:r w:rsidRPr="00F043F4">
              <w:rPr>
                <w:sz w:val="28"/>
                <w:szCs w:val="28"/>
              </w:rPr>
              <w:t>реали-зации</w:t>
            </w:r>
            <w:proofErr w:type="spellEnd"/>
            <w:proofErr w:type="gramEnd"/>
          </w:p>
        </w:tc>
        <w:tc>
          <w:tcPr>
            <w:tcW w:w="1451" w:type="dxa"/>
            <w:vMerge w:val="restart"/>
          </w:tcPr>
          <w:p w14:paraId="5310D2FA" w14:textId="77777777" w:rsidR="00F043F4" w:rsidRPr="00F043F4" w:rsidRDefault="00F043F4" w:rsidP="00F043F4">
            <w:pPr>
              <w:jc w:val="center"/>
              <w:rPr>
                <w:sz w:val="28"/>
                <w:szCs w:val="28"/>
              </w:rPr>
            </w:pPr>
            <w:proofErr w:type="spellStart"/>
            <w:proofErr w:type="gramStart"/>
            <w:r w:rsidRPr="00F043F4">
              <w:rPr>
                <w:sz w:val="28"/>
                <w:szCs w:val="28"/>
              </w:rPr>
              <w:t>Финан-совые</w:t>
            </w:r>
            <w:proofErr w:type="spellEnd"/>
            <w:proofErr w:type="gramEnd"/>
            <w:r w:rsidRPr="00F043F4">
              <w:rPr>
                <w:sz w:val="28"/>
                <w:szCs w:val="28"/>
              </w:rPr>
              <w:t xml:space="preserve"> потреб-</w:t>
            </w:r>
            <w:proofErr w:type="spellStart"/>
            <w:r w:rsidRPr="00F043F4">
              <w:rPr>
                <w:sz w:val="28"/>
                <w:szCs w:val="28"/>
              </w:rPr>
              <w:t>ности</w:t>
            </w:r>
            <w:proofErr w:type="spellEnd"/>
            <w:r w:rsidRPr="00F043F4">
              <w:rPr>
                <w:sz w:val="28"/>
                <w:szCs w:val="28"/>
              </w:rPr>
              <w:t>, тыс. руб. (без НДС)</w:t>
            </w:r>
          </w:p>
        </w:tc>
        <w:tc>
          <w:tcPr>
            <w:tcW w:w="4430" w:type="dxa"/>
            <w:gridSpan w:val="3"/>
            <w:vAlign w:val="center"/>
          </w:tcPr>
          <w:p w14:paraId="477AA41A" w14:textId="77777777" w:rsidR="00F043F4" w:rsidRPr="00F043F4" w:rsidRDefault="00F043F4" w:rsidP="00F043F4">
            <w:pPr>
              <w:jc w:val="center"/>
              <w:rPr>
                <w:sz w:val="28"/>
                <w:szCs w:val="28"/>
              </w:rPr>
            </w:pPr>
            <w:r w:rsidRPr="00F043F4">
              <w:rPr>
                <w:sz w:val="28"/>
                <w:szCs w:val="28"/>
              </w:rPr>
              <w:t>Ожидаемый эффект</w:t>
            </w:r>
          </w:p>
        </w:tc>
      </w:tr>
      <w:tr w:rsidR="00F043F4" w:rsidRPr="00F043F4" w14:paraId="1B6069FA" w14:textId="77777777" w:rsidTr="00F043F4">
        <w:trPr>
          <w:trHeight w:val="844"/>
        </w:trPr>
        <w:tc>
          <w:tcPr>
            <w:tcW w:w="3334" w:type="dxa"/>
            <w:vMerge/>
          </w:tcPr>
          <w:p w14:paraId="7105DEC9" w14:textId="77777777" w:rsidR="00F043F4" w:rsidRPr="00F043F4" w:rsidRDefault="00F043F4" w:rsidP="00F043F4">
            <w:pPr>
              <w:jc w:val="center"/>
              <w:rPr>
                <w:sz w:val="28"/>
                <w:szCs w:val="28"/>
              </w:rPr>
            </w:pPr>
          </w:p>
        </w:tc>
        <w:tc>
          <w:tcPr>
            <w:tcW w:w="992" w:type="dxa"/>
            <w:vMerge/>
          </w:tcPr>
          <w:p w14:paraId="0940C274" w14:textId="77777777" w:rsidR="00F043F4" w:rsidRPr="00F043F4" w:rsidRDefault="00F043F4" w:rsidP="00F043F4">
            <w:pPr>
              <w:jc w:val="center"/>
              <w:rPr>
                <w:sz w:val="28"/>
                <w:szCs w:val="28"/>
              </w:rPr>
            </w:pPr>
          </w:p>
        </w:tc>
        <w:tc>
          <w:tcPr>
            <w:tcW w:w="1451" w:type="dxa"/>
            <w:vMerge/>
          </w:tcPr>
          <w:p w14:paraId="14709251" w14:textId="77777777" w:rsidR="00F043F4" w:rsidRPr="00F043F4" w:rsidRDefault="00F043F4" w:rsidP="00F043F4">
            <w:pPr>
              <w:jc w:val="center"/>
              <w:rPr>
                <w:sz w:val="28"/>
                <w:szCs w:val="28"/>
              </w:rPr>
            </w:pPr>
          </w:p>
        </w:tc>
        <w:tc>
          <w:tcPr>
            <w:tcW w:w="1983" w:type="dxa"/>
            <w:vAlign w:val="center"/>
          </w:tcPr>
          <w:p w14:paraId="3DA9ED6A" w14:textId="77777777" w:rsidR="00F043F4" w:rsidRPr="00F043F4" w:rsidRDefault="00F043F4" w:rsidP="00F043F4">
            <w:pPr>
              <w:jc w:val="center"/>
              <w:rPr>
                <w:sz w:val="28"/>
                <w:szCs w:val="28"/>
              </w:rPr>
            </w:pPr>
            <w:r w:rsidRPr="00F043F4">
              <w:rPr>
                <w:sz w:val="28"/>
                <w:szCs w:val="28"/>
              </w:rPr>
              <w:t>Наименование показателей</w:t>
            </w:r>
          </w:p>
        </w:tc>
        <w:tc>
          <w:tcPr>
            <w:tcW w:w="980" w:type="dxa"/>
            <w:vAlign w:val="center"/>
          </w:tcPr>
          <w:p w14:paraId="3B05D9FE" w14:textId="77777777" w:rsidR="00F043F4" w:rsidRPr="00F043F4" w:rsidRDefault="00F043F4" w:rsidP="00F043F4">
            <w:pPr>
              <w:jc w:val="center"/>
              <w:rPr>
                <w:sz w:val="28"/>
                <w:szCs w:val="28"/>
              </w:rPr>
            </w:pPr>
            <w:r w:rsidRPr="00F043F4">
              <w:rPr>
                <w:sz w:val="28"/>
                <w:szCs w:val="28"/>
              </w:rPr>
              <w:t>тыс. руб.</w:t>
            </w:r>
          </w:p>
        </w:tc>
        <w:tc>
          <w:tcPr>
            <w:tcW w:w="1467" w:type="dxa"/>
            <w:vAlign w:val="center"/>
          </w:tcPr>
          <w:p w14:paraId="6A88C0FC" w14:textId="77777777" w:rsidR="00F043F4" w:rsidRPr="00F043F4" w:rsidRDefault="00F043F4" w:rsidP="00F043F4">
            <w:pPr>
              <w:jc w:val="center"/>
              <w:rPr>
                <w:sz w:val="28"/>
                <w:szCs w:val="28"/>
              </w:rPr>
            </w:pPr>
            <w:r w:rsidRPr="00F043F4">
              <w:rPr>
                <w:sz w:val="28"/>
                <w:szCs w:val="28"/>
              </w:rPr>
              <w:t>%</w:t>
            </w:r>
          </w:p>
        </w:tc>
      </w:tr>
      <w:tr w:rsidR="00F043F4" w:rsidRPr="00F043F4" w14:paraId="7382743C" w14:textId="77777777" w:rsidTr="00F043F4">
        <w:tc>
          <w:tcPr>
            <w:tcW w:w="10207" w:type="dxa"/>
            <w:gridSpan w:val="6"/>
          </w:tcPr>
          <w:p w14:paraId="5CCE5AE9" w14:textId="77777777" w:rsidR="00F043F4" w:rsidRPr="00F043F4" w:rsidRDefault="00F043F4" w:rsidP="00F043F4">
            <w:pPr>
              <w:ind w:left="360"/>
              <w:jc w:val="center"/>
              <w:rPr>
                <w:sz w:val="28"/>
                <w:szCs w:val="28"/>
              </w:rPr>
            </w:pPr>
            <w:r w:rsidRPr="00F043F4">
              <w:rPr>
                <w:sz w:val="28"/>
                <w:szCs w:val="28"/>
              </w:rPr>
              <w:t xml:space="preserve">Холодное водоснабжение </w:t>
            </w:r>
          </w:p>
        </w:tc>
      </w:tr>
      <w:tr w:rsidR="00F043F4" w:rsidRPr="00F043F4" w14:paraId="6AFEBD40" w14:textId="77777777" w:rsidTr="00F043F4">
        <w:tc>
          <w:tcPr>
            <w:tcW w:w="3334" w:type="dxa"/>
          </w:tcPr>
          <w:p w14:paraId="6EB20899" w14:textId="77777777" w:rsidR="00F043F4" w:rsidRPr="00F043F4" w:rsidRDefault="00F043F4" w:rsidP="00F043F4">
            <w:pPr>
              <w:jc w:val="center"/>
              <w:rPr>
                <w:sz w:val="28"/>
                <w:szCs w:val="28"/>
              </w:rPr>
            </w:pPr>
            <w:r w:rsidRPr="00F043F4">
              <w:rPr>
                <w:sz w:val="28"/>
                <w:szCs w:val="28"/>
              </w:rPr>
              <w:t>-</w:t>
            </w:r>
          </w:p>
        </w:tc>
        <w:tc>
          <w:tcPr>
            <w:tcW w:w="992" w:type="dxa"/>
            <w:vAlign w:val="center"/>
          </w:tcPr>
          <w:p w14:paraId="3F00B784" w14:textId="77777777" w:rsidR="00F043F4" w:rsidRPr="00F043F4" w:rsidRDefault="00F043F4" w:rsidP="00F043F4">
            <w:pPr>
              <w:jc w:val="center"/>
              <w:rPr>
                <w:sz w:val="28"/>
                <w:szCs w:val="28"/>
              </w:rPr>
            </w:pPr>
            <w:r w:rsidRPr="00F043F4">
              <w:rPr>
                <w:sz w:val="28"/>
                <w:szCs w:val="28"/>
              </w:rPr>
              <w:t>-</w:t>
            </w:r>
          </w:p>
        </w:tc>
        <w:tc>
          <w:tcPr>
            <w:tcW w:w="1451" w:type="dxa"/>
            <w:vAlign w:val="center"/>
          </w:tcPr>
          <w:p w14:paraId="198D0604" w14:textId="77777777" w:rsidR="00F043F4" w:rsidRPr="00F043F4" w:rsidRDefault="00F043F4" w:rsidP="00F043F4">
            <w:pPr>
              <w:jc w:val="center"/>
              <w:rPr>
                <w:sz w:val="28"/>
                <w:szCs w:val="28"/>
              </w:rPr>
            </w:pPr>
            <w:r w:rsidRPr="00F043F4">
              <w:rPr>
                <w:sz w:val="28"/>
                <w:szCs w:val="28"/>
              </w:rPr>
              <w:t>-</w:t>
            </w:r>
          </w:p>
        </w:tc>
        <w:tc>
          <w:tcPr>
            <w:tcW w:w="1983" w:type="dxa"/>
            <w:vAlign w:val="center"/>
          </w:tcPr>
          <w:p w14:paraId="522C90BB" w14:textId="77777777" w:rsidR="00F043F4" w:rsidRPr="00F043F4" w:rsidRDefault="00F043F4" w:rsidP="00F043F4">
            <w:pPr>
              <w:jc w:val="center"/>
              <w:rPr>
                <w:sz w:val="28"/>
                <w:szCs w:val="28"/>
              </w:rPr>
            </w:pPr>
            <w:r w:rsidRPr="00F043F4">
              <w:rPr>
                <w:sz w:val="28"/>
                <w:szCs w:val="28"/>
              </w:rPr>
              <w:t>-</w:t>
            </w:r>
          </w:p>
        </w:tc>
        <w:tc>
          <w:tcPr>
            <w:tcW w:w="980" w:type="dxa"/>
            <w:vAlign w:val="center"/>
          </w:tcPr>
          <w:p w14:paraId="12B94881" w14:textId="77777777" w:rsidR="00F043F4" w:rsidRPr="00F043F4" w:rsidRDefault="00F043F4" w:rsidP="00F043F4">
            <w:pPr>
              <w:jc w:val="center"/>
              <w:rPr>
                <w:sz w:val="28"/>
                <w:szCs w:val="28"/>
              </w:rPr>
            </w:pPr>
            <w:r w:rsidRPr="00F043F4">
              <w:rPr>
                <w:sz w:val="28"/>
                <w:szCs w:val="28"/>
              </w:rPr>
              <w:t>-</w:t>
            </w:r>
          </w:p>
        </w:tc>
        <w:tc>
          <w:tcPr>
            <w:tcW w:w="1467" w:type="dxa"/>
            <w:vAlign w:val="center"/>
          </w:tcPr>
          <w:p w14:paraId="691F25EC" w14:textId="77777777" w:rsidR="00F043F4" w:rsidRPr="00F043F4" w:rsidRDefault="00F043F4" w:rsidP="00F043F4">
            <w:pPr>
              <w:jc w:val="center"/>
              <w:rPr>
                <w:sz w:val="28"/>
                <w:szCs w:val="28"/>
              </w:rPr>
            </w:pPr>
            <w:r w:rsidRPr="00F043F4">
              <w:rPr>
                <w:sz w:val="28"/>
                <w:szCs w:val="28"/>
              </w:rPr>
              <w:t>-</w:t>
            </w:r>
          </w:p>
        </w:tc>
      </w:tr>
    </w:tbl>
    <w:p w14:paraId="49AF3D61" w14:textId="77777777" w:rsidR="00F043F4" w:rsidRPr="00F043F4" w:rsidRDefault="00F043F4" w:rsidP="00F043F4">
      <w:pPr>
        <w:jc w:val="center"/>
        <w:rPr>
          <w:sz w:val="28"/>
          <w:szCs w:val="28"/>
        </w:rPr>
      </w:pPr>
    </w:p>
    <w:p w14:paraId="62D29943" w14:textId="77777777" w:rsidR="00F043F4" w:rsidRPr="00F043F4" w:rsidRDefault="00F043F4" w:rsidP="00F043F4">
      <w:pPr>
        <w:jc w:val="center"/>
        <w:rPr>
          <w:sz w:val="28"/>
          <w:szCs w:val="28"/>
        </w:rPr>
      </w:pPr>
    </w:p>
    <w:p w14:paraId="444E962D" w14:textId="77777777" w:rsidR="00F043F4" w:rsidRPr="00F043F4" w:rsidRDefault="00F043F4" w:rsidP="00F043F4">
      <w:pPr>
        <w:jc w:val="center"/>
        <w:rPr>
          <w:sz w:val="28"/>
          <w:szCs w:val="28"/>
        </w:rPr>
      </w:pPr>
    </w:p>
    <w:p w14:paraId="15E41956" w14:textId="77777777" w:rsidR="00F043F4" w:rsidRPr="00F043F4" w:rsidRDefault="00F043F4" w:rsidP="00F043F4">
      <w:pPr>
        <w:jc w:val="center"/>
        <w:rPr>
          <w:sz w:val="28"/>
          <w:szCs w:val="28"/>
        </w:rPr>
      </w:pPr>
    </w:p>
    <w:p w14:paraId="6AACBBAD" w14:textId="77777777" w:rsidR="00F043F4" w:rsidRPr="00F043F4" w:rsidRDefault="00F043F4" w:rsidP="00F043F4">
      <w:pPr>
        <w:jc w:val="center"/>
        <w:rPr>
          <w:sz w:val="28"/>
          <w:szCs w:val="28"/>
        </w:rPr>
      </w:pPr>
    </w:p>
    <w:p w14:paraId="7FA8C7F7" w14:textId="77777777" w:rsidR="00F043F4" w:rsidRPr="00F043F4" w:rsidRDefault="00F043F4" w:rsidP="00F043F4">
      <w:pPr>
        <w:jc w:val="center"/>
        <w:rPr>
          <w:sz w:val="28"/>
          <w:szCs w:val="28"/>
        </w:rPr>
      </w:pPr>
    </w:p>
    <w:p w14:paraId="090C530F" w14:textId="77777777" w:rsidR="00F043F4" w:rsidRPr="00F043F4" w:rsidRDefault="00F043F4" w:rsidP="00F043F4">
      <w:pPr>
        <w:jc w:val="center"/>
        <w:rPr>
          <w:sz w:val="28"/>
          <w:szCs w:val="28"/>
        </w:rPr>
      </w:pPr>
    </w:p>
    <w:p w14:paraId="38DB1189" w14:textId="77777777" w:rsidR="00F043F4" w:rsidRPr="00F043F4" w:rsidRDefault="00F043F4" w:rsidP="00F043F4">
      <w:pPr>
        <w:jc w:val="center"/>
        <w:rPr>
          <w:sz w:val="28"/>
          <w:szCs w:val="28"/>
        </w:rPr>
      </w:pPr>
    </w:p>
    <w:p w14:paraId="473C7941" w14:textId="77777777" w:rsidR="00F043F4" w:rsidRPr="00F043F4" w:rsidRDefault="00F043F4" w:rsidP="00F043F4">
      <w:pPr>
        <w:jc w:val="center"/>
        <w:rPr>
          <w:sz w:val="28"/>
          <w:szCs w:val="28"/>
        </w:rPr>
      </w:pPr>
    </w:p>
    <w:p w14:paraId="76048D33" w14:textId="77777777" w:rsidR="00F043F4" w:rsidRPr="00F043F4" w:rsidRDefault="00F043F4" w:rsidP="00F043F4">
      <w:pPr>
        <w:jc w:val="center"/>
        <w:rPr>
          <w:sz w:val="28"/>
          <w:szCs w:val="28"/>
        </w:rPr>
      </w:pPr>
    </w:p>
    <w:p w14:paraId="27A9CE85" w14:textId="77777777" w:rsidR="00F043F4" w:rsidRPr="00F043F4" w:rsidRDefault="00F043F4" w:rsidP="00F043F4">
      <w:pPr>
        <w:jc w:val="center"/>
        <w:rPr>
          <w:sz w:val="28"/>
          <w:szCs w:val="28"/>
        </w:rPr>
      </w:pPr>
    </w:p>
    <w:p w14:paraId="38649ADC" w14:textId="77777777" w:rsidR="00F043F4" w:rsidRPr="00F043F4" w:rsidRDefault="00F043F4" w:rsidP="00F043F4">
      <w:pPr>
        <w:jc w:val="center"/>
        <w:rPr>
          <w:sz w:val="28"/>
          <w:szCs w:val="28"/>
        </w:rPr>
      </w:pPr>
    </w:p>
    <w:p w14:paraId="0695BBE6" w14:textId="77777777" w:rsidR="00F043F4" w:rsidRPr="00F043F4" w:rsidRDefault="00F043F4" w:rsidP="00F043F4">
      <w:pPr>
        <w:jc w:val="center"/>
        <w:rPr>
          <w:sz w:val="28"/>
          <w:szCs w:val="28"/>
        </w:rPr>
      </w:pPr>
    </w:p>
    <w:p w14:paraId="39560F17" w14:textId="77777777" w:rsidR="00F043F4" w:rsidRPr="00F043F4" w:rsidRDefault="00F043F4" w:rsidP="00F043F4">
      <w:pPr>
        <w:jc w:val="center"/>
        <w:rPr>
          <w:sz w:val="28"/>
          <w:szCs w:val="28"/>
        </w:rPr>
      </w:pPr>
    </w:p>
    <w:p w14:paraId="358DC976" w14:textId="77777777" w:rsidR="00F043F4" w:rsidRPr="00F043F4" w:rsidRDefault="00F043F4" w:rsidP="00F043F4">
      <w:pPr>
        <w:jc w:val="center"/>
        <w:rPr>
          <w:sz w:val="28"/>
          <w:szCs w:val="28"/>
        </w:rPr>
      </w:pPr>
    </w:p>
    <w:p w14:paraId="1B76811F" w14:textId="77777777" w:rsidR="00F043F4" w:rsidRPr="00F043F4" w:rsidRDefault="00F043F4" w:rsidP="00F043F4">
      <w:pPr>
        <w:jc w:val="center"/>
        <w:rPr>
          <w:sz w:val="28"/>
          <w:szCs w:val="28"/>
        </w:rPr>
      </w:pPr>
    </w:p>
    <w:p w14:paraId="2C444027" w14:textId="77777777" w:rsidR="00F043F4" w:rsidRPr="00F043F4" w:rsidRDefault="00F043F4" w:rsidP="00F043F4">
      <w:pPr>
        <w:jc w:val="center"/>
        <w:rPr>
          <w:sz w:val="28"/>
          <w:szCs w:val="28"/>
        </w:rPr>
      </w:pPr>
    </w:p>
    <w:p w14:paraId="515DF35B" w14:textId="77777777" w:rsidR="00F043F4" w:rsidRPr="00F043F4" w:rsidRDefault="00F043F4" w:rsidP="00F043F4">
      <w:pPr>
        <w:jc w:val="center"/>
        <w:rPr>
          <w:sz w:val="28"/>
          <w:szCs w:val="28"/>
        </w:rPr>
      </w:pPr>
    </w:p>
    <w:p w14:paraId="1C4DC613" w14:textId="77777777" w:rsidR="00F043F4" w:rsidRPr="00F043F4" w:rsidRDefault="00F043F4" w:rsidP="00F043F4">
      <w:pPr>
        <w:jc w:val="center"/>
        <w:rPr>
          <w:sz w:val="28"/>
          <w:szCs w:val="28"/>
        </w:rPr>
      </w:pPr>
    </w:p>
    <w:p w14:paraId="6EB47C79" w14:textId="77777777" w:rsidR="00F043F4" w:rsidRPr="00F043F4" w:rsidRDefault="00F043F4" w:rsidP="00F043F4">
      <w:pPr>
        <w:jc w:val="center"/>
        <w:rPr>
          <w:sz w:val="28"/>
          <w:szCs w:val="28"/>
        </w:rPr>
      </w:pPr>
    </w:p>
    <w:p w14:paraId="1D18294B" w14:textId="77777777" w:rsidR="00F043F4" w:rsidRPr="00F043F4" w:rsidRDefault="00F043F4" w:rsidP="00F043F4">
      <w:pPr>
        <w:jc w:val="center"/>
        <w:rPr>
          <w:sz w:val="28"/>
          <w:szCs w:val="28"/>
        </w:rPr>
      </w:pPr>
    </w:p>
    <w:p w14:paraId="42F4D51F" w14:textId="77777777" w:rsidR="00F043F4" w:rsidRPr="00F043F4" w:rsidRDefault="00F043F4" w:rsidP="00F043F4">
      <w:pPr>
        <w:jc w:val="center"/>
        <w:rPr>
          <w:sz w:val="28"/>
          <w:szCs w:val="28"/>
        </w:rPr>
      </w:pPr>
    </w:p>
    <w:p w14:paraId="45A0ECEA" w14:textId="77777777" w:rsidR="00F043F4" w:rsidRPr="00F043F4" w:rsidRDefault="00F043F4" w:rsidP="00F043F4">
      <w:pPr>
        <w:jc w:val="center"/>
        <w:rPr>
          <w:sz w:val="28"/>
          <w:szCs w:val="28"/>
        </w:rPr>
      </w:pPr>
    </w:p>
    <w:p w14:paraId="49ADA101" w14:textId="77777777" w:rsidR="00F043F4" w:rsidRPr="00F043F4" w:rsidRDefault="00F043F4" w:rsidP="00F043F4">
      <w:pPr>
        <w:jc w:val="center"/>
        <w:rPr>
          <w:sz w:val="28"/>
          <w:szCs w:val="28"/>
        </w:rPr>
      </w:pPr>
    </w:p>
    <w:p w14:paraId="25066E98" w14:textId="77777777" w:rsidR="00F043F4" w:rsidRPr="00F043F4" w:rsidRDefault="00F043F4" w:rsidP="00F043F4">
      <w:pPr>
        <w:jc w:val="center"/>
        <w:rPr>
          <w:sz w:val="28"/>
          <w:szCs w:val="28"/>
        </w:rPr>
      </w:pPr>
    </w:p>
    <w:p w14:paraId="02CD7EC9" w14:textId="77777777" w:rsidR="00F043F4" w:rsidRPr="00F043F4" w:rsidRDefault="00F043F4" w:rsidP="00F043F4">
      <w:pPr>
        <w:jc w:val="center"/>
        <w:rPr>
          <w:sz w:val="28"/>
          <w:szCs w:val="28"/>
        </w:rPr>
      </w:pPr>
    </w:p>
    <w:p w14:paraId="20859606" w14:textId="77777777" w:rsidR="00F043F4" w:rsidRPr="00F043F4" w:rsidRDefault="00F043F4" w:rsidP="00F043F4">
      <w:pPr>
        <w:jc w:val="center"/>
        <w:rPr>
          <w:sz w:val="28"/>
          <w:szCs w:val="28"/>
        </w:rPr>
      </w:pPr>
    </w:p>
    <w:p w14:paraId="3FD93614" w14:textId="77777777" w:rsidR="00F043F4" w:rsidRPr="00F043F4" w:rsidRDefault="00F043F4" w:rsidP="00F043F4">
      <w:pPr>
        <w:jc w:val="center"/>
        <w:rPr>
          <w:sz w:val="28"/>
          <w:szCs w:val="28"/>
        </w:rPr>
      </w:pPr>
    </w:p>
    <w:p w14:paraId="0AFC7C34" w14:textId="77777777" w:rsidR="00F043F4" w:rsidRPr="00F043F4" w:rsidRDefault="00F043F4" w:rsidP="00F043F4">
      <w:pPr>
        <w:jc w:val="center"/>
        <w:rPr>
          <w:sz w:val="28"/>
          <w:szCs w:val="28"/>
        </w:rPr>
      </w:pPr>
    </w:p>
    <w:p w14:paraId="13358FB0" w14:textId="77777777" w:rsidR="00F043F4" w:rsidRPr="00F043F4" w:rsidRDefault="00F043F4" w:rsidP="00F043F4">
      <w:pPr>
        <w:jc w:val="center"/>
        <w:rPr>
          <w:sz w:val="28"/>
          <w:szCs w:val="28"/>
        </w:rPr>
      </w:pPr>
    </w:p>
    <w:p w14:paraId="08D620A4" w14:textId="77777777" w:rsidR="00F043F4" w:rsidRPr="00F043F4" w:rsidRDefault="00F043F4" w:rsidP="00F043F4">
      <w:pPr>
        <w:jc w:val="center"/>
        <w:rPr>
          <w:sz w:val="28"/>
          <w:szCs w:val="28"/>
        </w:rPr>
      </w:pPr>
    </w:p>
    <w:p w14:paraId="19AEF4EB" w14:textId="77777777" w:rsidR="00F043F4" w:rsidRPr="00F043F4" w:rsidRDefault="00F043F4" w:rsidP="00F043F4">
      <w:pPr>
        <w:jc w:val="center"/>
        <w:rPr>
          <w:sz w:val="28"/>
          <w:szCs w:val="28"/>
        </w:rPr>
      </w:pPr>
    </w:p>
    <w:p w14:paraId="67F69DD5" w14:textId="77777777" w:rsidR="00F043F4" w:rsidRPr="00F043F4" w:rsidRDefault="00F043F4" w:rsidP="00F043F4">
      <w:pPr>
        <w:jc w:val="center"/>
        <w:rPr>
          <w:sz w:val="28"/>
          <w:szCs w:val="28"/>
        </w:rPr>
      </w:pPr>
    </w:p>
    <w:p w14:paraId="2938066A" w14:textId="77777777" w:rsidR="00F043F4" w:rsidRDefault="00F043F4" w:rsidP="00F043F4">
      <w:pPr>
        <w:jc w:val="center"/>
        <w:rPr>
          <w:sz w:val="28"/>
          <w:szCs w:val="28"/>
        </w:rPr>
        <w:sectPr w:rsidR="00F043F4" w:rsidSect="00F043F4">
          <w:pgSz w:w="11906" w:h="16838"/>
          <w:pgMar w:top="851" w:right="1418" w:bottom="709" w:left="1559" w:header="709" w:footer="709" w:gutter="0"/>
          <w:cols w:space="708"/>
          <w:titlePg/>
          <w:docGrid w:linePitch="360"/>
        </w:sectPr>
      </w:pPr>
    </w:p>
    <w:p w14:paraId="7B11D2A3" w14:textId="75C1DC94" w:rsidR="00F043F4" w:rsidRPr="00F043F4" w:rsidRDefault="00F043F4" w:rsidP="00F043F4">
      <w:pPr>
        <w:jc w:val="center"/>
        <w:rPr>
          <w:sz w:val="28"/>
          <w:szCs w:val="28"/>
        </w:rPr>
      </w:pPr>
    </w:p>
    <w:p w14:paraId="75CAA462" w14:textId="77777777" w:rsidR="00F043F4" w:rsidRPr="00F043F4" w:rsidRDefault="00F043F4" w:rsidP="00F043F4">
      <w:pPr>
        <w:jc w:val="center"/>
        <w:rPr>
          <w:color w:val="FF0000"/>
          <w:sz w:val="28"/>
          <w:szCs w:val="28"/>
        </w:rPr>
      </w:pPr>
      <w:r w:rsidRPr="00F043F4">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7A113677" w14:textId="77777777" w:rsidR="00F043F4" w:rsidRPr="00F043F4" w:rsidRDefault="00F043F4" w:rsidP="00F043F4">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1983"/>
        <w:gridCol w:w="980"/>
        <w:gridCol w:w="1467"/>
      </w:tblGrid>
      <w:tr w:rsidR="00F043F4" w:rsidRPr="00F043F4" w14:paraId="25B17128" w14:textId="77777777" w:rsidTr="00F043F4">
        <w:trPr>
          <w:trHeight w:val="706"/>
        </w:trPr>
        <w:tc>
          <w:tcPr>
            <w:tcW w:w="3334" w:type="dxa"/>
            <w:vMerge w:val="restart"/>
            <w:vAlign w:val="center"/>
          </w:tcPr>
          <w:p w14:paraId="01635E9B" w14:textId="77777777" w:rsidR="00F043F4" w:rsidRPr="00F043F4" w:rsidRDefault="00F043F4" w:rsidP="00F043F4">
            <w:pPr>
              <w:jc w:val="center"/>
              <w:rPr>
                <w:sz w:val="28"/>
                <w:szCs w:val="28"/>
              </w:rPr>
            </w:pPr>
            <w:r w:rsidRPr="00F043F4">
              <w:rPr>
                <w:sz w:val="28"/>
                <w:szCs w:val="28"/>
              </w:rPr>
              <w:t>Наименование мероприятия</w:t>
            </w:r>
          </w:p>
        </w:tc>
        <w:tc>
          <w:tcPr>
            <w:tcW w:w="992" w:type="dxa"/>
            <w:vMerge w:val="restart"/>
            <w:vAlign w:val="center"/>
          </w:tcPr>
          <w:p w14:paraId="5C311F06" w14:textId="77777777" w:rsidR="00F043F4" w:rsidRPr="00F043F4" w:rsidRDefault="00F043F4" w:rsidP="00F043F4">
            <w:pPr>
              <w:jc w:val="center"/>
              <w:rPr>
                <w:sz w:val="28"/>
                <w:szCs w:val="28"/>
              </w:rPr>
            </w:pPr>
            <w:r w:rsidRPr="00F043F4">
              <w:rPr>
                <w:sz w:val="28"/>
                <w:szCs w:val="28"/>
              </w:rPr>
              <w:t xml:space="preserve">Срок </w:t>
            </w:r>
            <w:proofErr w:type="spellStart"/>
            <w:proofErr w:type="gramStart"/>
            <w:r w:rsidRPr="00F043F4">
              <w:rPr>
                <w:sz w:val="28"/>
                <w:szCs w:val="28"/>
              </w:rPr>
              <w:t>реали-зации</w:t>
            </w:r>
            <w:proofErr w:type="spellEnd"/>
            <w:proofErr w:type="gramEnd"/>
          </w:p>
        </w:tc>
        <w:tc>
          <w:tcPr>
            <w:tcW w:w="1451" w:type="dxa"/>
            <w:vMerge w:val="restart"/>
          </w:tcPr>
          <w:p w14:paraId="6380044B" w14:textId="77777777" w:rsidR="00F043F4" w:rsidRPr="00F043F4" w:rsidRDefault="00F043F4" w:rsidP="00F043F4">
            <w:pPr>
              <w:jc w:val="center"/>
              <w:rPr>
                <w:sz w:val="28"/>
                <w:szCs w:val="28"/>
              </w:rPr>
            </w:pPr>
            <w:proofErr w:type="spellStart"/>
            <w:proofErr w:type="gramStart"/>
            <w:r w:rsidRPr="00F043F4">
              <w:rPr>
                <w:sz w:val="28"/>
                <w:szCs w:val="28"/>
              </w:rPr>
              <w:t>Финан-совые</w:t>
            </w:r>
            <w:proofErr w:type="spellEnd"/>
            <w:proofErr w:type="gramEnd"/>
            <w:r w:rsidRPr="00F043F4">
              <w:rPr>
                <w:sz w:val="28"/>
                <w:szCs w:val="28"/>
              </w:rPr>
              <w:t xml:space="preserve"> потреб-</w:t>
            </w:r>
            <w:proofErr w:type="spellStart"/>
            <w:r w:rsidRPr="00F043F4">
              <w:rPr>
                <w:sz w:val="28"/>
                <w:szCs w:val="28"/>
              </w:rPr>
              <w:t>ности</w:t>
            </w:r>
            <w:proofErr w:type="spellEnd"/>
            <w:r w:rsidRPr="00F043F4">
              <w:rPr>
                <w:sz w:val="28"/>
                <w:szCs w:val="28"/>
              </w:rPr>
              <w:t>, тыс. руб. (без НДС)</w:t>
            </w:r>
          </w:p>
        </w:tc>
        <w:tc>
          <w:tcPr>
            <w:tcW w:w="4430" w:type="dxa"/>
            <w:gridSpan w:val="3"/>
            <w:vAlign w:val="center"/>
          </w:tcPr>
          <w:p w14:paraId="413191C1" w14:textId="77777777" w:rsidR="00F043F4" w:rsidRPr="00F043F4" w:rsidRDefault="00F043F4" w:rsidP="00F043F4">
            <w:pPr>
              <w:jc w:val="center"/>
              <w:rPr>
                <w:sz w:val="28"/>
                <w:szCs w:val="28"/>
              </w:rPr>
            </w:pPr>
            <w:r w:rsidRPr="00F043F4">
              <w:rPr>
                <w:sz w:val="28"/>
                <w:szCs w:val="28"/>
              </w:rPr>
              <w:t>Ожидаемый эффект</w:t>
            </w:r>
          </w:p>
        </w:tc>
      </w:tr>
      <w:tr w:rsidR="00F043F4" w:rsidRPr="00F043F4" w14:paraId="387FB145" w14:textId="77777777" w:rsidTr="00F043F4">
        <w:trPr>
          <w:trHeight w:val="844"/>
        </w:trPr>
        <w:tc>
          <w:tcPr>
            <w:tcW w:w="3334" w:type="dxa"/>
            <w:vMerge/>
            <w:tcBorders>
              <w:bottom w:val="single" w:sz="4" w:space="0" w:color="auto"/>
            </w:tcBorders>
          </w:tcPr>
          <w:p w14:paraId="234ECF6B" w14:textId="77777777" w:rsidR="00F043F4" w:rsidRPr="00F043F4" w:rsidRDefault="00F043F4" w:rsidP="00F043F4">
            <w:pPr>
              <w:jc w:val="center"/>
              <w:rPr>
                <w:sz w:val="28"/>
                <w:szCs w:val="28"/>
              </w:rPr>
            </w:pPr>
          </w:p>
        </w:tc>
        <w:tc>
          <w:tcPr>
            <w:tcW w:w="992" w:type="dxa"/>
            <w:vMerge/>
            <w:tcBorders>
              <w:bottom w:val="single" w:sz="4" w:space="0" w:color="auto"/>
            </w:tcBorders>
          </w:tcPr>
          <w:p w14:paraId="21780514" w14:textId="77777777" w:rsidR="00F043F4" w:rsidRPr="00F043F4" w:rsidRDefault="00F043F4" w:rsidP="00F043F4">
            <w:pPr>
              <w:jc w:val="center"/>
              <w:rPr>
                <w:sz w:val="28"/>
                <w:szCs w:val="28"/>
              </w:rPr>
            </w:pPr>
          </w:p>
        </w:tc>
        <w:tc>
          <w:tcPr>
            <w:tcW w:w="1451" w:type="dxa"/>
            <w:vMerge/>
            <w:tcBorders>
              <w:bottom w:val="single" w:sz="4" w:space="0" w:color="auto"/>
            </w:tcBorders>
          </w:tcPr>
          <w:p w14:paraId="14679581" w14:textId="77777777" w:rsidR="00F043F4" w:rsidRPr="00F043F4" w:rsidRDefault="00F043F4" w:rsidP="00F043F4">
            <w:pPr>
              <w:jc w:val="center"/>
              <w:rPr>
                <w:sz w:val="28"/>
                <w:szCs w:val="28"/>
              </w:rPr>
            </w:pPr>
          </w:p>
        </w:tc>
        <w:tc>
          <w:tcPr>
            <w:tcW w:w="1983" w:type="dxa"/>
            <w:tcBorders>
              <w:bottom w:val="single" w:sz="4" w:space="0" w:color="auto"/>
            </w:tcBorders>
            <w:vAlign w:val="center"/>
          </w:tcPr>
          <w:p w14:paraId="64DF230B" w14:textId="77777777" w:rsidR="00F043F4" w:rsidRPr="00F043F4" w:rsidRDefault="00F043F4" w:rsidP="00F043F4">
            <w:pPr>
              <w:jc w:val="center"/>
              <w:rPr>
                <w:sz w:val="28"/>
                <w:szCs w:val="28"/>
              </w:rPr>
            </w:pPr>
            <w:r w:rsidRPr="00F043F4">
              <w:rPr>
                <w:sz w:val="28"/>
                <w:szCs w:val="28"/>
              </w:rPr>
              <w:t>Наименование показателей</w:t>
            </w:r>
          </w:p>
        </w:tc>
        <w:tc>
          <w:tcPr>
            <w:tcW w:w="980" w:type="dxa"/>
            <w:tcBorders>
              <w:bottom w:val="single" w:sz="4" w:space="0" w:color="auto"/>
            </w:tcBorders>
            <w:vAlign w:val="center"/>
          </w:tcPr>
          <w:p w14:paraId="5F504B24" w14:textId="77777777" w:rsidR="00F043F4" w:rsidRPr="00F043F4" w:rsidRDefault="00F043F4" w:rsidP="00F043F4">
            <w:pPr>
              <w:jc w:val="center"/>
              <w:rPr>
                <w:sz w:val="28"/>
                <w:szCs w:val="28"/>
              </w:rPr>
            </w:pPr>
            <w:r w:rsidRPr="00F043F4">
              <w:rPr>
                <w:sz w:val="28"/>
                <w:szCs w:val="28"/>
              </w:rPr>
              <w:t>тыс. руб.</w:t>
            </w:r>
          </w:p>
        </w:tc>
        <w:tc>
          <w:tcPr>
            <w:tcW w:w="1467" w:type="dxa"/>
            <w:tcBorders>
              <w:bottom w:val="single" w:sz="4" w:space="0" w:color="auto"/>
            </w:tcBorders>
            <w:vAlign w:val="center"/>
          </w:tcPr>
          <w:p w14:paraId="265F7E5E" w14:textId="77777777" w:rsidR="00F043F4" w:rsidRPr="00F043F4" w:rsidRDefault="00F043F4" w:rsidP="00F043F4">
            <w:pPr>
              <w:jc w:val="center"/>
              <w:rPr>
                <w:sz w:val="28"/>
                <w:szCs w:val="28"/>
              </w:rPr>
            </w:pPr>
            <w:r w:rsidRPr="00F043F4">
              <w:rPr>
                <w:sz w:val="28"/>
                <w:szCs w:val="28"/>
              </w:rPr>
              <w:t>%</w:t>
            </w:r>
          </w:p>
        </w:tc>
      </w:tr>
      <w:tr w:rsidR="00F043F4" w:rsidRPr="00F043F4" w14:paraId="10E52A69" w14:textId="77777777" w:rsidTr="00F043F4">
        <w:tc>
          <w:tcPr>
            <w:tcW w:w="10207" w:type="dxa"/>
            <w:gridSpan w:val="6"/>
            <w:tcBorders>
              <w:top w:val="single" w:sz="4" w:space="0" w:color="auto"/>
              <w:left w:val="single" w:sz="4" w:space="0" w:color="auto"/>
              <w:bottom w:val="single" w:sz="4" w:space="0" w:color="auto"/>
              <w:right w:val="single" w:sz="4" w:space="0" w:color="auto"/>
            </w:tcBorders>
          </w:tcPr>
          <w:p w14:paraId="15C064BC" w14:textId="77777777" w:rsidR="00F043F4" w:rsidRPr="00F043F4" w:rsidRDefault="00F043F4" w:rsidP="00F043F4">
            <w:pPr>
              <w:ind w:left="360"/>
              <w:jc w:val="center"/>
              <w:rPr>
                <w:sz w:val="28"/>
                <w:szCs w:val="28"/>
              </w:rPr>
            </w:pPr>
            <w:r w:rsidRPr="00F043F4">
              <w:rPr>
                <w:sz w:val="28"/>
                <w:szCs w:val="28"/>
              </w:rPr>
              <w:t xml:space="preserve">Холодное водоснабжение </w:t>
            </w:r>
          </w:p>
        </w:tc>
      </w:tr>
      <w:tr w:rsidR="00F043F4" w:rsidRPr="00F043F4" w14:paraId="6D5C6789" w14:textId="77777777" w:rsidTr="00F043F4">
        <w:tc>
          <w:tcPr>
            <w:tcW w:w="3334" w:type="dxa"/>
            <w:tcBorders>
              <w:top w:val="single" w:sz="4" w:space="0" w:color="auto"/>
              <w:left w:val="single" w:sz="4" w:space="0" w:color="auto"/>
              <w:bottom w:val="single" w:sz="4" w:space="0" w:color="auto"/>
              <w:right w:val="single" w:sz="4" w:space="0" w:color="auto"/>
            </w:tcBorders>
          </w:tcPr>
          <w:p w14:paraId="4298B4C4" w14:textId="77777777" w:rsidR="00F043F4" w:rsidRPr="00F043F4" w:rsidRDefault="00F043F4" w:rsidP="00F043F4">
            <w:pPr>
              <w:jc w:val="center"/>
              <w:rPr>
                <w:sz w:val="28"/>
                <w:szCs w:val="28"/>
              </w:rPr>
            </w:pPr>
            <w:r w:rsidRPr="00F043F4">
              <w:rPr>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775BAD00" w14:textId="77777777" w:rsidR="00F043F4" w:rsidRPr="00F043F4" w:rsidRDefault="00F043F4" w:rsidP="00F043F4">
            <w:pPr>
              <w:jc w:val="center"/>
              <w:rPr>
                <w:sz w:val="28"/>
                <w:szCs w:val="28"/>
              </w:rPr>
            </w:pPr>
            <w:r w:rsidRPr="00F043F4">
              <w:rPr>
                <w:sz w:val="28"/>
                <w:szCs w:val="28"/>
              </w:rPr>
              <w:t>-</w:t>
            </w:r>
          </w:p>
        </w:tc>
        <w:tc>
          <w:tcPr>
            <w:tcW w:w="1451" w:type="dxa"/>
            <w:tcBorders>
              <w:top w:val="single" w:sz="4" w:space="0" w:color="auto"/>
              <w:left w:val="single" w:sz="4" w:space="0" w:color="auto"/>
              <w:bottom w:val="single" w:sz="4" w:space="0" w:color="auto"/>
              <w:right w:val="single" w:sz="4" w:space="0" w:color="auto"/>
            </w:tcBorders>
            <w:vAlign w:val="center"/>
          </w:tcPr>
          <w:p w14:paraId="1308C520" w14:textId="77777777" w:rsidR="00F043F4" w:rsidRPr="00F043F4" w:rsidRDefault="00F043F4" w:rsidP="00F043F4">
            <w:pPr>
              <w:jc w:val="center"/>
              <w:rPr>
                <w:sz w:val="28"/>
                <w:szCs w:val="28"/>
              </w:rPr>
            </w:pPr>
            <w:r w:rsidRPr="00F043F4">
              <w:rPr>
                <w:sz w:val="28"/>
                <w:szCs w:val="28"/>
              </w:rPr>
              <w:t>-</w:t>
            </w:r>
          </w:p>
        </w:tc>
        <w:tc>
          <w:tcPr>
            <w:tcW w:w="1983" w:type="dxa"/>
            <w:tcBorders>
              <w:top w:val="single" w:sz="4" w:space="0" w:color="auto"/>
              <w:left w:val="single" w:sz="4" w:space="0" w:color="auto"/>
              <w:bottom w:val="single" w:sz="4" w:space="0" w:color="auto"/>
              <w:right w:val="single" w:sz="4" w:space="0" w:color="auto"/>
            </w:tcBorders>
            <w:vAlign w:val="center"/>
          </w:tcPr>
          <w:p w14:paraId="527F144C" w14:textId="77777777" w:rsidR="00F043F4" w:rsidRPr="00F043F4" w:rsidRDefault="00F043F4" w:rsidP="00F043F4">
            <w:pPr>
              <w:jc w:val="center"/>
              <w:rPr>
                <w:sz w:val="28"/>
                <w:szCs w:val="28"/>
              </w:rPr>
            </w:pPr>
            <w:r w:rsidRPr="00F043F4">
              <w:rPr>
                <w:sz w:val="28"/>
                <w:szCs w:val="28"/>
              </w:rPr>
              <w:t>-</w:t>
            </w:r>
          </w:p>
        </w:tc>
        <w:tc>
          <w:tcPr>
            <w:tcW w:w="980" w:type="dxa"/>
            <w:tcBorders>
              <w:top w:val="single" w:sz="4" w:space="0" w:color="auto"/>
              <w:left w:val="single" w:sz="4" w:space="0" w:color="auto"/>
              <w:bottom w:val="single" w:sz="4" w:space="0" w:color="auto"/>
              <w:right w:val="single" w:sz="4" w:space="0" w:color="auto"/>
            </w:tcBorders>
            <w:vAlign w:val="center"/>
          </w:tcPr>
          <w:p w14:paraId="703A7FDF" w14:textId="77777777" w:rsidR="00F043F4" w:rsidRPr="00F043F4" w:rsidRDefault="00F043F4" w:rsidP="00F043F4">
            <w:pPr>
              <w:jc w:val="center"/>
              <w:rPr>
                <w:sz w:val="28"/>
                <w:szCs w:val="28"/>
              </w:rPr>
            </w:pPr>
            <w:r w:rsidRPr="00F043F4">
              <w:rPr>
                <w:sz w:val="28"/>
                <w:szCs w:val="28"/>
              </w:rPr>
              <w:t>-</w:t>
            </w:r>
          </w:p>
        </w:tc>
        <w:tc>
          <w:tcPr>
            <w:tcW w:w="1467" w:type="dxa"/>
            <w:tcBorders>
              <w:top w:val="single" w:sz="4" w:space="0" w:color="auto"/>
              <w:left w:val="single" w:sz="4" w:space="0" w:color="auto"/>
              <w:bottom w:val="single" w:sz="4" w:space="0" w:color="auto"/>
              <w:right w:val="single" w:sz="4" w:space="0" w:color="auto"/>
            </w:tcBorders>
            <w:vAlign w:val="center"/>
          </w:tcPr>
          <w:p w14:paraId="0F488D2B" w14:textId="77777777" w:rsidR="00F043F4" w:rsidRPr="00F043F4" w:rsidRDefault="00F043F4" w:rsidP="00F043F4">
            <w:pPr>
              <w:jc w:val="center"/>
              <w:rPr>
                <w:sz w:val="28"/>
                <w:szCs w:val="28"/>
              </w:rPr>
            </w:pPr>
            <w:r w:rsidRPr="00F043F4">
              <w:rPr>
                <w:sz w:val="28"/>
                <w:szCs w:val="28"/>
              </w:rPr>
              <w:t>-</w:t>
            </w:r>
          </w:p>
        </w:tc>
      </w:tr>
    </w:tbl>
    <w:p w14:paraId="0CFCE676" w14:textId="77777777" w:rsidR="00F043F4" w:rsidRPr="00F043F4" w:rsidRDefault="00F043F4" w:rsidP="00F043F4">
      <w:pPr>
        <w:jc w:val="center"/>
        <w:rPr>
          <w:sz w:val="28"/>
          <w:szCs w:val="28"/>
        </w:rPr>
      </w:pPr>
    </w:p>
    <w:p w14:paraId="5D2201BA" w14:textId="77777777" w:rsidR="00F043F4" w:rsidRPr="00F043F4" w:rsidRDefault="00F043F4" w:rsidP="00F043F4">
      <w:pPr>
        <w:jc w:val="center"/>
        <w:rPr>
          <w:sz w:val="28"/>
          <w:szCs w:val="28"/>
        </w:rPr>
      </w:pPr>
    </w:p>
    <w:p w14:paraId="7CA913A2" w14:textId="77777777" w:rsidR="00F043F4" w:rsidRPr="00F043F4" w:rsidRDefault="00F043F4" w:rsidP="00F043F4">
      <w:pPr>
        <w:jc w:val="center"/>
        <w:rPr>
          <w:sz w:val="28"/>
          <w:szCs w:val="28"/>
        </w:rPr>
      </w:pPr>
    </w:p>
    <w:p w14:paraId="7D633099" w14:textId="77777777" w:rsidR="00F043F4" w:rsidRPr="00F043F4" w:rsidRDefault="00F043F4" w:rsidP="00F043F4">
      <w:pPr>
        <w:jc w:val="center"/>
        <w:rPr>
          <w:sz w:val="28"/>
          <w:szCs w:val="28"/>
        </w:rPr>
      </w:pPr>
    </w:p>
    <w:p w14:paraId="614C5C6F" w14:textId="77777777" w:rsidR="00F043F4" w:rsidRPr="00F043F4" w:rsidRDefault="00F043F4" w:rsidP="00F043F4">
      <w:pPr>
        <w:jc w:val="center"/>
        <w:rPr>
          <w:sz w:val="28"/>
          <w:szCs w:val="28"/>
        </w:rPr>
      </w:pPr>
    </w:p>
    <w:p w14:paraId="4982FC18" w14:textId="77777777" w:rsidR="00F043F4" w:rsidRPr="00F043F4" w:rsidRDefault="00F043F4" w:rsidP="00F043F4">
      <w:pPr>
        <w:jc w:val="center"/>
        <w:rPr>
          <w:sz w:val="28"/>
          <w:szCs w:val="28"/>
        </w:rPr>
      </w:pPr>
    </w:p>
    <w:p w14:paraId="410E0287" w14:textId="77777777" w:rsidR="00F043F4" w:rsidRPr="00F043F4" w:rsidRDefault="00F043F4" w:rsidP="00F043F4">
      <w:pPr>
        <w:jc w:val="center"/>
        <w:rPr>
          <w:sz w:val="28"/>
          <w:szCs w:val="28"/>
        </w:rPr>
      </w:pPr>
    </w:p>
    <w:p w14:paraId="5183DEC4" w14:textId="77777777" w:rsidR="00F043F4" w:rsidRPr="00F043F4" w:rsidRDefault="00F043F4" w:rsidP="00F043F4">
      <w:pPr>
        <w:jc w:val="center"/>
        <w:rPr>
          <w:sz w:val="28"/>
          <w:szCs w:val="28"/>
        </w:rPr>
      </w:pPr>
    </w:p>
    <w:p w14:paraId="4B05EA5B" w14:textId="77777777" w:rsidR="00F043F4" w:rsidRPr="00F043F4" w:rsidRDefault="00F043F4" w:rsidP="00F043F4">
      <w:pPr>
        <w:jc w:val="center"/>
        <w:rPr>
          <w:sz w:val="28"/>
          <w:szCs w:val="28"/>
        </w:rPr>
      </w:pPr>
    </w:p>
    <w:p w14:paraId="3CFC8724" w14:textId="77777777" w:rsidR="00F043F4" w:rsidRPr="00F043F4" w:rsidRDefault="00F043F4" w:rsidP="00F043F4">
      <w:pPr>
        <w:jc w:val="center"/>
        <w:rPr>
          <w:sz w:val="28"/>
          <w:szCs w:val="28"/>
        </w:rPr>
      </w:pPr>
    </w:p>
    <w:p w14:paraId="3ED94100" w14:textId="77777777" w:rsidR="00F043F4" w:rsidRPr="00F043F4" w:rsidRDefault="00F043F4" w:rsidP="00F043F4">
      <w:pPr>
        <w:jc w:val="center"/>
        <w:rPr>
          <w:sz w:val="28"/>
          <w:szCs w:val="28"/>
        </w:rPr>
      </w:pPr>
    </w:p>
    <w:p w14:paraId="2F9F7D6F" w14:textId="77777777" w:rsidR="00F043F4" w:rsidRPr="00F043F4" w:rsidRDefault="00F043F4" w:rsidP="00F043F4">
      <w:pPr>
        <w:jc w:val="center"/>
        <w:rPr>
          <w:sz w:val="28"/>
          <w:szCs w:val="28"/>
        </w:rPr>
      </w:pPr>
    </w:p>
    <w:p w14:paraId="149BDC66" w14:textId="77777777" w:rsidR="00F043F4" w:rsidRPr="00F043F4" w:rsidRDefault="00F043F4" w:rsidP="00F043F4">
      <w:pPr>
        <w:jc w:val="center"/>
        <w:rPr>
          <w:sz w:val="28"/>
          <w:szCs w:val="28"/>
        </w:rPr>
      </w:pPr>
    </w:p>
    <w:p w14:paraId="3A62FD10" w14:textId="77777777" w:rsidR="00F043F4" w:rsidRPr="00F043F4" w:rsidRDefault="00F043F4" w:rsidP="00F043F4">
      <w:pPr>
        <w:jc w:val="center"/>
        <w:rPr>
          <w:sz w:val="28"/>
          <w:szCs w:val="28"/>
        </w:rPr>
      </w:pPr>
    </w:p>
    <w:p w14:paraId="029317A6" w14:textId="77777777" w:rsidR="00F043F4" w:rsidRPr="00F043F4" w:rsidRDefault="00F043F4" w:rsidP="00F043F4">
      <w:pPr>
        <w:jc w:val="center"/>
        <w:rPr>
          <w:sz w:val="28"/>
          <w:szCs w:val="28"/>
        </w:rPr>
      </w:pPr>
    </w:p>
    <w:p w14:paraId="5FFEDDB2" w14:textId="77777777" w:rsidR="00F043F4" w:rsidRPr="00F043F4" w:rsidRDefault="00F043F4" w:rsidP="00F043F4">
      <w:pPr>
        <w:jc w:val="center"/>
        <w:rPr>
          <w:sz w:val="28"/>
          <w:szCs w:val="28"/>
        </w:rPr>
      </w:pPr>
    </w:p>
    <w:p w14:paraId="4F8BDDD1" w14:textId="77777777" w:rsidR="00F043F4" w:rsidRPr="00F043F4" w:rsidRDefault="00F043F4" w:rsidP="00F043F4">
      <w:pPr>
        <w:jc w:val="center"/>
        <w:rPr>
          <w:sz w:val="28"/>
          <w:szCs w:val="28"/>
        </w:rPr>
      </w:pPr>
    </w:p>
    <w:p w14:paraId="43C977D6" w14:textId="77777777" w:rsidR="00F043F4" w:rsidRPr="00F043F4" w:rsidRDefault="00F043F4" w:rsidP="00F043F4">
      <w:pPr>
        <w:jc w:val="center"/>
        <w:rPr>
          <w:sz w:val="28"/>
          <w:szCs w:val="28"/>
        </w:rPr>
      </w:pPr>
    </w:p>
    <w:p w14:paraId="23072F93" w14:textId="77777777" w:rsidR="00F043F4" w:rsidRPr="00F043F4" w:rsidRDefault="00F043F4" w:rsidP="00F043F4">
      <w:pPr>
        <w:jc w:val="center"/>
        <w:rPr>
          <w:sz w:val="28"/>
          <w:szCs w:val="28"/>
        </w:rPr>
      </w:pPr>
    </w:p>
    <w:p w14:paraId="65B8E448" w14:textId="77777777" w:rsidR="00F043F4" w:rsidRPr="00F043F4" w:rsidRDefault="00F043F4" w:rsidP="00F043F4">
      <w:pPr>
        <w:jc w:val="center"/>
        <w:rPr>
          <w:sz w:val="28"/>
          <w:szCs w:val="28"/>
        </w:rPr>
      </w:pPr>
    </w:p>
    <w:p w14:paraId="011A7BBF" w14:textId="77777777" w:rsidR="00F043F4" w:rsidRPr="00F043F4" w:rsidRDefault="00F043F4" w:rsidP="00F043F4">
      <w:pPr>
        <w:jc w:val="center"/>
        <w:rPr>
          <w:sz w:val="28"/>
          <w:szCs w:val="28"/>
        </w:rPr>
      </w:pPr>
    </w:p>
    <w:p w14:paraId="7009FCD7" w14:textId="77777777" w:rsidR="00F043F4" w:rsidRPr="00F043F4" w:rsidRDefault="00F043F4" w:rsidP="00F043F4">
      <w:pPr>
        <w:jc w:val="center"/>
        <w:rPr>
          <w:sz w:val="28"/>
          <w:szCs w:val="28"/>
        </w:rPr>
      </w:pPr>
    </w:p>
    <w:p w14:paraId="4A35B59F" w14:textId="77777777" w:rsidR="00F043F4" w:rsidRPr="00F043F4" w:rsidRDefault="00F043F4" w:rsidP="00F043F4">
      <w:pPr>
        <w:jc w:val="center"/>
        <w:rPr>
          <w:sz w:val="28"/>
          <w:szCs w:val="28"/>
        </w:rPr>
      </w:pPr>
    </w:p>
    <w:p w14:paraId="09858156" w14:textId="77777777" w:rsidR="00F043F4" w:rsidRPr="00F043F4" w:rsidRDefault="00F043F4" w:rsidP="00F043F4">
      <w:pPr>
        <w:jc w:val="center"/>
        <w:rPr>
          <w:sz w:val="28"/>
          <w:szCs w:val="28"/>
        </w:rPr>
      </w:pPr>
    </w:p>
    <w:p w14:paraId="61BF7B49" w14:textId="77777777" w:rsidR="00F043F4" w:rsidRPr="00F043F4" w:rsidRDefault="00F043F4" w:rsidP="00F043F4">
      <w:pPr>
        <w:jc w:val="center"/>
        <w:rPr>
          <w:sz w:val="28"/>
          <w:szCs w:val="28"/>
        </w:rPr>
      </w:pPr>
    </w:p>
    <w:p w14:paraId="09E97E75" w14:textId="77777777" w:rsidR="00F043F4" w:rsidRPr="00F043F4" w:rsidRDefault="00F043F4" w:rsidP="00F043F4">
      <w:pPr>
        <w:jc w:val="center"/>
        <w:rPr>
          <w:sz w:val="28"/>
          <w:szCs w:val="28"/>
        </w:rPr>
      </w:pPr>
    </w:p>
    <w:p w14:paraId="5DA5074C" w14:textId="77777777" w:rsidR="00F043F4" w:rsidRPr="00F043F4" w:rsidRDefault="00F043F4" w:rsidP="00F043F4">
      <w:pPr>
        <w:jc w:val="center"/>
        <w:rPr>
          <w:sz w:val="28"/>
          <w:szCs w:val="28"/>
        </w:rPr>
        <w:sectPr w:rsidR="00F043F4" w:rsidRPr="00F043F4" w:rsidSect="00F043F4">
          <w:pgSz w:w="11906" w:h="16838"/>
          <w:pgMar w:top="851" w:right="1418" w:bottom="709" w:left="1559" w:header="709" w:footer="709" w:gutter="0"/>
          <w:cols w:space="708"/>
          <w:titlePg/>
          <w:docGrid w:linePitch="360"/>
        </w:sectPr>
      </w:pPr>
    </w:p>
    <w:p w14:paraId="1F15E2AD" w14:textId="77777777" w:rsidR="00F043F4" w:rsidRPr="00F043F4" w:rsidRDefault="00F043F4" w:rsidP="00F043F4">
      <w:pPr>
        <w:jc w:val="center"/>
        <w:rPr>
          <w:sz w:val="28"/>
          <w:szCs w:val="28"/>
        </w:rPr>
      </w:pPr>
      <w:r w:rsidRPr="00F043F4">
        <w:rPr>
          <w:sz w:val="28"/>
          <w:szCs w:val="28"/>
        </w:rPr>
        <w:lastRenderedPageBreak/>
        <w:t xml:space="preserve">Раздел 5. Планируемые объемы подачи питьевой воды </w:t>
      </w:r>
    </w:p>
    <w:p w14:paraId="25A5C830" w14:textId="77777777" w:rsidR="00F043F4" w:rsidRPr="00F043F4" w:rsidRDefault="00F043F4" w:rsidP="00F043F4">
      <w:pPr>
        <w:jc w:val="center"/>
        <w:rPr>
          <w:sz w:val="28"/>
          <w:szCs w:val="28"/>
        </w:rPr>
      </w:pP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F043F4" w:rsidRPr="00F043F4" w14:paraId="77E02EEF" w14:textId="77777777" w:rsidTr="00F043F4">
        <w:trPr>
          <w:trHeight w:val="673"/>
        </w:trPr>
        <w:tc>
          <w:tcPr>
            <w:tcW w:w="992" w:type="dxa"/>
            <w:vMerge w:val="restart"/>
            <w:vAlign w:val="center"/>
          </w:tcPr>
          <w:p w14:paraId="63FD9BE6" w14:textId="77777777" w:rsidR="00F043F4" w:rsidRPr="00F043F4" w:rsidRDefault="00F043F4" w:rsidP="00F043F4">
            <w:pPr>
              <w:jc w:val="center"/>
              <w:rPr>
                <w:sz w:val="28"/>
                <w:szCs w:val="28"/>
              </w:rPr>
            </w:pPr>
            <w:r w:rsidRPr="00F043F4">
              <w:rPr>
                <w:sz w:val="28"/>
                <w:szCs w:val="28"/>
              </w:rPr>
              <w:t>№ п/п</w:t>
            </w:r>
          </w:p>
        </w:tc>
        <w:tc>
          <w:tcPr>
            <w:tcW w:w="1985" w:type="dxa"/>
            <w:vMerge w:val="restart"/>
            <w:vAlign w:val="center"/>
          </w:tcPr>
          <w:p w14:paraId="1352A4D1" w14:textId="77777777" w:rsidR="00F043F4" w:rsidRPr="00F043F4" w:rsidRDefault="00F043F4" w:rsidP="00F043F4">
            <w:pPr>
              <w:jc w:val="center"/>
              <w:rPr>
                <w:sz w:val="28"/>
                <w:szCs w:val="28"/>
              </w:rPr>
            </w:pPr>
            <w:r w:rsidRPr="00F043F4">
              <w:rPr>
                <w:sz w:val="28"/>
                <w:szCs w:val="28"/>
              </w:rPr>
              <w:t>Наименование показателя</w:t>
            </w:r>
          </w:p>
        </w:tc>
        <w:tc>
          <w:tcPr>
            <w:tcW w:w="851" w:type="dxa"/>
            <w:vMerge w:val="restart"/>
            <w:vAlign w:val="center"/>
          </w:tcPr>
          <w:p w14:paraId="6489ACBB" w14:textId="77777777" w:rsidR="00F043F4" w:rsidRPr="00F043F4" w:rsidRDefault="00F043F4" w:rsidP="00F043F4">
            <w:pPr>
              <w:jc w:val="center"/>
              <w:rPr>
                <w:sz w:val="28"/>
                <w:szCs w:val="28"/>
              </w:rPr>
            </w:pPr>
            <w:r w:rsidRPr="00F043F4">
              <w:rPr>
                <w:sz w:val="28"/>
                <w:szCs w:val="28"/>
              </w:rPr>
              <w:t>Ед. изм.</w:t>
            </w:r>
          </w:p>
        </w:tc>
        <w:tc>
          <w:tcPr>
            <w:tcW w:w="2268" w:type="dxa"/>
            <w:gridSpan w:val="2"/>
            <w:vAlign w:val="center"/>
          </w:tcPr>
          <w:p w14:paraId="10B474BA" w14:textId="77777777" w:rsidR="00F043F4" w:rsidRPr="00F043F4" w:rsidRDefault="00F043F4" w:rsidP="00F043F4">
            <w:pPr>
              <w:jc w:val="center"/>
              <w:rPr>
                <w:sz w:val="28"/>
                <w:szCs w:val="28"/>
              </w:rPr>
            </w:pPr>
            <w:r w:rsidRPr="00F043F4">
              <w:rPr>
                <w:sz w:val="28"/>
                <w:szCs w:val="28"/>
              </w:rPr>
              <w:t>2019 год</w:t>
            </w:r>
          </w:p>
        </w:tc>
        <w:tc>
          <w:tcPr>
            <w:tcW w:w="2551" w:type="dxa"/>
            <w:gridSpan w:val="2"/>
            <w:vAlign w:val="center"/>
          </w:tcPr>
          <w:p w14:paraId="75EEC188" w14:textId="77777777" w:rsidR="00F043F4" w:rsidRPr="00F043F4" w:rsidRDefault="00F043F4" w:rsidP="00F043F4">
            <w:pPr>
              <w:jc w:val="center"/>
              <w:rPr>
                <w:sz w:val="28"/>
                <w:szCs w:val="28"/>
              </w:rPr>
            </w:pPr>
            <w:r w:rsidRPr="00F043F4">
              <w:rPr>
                <w:sz w:val="28"/>
                <w:szCs w:val="28"/>
              </w:rPr>
              <w:t>2020 год</w:t>
            </w:r>
          </w:p>
        </w:tc>
        <w:tc>
          <w:tcPr>
            <w:tcW w:w="2410" w:type="dxa"/>
            <w:gridSpan w:val="2"/>
            <w:vAlign w:val="center"/>
          </w:tcPr>
          <w:p w14:paraId="638386EC" w14:textId="77777777" w:rsidR="00F043F4" w:rsidRPr="00F043F4" w:rsidRDefault="00F043F4" w:rsidP="00F043F4">
            <w:pPr>
              <w:jc w:val="center"/>
              <w:rPr>
                <w:sz w:val="28"/>
                <w:szCs w:val="28"/>
              </w:rPr>
            </w:pPr>
            <w:r w:rsidRPr="00F043F4">
              <w:rPr>
                <w:sz w:val="28"/>
                <w:szCs w:val="28"/>
              </w:rPr>
              <w:t>2021 год</w:t>
            </w:r>
          </w:p>
        </w:tc>
        <w:tc>
          <w:tcPr>
            <w:tcW w:w="2268" w:type="dxa"/>
            <w:gridSpan w:val="2"/>
            <w:vAlign w:val="center"/>
          </w:tcPr>
          <w:p w14:paraId="47DC0A23" w14:textId="77777777" w:rsidR="00F043F4" w:rsidRPr="00F043F4" w:rsidRDefault="00F043F4" w:rsidP="00F043F4">
            <w:pPr>
              <w:jc w:val="center"/>
              <w:rPr>
                <w:sz w:val="28"/>
                <w:szCs w:val="28"/>
              </w:rPr>
            </w:pPr>
            <w:r w:rsidRPr="00F043F4">
              <w:rPr>
                <w:sz w:val="28"/>
                <w:szCs w:val="28"/>
              </w:rPr>
              <w:t>2022 год</w:t>
            </w:r>
          </w:p>
        </w:tc>
        <w:tc>
          <w:tcPr>
            <w:tcW w:w="2268" w:type="dxa"/>
            <w:gridSpan w:val="2"/>
            <w:vAlign w:val="center"/>
          </w:tcPr>
          <w:p w14:paraId="5F7DCAF6" w14:textId="77777777" w:rsidR="00F043F4" w:rsidRPr="00F043F4" w:rsidRDefault="00F043F4" w:rsidP="00F043F4">
            <w:pPr>
              <w:jc w:val="center"/>
              <w:rPr>
                <w:sz w:val="28"/>
                <w:szCs w:val="28"/>
              </w:rPr>
            </w:pPr>
            <w:r w:rsidRPr="00F043F4">
              <w:rPr>
                <w:sz w:val="28"/>
                <w:szCs w:val="28"/>
              </w:rPr>
              <w:t>2023 год</w:t>
            </w:r>
          </w:p>
        </w:tc>
      </w:tr>
      <w:tr w:rsidR="00F043F4" w:rsidRPr="00F043F4" w14:paraId="26B089BF" w14:textId="77777777" w:rsidTr="00F043F4">
        <w:trPr>
          <w:trHeight w:val="796"/>
        </w:trPr>
        <w:tc>
          <w:tcPr>
            <w:tcW w:w="992" w:type="dxa"/>
            <w:vMerge/>
          </w:tcPr>
          <w:p w14:paraId="6E75726B" w14:textId="77777777" w:rsidR="00F043F4" w:rsidRPr="00F043F4" w:rsidRDefault="00F043F4" w:rsidP="00F043F4">
            <w:pPr>
              <w:jc w:val="both"/>
              <w:rPr>
                <w:sz w:val="28"/>
                <w:szCs w:val="28"/>
              </w:rPr>
            </w:pPr>
          </w:p>
        </w:tc>
        <w:tc>
          <w:tcPr>
            <w:tcW w:w="1985" w:type="dxa"/>
            <w:vMerge/>
          </w:tcPr>
          <w:p w14:paraId="2AB36CC8" w14:textId="77777777" w:rsidR="00F043F4" w:rsidRPr="00F043F4" w:rsidRDefault="00F043F4" w:rsidP="00F043F4">
            <w:pPr>
              <w:jc w:val="both"/>
              <w:rPr>
                <w:sz w:val="28"/>
                <w:szCs w:val="28"/>
              </w:rPr>
            </w:pPr>
          </w:p>
        </w:tc>
        <w:tc>
          <w:tcPr>
            <w:tcW w:w="851" w:type="dxa"/>
            <w:vMerge/>
          </w:tcPr>
          <w:p w14:paraId="4060FC83" w14:textId="77777777" w:rsidR="00F043F4" w:rsidRPr="00F043F4" w:rsidRDefault="00F043F4" w:rsidP="00F043F4">
            <w:pPr>
              <w:jc w:val="both"/>
              <w:rPr>
                <w:sz w:val="28"/>
                <w:szCs w:val="28"/>
              </w:rPr>
            </w:pPr>
          </w:p>
        </w:tc>
        <w:tc>
          <w:tcPr>
            <w:tcW w:w="1134" w:type="dxa"/>
            <w:vAlign w:val="center"/>
          </w:tcPr>
          <w:p w14:paraId="63C40ED8" w14:textId="77777777" w:rsidR="00F043F4" w:rsidRPr="00F043F4" w:rsidRDefault="00F043F4" w:rsidP="00F043F4">
            <w:pPr>
              <w:jc w:val="center"/>
            </w:pPr>
            <w:r w:rsidRPr="00F043F4">
              <w:t>с 01.01.    по 30.06.</w:t>
            </w:r>
          </w:p>
        </w:tc>
        <w:tc>
          <w:tcPr>
            <w:tcW w:w="1134" w:type="dxa"/>
            <w:vAlign w:val="center"/>
          </w:tcPr>
          <w:p w14:paraId="737A6BD4" w14:textId="77777777" w:rsidR="00F043F4" w:rsidRPr="00F043F4" w:rsidRDefault="00F043F4" w:rsidP="00F043F4">
            <w:pPr>
              <w:jc w:val="center"/>
            </w:pPr>
            <w:r w:rsidRPr="00F043F4">
              <w:t>с 01.07.     по 31.12.</w:t>
            </w:r>
          </w:p>
        </w:tc>
        <w:tc>
          <w:tcPr>
            <w:tcW w:w="1275" w:type="dxa"/>
            <w:vAlign w:val="center"/>
          </w:tcPr>
          <w:p w14:paraId="3A878B6B" w14:textId="77777777" w:rsidR="00F043F4" w:rsidRPr="00F043F4" w:rsidRDefault="00F043F4" w:rsidP="00F043F4">
            <w:pPr>
              <w:jc w:val="center"/>
            </w:pPr>
            <w:r w:rsidRPr="00F043F4">
              <w:t>с 01.01.   по 30.06.</w:t>
            </w:r>
          </w:p>
        </w:tc>
        <w:tc>
          <w:tcPr>
            <w:tcW w:w="1276" w:type="dxa"/>
            <w:vAlign w:val="center"/>
          </w:tcPr>
          <w:p w14:paraId="7CFC54D2" w14:textId="77777777" w:rsidR="00F043F4" w:rsidRPr="00F043F4" w:rsidRDefault="00F043F4" w:rsidP="00F043F4">
            <w:pPr>
              <w:jc w:val="center"/>
            </w:pPr>
            <w:r w:rsidRPr="00F043F4">
              <w:t>с 01.07.   по 31.12.</w:t>
            </w:r>
          </w:p>
        </w:tc>
        <w:tc>
          <w:tcPr>
            <w:tcW w:w="1276" w:type="dxa"/>
            <w:vAlign w:val="center"/>
          </w:tcPr>
          <w:p w14:paraId="774EEB08" w14:textId="77777777" w:rsidR="00F043F4" w:rsidRPr="00F043F4" w:rsidRDefault="00F043F4" w:rsidP="00F043F4">
            <w:pPr>
              <w:jc w:val="center"/>
            </w:pPr>
            <w:r w:rsidRPr="00F043F4">
              <w:t>с 01.01. по 30.06.</w:t>
            </w:r>
          </w:p>
        </w:tc>
        <w:tc>
          <w:tcPr>
            <w:tcW w:w="1134" w:type="dxa"/>
            <w:vAlign w:val="center"/>
          </w:tcPr>
          <w:p w14:paraId="299B7DBB" w14:textId="77777777" w:rsidR="00F043F4" w:rsidRPr="00F043F4" w:rsidRDefault="00F043F4" w:rsidP="00F043F4">
            <w:pPr>
              <w:jc w:val="center"/>
            </w:pPr>
            <w:r w:rsidRPr="00F043F4">
              <w:t>с 01.07. по 31.12.</w:t>
            </w:r>
          </w:p>
        </w:tc>
        <w:tc>
          <w:tcPr>
            <w:tcW w:w="1134" w:type="dxa"/>
            <w:vAlign w:val="center"/>
          </w:tcPr>
          <w:p w14:paraId="4D333118" w14:textId="77777777" w:rsidR="00F043F4" w:rsidRPr="00F043F4" w:rsidRDefault="00F043F4" w:rsidP="00F043F4">
            <w:pPr>
              <w:jc w:val="center"/>
            </w:pPr>
            <w:r w:rsidRPr="00F043F4">
              <w:t>с 01.01. по 30.06.</w:t>
            </w:r>
          </w:p>
        </w:tc>
        <w:tc>
          <w:tcPr>
            <w:tcW w:w="1134" w:type="dxa"/>
            <w:vAlign w:val="center"/>
          </w:tcPr>
          <w:p w14:paraId="3FEF4E78" w14:textId="77777777" w:rsidR="00F043F4" w:rsidRPr="00F043F4" w:rsidRDefault="00F043F4" w:rsidP="00F043F4">
            <w:pPr>
              <w:jc w:val="center"/>
            </w:pPr>
            <w:r w:rsidRPr="00F043F4">
              <w:t>с 01.07. по 31.12.</w:t>
            </w:r>
          </w:p>
        </w:tc>
        <w:tc>
          <w:tcPr>
            <w:tcW w:w="1134" w:type="dxa"/>
            <w:vAlign w:val="center"/>
          </w:tcPr>
          <w:p w14:paraId="5AA228E2" w14:textId="77777777" w:rsidR="00F043F4" w:rsidRPr="00F043F4" w:rsidRDefault="00F043F4" w:rsidP="00F043F4">
            <w:pPr>
              <w:jc w:val="center"/>
            </w:pPr>
            <w:r w:rsidRPr="00F043F4">
              <w:t>с 01.01. по 30.06.</w:t>
            </w:r>
          </w:p>
        </w:tc>
        <w:tc>
          <w:tcPr>
            <w:tcW w:w="1134" w:type="dxa"/>
            <w:vAlign w:val="center"/>
          </w:tcPr>
          <w:p w14:paraId="1A075765" w14:textId="77777777" w:rsidR="00F043F4" w:rsidRPr="00F043F4" w:rsidRDefault="00F043F4" w:rsidP="00F043F4">
            <w:pPr>
              <w:jc w:val="center"/>
            </w:pPr>
            <w:r w:rsidRPr="00F043F4">
              <w:t>с 01.07. по 31.12.</w:t>
            </w:r>
          </w:p>
        </w:tc>
      </w:tr>
      <w:tr w:rsidR="00F043F4" w:rsidRPr="00F043F4" w14:paraId="4056E8EB" w14:textId="77777777" w:rsidTr="00F043F4">
        <w:trPr>
          <w:trHeight w:val="253"/>
        </w:trPr>
        <w:tc>
          <w:tcPr>
            <w:tcW w:w="992" w:type="dxa"/>
          </w:tcPr>
          <w:p w14:paraId="5DA125DF" w14:textId="77777777" w:rsidR="00F043F4" w:rsidRPr="00F043F4" w:rsidRDefault="00F043F4" w:rsidP="00F043F4">
            <w:pPr>
              <w:jc w:val="center"/>
              <w:rPr>
                <w:sz w:val="28"/>
                <w:szCs w:val="28"/>
              </w:rPr>
            </w:pPr>
            <w:r w:rsidRPr="00F043F4">
              <w:rPr>
                <w:sz w:val="28"/>
                <w:szCs w:val="28"/>
              </w:rPr>
              <w:t>1</w:t>
            </w:r>
          </w:p>
        </w:tc>
        <w:tc>
          <w:tcPr>
            <w:tcW w:w="1985" w:type="dxa"/>
          </w:tcPr>
          <w:p w14:paraId="0A36D2C7" w14:textId="77777777" w:rsidR="00F043F4" w:rsidRPr="00F043F4" w:rsidRDefault="00F043F4" w:rsidP="00F043F4">
            <w:pPr>
              <w:jc w:val="center"/>
              <w:rPr>
                <w:sz w:val="28"/>
                <w:szCs w:val="28"/>
              </w:rPr>
            </w:pPr>
            <w:r w:rsidRPr="00F043F4">
              <w:rPr>
                <w:sz w:val="28"/>
                <w:szCs w:val="28"/>
              </w:rPr>
              <w:t>2</w:t>
            </w:r>
          </w:p>
        </w:tc>
        <w:tc>
          <w:tcPr>
            <w:tcW w:w="851" w:type="dxa"/>
          </w:tcPr>
          <w:p w14:paraId="7440CBF2" w14:textId="77777777" w:rsidR="00F043F4" w:rsidRPr="00F043F4" w:rsidRDefault="00F043F4" w:rsidP="00F043F4">
            <w:pPr>
              <w:jc w:val="center"/>
              <w:rPr>
                <w:sz w:val="28"/>
                <w:szCs w:val="28"/>
              </w:rPr>
            </w:pPr>
            <w:r w:rsidRPr="00F043F4">
              <w:rPr>
                <w:sz w:val="28"/>
                <w:szCs w:val="28"/>
              </w:rPr>
              <w:t>3</w:t>
            </w:r>
          </w:p>
        </w:tc>
        <w:tc>
          <w:tcPr>
            <w:tcW w:w="1134" w:type="dxa"/>
            <w:vAlign w:val="center"/>
          </w:tcPr>
          <w:p w14:paraId="74DCF0D5" w14:textId="77777777" w:rsidR="00F043F4" w:rsidRPr="00F043F4" w:rsidRDefault="00F043F4" w:rsidP="00F043F4">
            <w:pPr>
              <w:jc w:val="center"/>
              <w:rPr>
                <w:sz w:val="28"/>
                <w:szCs w:val="28"/>
              </w:rPr>
            </w:pPr>
            <w:r w:rsidRPr="00F043F4">
              <w:rPr>
                <w:sz w:val="28"/>
                <w:szCs w:val="28"/>
              </w:rPr>
              <w:t>4</w:t>
            </w:r>
          </w:p>
        </w:tc>
        <w:tc>
          <w:tcPr>
            <w:tcW w:w="1134" w:type="dxa"/>
            <w:vAlign w:val="center"/>
          </w:tcPr>
          <w:p w14:paraId="5B100733" w14:textId="77777777" w:rsidR="00F043F4" w:rsidRPr="00F043F4" w:rsidRDefault="00F043F4" w:rsidP="00F043F4">
            <w:pPr>
              <w:jc w:val="center"/>
              <w:rPr>
                <w:sz w:val="28"/>
                <w:szCs w:val="28"/>
              </w:rPr>
            </w:pPr>
            <w:r w:rsidRPr="00F043F4">
              <w:rPr>
                <w:sz w:val="28"/>
                <w:szCs w:val="28"/>
              </w:rPr>
              <w:t>5</w:t>
            </w:r>
          </w:p>
        </w:tc>
        <w:tc>
          <w:tcPr>
            <w:tcW w:w="1275" w:type="dxa"/>
            <w:vAlign w:val="center"/>
          </w:tcPr>
          <w:p w14:paraId="10F1180E" w14:textId="77777777" w:rsidR="00F043F4" w:rsidRPr="00F043F4" w:rsidRDefault="00F043F4" w:rsidP="00F043F4">
            <w:pPr>
              <w:jc w:val="center"/>
              <w:rPr>
                <w:sz w:val="28"/>
                <w:szCs w:val="28"/>
              </w:rPr>
            </w:pPr>
            <w:r w:rsidRPr="00F043F4">
              <w:rPr>
                <w:sz w:val="28"/>
                <w:szCs w:val="28"/>
              </w:rPr>
              <w:t>6</w:t>
            </w:r>
          </w:p>
        </w:tc>
        <w:tc>
          <w:tcPr>
            <w:tcW w:w="1276" w:type="dxa"/>
            <w:vAlign w:val="center"/>
          </w:tcPr>
          <w:p w14:paraId="0C34937A" w14:textId="77777777" w:rsidR="00F043F4" w:rsidRPr="00F043F4" w:rsidRDefault="00F043F4" w:rsidP="00F043F4">
            <w:pPr>
              <w:jc w:val="center"/>
              <w:rPr>
                <w:sz w:val="28"/>
                <w:szCs w:val="28"/>
              </w:rPr>
            </w:pPr>
            <w:r w:rsidRPr="00F043F4">
              <w:rPr>
                <w:sz w:val="28"/>
                <w:szCs w:val="28"/>
              </w:rPr>
              <w:t>7</w:t>
            </w:r>
          </w:p>
        </w:tc>
        <w:tc>
          <w:tcPr>
            <w:tcW w:w="1276" w:type="dxa"/>
            <w:vAlign w:val="center"/>
          </w:tcPr>
          <w:p w14:paraId="580A603F" w14:textId="77777777" w:rsidR="00F043F4" w:rsidRPr="00F043F4" w:rsidRDefault="00F043F4" w:rsidP="00F043F4">
            <w:pPr>
              <w:jc w:val="center"/>
              <w:rPr>
                <w:sz w:val="28"/>
                <w:szCs w:val="28"/>
              </w:rPr>
            </w:pPr>
            <w:r w:rsidRPr="00F043F4">
              <w:rPr>
                <w:sz w:val="28"/>
                <w:szCs w:val="28"/>
              </w:rPr>
              <w:t>8</w:t>
            </w:r>
          </w:p>
        </w:tc>
        <w:tc>
          <w:tcPr>
            <w:tcW w:w="1134" w:type="dxa"/>
            <w:vAlign w:val="center"/>
          </w:tcPr>
          <w:p w14:paraId="211B422E" w14:textId="77777777" w:rsidR="00F043F4" w:rsidRPr="00F043F4" w:rsidRDefault="00F043F4" w:rsidP="00F043F4">
            <w:pPr>
              <w:jc w:val="center"/>
              <w:rPr>
                <w:sz w:val="28"/>
                <w:szCs w:val="28"/>
              </w:rPr>
            </w:pPr>
            <w:r w:rsidRPr="00F043F4">
              <w:rPr>
                <w:sz w:val="28"/>
                <w:szCs w:val="28"/>
              </w:rPr>
              <w:t>9</w:t>
            </w:r>
          </w:p>
        </w:tc>
        <w:tc>
          <w:tcPr>
            <w:tcW w:w="1134" w:type="dxa"/>
          </w:tcPr>
          <w:p w14:paraId="2DC6AAC4" w14:textId="77777777" w:rsidR="00F043F4" w:rsidRPr="00F043F4" w:rsidRDefault="00F043F4" w:rsidP="00F043F4">
            <w:pPr>
              <w:jc w:val="center"/>
              <w:rPr>
                <w:sz w:val="28"/>
                <w:szCs w:val="28"/>
              </w:rPr>
            </w:pPr>
            <w:r w:rsidRPr="00F043F4">
              <w:rPr>
                <w:sz w:val="28"/>
                <w:szCs w:val="28"/>
              </w:rPr>
              <w:t>10</w:t>
            </w:r>
          </w:p>
        </w:tc>
        <w:tc>
          <w:tcPr>
            <w:tcW w:w="1134" w:type="dxa"/>
          </w:tcPr>
          <w:p w14:paraId="3991E2B1" w14:textId="77777777" w:rsidR="00F043F4" w:rsidRPr="00F043F4" w:rsidRDefault="00F043F4" w:rsidP="00F043F4">
            <w:pPr>
              <w:jc w:val="center"/>
              <w:rPr>
                <w:sz w:val="28"/>
                <w:szCs w:val="28"/>
              </w:rPr>
            </w:pPr>
            <w:r w:rsidRPr="00F043F4">
              <w:rPr>
                <w:sz w:val="28"/>
                <w:szCs w:val="28"/>
              </w:rPr>
              <w:t>11</w:t>
            </w:r>
          </w:p>
        </w:tc>
        <w:tc>
          <w:tcPr>
            <w:tcW w:w="1134" w:type="dxa"/>
          </w:tcPr>
          <w:p w14:paraId="2CB270B3" w14:textId="77777777" w:rsidR="00F043F4" w:rsidRPr="00F043F4" w:rsidRDefault="00F043F4" w:rsidP="00F043F4">
            <w:pPr>
              <w:jc w:val="center"/>
              <w:rPr>
                <w:sz w:val="28"/>
                <w:szCs w:val="28"/>
              </w:rPr>
            </w:pPr>
            <w:r w:rsidRPr="00F043F4">
              <w:rPr>
                <w:sz w:val="28"/>
                <w:szCs w:val="28"/>
              </w:rPr>
              <w:t>12</w:t>
            </w:r>
          </w:p>
        </w:tc>
        <w:tc>
          <w:tcPr>
            <w:tcW w:w="1134" w:type="dxa"/>
          </w:tcPr>
          <w:p w14:paraId="549A590B" w14:textId="77777777" w:rsidR="00F043F4" w:rsidRPr="00F043F4" w:rsidRDefault="00F043F4" w:rsidP="00F043F4">
            <w:pPr>
              <w:jc w:val="center"/>
              <w:rPr>
                <w:sz w:val="28"/>
                <w:szCs w:val="28"/>
              </w:rPr>
            </w:pPr>
            <w:r w:rsidRPr="00F043F4">
              <w:rPr>
                <w:sz w:val="28"/>
                <w:szCs w:val="28"/>
              </w:rPr>
              <w:t>13</w:t>
            </w:r>
          </w:p>
        </w:tc>
      </w:tr>
      <w:tr w:rsidR="00F043F4" w:rsidRPr="00F043F4" w14:paraId="60848198" w14:textId="77777777" w:rsidTr="00F043F4">
        <w:trPr>
          <w:trHeight w:val="337"/>
        </w:trPr>
        <w:tc>
          <w:tcPr>
            <w:tcW w:w="15593" w:type="dxa"/>
            <w:gridSpan w:val="13"/>
            <w:vAlign w:val="center"/>
          </w:tcPr>
          <w:p w14:paraId="613244C1" w14:textId="77777777" w:rsidR="00F043F4" w:rsidRPr="00F043F4" w:rsidRDefault="00F043F4" w:rsidP="00F043F4">
            <w:pPr>
              <w:ind w:left="360"/>
              <w:jc w:val="center"/>
              <w:rPr>
                <w:sz w:val="28"/>
                <w:szCs w:val="28"/>
              </w:rPr>
            </w:pPr>
            <w:r w:rsidRPr="00F043F4">
              <w:rPr>
                <w:sz w:val="28"/>
                <w:szCs w:val="28"/>
              </w:rPr>
              <w:t>Холодное водоснабжение питьевой водой</w:t>
            </w:r>
          </w:p>
        </w:tc>
      </w:tr>
      <w:tr w:rsidR="00F043F4" w:rsidRPr="00F043F4" w14:paraId="349C1ECA" w14:textId="77777777" w:rsidTr="00F043F4">
        <w:trPr>
          <w:trHeight w:val="439"/>
        </w:trPr>
        <w:tc>
          <w:tcPr>
            <w:tcW w:w="992" w:type="dxa"/>
            <w:vAlign w:val="center"/>
          </w:tcPr>
          <w:p w14:paraId="566C8A1F" w14:textId="77777777" w:rsidR="00F043F4" w:rsidRPr="00F043F4" w:rsidRDefault="00F043F4" w:rsidP="00F043F4">
            <w:pPr>
              <w:jc w:val="center"/>
            </w:pPr>
            <w:r w:rsidRPr="00F043F4">
              <w:t>1.</w:t>
            </w:r>
          </w:p>
        </w:tc>
        <w:tc>
          <w:tcPr>
            <w:tcW w:w="1985" w:type="dxa"/>
            <w:vAlign w:val="center"/>
          </w:tcPr>
          <w:p w14:paraId="1CFBA24D" w14:textId="77777777" w:rsidR="00F043F4" w:rsidRPr="00F043F4" w:rsidRDefault="00F043F4" w:rsidP="00F043F4">
            <w:r w:rsidRPr="00F043F4">
              <w:t>Поднято воды</w:t>
            </w:r>
          </w:p>
        </w:tc>
        <w:tc>
          <w:tcPr>
            <w:tcW w:w="851" w:type="dxa"/>
            <w:vAlign w:val="center"/>
          </w:tcPr>
          <w:p w14:paraId="7C8E320B" w14:textId="77777777" w:rsidR="00F043F4" w:rsidRPr="00F043F4" w:rsidRDefault="00F043F4" w:rsidP="00F043F4">
            <w:pPr>
              <w:jc w:val="center"/>
              <w:rPr>
                <w:vertAlign w:val="superscript"/>
              </w:rPr>
            </w:pPr>
            <w:r w:rsidRPr="00F043F4">
              <w:t>м</w:t>
            </w:r>
            <w:r w:rsidRPr="00F043F4">
              <w:rPr>
                <w:vertAlign w:val="superscript"/>
              </w:rPr>
              <w:t>3</w:t>
            </w:r>
          </w:p>
        </w:tc>
        <w:tc>
          <w:tcPr>
            <w:tcW w:w="1134" w:type="dxa"/>
            <w:vAlign w:val="center"/>
          </w:tcPr>
          <w:p w14:paraId="7622DA89" w14:textId="77777777" w:rsidR="00F043F4" w:rsidRPr="00F043F4" w:rsidRDefault="00F043F4" w:rsidP="00F043F4">
            <w:pPr>
              <w:jc w:val="center"/>
            </w:pPr>
            <w:r w:rsidRPr="00F043F4">
              <w:t>812849</w:t>
            </w:r>
          </w:p>
        </w:tc>
        <w:tc>
          <w:tcPr>
            <w:tcW w:w="1134" w:type="dxa"/>
            <w:vAlign w:val="center"/>
          </w:tcPr>
          <w:p w14:paraId="3226B46E" w14:textId="77777777" w:rsidR="00F043F4" w:rsidRPr="00F043F4" w:rsidRDefault="00F043F4" w:rsidP="00F043F4">
            <w:pPr>
              <w:jc w:val="center"/>
            </w:pPr>
            <w:r w:rsidRPr="00F043F4">
              <w:t>812849</w:t>
            </w:r>
          </w:p>
        </w:tc>
        <w:tc>
          <w:tcPr>
            <w:tcW w:w="1275" w:type="dxa"/>
            <w:vAlign w:val="center"/>
          </w:tcPr>
          <w:p w14:paraId="11E4A0C7" w14:textId="77777777" w:rsidR="00F043F4" w:rsidRPr="00F043F4" w:rsidRDefault="00F043F4" w:rsidP="00F043F4">
            <w:pPr>
              <w:jc w:val="center"/>
            </w:pPr>
            <w:r w:rsidRPr="00F043F4">
              <w:t>845367</w:t>
            </w:r>
          </w:p>
        </w:tc>
        <w:tc>
          <w:tcPr>
            <w:tcW w:w="1276" w:type="dxa"/>
            <w:vAlign w:val="center"/>
          </w:tcPr>
          <w:p w14:paraId="0AF8AA58" w14:textId="77777777" w:rsidR="00F043F4" w:rsidRPr="00F043F4" w:rsidRDefault="00F043F4" w:rsidP="00F043F4">
            <w:pPr>
              <w:jc w:val="center"/>
            </w:pPr>
            <w:r w:rsidRPr="00F043F4">
              <w:t>845367</w:t>
            </w:r>
          </w:p>
        </w:tc>
        <w:tc>
          <w:tcPr>
            <w:tcW w:w="1276" w:type="dxa"/>
            <w:vAlign w:val="center"/>
          </w:tcPr>
          <w:p w14:paraId="00ABA05B" w14:textId="77777777" w:rsidR="00F043F4" w:rsidRPr="00F043F4" w:rsidRDefault="00F043F4" w:rsidP="00F043F4">
            <w:pPr>
              <w:jc w:val="center"/>
            </w:pPr>
            <w:r w:rsidRPr="00F043F4">
              <w:t>946604</w:t>
            </w:r>
          </w:p>
        </w:tc>
        <w:tc>
          <w:tcPr>
            <w:tcW w:w="1134" w:type="dxa"/>
            <w:vAlign w:val="center"/>
          </w:tcPr>
          <w:p w14:paraId="533360E1" w14:textId="77777777" w:rsidR="00F043F4" w:rsidRPr="00F043F4" w:rsidRDefault="00F043F4" w:rsidP="00F043F4">
            <w:pPr>
              <w:jc w:val="center"/>
            </w:pPr>
            <w:r w:rsidRPr="00F043F4">
              <w:t>946604</w:t>
            </w:r>
          </w:p>
        </w:tc>
        <w:tc>
          <w:tcPr>
            <w:tcW w:w="1134" w:type="dxa"/>
            <w:vAlign w:val="center"/>
          </w:tcPr>
          <w:p w14:paraId="75187CD1" w14:textId="77777777" w:rsidR="00F043F4" w:rsidRPr="00F043F4" w:rsidRDefault="00F043F4" w:rsidP="00F043F4">
            <w:pPr>
              <w:jc w:val="center"/>
            </w:pPr>
            <w:r w:rsidRPr="00F043F4">
              <w:t>812849</w:t>
            </w:r>
          </w:p>
        </w:tc>
        <w:tc>
          <w:tcPr>
            <w:tcW w:w="1134" w:type="dxa"/>
            <w:vAlign w:val="center"/>
          </w:tcPr>
          <w:p w14:paraId="47794481" w14:textId="77777777" w:rsidR="00F043F4" w:rsidRPr="00F043F4" w:rsidRDefault="00F043F4" w:rsidP="00F043F4">
            <w:pPr>
              <w:jc w:val="center"/>
            </w:pPr>
            <w:r w:rsidRPr="00F043F4">
              <w:t>812849</w:t>
            </w:r>
          </w:p>
        </w:tc>
        <w:tc>
          <w:tcPr>
            <w:tcW w:w="1134" w:type="dxa"/>
            <w:vAlign w:val="center"/>
          </w:tcPr>
          <w:p w14:paraId="1245D5F8" w14:textId="77777777" w:rsidR="00F043F4" w:rsidRPr="00F043F4" w:rsidRDefault="00F043F4" w:rsidP="00F043F4">
            <w:pPr>
              <w:jc w:val="center"/>
            </w:pPr>
            <w:r w:rsidRPr="00F043F4">
              <w:t>812849</w:t>
            </w:r>
          </w:p>
        </w:tc>
        <w:tc>
          <w:tcPr>
            <w:tcW w:w="1134" w:type="dxa"/>
            <w:vAlign w:val="center"/>
          </w:tcPr>
          <w:p w14:paraId="1C2E3B0D" w14:textId="77777777" w:rsidR="00F043F4" w:rsidRPr="00F043F4" w:rsidRDefault="00F043F4" w:rsidP="00F043F4">
            <w:pPr>
              <w:jc w:val="center"/>
            </w:pPr>
            <w:r w:rsidRPr="00F043F4">
              <w:t>812849</w:t>
            </w:r>
          </w:p>
        </w:tc>
      </w:tr>
      <w:tr w:rsidR="00F043F4" w:rsidRPr="00F043F4" w14:paraId="3F9BF9A4" w14:textId="77777777" w:rsidTr="00F043F4">
        <w:tc>
          <w:tcPr>
            <w:tcW w:w="992" w:type="dxa"/>
            <w:vAlign w:val="center"/>
          </w:tcPr>
          <w:p w14:paraId="645606A5" w14:textId="77777777" w:rsidR="00F043F4" w:rsidRPr="00F043F4" w:rsidRDefault="00F043F4" w:rsidP="00F043F4">
            <w:pPr>
              <w:jc w:val="center"/>
            </w:pPr>
            <w:r w:rsidRPr="00F043F4">
              <w:t>2.</w:t>
            </w:r>
          </w:p>
        </w:tc>
        <w:tc>
          <w:tcPr>
            <w:tcW w:w="1985" w:type="dxa"/>
            <w:vAlign w:val="center"/>
          </w:tcPr>
          <w:p w14:paraId="5349CAEC" w14:textId="77777777" w:rsidR="00F043F4" w:rsidRPr="00F043F4" w:rsidRDefault="00F043F4" w:rsidP="00F043F4">
            <w:r w:rsidRPr="00F043F4">
              <w:t>Получено со стороны</w:t>
            </w:r>
          </w:p>
        </w:tc>
        <w:tc>
          <w:tcPr>
            <w:tcW w:w="851" w:type="dxa"/>
            <w:vAlign w:val="center"/>
          </w:tcPr>
          <w:p w14:paraId="50FA978D" w14:textId="77777777" w:rsidR="00F043F4" w:rsidRPr="00F043F4" w:rsidRDefault="00F043F4" w:rsidP="00F043F4">
            <w:pPr>
              <w:jc w:val="center"/>
            </w:pPr>
            <w:r w:rsidRPr="00F043F4">
              <w:t>м</w:t>
            </w:r>
            <w:r w:rsidRPr="00F043F4">
              <w:rPr>
                <w:vertAlign w:val="superscript"/>
              </w:rPr>
              <w:t>3</w:t>
            </w:r>
          </w:p>
        </w:tc>
        <w:tc>
          <w:tcPr>
            <w:tcW w:w="1134" w:type="dxa"/>
            <w:vAlign w:val="center"/>
          </w:tcPr>
          <w:p w14:paraId="3894D191" w14:textId="77777777" w:rsidR="00F043F4" w:rsidRPr="00F043F4" w:rsidRDefault="00F043F4" w:rsidP="00F043F4">
            <w:pPr>
              <w:jc w:val="center"/>
            </w:pPr>
            <w:r w:rsidRPr="00F043F4">
              <w:t>-</w:t>
            </w:r>
          </w:p>
        </w:tc>
        <w:tc>
          <w:tcPr>
            <w:tcW w:w="1134" w:type="dxa"/>
            <w:vAlign w:val="center"/>
          </w:tcPr>
          <w:p w14:paraId="40387D3F" w14:textId="77777777" w:rsidR="00F043F4" w:rsidRPr="00F043F4" w:rsidRDefault="00F043F4" w:rsidP="00F043F4">
            <w:pPr>
              <w:jc w:val="center"/>
            </w:pPr>
            <w:r w:rsidRPr="00F043F4">
              <w:t>-</w:t>
            </w:r>
          </w:p>
        </w:tc>
        <w:tc>
          <w:tcPr>
            <w:tcW w:w="1275" w:type="dxa"/>
            <w:vAlign w:val="center"/>
          </w:tcPr>
          <w:p w14:paraId="52299DFF" w14:textId="77777777" w:rsidR="00F043F4" w:rsidRPr="00F043F4" w:rsidRDefault="00F043F4" w:rsidP="00F043F4">
            <w:pPr>
              <w:jc w:val="center"/>
            </w:pPr>
            <w:r w:rsidRPr="00F043F4">
              <w:t>-</w:t>
            </w:r>
          </w:p>
        </w:tc>
        <w:tc>
          <w:tcPr>
            <w:tcW w:w="1276" w:type="dxa"/>
            <w:vAlign w:val="center"/>
          </w:tcPr>
          <w:p w14:paraId="219F1DC0" w14:textId="77777777" w:rsidR="00F043F4" w:rsidRPr="00F043F4" w:rsidRDefault="00F043F4" w:rsidP="00F043F4">
            <w:pPr>
              <w:jc w:val="center"/>
            </w:pPr>
            <w:r w:rsidRPr="00F043F4">
              <w:t>-</w:t>
            </w:r>
          </w:p>
        </w:tc>
        <w:tc>
          <w:tcPr>
            <w:tcW w:w="1276" w:type="dxa"/>
            <w:vAlign w:val="center"/>
          </w:tcPr>
          <w:p w14:paraId="7045079E" w14:textId="77777777" w:rsidR="00F043F4" w:rsidRPr="00F043F4" w:rsidRDefault="00F043F4" w:rsidP="00F043F4">
            <w:pPr>
              <w:jc w:val="center"/>
            </w:pPr>
            <w:r w:rsidRPr="00F043F4">
              <w:t>-</w:t>
            </w:r>
          </w:p>
        </w:tc>
        <w:tc>
          <w:tcPr>
            <w:tcW w:w="1134" w:type="dxa"/>
            <w:vAlign w:val="center"/>
          </w:tcPr>
          <w:p w14:paraId="2342336F" w14:textId="77777777" w:rsidR="00F043F4" w:rsidRPr="00F043F4" w:rsidRDefault="00F043F4" w:rsidP="00F043F4">
            <w:pPr>
              <w:jc w:val="center"/>
            </w:pPr>
            <w:r w:rsidRPr="00F043F4">
              <w:t>-</w:t>
            </w:r>
          </w:p>
        </w:tc>
        <w:tc>
          <w:tcPr>
            <w:tcW w:w="1134" w:type="dxa"/>
            <w:vAlign w:val="center"/>
          </w:tcPr>
          <w:p w14:paraId="3DBBE6B1" w14:textId="77777777" w:rsidR="00F043F4" w:rsidRPr="00F043F4" w:rsidRDefault="00F043F4" w:rsidP="00F043F4">
            <w:pPr>
              <w:jc w:val="center"/>
            </w:pPr>
            <w:r w:rsidRPr="00F043F4">
              <w:t>-</w:t>
            </w:r>
          </w:p>
        </w:tc>
        <w:tc>
          <w:tcPr>
            <w:tcW w:w="1134" w:type="dxa"/>
            <w:vAlign w:val="center"/>
          </w:tcPr>
          <w:p w14:paraId="6C8DE512" w14:textId="77777777" w:rsidR="00F043F4" w:rsidRPr="00F043F4" w:rsidRDefault="00F043F4" w:rsidP="00F043F4">
            <w:pPr>
              <w:jc w:val="center"/>
            </w:pPr>
            <w:r w:rsidRPr="00F043F4">
              <w:t>-</w:t>
            </w:r>
          </w:p>
        </w:tc>
        <w:tc>
          <w:tcPr>
            <w:tcW w:w="1134" w:type="dxa"/>
            <w:vAlign w:val="center"/>
          </w:tcPr>
          <w:p w14:paraId="1A99DC67" w14:textId="77777777" w:rsidR="00F043F4" w:rsidRPr="00F043F4" w:rsidRDefault="00F043F4" w:rsidP="00F043F4">
            <w:pPr>
              <w:jc w:val="center"/>
            </w:pPr>
            <w:r w:rsidRPr="00F043F4">
              <w:t>-</w:t>
            </w:r>
          </w:p>
        </w:tc>
        <w:tc>
          <w:tcPr>
            <w:tcW w:w="1134" w:type="dxa"/>
            <w:vAlign w:val="center"/>
          </w:tcPr>
          <w:p w14:paraId="1BA90E72" w14:textId="77777777" w:rsidR="00F043F4" w:rsidRPr="00F043F4" w:rsidRDefault="00F043F4" w:rsidP="00F043F4">
            <w:pPr>
              <w:jc w:val="center"/>
            </w:pPr>
            <w:r w:rsidRPr="00F043F4">
              <w:t>-</w:t>
            </w:r>
          </w:p>
        </w:tc>
      </w:tr>
      <w:tr w:rsidR="00F043F4" w:rsidRPr="00F043F4" w14:paraId="7025F2EA" w14:textId="77777777" w:rsidTr="00F043F4">
        <w:trPr>
          <w:trHeight w:val="912"/>
        </w:trPr>
        <w:tc>
          <w:tcPr>
            <w:tcW w:w="992" w:type="dxa"/>
            <w:vAlign w:val="center"/>
          </w:tcPr>
          <w:p w14:paraId="5DC4D454" w14:textId="77777777" w:rsidR="00F043F4" w:rsidRPr="00F043F4" w:rsidRDefault="00F043F4" w:rsidP="00F043F4">
            <w:pPr>
              <w:jc w:val="center"/>
            </w:pPr>
            <w:r w:rsidRPr="00F043F4">
              <w:t>3.</w:t>
            </w:r>
          </w:p>
        </w:tc>
        <w:tc>
          <w:tcPr>
            <w:tcW w:w="1985" w:type="dxa"/>
            <w:vAlign w:val="center"/>
          </w:tcPr>
          <w:p w14:paraId="63128CDB" w14:textId="77777777" w:rsidR="00F043F4" w:rsidRPr="00F043F4" w:rsidRDefault="00F043F4" w:rsidP="00F043F4">
            <w:r w:rsidRPr="00F043F4">
              <w:t>Расход воды на коммунально-бытовые нужды</w:t>
            </w:r>
          </w:p>
        </w:tc>
        <w:tc>
          <w:tcPr>
            <w:tcW w:w="851" w:type="dxa"/>
            <w:vAlign w:val="center"/>
          </w:tcPr>
          <w:p w14:paraId="59B28E71" w14:textId="77777777" w:rsidR="00F043F4" w:rsidRPr="00F043F4" w:rsidRDefault="00F043F4" w:rsidP="00F043F4">
            <w:pPr>
              <w:jc w:val="center"/>
            </w:pPr>
            <w:r w:rsidRPr="00F043F4">
              <w:t>м</w:t>
            </w:r>
            <w:r w:rsidRPr="00F043F4">
              <w:rPr>
                <w:vertAlign w:val="superscript"/>
              </w:rPr>
              <w:t>3</w:t>
            </w:r>
          </w:p>
        </w:tc>
        <w:tc>
          <w:tcPr>
            <w:tcW w:w="1134" w:type="dxa"/>
            <w:vAlign w:val="center"/>
          </w:tcPr>
          <w:p w14:paraId="320F5992" w14:textId="77777777" w:rsidR="00F043F4" w:rsidRPr="00F043F4" w:rsidRDefault="00F043F4" w:rsidP="00F043F4">
            <w:pPr>
              <w:jc w:val="center"/>
            </w:pPr>
            <w:r w:rsidRPr="00F043F4">
              <w:t>-</w:t>
            </w:r>
          </w:p>
        </w:tc>
        <w:tc>
          <w:tcPr>
            <w:tcW w:w="1134" w:type="dxa"/>
            <w:vAlign w:val="center"/>
          </w:tcPr>
          <w:p w14:paraId="11EC0BAF" w14:textId="77777777" w:rsidR="00F043F4" w:rsidRPr="00F043F4" w:rsidRDefault="00F043F4" w:rsidP="00F043F4">
            <w:pPr>
              <w:jc w:val="center"/>
            </w:pPr>
            <w:r w:rsidRPr="00F043F4">
              <w:t>-</w:t>
            </w:r>
          </w:p>
        </w:tc>
        <w:tc>
          <w:tcPr>
            <w:tcW w:w="1275" w:type="dxa"/>
            <w:vAlign w:val="center"/>
          </w:tcPr>
          <w:p w14:paraId="278903A7" w14:textId="77777777" w:rsidR="00F043F4" w:rsidRPr="00F043F4" w:rsidRDefault="00F043F4" w:rsidP="00F043F4">
            <w:pPr>
              <w:jc w:val="center"/>
            </w:pPr>
            <w:r w:rsidRPr="00F043F4">
              <w:t>-</w:t>
            </w:r>
          </w:p>
        </w:tc>
        <w:tc>
          <w:tcPr>
            <w:tcW w:w="1276" w:type="dxa"/>
            <w:vAlign w:val="center"/>
          </w:tcPr>
          <w:p w14:paraId="4E5DF7A8" w14:textId="77777777" w:rsidR="00F043F4" w:rsidRPr="00F043F4" w:rsidRDefault="00F043F4" w:rsidP="00F043F4">
            <w:pPr>
              <w:jc w:val="center"/>
            </w:pPr>
            <w:r w:rsidRPr="00F043F4">
              <w:t>-</w:t>
            </w:r>
          </w:p>
        </w:tc>
        <w:tc>
          <w:tcPr>
            <w:tcW w:w="1276" w:type="dxa"/>
            <w:vAlign w:val="center"/>
          </w:tcPr>
          <w:p w14:paraId="05F2C7A5" w14:textId="77777777" w:rsidR="00F043F4" w:rsidRPr="00F043F4" w:rsidRDefault="00F043F4" w:rsidP="00F043F4">
            <w:pPr>
              <w:jc w:val="center"/>
            </w:pPr>
            <w:r w:rsidRPr="00F043F4">
              <w:t>-</w:t>
            </w:r>
          </w:p>
        </w:tc>
        <w:tc>
          <w:tcPr>
            <w:tcW w:w="1134" w:type="dxa"/>
            <w:vAlign w:val="center"/>
          </w:tcPr>
          <w:p w14:paraId="4DE1AFBA" w14:textId="77777777" w:rsidR="00F043F4" w:rsidRPr="00F043F4" w:rsidRDefault="00F043F4" w:rsidP="00F043F4">
            <w:pPr>
              <w:jc w:val="center"/>
            </w:pPr>
            <w:r w:rsidRPr="00F043F4">
              <w:t>-</w:t>
            </w:r>
          </w:p>
        </w:tc>
        <w:tc>
          <w:tcPr>
            <w:tcW w:w="1134" w:type="dxa"/>
            <w:vAlign w:val="center"/>
          </w:tcPr>
          <w:p w14:paraId="661F418B" w14:textId="77777777" w:rsidR="00F043F4" w:rsidRPr="00F043F4" w:rsidRDefault="00F043F4" w:rsidP="00F043F4">
            <w:pPr>
              <w:jc w:val="center"/>
            </w:pPr>
            <w:r w:rsidRPr="00F043F4">
              <w:t>-</w:t>
            </w:r>
          </w:p>
        </w:tc>
        <w:tc>
          <w:tcPr>
            <w:tcW w:w="1134" w:type="dxa"/>
            <w:vAlign w:val="center"/>
          </w:tcPr>
          <w:p w14:paraId="58225C91" w14:textId="77777777" w:rsidR="00F043F4" w:rsidRPr="00F043F4" w:rsidRDefault="00F043F4" w:rsidP="00F043F4">
            <w:pPr>
              <w:jc w:val="center"/>
            </w:pPr>
            <w:r w:rsidRPr="00F043F4">
              <w:t>-</w:t>
            </w:r>
          </w:p>
        </w:tc>
        <w:tc>
          <w:tcPr>
            <w:tcW w:w="1134" w:type="dxa"/>
            <w:vAlign w:val="center"/>
          </w:tcPr>
          <w:p w14:paraId="3946162B" w14:textId="77777777" w:rsidR="00F043F4" w:rsidRPr="00F043F4" w:rsidRDefault="00F043F4" w:rsidP="00F043F4">
            <w:pPr>
              <w:jc w:val="center"/>
            </w:pPr>
            <w:r w:rsidRPr="00F043F4">
              <w:t>-</w:t>
            </w:r>
          </w:p>
        </w:tc>
        <w:tc>
          <w:tcPr>
            <w:tcW w:w="1134" w:type="dxa"/>
            <w:vAlign w:val="center"/>
          </w:tcPr>
          <w:p w14:paraId="50CD5440" w14:textId="77777777" w:rsidR="00F043F4" w:rsidRPr="00F043F4" w:rsidRDefault="00F043F4" w:rsidP="00F043F4">
            <w:pPr>
              <w:jc w:val="center"/>
            </w:pPr>
            <w:r w:rsidRPr="00F043F4">
              <w:t>-</w:t>
            </w:r>
          </w:p>
        </w:tc>
      </w:tr>
      <w:tr w:rsidR="00F043F4" w:rsidRPr="00F043F4" w14:paraId="6FAC732B" w14:textId="77777777" w:rsidTr="00F043F4">
        <w:trPr>
          <w:trHeight w:val="968"/>
        </w:trPr>
        <w:tc>
          <w:tcPr>
            <w:tcW w:w="992" w:type="dxa"/>
            <w:vAlign w:val="center"/>
          </w:tcPr>
          <w:p w14:paraId="7AE4E8C6" w14:textId="77777777" w:rsidR="00F043F4" w:rsidRPr="00F043F4" w:rsidRDefault="00F043F4" w:rsidP="00F043F4">
            <w:pPr>
              <w:jc w:val="center"/>
            </w:pPr>
            <w:r w:rsidRPr="00F043F4">
              <w:t>4.</w:t>
            </w:r>
          </w:p>
        </w:tc>
        <w:tc>
          <w:tcPr>
            <w:tcW w:w="1985" w:type="dxa"/>
            <w:vAlign w:val="center"/>
          </w:tcPr>
          <w:p w14:paraId="3AC2F82E" w14:textId="77777777" w:rsidR="00F043F4" w:rsidRPr="00F043F4" w:rsidRDefault="00F043F4" w:rsidP="00F043F4">
            <w:r w:rsidRPr="00F043F4">
              <w:t>Расход воды на нужды предприятия:</w:t>
            </w:r>
          </w:p>
        </w:tc>
        <w:tc>
          <w:tcPr>
            <w:tcW w:w="851" w:type="dxa"/>
            <w:vAlign w:val="center"/>
          </w:tcPr>
          <w:p w14:paraId="64B7C71D" w14:textId="77777777" w:rsidR="00F043F4" w:rsidRPr="00F043F4" w:rsidRDefault="00F043F4" w:rsidP="00F043F4">
            <w:pPr>
              <w:jc w:val="center"/>
            </w:pPr>
            <w:r w:rsidRPr="00F043F4">
              <w:t>м</w:t>
            </w:r>
            <w:r w:rsidRPr="00F043F4">
              <w:rPr>
                <w:vertAlign w:val="superscript"/>
              </w:rPr>
              <w:t>3</w:t>
            </w:r>
          </w:p>
        </w:tc>
        <w:tc>
          <w:tcPr>
            <w:tcW w:w="1134" w:type="dxa"/>
            <w:vAlign w:val="center"/>
          </w:tcPr>
          <w:p w14:paraId="795E8B88" w14:textId="77777777" w:rsidR="00F043F4" w:rsidRPr="00F043F4" w:rsidRDefault="00F043F4" w:rsidP="00F043F4">
            <w:pPr>
              <w:jc w:val="center"/>
            </w:pPr>
            <w:r w:rsidRPr="00F043F4">
              <w:t>-</w:t>
            </w:r>
          </w:p>
        </w:tc>
        <w:tc>
          <w:tcPr>
            <w:tcW w:w="1134" w:type="dxa"/>
            <w:vAlign w:val="center"/>
          </w:tcPr>
          <w:p w14:paraId="3B1BE51B" w14:textId="77777777" w:rsidR="00F043F4" w:rsidRPr="00F043F4" w:rsidRDefault="00F043F4" w:rsidP="00F043F4">
            <w:pPr>
              <w:jc w:val="center"/>
            </w:pPr>
            <w:r w:rsidRPr="00F043F4">
              <w:t>-</w:t>
            </w:r>
          </w:p>
        </w:tc>
        <w:tc>
          <w:tcPr>
            <w:tcW w:w="1275" w:type="dxa"/>
            <w:vAlign w:val="center"/>
          </w:tcPr>
          <w:p w14:paraId="38310AA9" w14:textId="77777777" w:rsidR="00F043F4" w:rsidRPr="00F043F4" w:rsidRDefault="00F043F4" w:rsidP="00F043F4">
            <w:pPr>
              <w:jc w:val="center"/>
            </w:pPr>
            <w:r w:rsidRPr="00F043F4">
              <w:t>-</w:t>
            </w:r>
          </w:p>
        </w:tc>
        <w:tc>
          <w:tcPr>
            <w:tcW w:w="1276" w:type="dxa"/>
            <w:vAlign w:val="center"/>
          </w:tcPr>
          <w:p w14:paraId="4C72C4AB" w14:textId="77777777" w:rsidR="00F043F4" w:rsidRPr="00F043F4" w:rsidRDefault="00F043F4" w:rsidP="00F043F4">
            <w:pPr>
              <w:jc w:val="center"/>
            </w:pPr>
            <w:r w:rsidRPr="00F043F4">
              <w:t>-</w:t>
            </w:r>
          </w:p>
        </w:tc>
        <w:tc>
          <w:tcPr>
            <w:tcW w:w="1276" w:type="dxa"/>
            <w:vAlign w:val="center"/>
          </w:tcPr>
          <w:p w14:paraId="69EFB4B4" w14:textId="77777777" w:rsidR="00F043F4" w:rsidRPr="00F043F4" w:rsidRDefault="00F043F4" w:rsidP="00F043F4">
            <w:pPr>
              <w:jc w:val="center"/>
            </w:pPr>
            <w:r w:rsidRPr="00F043F4">
              <w:t>58998</w:t>
            </w:r>
          </w:p>
        </w:tc>
        <w:tc>
          <w:tcPr>
            <w:tcW w:w="1134" w:type="dxa"/>
            <w:vAlign w:val="center"/>
          </w:tcPr>
          <w:p w14:paraId="2BF43C67" w14:textId="77777777" w:rsidR="00F043F4" w:rsidRPr="00F043F4" w:rsidRDefault="00F043F4" w:rsidP="00F043F4">
            <w:pPr>
              <w:jc w:val="center"/>
            </w:pPr>
            <w:r w:rsidRPr="00F043F4">
              <w:t>58998</w:t>
            </w:r>
          </w:p>
        </w:tc>
        <w:tc>
          <w:tcPr>
            <w:tcW w:w="1134" w:type="dxa"/>
            <w:vAlign w:val="center"/>
          </w:tcPr>
          <w:p w14:paraId="53BDFB2E" w14:textId="77777777" w:rsidR="00F043F4" w:rsidRPr="00F043F4" w:rsidRDefault="00F043F4" w:rsidP="00F043F4">
            <w:pPr>
              <w:jc w:val="center"/>
            </w:pPr>
            <w:r w:rsidRPr="00F043F4">
              <w:t>-</w:t>
            </w:r>
          </w:p>
        </w:tc>
        <w:tc>
          <w:tcPr>
            <w:tcW w:w="1134" w:type="dxa"/>
            <w:vAlign w:val="center"/>
          </w:tcPr>
          <w:p w14:paraId="3A5A03A8" w14:textId="77777777" w:rsidR="00F043F4" w:rsidRPr="00F043F4" w:rsidRDefault="00F043F4" w:rsidP="00F043F4">
            <w:pPr>
              <w:jc w:val="center"/>
            </w:pPr>
            <w:r w:rsidRPr="00F043F4">
              <w:t>-</w:t>
            </w:r>
          </w:p>
        </w:tc>
        <w:tc>
          <w:tcPr>
            <w:tcW w:w="1134" w:type="dxa"/>
            <w:vAlign w:val="center"/>
          </w:tcPr>
          <w:p w14:paraId="2A4B05BF" w14:textId="77777777" w:rsidR="00F043F4" w:rsidRPr="00F043F4" w:rsidRDefault="00F043F4" w:rsidP="00F043F4">
            <w:pPr>
              <w:jc w:val="center"/>
            </w:pPr>
            <w:r w:rsidRPr="00F043F4">
              <w:t>-</w:t>
            </w:r>
          </w:p>
        </w:tc>
        <w:tc>
          <w:tcPr>
            <w:tcW w:w="1134" w:type="dxa"/>
            <w:vAlign w:val="center"/>
          </w:tcPr>
          <w:p w14:paraId="1B282F54" w14:textId="77777777" w:rsidR="00F043F4" w:rsidRPr="00F043F4" w:rsidRDefault="00F043F4" w:rsidP="00F043F4">
            <w:pPr>
              <w:jc w:val="center"/>
            </w:pPr>
            <w:r w:rsidRPr="00F043F4">
              <w:t>-</w:t>
            </w:r>
          </w:p>
        </w:tc>
      </w:tr>
      <w:tr w:rsidR="00F043F4" w:rsidRPr="00F043F4" w14:paraId="4A4F61A5" w14:textId="77777777" w:rsidTr="00F043F4">
        <w:tc>
          <w:tcPr>
            <w:tcW w:w="992" w:type="dxa"/>
            <w:vAlign w:val="center"/>
          </w:tcPr>
          <w:p w14:paraId="45CB27AA" w14:textId="77777777" w:rsidR="00F043F4" w:rsidRPr="00F043F4" w:rsidRDefault="00F043F4" w:rsidP="00F043F4">
            <w:pPr>
              <w:jc w:val="center"/>
            </w:pPr>
            <w:r w:rsidRPr="00F043F4">
              <w:t>4.1.</w:t>
            </w:r>
          </w:p>
        </w:tc>
        <w:tc>
          <w:tcPr>
            <w:tcW w:w="1985" w:type="dxa"/>
            <w:vAlign w:val="center"/>
          </w:tcPr>
          <w:p w14:paraId="1DBD8618" w14:textId="77777777" w:rsidR="00F043F4" w:rsidRPr="00F043F4" w:rsidRDefault="00F043F4" w:rsidP="00F043F4">
            <w:r w:rsidRPr="00F043F4">
              <w:t>- на очистные сооружения</w:t>
            </w:r>
          </w:p>
        </w:tc>
        <w:tc>
          <w:tcPr>
            <w:tcW w:w="851" w:type="dxa"/>
            <w:vAlign w:val="center"/>
          </w:tcPr>
          <w:p w14:paraId="0ACDF853" w14:textId="77777777" w:rsidR="00F043F4" w:rsidRPr="00F043F4" w:rsidRDefault="00F043F4" w:rsidP="00F043F4">
            <w:pPr>
              <w:jc w:val="center"/>
            </w:pPr>
            <w:r w:rsidRPr="00F043F4">
              <w:t>м</w:t>
            </w:r>
            <w:r w:rsidRPr="00F043F4">
              <w:rPr>
                <w:vertAlign w:val="superscript"/>
              </w:rPr>
              <w:t>3</w:t>
            </w:r>
          </w:p>
        </w:tc>
        <w:tc>
          <w:tcPr>
            <w:tcW w:w="1134" w:type="dxa"/>
            <w:vAlign w:val="center"/>
          </w:tcPr>
          <w:p w14:paraId="1ABC4512" w14:textId="77777777" w:rsidR="00F043F4" w:rsidRPr="00F043F4" w:rsidRDefault="00F043F4" w:rsidP="00F043F4">
            <w:pPr>
              <w:jc w:val="center"/>
            </w:pPr>
            <w:r w:rsidRPr="00F043F4">
              <w:t>-</w:t>
            </w:r>
          </w:p>
        </w:tc>
        <w:tc>
          <w:tcPr>
            <w:tcW w:w="1134" w:type="dxa"/>
            <w:vAlign w:val="center"/>
          </w:tcPr>
          <w:p w14:paraId="43B290DD" w14:textId="77777777" w:rsidR="00F043F4" w:rsidRPr="00F043F4" w:rsidRDefault="00F043F4" w:rsidP="00F043F4">
            <w:pPr>
              <w:jc w:val="center"/>
            </w:pPr>
            <w:r w:rsidRPr="00F043F4">
              <w:t>-</w:t>
            </w:r>
          </w:p>
        </w:tc>
        <w:tc>
          <w:tcPr>
            <w:tcW w:w="1275" w:type="dxa"/>
            <w:vAlign w:val="center"/>
          </w:tcPr>
          <w:p w14:paraId="346C5982" w14:textId="77777777" w:rsidR="00F043F4" w:rsidRPr="00F043F4" w:rsidRDefault="00F043F4" w:rsidP="00F043F4">
            <w:pPr>
              <w:jc w:val="center"/>
            </w:pPr>
            <w:r w:rsidRPr="00F043F4">
              <w:t>-</w:t>
            </w:r>
          </w:p>
        </w:tc>
        <w:tc>
          <w:tcPr>
            <w:tcW w:w="1276" w:type="dxa"/>
            <w:vAlign w:val="center"/>
          </w:tcPr>
          <w:p w14:paraId="3BB2A74B" w14:textId="77777777" w:rsidR="00F043F4" w:rsidRPr="00F043F4" w:rsidRDefault="00F043F4" w:rsidP="00F043F4">
            <w:pPr>
              <w:jc w:val="center"/>
            </w:pPr>
            <w:r w:rsidRPr="00F043F4">
              <w:t>-</w:t>
            </w:r>
          </w:p>
        </w:tc>
        <w:tc>
          <w:tcPr>
            <w:tcW w:w="1276" w:type="dxa"/>
            <w:vAlign w:val="center"/>
          </w:tcPr>
          <w:p w14:paraId="4FC8C4A2" w14:textId="77777777" w:rsidR="00F043F4" w:rsidRPr="00F043F4" w:rsidRDefault="00F043F4" w:rsidP="00F043F4">
            <w:pPr>
              <w:jc w:val="center"/>
            </w:pPr>
            <w:r w:rsidRPr="00F043F4">
              <w:t>-</w:t>
            </w:r>
          </w:p>
        </w:tc>
        <w:tc>
          <w:tcPr>
            <w:tcW w:w="1134" w:type="dxa"/>
            <w:vAlign w:val="center"/>
          </w:tcPr>
          <w:p w14:paraId="642C5344" w14:textId="77777777" w:rsidR="00F043F4" w:rsidRPr="00F043F4" w:rsidRDefault="00F043F4" w:rsidP="00F043F4">
            <w:pPr>
              <w:jc w:val="center"/>
            </w:pPr>
            <w:r w:rsidRPr="00F043F4">
              <w:t>-</w:t>
            </w:r>
          </w:p>
        </w:tc>
        <w:tc>
          <w:tcPr>
            <w:tcW w:w="1134" w:type="dxa"/>
            <w:vAlign w:val="center"/>
          </w:tcPr>
          <w:p w14:paraId="13833E6F" w14:textId="77777777" w:rsidR="00F043F4" w:rsidRPr="00F043F4" w:rsidRDefault="00F043F4" w:rsidP="00F043F4">
            <w:pPr>
              <w:jc w:val="center"/>
            </w:pPr>
            <w:r w:rsidRPr="00F043F4">
              <w:t>-</w:t>
            </w:r>
          </w:p>
        </w:tc>
        <w:tc>
          <w:tcPr>
            <w:tcW w:w="1134" w:type="dxa"/>
            <w:vAlign w:val="center"/>
          </w:tcPr>
          <w:p w14:paraId="2CFEDCED" w14:textId="77777777" w:rsidR="00F043F4" w:rsidRPr="00F043F4" w:rsidRDefault="00F043F4" w:rsidP="00F043F4">
            <w:pPr>
              <w:jc w:val="center"/>
            </w:pPr>
            <w:r w:rsidRPr="00F043F4">
              <w:t>-</w:t>
            </w:r>
          </w:p>
        </w:tc>
        <w:tc>
          <w:tcPr>
            <w:tcW w:w="1134" w:type="dxa"/>
            <w:vAlign w:val="center"/>
          </w:tcPr>
          <w:p w14:paraId="486E3734" w14:textId="77777777" w:rsidR="00F043F4" w:rsidRPr="00F043F4" w:rsidRDefault="00F043F4" w:rsidP="00F043F4">
            <w:pPr>
              <w:jc w:val="center"/>
            </w:pPr>
            <w:r w:rsidRPr="00F043F4">
              <w:t>-</w:t>
            </w:r>
          </w:p>
        </w:tc>
        <w:tc>
          <w:tcPr>
            <w:tcW w:w="1134" w:type="dxa"/>
            <w:vAlign w:val="center"/>
          </w:tcPr>
          <w:p w14:paraId="4748AE31" w14:textId="77777777" w:rsidR="00F043F4" w:rsidRPr="00F043F4" w:rsidRDefault="00F043F4" w:rsidP="00F043F4">
            <w:pPr>
              <w:jc w:val="center"/>
            </w:pPr>
            <w:r w:rsidRPr="00F043F4">
              <w:t>-</w:t>
            </w:r>
          </w:p>
        </w:tc>
      </w:tr>
      <w:tr w:rsidR="00F043F4" w:rsidRPr="00F043F4" w14:paraId="36F39AC6" w14:textId="77777777" w:rsidTr="00F043F4">
        <w:tc>
          <w:tcPr>
            <w:tcW w:w="992" w:type="dxa"/>
            <w:vAlign w:val="center"/>
          </w:tcPr>
          <w:p w14:paraId="6261DA98" w14:textId="77777777" w:rsidR="00F043F4" w:rsidRPr="00F043F4" w:rsidRDefault="00F043F4" w:rsidP="00F043F4">
            <w:pPr>
              <w:jc w:val="center"/>
            </w:pPr>
            <w:r w:rsidRPr="00F043F4">
              <w:t>4.2.</w:t>
            </w:r>
          </w:p>
        </w:tc>
        <w:tc>
          <w:tcPr>
            <w:tcW w:w="1985" w:type="dxa"/>
            <w:vAlign w:val="center"/>
          </w:tcPr>
          <w:p w14:paraId="5F0BE963" w14:textId="77777777" w:rsidR="00F043F4" w:rsidRPr="00F043F4" w:rsidRDefault="00F043F4" w:rsidP="00F043F4">
            <w:r w:rsidRPr="00F043F4">
              <w:t>- на промывку сетей</w:t>
            </w:r>
          </w:p>
        </w:tc>
        <w:tc>
          <w:tcPr>
            <w:tcW w:w="851" w:type="dxa"/>
            <w:vAlign w:val="center"/>
          </w:tcPr>
          <w:p w14:paraId="67055194" w14:textId="77777777" w:rsidR="00F043F4" w:rsidRPr="00F043F4" w:rsidRDefault="00F043F4" w:rsidP="00F043F4">
            <w:pPr>
              <w:jc w:val="center"/>
            </w:pPr>
            <w:r w:rsidRPr="00F043F4">
              <w:t>м</w:t>
            </w:r>
            <w:r w:rsidRPr="00F043F4">
              <w:rPr>
                <w:vertAlign w:val="superscript"/>
              </w:rPr>
              <w:t>3</w:t>
            </w:r>
          </w:p>
        </w:tc>
        <w:tc>
          <w:tcPr>
            <w:tcW w:w="1134" w:type="dxa"/>
            <w:vAlign w:val="center"/>
          </w:tcPr>
          <w:p w14:paraId="52179A11" w14:textId="77777777" w:rsidR="00F043F4" w:rsidRPr="00F043F4" w:rsidRDefault="00F043F4" w:rsidP="00F043F4">
            <w:pPr>
              <w:jc w:val="center"/>
            </w:pPr>
            <w:r w:rsidRPr="00F043F4">
              <w:t>-</w:t>
            </w:r>
          </w:p>
        </w:tc>
        <w:tc>
          <w:tcPr>
            <w:tcW w:w="1134" w:type="dxa"/>
            <w:vAlign w:val="center"/>
          </w:tcPr>
          <w:p w14:paraId="6E7E6F51" w14:textId="77777777" w:rsidR="00F043F4" w:rsidRPr="00F043F4" w:rsidRDefault="00F043F4" w:rsidP="00F043F4">
            <w:pPr>
              <w:jc w:val="center"/>
            </w:pPr>
            <w:r w:rsidRPr="00F043F4">
              <w:t>-</w:t>
            </w:r>
          </w:p>
        </w:tc>
        <w:tc>
          <w:tcPr>
            <w:tcW w:w="1275" w:type="dxa"/>
            <w:vAlign w:val="center"/>
          </w:tcPr>
          <w:p w14:paraId="03815AE9" w14:textId="77777777" w:rsidR="00F043F4" w:rsidRPr="00F043F4" w:rsidRDefault="00F043F4" w:rsidP="00F043F4">
            <w:pPr>
              <w:jc w:val="center"/>
            </w:pPr>
            <w:r w:rsidRPr="00F043F4">
              <w:t>-</w:t>
            </w:r>
          </w:p>
        </w:tc>
        <w:tc>
          <w:tcPr>
            <w:tcW w:w="1276" w:type="dxa"/>
            <w:vAlign w:val="center"/>
          </w:tcPr>
          <w:p w14:paraId="14894017" w14:textId="77777777" w:rsidR="00F043F4" w:rsidRPr="00F043F4" w:rsidRDefault="00F043F4" w:rsidP="00F043F4">
            <w:pPr>
              <w:jc w:val="center"/>
            </w:pPr>
            <w:r w:rsidRPr="00F043F4">
              <w:t>-</w:t>
            </w:r>
          </w:p>
        </w:tc>
        <w:tc>
          <w:tcPr>
            <w:tcW w:w="1276" w:type="dxa"/>
            <w:vAlign w:val="center"/>
          </w:tcPr>
          <w:p w14:paraId="706C629B" w14:textId="77777777" w:rsidR="00F043F4" w:rsidRPr="00F043F4" w:rsidRDefault="00F043F4" w:rsidP="00F043F4">
            <w:pPr>
              <w:jc w:val="center"/>
            </w:pPr>
            <w:r w:rsidRPr="00F043F4">
              <w:t>58974</w:t>
            </w:r>
          </w:p>
        </w:tc>
        <w:tc>
          <w:tcPr>
            <w:tcW w:w="1134" w:type="dxa"/>
            <w:vAlign w:val="center"/>
          </w:tcPr>
          <w:p w14:paraId="090FD39E" w14:textId="77777777" w:rsidR="00F043F4" w:rsidRPr="00F043F4" w:rsidRDefault="00F043F4" w:rsidP="00F043F4">
            <w:pPr>
              <w:jc w:val="center"/>
            </w:pPr>
            <w:r w:rsidRPr="00F043F4">
              <w:t>58974</w:t>
            </w:r>
          </w:p>
        </w:tc>
        <w:tc>
          <w:tcPr>
            <w:tcW w:w="1134" w:type="dxa"/>
            <w:vAlign w:val="center"/>
          </w:tcPr>
          <w:p w14:paraId="3F35F8E4" w14:textId="77777777" w:rsidR="00F043F4" w:rsidRPr="00F043F4" w:rsidRDefault="00F043F4" w:rsidP="00F043F4">
            <w:pPr>
              <w:jc w:val="center"/>
            </w:pPr>
            <w:r w:rsidRPr="00F043F4">
              <w:t>-</w:t>
            </w:r>
          </w:p>
        </w:tc>
        <w:tc>
          <w:tcPr>
            <w:tcW w:w="1134" w:type="dxa"/>
            <w:vAlign w:val="center"/>
          </w:tcPr>
          <w:p w14:paraId="149A07EA" w14:textId="77777777" w:rsidR="00F043F4" w:rsidRPr="00F043F4" w:rsidRDefault="00F043F4" w:rsidP="00F043F4">
            <w:pPr>
              <w:jc w:val="center"/>
            </w:pPr>
            <w:r w:rsidRPr="00F043F4">
              <w:t>-</w:t>
            </w:r>
          </w:p>
        </w:tc>
        <w:tc>
          <w:tcPr>
            <w:tcW w:w="1134" w:type="dxa"/>
            <w:vAlign w:val="center"/>
          </w:tcPr>
          <w:p w14:paraId="742E619D" w14:textId="77777777" w:rsidR="00F043F4" w:rsidRPr="00F043F4" w:rsidRDefault="00F043F4" w:rsidP="00F043F4">
            <w:pPr>
              <w:jc w:val="center"/>
            </w:pPr>
            <w:r w:rsidRPr="00F043F4">
              <w:t>-</w:t>
            </w:r>
          </w:p>
        </w:tc>
        <w:tc>
          <w:tcPr>
            <w:tcW w:w="1134" w:type="dxa"/>
            <w:vAlign w:val="center"/>
          </w:tcPr>
          <w:p w14:paraId="3263BA6C" w14:textId="77777777" w:rsidR="00F043F4" w:rsidRPr="00F043F4" w:rsidRDefault="00F043F4" w:rsidP="00F043F4">
            <w:pPr>
              <w:jc w:val="center"/>
            </w:pPr>
            <w:r w:rsidRPr="00F043F4">
              <w:t>-</w:t>
            </w:r>
          </w:p>
        </w:tc>
      </w:tr>
      <w:tr w:rsidR="00F043F4" w:rsidRPr="00F043F4" w14:paraId="424EFEDA" w14:textId="77777777" w:rsidTr="00F043F4">
        <w:trPr>
          <w:trHeight w:val="385"/>
        </w:trPr>
        <w:tc>
          <w:tcPr>
            <w:tcW w:w="992" w:type="dxa"/>
            <w:vAlign w:val="center"/>
          </w:tcPr>
          <w:p w14:paraId="3A857A18" w14:textId="77777777" w:rsidR="00F043F4" w:rsidRPr="00F043F4" w:rsidRDefault="00F043F4" w:rsidP="00F043F4">
            <w:pPr>
              <w:jc w:val="center"/>
            </w:pPr>
            <w:r w:rsidRPr="00F043F4">
              <w:t>4.3.</w:t>
            </w:r>
          </w:p>
        </w:tc>
        <w:tc>
          <w:tcPr>
            <w:tcW w:w="1985" w:type="dxa"/>
            <w:vAlign w:val="center"/>
          </w:tcPr>
          <w:p w14:paraId="2DA9AE3B" w14:textId="77777777" w:rsidR="00F043F4" w:rsidRPr="00F043F4" w:rsidRDefault="00F043F4" w:rsidP="00F043F4">
            <w:r w:rsidRPr="00F043F4">
              <w:t>- прочие</w:t>
            </w:r>
          </w:p>
        </w:tc>
        <w:tc>
          <w:tcPr>
            <w:tcW w:w="851" w:type="dxa"/>
            <w:vAlign w:val="center"/>
          </w:tcPr>
          <w:p w14:paraId="618DDA29" w14:textId="77777777" w:rsidR="00F043F4" w:rsidRPr="00F043F4" w:rsidRDefault="00F043F4" w:rsidP="00F043F4">
            <w:pPr>
              <w:jc w:val="center"/>
            </w:pPr>
            <w:r w:rsidRPr="00F043F4">
              <w:t>м</w:t>
            </w:r>
            <w:r w:rsidRPr="00F043F4">
              <w:rPr>
                <w:vertAlign w:val="superscript"/>
              </w:rPr>
              <w:t>3</w:t>
            </w:r>
          </w:p>
        </w:tc>
        <w:tc>
          <w:tcPr>
            <w:tcW w:w="1134" w:type="dxa"/>
            <w:vAlign w:val="center"/>
          </w:tcPr>
          <w:p w14:paraId="19F730BC" w14:textId="77777777" w:rsidR="00F043F4" w:rsidRPr="00F043F4" w:rsidRDefault="00F043F4" w:rsidP="00F043F4">
            <w:pPr>
              <w:jc w:val="center"/>
            </w:pPr>
            <w:r w:rsidRPr="00F043F4">
              <w:t>-</w:t>
            </w:r>
          </w:p>
        </w:tc>
        <w:tc>
          <w:tcPr>
            <w:tcW w:w="1134" w:type="dxa"/>
            <w:vAlign w:val="center"/>
          </w:tcPr>
          <w:p w14:paraId="3B156DF8" w14:textId="77777777" w:rsidR="00F043F4" w:rsidRPr="00F043F4" w:rsidRDefault="00F043F4" w:rsidP="00F043F4">
            <w:pPr>
              <w:jc w:val="center"/>
            </w:pPr>
            <w:r w:rsidRPr="00F043F4">
              <w:t>-</w:t>
            </w:r>
          </w:p>
        </w:tc>
        <w:tc>
          <w:tcPr>
            <w:tcW w:w="1275" w:type="dxa"/>
            <w:vAlign w:val="center"/>
          </w:tcPr>
          <w:p w14:paraId="40289C7C" w14:textId="77777777" w:rsidR="00F043F4" w:rsidRPr="00F043F4" w:rsidRDefault="00F043F4" w:rsidP="00F043F4">
            <w:pPr>
              <w:jc w:val="center"/>
            </w:pPr>
            <w:r w:rsidRPr="00F043F4">
              <w:t>-</w:t>
            </w:r>
          </w:p>
        </w:tc>
        <w:tc>
          <w:tcPr>
            <w:tcW w:w="1276" w:type="dxa"/>
            <w:vAlign w:val="center"/>
          </w:tcPr>
          <w:p w14:paraId="71080F45" w14:textId="77777777" w:rsidR="00F043F4" w:rsidRPr="00F043F4" w:rsidRDefault="00F043F4" w:rsidP="00F043F4">
            <w:pPr>
              <w:jc w:val="center"/>
            </w:pPr>
            <w:r w:rsidRPr="00F043F4">
              <w:t>-</w:t>
            </w:r>
          </w:p>
        </w:tc>
        <w:tc>
          <w:tcPr>
            <w:tcW w:w="1276" w:type="dxa"/>
            <w:vAlign w:val="center"/>
          </w:tcPr>
          <w:p w14:paraId="5D3EBC2E" w14:textId="77777777" w:rsidR="00F043F4" w:rsidRPr="00F043F4" w:rsidRDefault="00F043F4" w:rsidP="00F043F4">
            <w:pPr>
              <w:jc w:val="center"/>
            </w:pPr>
            <w:r w:rsidRPr="00F043F4">
              <w:t>24</w:t>
            </w:r>
          </w:p>
        </w:tc>
        <w:tc>
          <w:tcPr>
            <w:tcW w:w="1134" w:type="dxa"/>
            <w:vAlign w:val="center"/>
          </w:tcPr>
          <w:p w14:paraId="4AC62320" w14:textId="77777777" w:rsidR="00F043F4" w:rsidRPr="00F043F4" w:rsidRDefault="00F043F4" w:rsidP="00F043F4">
            <w:pPr>
              <w:jc w:val="center"/>
            </w:pPr>
            <w:r w:rsidRPr="00F043F4">
              <w:t>24</w:t>
            </w:r>
          </w:p>
        </w:tc>
        <w:tc>
          <w:tcPr>
            <w:tcW w:w="1134" w:type="dxa"/>
            <w:vAlign w:val="center"/>
          </w:tcPr>
          <w:p w14:paraId="2E3E6A7A" w14:textId="77777777" w:rsidR="00F043F4" w:rsidRPr="00F043F4" w:rsidRDefault="00F043F4" w:rsidP="00F043F4">
            <w:pPr>
              <w:jc w:val="center"/>
            </w:pPr>
            <w:r w:rsidRPr="00F043F4">
              <w:t>-</w:t>
            </w:r>
          </w:p>
        </w:tc>
        <w:tc>
          <w:tcPr>
            <w:tcW w:w="1134" w:type="dxa"/>
            <w:vAlign w:val="center"/>
          </w:tcPr>
          <w:p w14:paraId="2B879AB8" w14:textId="77777777" w:rsidR="00F043F4" w:rsidRPr="00F043F4" w:rsidRDefault="00F043F4" w:rsidP="00F043F4">
            <w:pPr>
              <w:jc w:val="center"/>
            </w:pPr>
            <w:r w:rsidRPr="00F043F4">
              <w:t>-</w:t>
            </w:r>
          </w:p>
        </w:tc>
        <w:tc>
          <w:tcPr>
            <w:tcW w:w="1134" w:type="dxa"/>
            <w:vAlign w:val="center"/>
          </w:tcPr>
          <w:p w14:paraId="0C475ADD" w14:textId="77777777" w:rsidR="00F043F4" w:rsidRPr="00F043F4" w:rsidRDefault="00F043F4" w:rsidP="00F043F4">
            <w:pPr>
              <w:jc w:val="center"/>
            </w:pPr>
            <w:r w:rsidRPr="00F043F4">
              <w:t>-</w:t>
            </w:r>
          </w:p>
        </w:tc>
        <w:tc>
          <w:tcPr>
            <w:tcW w:w="1134" w:type="dxa"/>
            <w:vAlign w:val="center"/>
          </w:tcPr>
          <w:p w14:paraId="287597D8" w14:textId="77777777" w:rsidR="00F043F4" w:rsidRPr="00F043F4" w:rsidRDefault="00F043F4" w:rsidP="00F043F4">
            <w:pPr>
              <w:jc w:val="center"/>
            </w:pPr>
            <w:r w:rsidRPr="00F043F4">
              <w:t>-</w:t>
            </w:r>
          </w:p>
        </w:tc>
      </w:tr>
      <w:tr w:rsidR="00F043F4" w:rsidRPr="00F043F4" w14:paraId="016CF118" w14:textId="77777777" w:rsidTr="00F043F4">
        <w:trPr>
          <w:trHeight w:val="1539"/>
        </w:trPr>
        <w:tc>
          <w:tcPr>
            <w:tcW w:w="992" w:type="dxa"/>
            <w:vAlign w:val="center"/>
          </w:tcPr>
          <w:p w14:paraId="6B93D2AD" w14:textId="77777777" w:rsidR="00F043F4" w:rsidRPr="00F043F4" w:rsidRDefault="00F043F4" w:rsidP="00F043F4">
            <w:pPr>
              <w:jc w:val="center"/>
            </w:pPr>
            <w:r w:rsidRPr="00F043F4">
              <w:t>5.</w:t>
            </w:r>
          </w:p>
        </w:tc>
        <w:tc>
          <w:tcPr>
            <w:tcW w:w="1985" w:type="dxa"/>
            <w:vAlign w:val="center"/>
          </w:tcPr>
          <w:p w14:paraId="21061CC1" w14:textId="77777777" w:rsidR="00F043F4" w:rsidRPr="00F043F4" w:rsidRDefault="00F043F4" w:rsidP="00F043F4">
            <w:r w:rsidRPr="00F043F4">
              <w:t>Объем пропущенной воды через очистные сооружения</w:t>
            </w:r>
          </w:p>
        </w:tc>
        <w:tc>
          <w:tcPr>
            <w:tcW w:w="851" w:type="dxa"/>
            <w:vAlign w:val="center"/>
          </w:tcPr>
          <w:p w14:paraId="0289CCCB" w14:textId="77777777" w:rsidR="00F043F4" w:rsidRPr="00F043F4" w:rsidRDefault="00F043F4" w:rsidP="00F043F4">
            <w:pPr>
              <w:jc w:val="center"/>
            </w:pPr>
            <w:r w:rsidRPr="00F043F4">
              <w:t>м</w:t>
            </w:r>
            <w:r w:rsidRPr="00F043F4">
              <w:rPr>
                <w:vertAlign w:val="superscript"/>
              </w:rPr>
              <w:t>3</w:t>
            </w:r>
          </w:p>
        </w:tc>
        <w:tc>
          <w:tcPr>
            <w:tcW w:w="1134" w:type="dxa"/>
            <w:vAlign w:val="center"/>
          </w:tcPr>
          <w:p w14:paraId="7B822F74" w14:textId="77777777" w:rsidR="00F043F4" w:rsidRPr="00F043F4" w:rsidRDefault="00F043F4" w:rsidP="00F043F4">
            <w:pPr>
              <w:jc w:val="center"/>
            </w:pPr>
            <w:r w:rsidRPr="00F043F4">
              <w:t>-</w:t>
            </w:r>
          </w:p>
        </w:tc>
        <w:tc>
          <w:tcPr>
            <w:tcW w:w="1134" w:type="dxa"/>
            <w:vAlign w:val="center"/>
          </w:tcPr>
          <w:p w14:paraId="4C637FAF" w14:textId="77777777" w:rsidR="00F043F4" w:rsidRPr="00F043F4" w:rsidRDefault="00F043F4" w:rsidP="00F043F4">
            <w:pPr>
              <w:jc w:val="center"/>
            </w:pPr>
            <w:r w:rsidRPr="00F043F4">
              <w:t>-</w:t>
            </w:r>
          </w:p>
        </w:tc>
        <w:tc>
          <w:tcPr>
            <w:tcW w:w="1275" w:type="dxa"/>
            <w:vAlign w:val="center"/>
          </w:tcPr>
          <w:p w14:paraId="202647CD" w14:textId="77777777" w:rsidR="00F043F4" w:rsidRPr="00F043F4" w:rsidRDefault="00F043F4" w:rsidP="00F043F4">
            <w:pPr>
              <w:jc w:val="center"/>
            </w:pPr>
            <w:r w:rsidRPr="00F043F4">
              <w:t>-</w:t>
            </w:r>
          </w:p>
        </w:tc>
        <w:tc>
          <w:tcPr>
            <w:tcW w:w="1276" w:type="dxa"/>
            <w:vAlign w:val="center"/>
          </w:tcPr>
          <w:p w14:paraId="779D342C" w14:textId="77777777" w:rsidR="00F043F4" w:rsidRPr="00F043F4" w:rsidRDefault="00F043F4" w:rsidP="00F043F4">
            <w:pPr>
              <w:jc w:val="center"/>
            </w:pPr>
            <w:r w:rsidRPr="00F043F4">
              <w:t>-</w:t>
            </w:r>
          </w:p>
        </w:tc>
        <w:tc>
          <w:tcPr>
            <w:tcW w:w="1276" w:type="dxa"/>
            <w:vAlign w:val="center"/>
          </w:tcPr>
          <w:p w14:paraId="64E77EBB" w14:textId="77777777" w:rsidR="00F043F4" w:rsidRPr="00F043F4" w:rsidRDefault="00F043F4" w:rsidP="00F043F4">
            <w:pPr>
              <w:jc w:val="center"/>
            </w:pPr>
            <w:r w:rsidRPr="00F043F4">
              <w:t>-</w:t>
            </w:r>
          </w:p>
        </w:tc>
        <w:tc>
          <w:tcPr>
            <w:tcW w:w="1134" w:type="dxa"/>
            <w:vAlign w:val="center"/>
          </w:tcPr>
          <w:p w14:paraId="1FF5CACA" w14:textId="77777777" w:rsidR="00F043F4" w:rsidRPr="00F043F4" w:rsidRDefault="00F043F4" w:rsidP="00F043F4">
            <w:pPr>
              <w:jc w:val="center"/>
            </w:pPr>
            <w:r w:rsidRPr="00F043F4">
              <w:t>-</w:t>
            </w:r>
          </w:p>
        </w:tc>
        <w:tc>
          <w:tcPr>
            <w:tcW w:w="1134" w:type="dxa"/>
            <w:vAlign w:val="center"/>
          </w:tcPr>
          <w:p w14:paraId="33716EB7" w14:textId="77777777" w:rsidR="00F043F4" w:rsidRPr="00F043F4" w:rsidRDefault="00F043F4" w:rsidP="00F043F4">
            <w:pPr>
              <w:jc w:val="center"/>
            </w:pPr>
            <w:r w:rsidRPr="00F043F4">
              <w:t>-</w:t>
            </w:r>
          </w:p>
        </w:tc>
        <w:tc>
          <w:tcPr>
            <w:tcW w:w="1134" w:type="dxa"/>
            <w:vAlign w:val="center"/>
          </w:tcPr>
          <w:p w14:paraId="21B13953" w14:textId="77777777" w:rsidR="00F043F4" w:rsidRPr="00F043F4" w:rsidRDefault="00F043F4" w:rsidP="00F043F4">
            <w:pPr>
              <w:jc w:val="center"/>
            </w:pPr>
            <w:r w:rsidRPr="00F043F4">
              <w:t>-</w:t>
            </w:r>
          </w:p>
        </w:tc>
        <w:tc>
          <w:tcPr>
            <w:tcW w:w="1134" w:type="dxa"/>
            <w:vAlign w:val="center"/>
          </w:tcPr>
          <w:p w14:paraId="26F0ECA3" w14:textId="77777777" w:rsidR="00F043F4" w:rsidRPr="00F043F4" w:rsidRDefault="00F043F4" w:rsidP="00F043F4">
            <w:pPr>
              <w:jc w:val="center"/>
            </w:pPr>
            <w:r w:rsidRPr="00F043F4">
              <w:t>-</w:t>
            </w:r>
          </w:p>
        </w:tc>
        <w:tc>
          <w:tcPr>
            <w:tcW w:w="1134" w:type="dxa"/>
            <w:vAlign w:val="center"/>
          </w:tcPr>
          <w:p w14:paraId="03B2E7A2" w14:textId="77777777" w:rsidR="00F043F4" w:rsidRPr="00F043F4" w:rsidRDefault="00F043F4" w:rsidP="00F043F4">
            <w:pPr>
              <w:jc w:val="center"/>
            </w:pPr>
            <w:r w:rsidRPr="00F043F4">
              <w:t>-</w:t>
            </w:r>
          </w:p>
        </w:tc>
      </w:tr>
      <w:tr w:rsidR="00F043F4" w:rsidRPr="00F043F4" w14:paraId="0C5649C9" w14:textId="77777777" w:rsidTr="00F043F4">
        <w:tc>
          <w:tcPr>
            <w:tcW w:w="992" w:type="dxa"/>
            <w:vAlign w:val="center"/>
          </w:tcPr>
          <w:p w14:paraId="4B69E4E2" w14:textId="77777777" w:rsidR="00F043F4" w:rsidRPr="00F043F4" w:rsidRDefault="00F043F4" w:rsidP="00F043F4">
            <w:pPr>
              <w:jc w:val="center"/>
            </w:pPr>
            <w:r w:rsidRPr="00F043F4">
              <w:t>6.</w:t>
            </w:r>
          </w:p>
        </w:tc>
        <w:tc>
          <w:tcPr>
            <w:tcW w:w="1985" w:type="dxa"/>
            <w:vAlign w:val="center"/>
          </w:tcPr>
          <w:p w14:paraId="387E90AA" w14:textId="77777777" w:rsidR="00F043F4" w:rsidRPr="00F043F4" w:rsidRDefault="00F043F4" w:rsidP="00F043F4">
            <w:r w:rsidRPr="00F043F4">
              <w:t>Подано воды в сеть</w:t>
            </w:r>
          </w:p>
        </w:tc>
        <w:tc>
          <w:tcPr>
            <w:tcW w:w="851" w:type="dxa"/>
            <w:vAlign w:val="center"/>
          </w:tcPr>
          <w:p w14:paraId="6A809189" w14:textId="77777777" w:rsidR="00F043F4" w:rsidRPr="00F043F4" w:rsidRDefault="00F043F4" w:rsidP="00F043F4">
            <w:pPr>
              <w:jc w:val="center"/>
            </w:pPr>
            <w:r w:rsidRPr="00F043F4">
              <w:t>м</w:t>
            </w:r>
            <w:r w:rsidRPr="00F043F4">
              <w:rPr>
                <w:vertAlign w:val="superscript"/>
              </w:rPr>
              <w:t>3</w:t>
            </w:r>
          </w:p>
        </w:tc>
        <w:tc>
          <w:tcPr>
            <w:tcW w:w="1134" w:type="dxa"/>
            <w:vAlign w:val="center"/>
          </w:tcPr>
          <w:p w14:paraId="615C356B" w14:textId="77777777" w:rsidR="00F043F4" w:rsidRPr="00F043F4" w:rsidRDefault="00F043F4" w:rsidP="00F043F4">
            <w:pPr>
              <w:jc w:val="center"/>
            </w:pPr>
            <w:r w:rsidRPr="00F043F4">
              <w:t>812849</w:t>
            </w:r>
          </w:p>
        </w:tc>
        <w:tc>
          <w:tcPr>
            <w:tcW w:w="1134" w:type="dxa"/>
            <w:vAlign w:val="center"/>
          </w:tcPr>
          <w:p w14:paraId="297A455B" w14:textId="77777777" w:rsidR="00F043F4" w:rsidRPr="00F043F4" w:rsidRDefault="00F043F4" w:rsidP="00F043F4">
            <w:pPr>
              <w:jc w:val="center"/>
            </w:pPr>
            <w:r w:rsidRPr="00F043F4">
              <w:t>812849</w:t>
            </w:r>
          </w:p>
        </w:tc>
        <w:tc>
          <w:tcPr>
            <w:tcW w:w="1275" w:type="dxa"/>
            <w:vAlign w:val="center"/>
          </w:tcPr>
          <w:p w14:paraId="52C374B9" w14:textId="77777777" w:rsidR="00F043F4" w:rsidRPr="00F043F4" w:rsidRDefault="00F043F4" w:rsidP="00F043F4">
            <w:pPr>
              <w:jc w:val="center"/>
            </w:pPr>
            <w:r w:rsidRPr="00F043F4">
              <w:t>845367</w:t>
            </w:r>
          </w:p>
        </w:tc>
        <w:tc>
          <w:tcPr>
            <w:tcW w:w="1276" w:type="dxa"/>
            <w:vAlign w:val="center"/>
          </w:tcPr>
          <w:p w14:paraId="2F61ADAE" w14:textId="77777777" w:rsidR="00F043F4" w:rsidRPr="00F043F4" w:rsidRDefault="00F043F4" w:rsidP="00F043F4">
            <w:pPr>
              <w:jc w:val="center"/>
            </w:pPr>
            <w:r w:rsidRPr="00F043F4">
              <w:t>845367</w:t>
            </w:r>
          </w:p>
        </w:tc>
        <w:tc>
          <w:tcPr>
            <w:tcW w:w="1276" w:type="dxa"/>
            <w:vAlign w:val="center"/>
          </w:tcPr>
          <w:p w14:paraId="5150C932" w14:textId="77777777" w:rsidR="00F043F4" w:rsidRPr="00F043F4" w:rsidRDefault="00F043F4" w:rsidP="00F043F4">
            <w:pPr>
              <w:jc w:val="center"/>
            </w:pPr>
            <w:r w:rsidRPr="00F043F4">
              <w:t>887606</w:t>
            </w:r>
          </w:p>
        </w:tc>
        <w:tc>
          <w:tcPr>
            <w:tcW w:w="1134" w:type="dxa"/>
            <w:vAlign w:val="center"/>
          </w:tcPr>
          <w:p w14:paraId="23436CF7" w14:textId="77777777" w:rsidR="00F043F4" w:rsidRPr="00F043F4" w:rsidRDefault="00F043F4" w:rsidP="00F043F4">
            <w:pPr>
              <w:jc w:val="center"/>
            </w:pPr>
            <w:r w:rsidRPr="00F043F4">
              <w:t>887606</w:t>
            </w:r>
          </w:p>
        </w:tc>
        <w:tc>
          <w:tcPr>
            <w:tcW w:w="1134" w:type="dxa"/>
            <w:vAlign w:val="center"/>
          </w:tcPr>
          <w:p w14:paraId="6CB8057C" w14:textId="77777777" w:rsidR="00F043F4" w:rsidRPr="00F043F4" w:rsidRDefault="00F043F4" w:rsidP="00F043F4">
            <w:pPr>
              <w:jc w:val="center"/>
            </w:pPr>
            <w:r w:rsidRPr="00F043F4">
              <w:t>812849</w:t>
            </w:r>
          </w:p>
        </w:tc>
        <w:tc>
          <w:tcPr>
            <w:tcW w:w="1134" w:type="dxa"/>
            <w:vAlign w:val="center"/>
          </w:tcPr>
          <w:p w14:paraId="6AB76A5E" w14:textId="77777777" w:rsidR="00F043F4" w:rsidRPr="00F043F4" w:rsidRDefault="00F043F4" w:rsidP="00F043F4">
            <w:pPr>
              <w:jc w:val="center"/>
            </w:pPr>
            <w:r w:rsidRPr="00F043F4">
              <w:t>812849</w:t>
            </w:r>
          </w:p>
        </w:tc>
        <w:tc>
          <w:tcPr>
            <w:tcW w:w="1134" w:type="dxa"/>
            <w:vAlign w:val="center"/>
          </w:tcPr>
          <w:p w14:paraId="19788FF6" w14:textId="77777777" w:rsidR="00F043F4" w:rsidRPr="00F043F4" w:rsidRDefault="00F043F4" w:rsidP="00F043F4">
            <w:pPr>
              <w:jc w:val="center"/>
            </w:pPr>
            <w:r w:rsidRPr="00F043F4">
              <w:t>812849</w:t>
            </w:r>
          </w:p>
        </w:tc>
        <w:tc>
          <w:tcPr>
            <w:tcW w:w="1134" w:type="dxa"/>
            <w:vAlign w:val="center"/>
          </w:tcPr>
          <w:p w14:paraId="413794DA" w14:textId="77777777" w:rsidR="00F043F4" w:rsidRPr="00F043F4" w:rsidRDefault="00F043F4" w:rsidP="00F043F4">
            <w:pPr>
              <w:jc w:val="center"/>
            </w:pPr>
            <w:r w:rsidRPr="00F043F4">
              <w:t>812849</w:t>
            </w:r>
          </w:p>
        </w:tc>
      </w:tr>
      <w:tr w:rsidR="00F043F4" w:rsidRPr="00F043F4" w14:paraId="2996D7E6" w14:textId="77777777" w:rsidTr="00F043F4">
        <w:trPr>
          <w:trHeight w:val="447"/>
        </w:trPr>
        <w:tc>
          <w:tcPr>
            <w:tcW w:w="992" w:type="dxa"/>
            <w:vAlign w:val="center"/>
          </w:tcPr>
          <w:p w14:paraId="65596EA5" w14:textId="77777777" w:rsidR="00F043F4" w:rsidRPr="00F043F4" w:rsidRDefault="00F043F4" w:rsidP="00F043F4">
            <w:pPr>
              <w:jc w:val="center"/>
            </w:pPr>
            <w:r w:rsidRPr="00F043F4">
              <w:t>7.</w:t>
            </w:r>
          </w:p>
        </w:tc>
        <w:tc>
          <w:tcPr>
            <w:tcW w:w="1985" w:type="dxa"/>
            <w:vAlign w:val="center"/>
          </w:tcPr>
          <w:p w14:paraId="32F6ACD9" w14:textId="77777777" w:rsidR="00F043F4" w:rsidRPr="00F043F4" w:rsidRDefault="00F043F4" w:rsidP="00F043F4">
            <w:r w:rsidRPr="00F043F4">
              <w:t>Потери воды</w:t>
            </w:r>
          </w:p>
        </w:tc>
        <w:tc>
          <w:tcPr>
            <w:tcW w:w="851" w:type="dxa"/>
            <w:vAlign w:val="center"/>
          </w:tcPr>
          <w:p w14:paraId="3C51D2CE" w14:textId="77777777" w:rsidR="00F043F4" w:rsidRPr="00F043F4" w:rsidRDefault="00F043F4" w:rsidP="00F043F4">
            <w:pPr>
              <w:jc w:val="center"/>
            </w:pPr>
            <w:r w:rsidRPr="00F043F4">
              <w:t>м</w:t>
            </w:r>
            <w:r w:rsidRPr="00F043F4">
              <w:rPr>
                <w:vertAlign w:val="superscript"/>
              </w:rPr>
              <w:t>3</w:t>
            </w:r>
          </w:p>
        </w:tc>
        <w:tc>
          <w:tcPr>
            <w:tcW w:w="1134" w:type="dxa"/>
            <w:vAlign w:val="center"/>
          </w:tcPr>
          <w:p w14:paraId="2A10F7BD" w14:textId="77777777" w:rsidR="00F043F4" w:rsidRPr="00F043F4" w:rsidRDefault="00F043F4" w:rsidP="00F043F4">
            <w:pPr>
              <w:jc w:val="center"/>
            </w:pPr>
            <w:r w:rsidRPr="00F043F4">
              <w:t>-</w:t>
            </w:r>
          </w:p>
        </w:tc>
        <w:tc>
          <w:tcPr>
            <w:tcW w:w="1134" w:type="dxa"/>
            <w:vAlign w:val="center"/>
          </w:tcPr>
          <w:p w14:paraId="67FCCB66" w14:textId="77777777" w:rsidR="00F043F4" w:rsidRPr="00F043F4" w:rsidRDefault="00F043F4" w:rsidP="00F043F4">
            <w:pPr>
              <w:jc w:val="center"/>
            </w:pPr>
            <w:r w:rsidRPr="00F043F4">
              <w:t>-</w:t>
            </w:r>
          </w:p>
        </w:tc>
        <w:tc>
          <w:tcPr>
            <w:tcW w:w="1275" w:type="dxa"/>
            <w:vAlign w:val="center"/>
          </w:tcPr>
          <w:p w14:paraId="6813FBAB" w14:textId="77777777" w:rsidR="00F043F4" w:rsidRPr="00F043F4" w:rsidRDefault="00F043F4" w:rsidP="00F043F4">
            <w:pPr>
              <w:jc w:val="center"/>
            </w:pPr>
            <w:r w:rsidRPr="00F043F4">
              <w:t>-</w:t>
            </w:r>
          </w:p>
        </w:tc>
        <w:tc>
          <w:tcPr>
            <w:tcW w:w="1276" w:type="dxa"/>
            <w:vAlign w:val="center"/>
          </w:tcPr>
          <w:p w14:paraId="61AAB360" w14:textId="77777777" w:rsidR="00F043F4" w:rsidRPr="00F043F4" w:rsidRDefault="00F043F4" w:rsidP="00F043F4">
            <w:pPr>
              <w:jc w:val="center"/>
            </w:pPr>
            <w:r w:rsidRPr="00F043F4">
              <w:t>-</w:t>
            </w:r>
          </w:p>
        </w:tc>
        <w:tc>
          <w:tcPr>
            <w:tcW w:w="1276" w:type="dxa"/>
            <w:vAlign w:val="center"/>
          </w:tcPr>
          <w:p w14:paraId="6CB0450F" w14:textId="77777777" w:rsidR="00F043F4" w:rsidRPr="00F043F4" w:rsidRDefault="00F043F4" w:rsidP="00F043F4">
            <w:pPr>
              <w:jc w:val="center"/>
            </w:pPr>
            <w:r w:rsidRPr="00F043F4">
              <w:t>-</w:t>
            </w:r>
          </w:p>
        </w:tc>
        <w:tc>
          <w:tcPr>
            <w:tcW w:w="1134" w:type="dxa"/>
            <w:vAlign w:val="center"/>
          </w:tcPr>
          <w:p w14:paraId="415652D3" w14:textId="77777777" w:rsidR="00F043F4" w:rsidRPr="00F043F4" w:rsidRDefault="00F043F4" w:rsidP="00F043F4">
            <w:pPr>
              <w:jc w:val="center"/>
            </w:pPr>
            <w:r w:rsidRPr="00F043F4">
              <w:t>-</w:t>
            </w:r>
          </w:p>
        </w:tc>
        <w:tc>
          <w:tcPr>
            <w:tcW w:w="1134" w:type="dxa"/>
            <w:vAlign w:val="center"/>
          </w:tcPr>
          <w:p w14:paraId="27B44497" w14:textId="77777777" w:rsidR="00F043F4" w:rsidRPr="00F043F4" w:rsidRDefault="00F043F4" w:rsidP="00F043F4">
            <w:pPr>
              <w:jc w:val="center"/>
            </w:pPr>
            <w:r w:rsidRPr="00F043F4">
              <w:t>-</w:t>
            </w:r>
          </w:p>
        </w:tc>
        <w:tc>
          <w:tcPr>
            <w:tcW w:w="1134" w:type="dxa"/>
            <w:vAlign w:val="center"/>
          </w:tcPr>
          <w:p w14:paraId="49B829D3" w14:textId="77777777" w:rsidR="00F043F4" w:rsidRPr="00F043F4" w:rsidRDefault="00F043F4" w:rsidP="00F043F4">
            <w:pPr>
              <w:jc w:val="center"/>
            </w:pPr>
            <w:r w:rsidRPr="00F043F4">
              <w:t>-</w:t>
            </w:r>
          </w:p>
        </w:tc>
        <w:tc>
          <w:tcPr>
            <w:tcW w:w="1134" w:type="dxa"/>
            <w:vAlign w:val="center"/>
          </w:tcPr>
          <w:p w14:paraId="39295CBE" w14:textId="77777777" w:rsidR="00F043F4" w:rsidRPr="00F043F4" w:rsidRDefault="00F043F4" w:rsidP="00F043F4">
            <w:pPr>
              <w:jc w:val="center"/>
            </w:pPr>
            <w:r w:rsidRPr="00F043F4">
              <w:t>-</w:t>
            </w:r>
          </w:p>
        </w:tc>
        <w:tc>
          <w:tcPr>
            <w:tcW w:w="1134" w:type="dxa"/>
            <w:vAlign w:val="center"/>
          </w:tcPr>
          <w:p w14:paraId="02D7BDBE" w14:textId="77777777" w:rsidR="00F043F4" w:rsidRPr="00F043F4" w:rsidRDefault="00F043F4" w:rsidP="00F043F4">
            <w:pPr>
              <w:jc w:val="center"/>
            </w:pPr>
            <w:r w:rsidRPr="00F043F4">
              <w:t>-</w:t>
            </w:r>
          </w:p>
        </w:tc>
      </w:tr>
      <w:tr w:rsidR="00F043F4" w:rsidRPr="00F043F4" w14:paraId="5E018B18" w14:textId="77777777" w:rsidTr="00F043F4">
        <w:trPr>
          <w:trHeight w:val="438"/>
        </w:trPr>
        <w:tc>
          <w:tcPr>
            <w:tcW w:w="992" w:type="dxa"/>
            <w:vAlign w:val="center"/>
          </w:tcPr>
          <w:p w14:paraId="1AE55D0A" w14:textId="77777777" w:rsidR="00F043F4" w:rsidRPr="00F043F4" w:rsidRDefault="00F043F4" w:rsidP="00F043F4">
            <w:pPr>
              <w:jc w:val="center"/>
              <w:rPr>
                <w:sz w:val="28"/>
                <w:szCs w:val="28"/>
              </w:rPr>
            </w:pPr>
            <w:r w:rsidRPr="00F043F4">
              <w:rPr>
                <w:sz w:val="28"/>
                <w:szCs w:val="28"/>
              </w:rPr>
              <w:lastRenderedPageBreak/>
              <w:t>1</w:t>
            </w:r>
          </w:p>
        </w:tc>
        <w:tc>
          <w:tcPr>
            <w:tcW w:w="1985" w:type="dxa"/>
            <w:vAlign w:val="center"/>
          </w:tcPr>
          <w:p w14:paraId="6C2F01E0" w14:textId="77777777" w:rsidR="00F043F4" w:rsidRPr="00F043F4" w:rsidRDefault="00F043F4" w:rsidP="00F043F4">
            <w:pPr>
              <w:jc w:val="center"/>
              <w:rPr>
                <w:sz w:val="28"/>
                <w:szCs w:val="28"/>
              </w:rPr>
            </w:pPr>
            <w:r w:rsidRPr="00F043F4">
              <w:rPr>
                <w:sz w:val="28"/>
                <w:szCs w:val="28"/>
              </w:rPr>
              <w:t>2</w:t>
            </w:r>
          </w:p>
        </w:tc>
        <w:tc>
          <w:tcPr>
            <w:tcW w:w="851" w:type="dxa"/>
            <w:vAlign w:val="center"/>
          </w:tcPr>
          <w:p w14:paraId="6267E5E2" w14:textId="77777777" w:rsidR="00F043F4" w:rsidRPr="00F043F4" w:rsidRDefault="00F043F4" w:rsidP="00F043F4">
            <w:pPr>
              <w:jc w:val="center"/>
              <w:rPr>
                <w:sz w:val="28"/>
                <w:szCs w:val="28"/>
              </w:rPr>
            </w:pPr>
            <w:r w:rsidRPr="00F043F4">
              <w:rPr>
                <w:sz w:val="28"/>
                <w:szCs w:val="28"/>
              </w:rPr>
              <w:t>3</w:t>
            </w:r>
          </w:p>
        </w:tc>
        <w:tc>
          <w:tcPr>
            <w:tcW w:w="1134" w:type="dxa"/>
            <w:vAlign w:val="center"/>
          </w:tcPr>
          <w:p w14:paraId="46EB0484" w14:textId="77777777" w:rsidR="00F043F4" w:rsidRPr="00F043F4" w:rsidRDefault="00F043F4" w:rsidP="00F043F4">
            <w:pPr>
              <w:jc w:val="center"/>
              <w:rPr>
                <w:sz w:val="28"/>
                <w:szCs w:val="28"/>
              </w:rPr>
            </w:pPr>
            <w:r w:rsidRPr="00F043F4">
              <w:rPr>
                <w:sz w:val="28"/>
                <w:szCs w:val="28"/>
              </w:rPr>
              <w:t>4</w:t>
            </w:r>
          </w:p>
        </w:tc>
        <w:tc>
          <w:tcPr>
            <w:tcW w:w="1134" w:type="dxa"/>
            <w:vAlign w:val="center"/>
          </w:tcPr>
          <w:p w14:paraId="411907A2" w14:textId="77777777" w:rsidR="00F043F4" w:rsidRPr="00F043F4" w:rsidRDefault="00F043F4" w:rsidP="00F043F4">
            <w:pPr>
              <w:jc w:val="center"/>
              <w:rPr>
                <w:sz w:val="28"/>
                <w:szCs w:val="28"/>
              </w:rPr>
            </w:pPr>
            <w:r w:rsidRPr="00F043F4">
              <w:rPr>
                <w:sz w:val="28"/>
                <w:szCs w:val="28"/>
              </w:rPr>
              <w:t>5</w:t>
            </w:r>
          </w:p>
        </w:tc>
        <w:tc>
          <w:tcPr>
            <w:tcW w:w="1275" w:type="dxa"/>
            <w:vAlign w:val="center"/>
          </w:tcPr>
          <w:p w14:paraId="784696DB" w14:textId="77777777" w:rsidR="00F043F4" w:rsidRPr="00F043F4" w:rsidRDefault="00F043F4" w:rsidP="00F043F4">
            <w:pPr>
              <w:jc w:val="center"/>
              <w:rPr>
                <w:sz w:val="28"/>
                <w:szCs w:val="28"/>
              </w:rPr>
            </w:pPr>
            <w:r w:rsidRPr="00F043F4">
              <w:rPr>
                <w:sz w:val="28"/>
                <w:szCs w:val="28"/>
              </w:rPr>
              <w:t>6</w:t>
            </w:r>
          </w:p>
        </w:tc>
        <w:tc>
          <w:tcPr>
            <w:tcW w:w="1276" w:type="dxa"/>
            <w:vAlign w:val="center"/>
          </w:tcPr>
          <w:p w14:paraId="47165AED" w14:textId="77777777" w:rsidR="00F043F4" w:rsidRPr="00F043F4" w:rsidRDefault="00F043F4" w:rsidP="00F043F4">
            <w:pPr>
              <w:jc w:val="center"/>
              <w:rPr>
                <w:sz w:val="28"/>
                <w:szCs w:val="28"/>
              </w:rPr>
            </w:pPr>
            <w:r w:rsidRPr="00F043F4">
              <w:rPr>
                <w:sz w:val="28"/>
                <w:szCs w:val="28"/>
              </w:rPr>
              <w:t>7</w:t>
            </w:r>
          </w:p>
        </w:tc>
        <w:tc>
          <w:tcPr>
            <w:tcW w:w="1276" w:type="dxa"/>
            <w:vAlign w:val="center"/>
          </w:tcPr>
          <w:p w14:paraId="3FAB0A3E" w14:textId="77777777" w:rsidR="00F043F4" w:rsidRPr="00F043F4" w:rsidRDefault="00F043F4" w:rsidP="00F043F4">
            <w:pPr>
              <w:jc w:val="center"/>
              <w:rPr>
                <w:sz w:val="28"/>
                <w:szCs w:val="28"/>
              </w:rPr>
            </w:pPr>
            <w:r w:rsidRPr="00F043F4">
              <w:rPr>
                <w:sz w:val="28"/>
                <w:szCs w:val="28"/>
              </w:rPr>
              <w:t>8</w:t>
            </w:r>
          </w:p>
        </w:tc>
        <w:tc>
          <w:tcPr>
            <w:tcW w:w="1134" w:type="dxa"/>
            <w:vAlign w:val="center"/>
          </w:tcPr>
          <w:p w14:paraId="1FB4C5B1" w14:textId="77777777" w:rsidR="00F043F4" w:rsidRPr="00F043F4" w:rsidRDefault="00F043F4" w:rsidP="00F043F4">
            <w:pPr>
              <w:jc w:val="center"/>
              <w:rPr>
                <w:sz w:val="28"/>
                <w:szCs w:val="28"/>
              </w:rPr>
            </w:pPr>
            <w:r w:rsidRPr="00F043F4">
              <w:rPr>
                <w:sz w:val="28"/>
                <w:szCs w:val="28"/>
              </w:rPr>
              <w:t>9</w:t>
            </w:r>
          </w:p>
        </w:tc>
        <w:tc>
          <w:tcPr>
            <w:tcW w:w="1134" w:type="dxa"/>
            <w:vAlign w:val="center"/>
          </w:tcPr>
          <w:p w14:paraId="7510D09E" w14:textId="77777777" w:rsidR="00F043F4" w:rsidRPr="00F043F4" w:rsidRDefault="00F043F4" w:rsidP="00F043F4">
            <w:pPr>
              <w:jc w:val="center"/>
              <w:rPr>
                <w:sz w:val="28"/>
                <w:szCs w:val="28"/>
              </w:rPr>
            </w:pPr>
            <w:r w:rsidRPr="00F043F4">
              <w:rPr>
                <w:sz w:val="28"/>
                <w:szCs w:val="28"/>
              </w:rPr>
              <w:t>10</w:t>
            </w:r>
          </w:p>
        </w:tc>
        <w:tc>
          <w:tcPr>
            <w:tcW w:w="1134" w:type="dxa"/>
            <w:vAlign w:val="center"/>
          </w:tcPr>
          <w:p w14:paraId="21203BE1" w14:textId="77777777" w:rsidR="00F043F4" w:rsidRPr="00F043F4" w:rsidRDefault="00F043F4" w:rsidP="00F043F4">
            <w:pPr>
              <w:jc w:val="center"/>
              <w:rPr>
                <w:sz w:val="28"/>
                <w:szCs w:val="28"/>
              </w:rPr>
            </w:pPr>
            <w:r w:rsidRPr="00F043F4">
              <w:rPr>
                <w:sz w:val="28"/>
                <w:szCs w:val="28"/>
              </w:rPr>
              <w:t>11</w:t>
            </w:r>
          </w:p>
        </w:tc>
        <w:tc>
          <w:tcPr>
            <w:tcW w:w="1134" w:type="dxa"/>
            <w:vAlign w:val="center"/>
          </w:tcPr>
          <w:p w14:paraId="6CA5F197" w14:textId="77777777" w:rsidR="00F043F4" w:rsidRPr="00F043F4" w:rsidRDefault="00F043F4" w:rsidP="00F043F4">
            <w:pPr>
              <w:jc w:val="center"/>
              <w:rPr>
                <w:sz w:val="28"/>
                <w:szCs w:val="28"/>
              </w:rPr>
            </w:pPr>
            <w:r w:rsidRPr="00F043F4">
              <w:rPr>
                <w:sz w:val="28"/>
                <w:szCs w:val="28"/>
              </w:rPr>
              <w:t>12</w:t>
            </w:r>
          </w:p>
        </w:tc>
        <w:tc>
          <w:tcPr>
            <w:tcW w:w="1134" w:type="dxa"/>
            <w:vAlign w:val="center"/>
          </w:tcPr>
          <w:p w14:paraId="3532194E" w14:textId="77777777" w:rsidR="00F043F4" w:rsidRPr="00F043F4" w:rsidRDefault="00F043F4" w:rsidP="00F043F4">
            <w:pPr>
              <w:jc w:val="center"/>
              <w:rPr>
                <w:sz w:val="28"/>
                <w:szCs w:val="28"/>
              </w:rPr>
            </w:pPr>
            <w:r w:rsidRPr="00F043F4">
              <w:rPr>
                <w:sz w:val="28"/>
                <w:szCs w:val="28"/>
              </w:rPr>
              <w:t>13</w:t>
            </w:r>
          </w:p>
        </w:tc>
      </w:tr>
      <w:tr w:rsidR="00F043F4" w:rsidRPr="00F043F4" w14:paraId="591C1580" w14:textId="77777777" w:rsidTr="00F043F4">
        <w:trPr>
          <w:trHeight w:val="977"/>
        </w:trPr>
        <w:tc>
          <w:tcPr>
            <w:tcW w:w="992" w:type="dxa"/>
            <w:vAlign w:val="center"/>
          </w:tcPr>
          <w:p w14:paraId="7C41F5AD" w14:textId="77777777" w:rsidR="00F043F4" w:rsidRPr="00F043F4" w:rsidRDefault="00F043F4" w:rsidP="00F043F4">
            <w:pPr>
              <w:jc w:val="center"/>
            </w:pPr>
            <w:r w:rsidRPr="00F043F4">
              <w:t>8.</w:t>
            </w:r>
          </w:p>
        </w:tc>
        <w:tc>
          <w:tcPr>
            <w:tcW w:w="1985" w:type="dxa"/>
            <w:vAlign w:val="center"/>
          </w:tcPr>
          <w:p w14:paraId="097AE583" w14:textId="77777777" w:rsidR="00F043F4" w:rsidRPr="00F043F4" w:rsidRDefault="00F043F4" w:rsidP="00F043F4">
            <w:r w:rsidRPr="00F043F4">
              <w:t>Уровень потерь к объему поданной воды в сеть</w:t>
            </w:r>
          </w:p>
        </w:tc>
        <w:tc>
          <w:tcPr>
            <w:tcW w:w="851" w:type="dxa"/>
            <w:vAlign w:val="center"/>
          </w:tcPr>
          <w:p w14:paraId="4AC38936" w14:textId="77777777" w:rsidR="00F043F4" w:rsidRPr="00F043F4" w:rsidRDefault="00F043F4" w:rsidP="00F043F4">
            <w:pPr>
              <w:jc w:val="center"/>
            </w:pPr>
            <w:r w:rsidRPr="00F043F4">
              <w:t>%</w:t>
            </w:r>
          </w:p>
        </w:tc>
        <w:tc>
          <w:tcPr>
            <w:tcW w:w="1134" w:type="dxa"/>
            <w:vAlign w:val="center"/>
          </w:tcPr>
          <w:p w14:paraId="4A73C66A" w14:textId="77777777" w:rsidR="00F043F4" w:rsidRPr="00F043F4" w:rsidRDefault="00F043F4" w:rsidP="00F043F4">
            <w:pPr>
              <w:jc w:val="center"/>
            </w:pPr>
            <w:r w:rsidRPr="00F043F4">
              <w:t>-</w:t>
            </w:r>
          </w:p>
        </w:tc>
        <w:tc>
          <w:tcPr>
            <w:tcW w:w="1134" w:type="dxa"/>
            <w:vAlign w:val="center"/>
          </w:tcPr>
          <w:p w14:paraId="568FBCA1" w14:textId="77777777" w:rsidR="00F043F4" w:rsidRPr="00F043F4" w:rsidRDefault="00F043F4" w:rsidP="00F043F4">
            <w:pPr>
              <w:jc w:val="center"/>
            </w:pPr>
            <w:r w:rsidRPr="00F043F4">
              <w:t>-</w:t>
            </w:r>
          </w:p>
        </w:tc>
        <w:tc>
          <w:tcPr>
            <w:tcW w:w="1275" w:type="dxa"/>
            <w:vAlign w:val="center"/>
          </w:tcPr>
          <w:p w14:paraId="63444A72" w14:textId="77777777" w:rsidR="00F043F4" w:rsidRPr="00F043F4" w:rsidRDefault="00F043F4" w:rsidP="00F043F4">
            <w:pPr>
              <w:jc w:val="center"/>
            </w:pPr>
            <w:r w:rsidRPr="00F043F4">
              <w:t>-</w:t>
            </w:r>
          </w:p>
        </w:tc>
        <w:tc>
          <w:tcPr>
            <w:tcW w:w="1276" w:type="dxa"/>
            <w:vAlign w:val="center"/>
          </w:tcPr>
          <w:p w14:paraId="4DE8EF13" w14:textId="77777777" w:rsidR="00F043F4" w:rsidRPr="00F043F4" w:rsidRDefault="00F043F4" w:rsidP="00F043F4">
            <w:pPr>
              <w:jc w:val="center"/>
            </w:pPr>
            <w:r w:rsidRPr="00F043F4">
              <w:t>-</w:t>
            </w:r>
          </w:p>
        </w:tc>
        <w:tc>
          <w:tcPr>
            <w:tcW w:w="1276" w:type="dxa"/>
            <w:vAlign w:val="center"/>
          </w:tcPr>
          <w:p w14:paraId="7C2888CF" w14:textId="77777777" w:rsidR="00F043F4" w:rsidRPr="00F043F4" w:rsidRDefault="00F043F4" w:rsidP="00F043F4">
            <w:pPr>
              <w:jc w:val="center"/>
            </w:pPr>
            <w:r w:rsidRPr="00F043F4">
              <w:t>-</w:t>
            </w:r>
          </w:p>
        </w:tc>
        <w:tc>
          <w:tcPr>
            <w:tcW w:w="1134" w:type="dxa"/>
            <w:vAlign w:val="center"/>
          </w:tcPr>
          <w:p w14:paraId="3A157665" w14:textId="77777777" w:rsidR="00F043F4" w:rsidRPr="00F043F4" w:rsidRDefault="00F043F4" w:rsidP="00F043F4">
            <w:pPr>
              <w:jc w:val="center"/>
            </w:pPr>
            <w:r w:rsidRPr="00F043F4">
              <w:t>-</w:t>
            </w:r>
          </w:p>
        </w:tc>
        <w:tc>
          <w:tcPr>
            <w:tcW w:w="1134" w:type="dxa"/>
            <w:vAlign w:val="center"/>
          </w:tcPr>
          <w:p w14:paraId="646BCAA5" w14:textId="77777777" w:rsidR="00F043F4" w:rsidRPr="00F043F4" w:rsidRDefault="00F043F4" w:rsidP="00F043F4">
            <w:pPr>
              <w:jc w:val="center"/>
            </w:pPr>
            <w:r w:rsidRPr="00F043F4">
              <w:t>-</w:t>
            </w:r>
          </w:p>
        </w:tc>
        <w:tc>
          <w:tcPr>
            <w:tcW w:w="1134" w:type="dxa"/>
            <w:vAlign w:val="center"/>
          </w:tcPr>
          <w:p w14:paraId="164A007F" w14:textId="77777777" w:rsidR="00F043F4" w:rsidRPr="00F043F4" w:rsidRDefault="00F043F4" w:rsidP="00F043F4">
            <w:pPr>
              <w:jc w:val="center"/>
            </w:pPr>
            <w:r w:rsidRPr="00F043F4">
              <w:t>-</w:t>
            </w:r>
          </w:p>
        </w:tc>
        <w:tc>
          <w:tcPr>
            <w:tcW w:w="1134" w:type="dxa"/>
            <w:vAlign w:val="center"/>
          </w:tcPr>
          <w:p w14:paraId="3001D8D6" w14:textId="77777777" w:rsidR="00F043F4" w:rsidRPr="00F043F4" w:rsidRDefault="00F043F4" w:rsidP="00F043F4">
            <w:pPr>
              <w:jc w:val="center"/>
            </w:pPr>
            <w:r w:rsidRPr="00F043F4">
              <w:t>-</w:t>
            </w:r>
          </w:p>
        </w:tc>
        <w:tc>
          <w:tcPr>
            <w:tcW w:w="1134" w:type="dxa"/>
            <w:vAlign w:val="center"/>
          </w:tcPr>
          <w:p w14:paraId="51E85545" w14:textId="77777777" w:rsidR="00F043F4" w:rsidRPr="00F043F4" w:rsidRDefault="00F043F4" w:rsidP="00F043F4">
            <w:pPr>
              <w:jc w:val="center"/>
            </w:pPr>
            <w:r w:rsidRPr="00F043F4">
              <w:t>-</w:t>
            </w:r>
          </w:p>
        </w:tc>
      </w:tr>
      <w:tr w:rsidR="00F043F4" w:rsidRPr="00F043F4" w14:paraId="6B3E085D" w14:textId="77777777" w:rsidTr="00F043F4">
        <w:tc>
          <w:tcPr>
            <w:tcW w:w="992" w:type="dxa"/>
            <w:vAlign w:val="center"/>
          </w:tcPr>
          <w:p w14:paraId="2571BCBF" w14:textId="77777777" w:rsidR="00F043F4" w:rsidRPr="00F043F4" w:rsidRDefault="00F043F4" w:rsidP="00F043F4">
            <w:pPr>
              <w:jc w:val="center"/>
            </w:pPr>
            <w:r w:rsidRPr="00F043F4">
              <w:t>9.</w:t>
            </w:r>
          </w:p>
        </w:tc>
        <w:tc>
          <w:tcPr>
            <w:tcW w:w="1985" w:type="dxa"/>
            <w:vAlign w:val="center"/>
          </w:tcPr>
          <w:p w14:paraId="1762BEC9" w14:textId="77777777" w:rsidR="00F043F4" w:rsidRPr="00F043F4" w:rsidRDefault="00F043F4" w:rsidP="00F043F4">
            <w:r w:rsidRPr="00F043F4">
              <w:t>Отпущено воды по категориям потребителей</w:t>
            </w:r>
          </w:p>
        </w:tc>
        <w:tc>
          <w:tcPr>
            <w:tcW w:w="851" w:type="dxa"/>
            <w:vAlign w:val="center"/>
          </w:tcPr>
          <w:p w14:paraId="423DDEDD" w14:textId="77777777" w:rsidR="00F043F4" w:rsidRPr="00F043F4" w:rsidRDefault="00F043F4" w:rsidP="00F043F4">
            <w:pPr>
              <w:jc w:val="center"/>
            </w:pPr>
            <w:r w:rsidRPr="00F043F4">
              <w:t>м</w:t>
            </w:r>
            <w:r w:rsidRPr="00F043F4">
              <w:rPr>
                <w:vertAlign w:val="superscript"/>
              </w:rPr>
              <w:t>3</w:t>
            </w:r>
          </w:p>
        </w:tc>
        <w:tc>
          <w:tcPr>
            <w:tcW w:w="1134" w:type="dxa"/>
            <w:vAlign w:val="center"/>
          </w:tcPr>
          <w:p w14:paraId="5A9BA6D1" w14:textId="77777777" w:rsidR="00F043F4" w:rsidRPr="00F043F4" w:rsidRDefault="00F043F4" w:rsidP="00F043F4">
            <w:pPr>
              <w:jc w:val="center"/>
            </w:pPr>
            <w:r w:rsidRPr="00F043F4">
              <w:t>812849</w:t>
            </w:r>
          </w:p>
        </w:tc>
        <w:tc>
          <w:tcPr>
            <w:tcW w:w="1134" w:type="dxa"/>
            <w:vAlign w:val="center"/>
          </w:tcPr>
          <w:p w14:paraId="205B744C" w14:textId="77777777" w:rsidR="00F043F4" w:rsidRPr="00F043F4" w:rsidRDefault="00F043F4" w:rsidP="00F043F4">
            <w:pPr>
              <w:jc w:val="center"/>
            </w:pPr>
            <w:r w:rsidRPr="00F043F4">
              <w:t>812849</w:t>
            </w:r>
          </w:p>
        </w:tc>
        <w:tc>
          <w:tcPr>
            <w:tcW w:w="1275" w:type="dxa"/>
            <w:vAlign w:val="center"/>
          </w:tcPr>
          <w:p w14:paraId="6F894F50" w14:textId="77777777" w:rsidR="00F043F4" w:rsidRPr="00F043F4" w:rsidRDefault="00F043F4" w:rsidP="00F043F4">
            <w:pPr>
              <w:jc w:val="center"/>
            </w:pPr>
            <w:r w:rsidRPr="00F043F4">
              <w:t>845367</w:t>
            </w:r>
          </w:p>
        </w:tc>
        <w:tc>
          <w:tcPr>
            <w:tcW w:w="1276" w:type="dxa"/>
            <w:vAlign w:val="center"/>
          </w:tcPr>
          <w:p w14:paraId="01B4A9C0" w14:textId="77777777" w:rsidR="00F043F4" w:rsidRPr="00F043F4" w:rsidRDefault="00F043F4" w:rsidP="00F043F4">
            <w:pPr>
              <w:jc w:val="center"/>
            </w:pPr>
            <w:r w:rsidRPr="00F043F4">
              <w:t>845367</w:t>
            </w:r>
          </w:p>
        </w:tc>
        <w:tc>
          <w:tcPr>
            <w:tcW w:w="1276" w:type="dxa"/>
            <w:vAlign w:val="center"/>
          </w:tcPr>
          <w:p w14:paraId="0AE0DDA1" w14:textId="77777777" w:rsidR="00F043F4" w:rsidRPr="00F043F4" w:rsidRDefault="00F043F4" w:rsidP="00F043F4">
            <w:pPr>
              <w:jc w:val="center"/>
            </w:pPr>
            <w:r w:rsidRPr="00F043F4">
              <w:t>887606</w:t>
            </w:r>
          </w:p>
        </w:tc>
        <w:tc>
          <w:tcPr>
            <w:tcW w:w="1134" w:type="dxa"/>
            <w:vAlign w:val="center"/>
          </w:tcPr>
          <w:p w14:paraId="6FA329C7" w14:textId="77777777" w:rsidR="00F043F4" w:rsidRPr="00F043F4" w:rsidRDefault="00F043F4" w:rsidP="00F043F4">
            <w:pPr>
              <w:jc w:val="center"/>
            </w:pPr>
            <w:r w:rsidRPr="00F043F4">
              <w:t>887606</w:t>
            </w:r>
          </w:p>
        </w:tc>
        <w:tc>
          <w:tcPr>
            <w:tcW w:w="1134" w:type="dxa"/>
            <w:vAlign w:val="center"/>
          </w:tcPr>
          <w:p w14:paraId="6186A248" w14:textId="77777777" w:rsidR="00F043F4" w:rsidRPr="00F043F4" w:rsidRDefault="00F043F4" w:rsidP="00F043F4">
            <w:pPr>
              <w:jc w:val="center"/>
            </w:pPr>
            <w:r w:rsidRPr="00F043F4">
              <w:t>812849</w:t>
            </w:r>
          </w:p>
        </w:tc>
        <w:tc>
          <w:tcPr>
            <w:tcW w:w="1134" w:type="dxa"/>
            <w:vAlign w:val="center"/>
          </w:tcPr>
          <w:p w14:paraId="050C7D8D" w14:textId="77777777" w:rsidR="00F043F4" w:rsidRPr="00F043F4" w:rsidRDefault="00F043F4" w:rsidP="00F043F4">
            <w:pPr>
              <w:jc w:val="center"/>
            </w:pPr>
            <w:r w:rsidRPr="00F043F4">
              <w:t>812849</w:t>
            </w:r>
          </w:p>
        </w:tc>
        <w:tc>
          <w:tcPr>
            <w:tcW w:w="1134" w:type="dxa"/>
            <w:vAlign w:val="center"/>
          </w:tcPr>
          <w:p w14:paraId="4B393216" w14:textId="77777777" w:rsidR="00F043F4" w:rsidRPr="00F043F4" w:rsidRDefault="00F043F4" w:rsidP="00F043F4">
            <w:pPr>
              <w:jc w:val="center"/>
            </w:pPr>
            <w:r w:rsidRPr="00F043F4">
              <w:t>812849</w:t>
            </w:r>
          </w:p>
        </w:tc>
        <w:tc>
          <w:tcPr>
            <w:tcW w:w="1134" w:type="dxa"/>
            <w:vAlign w:val="center"/>
          </w:tcPr>
          <w:p w14:paraId="6C4341BE" w14:textId="77777777" w:rsidR="00F043F4" w:rsidRPr="00F043F4" w:rsidRDefault="00F043F4" w:rsidP="00F043F4">
            <w:pPr>
              <w:jc w:val="center"/>
            </w:pPr>
            <w:r w:rsidRPr="00F043F4">
              <w:t>812849</w:t>
            </w:r>
          </w:p>
        </w:tc>
      </w:tr>
      <w:tr w:rsidR="00F043F4" w:rsidRPr="00F043F4" w14:paraId="31C91BBA" w14:textId="77777777" w:rsidTr="00F043F4">
        <w:trPr>
          <w:trHeight w:val="576"/>
        </w:trPr>
        <w:tc>
          <w:tcPr>
            <w:tcW w:w="992" w:type="dxa"/>
            <w:vAlign w:val="center"/>
          </w:tcPr>
          <w:p w14:paraId="45D3B8D1" w14:textId="77777777" w:rsidR="00F043F4" w:rsidRPr="00F043F4" w:rsidRDefault="00F043F4" w:rsidP="00F043F4">
            <w:pPr>
              <w:jc w:val="center"/>
            </w:pPr>
            <w:r w:rsidRPr="00F043F4">
              <w:t>9.1.</w:t>
            </w:r>
          </w:p>
        </w:tc>
        <w:tc>
          <w:tcPr>
            <w:tcW w:w="1985" w:type="dxa"/>
            <w:vAlign w:val="center"/>
          </w:tcPr>
          <w:p w14:paraId="66660C74" w14:textId="77777777" w:rsidR="00F043F4" w:rsidRPr="00F043F4" w:rsidRDefault="00F043F4" w:rsidP="00F043F4">
            <w:proofErr w:type="gramStart"/>
            <w:r w:rsidRPr="00F043F4">
              <w:t>Потребитель-</w:t>
            </w:r>
            <w:proofErr w:type="spellStart"/>
            <w:r w:rsidRPr="00F043F4">
              <w:t>ский</w:t>
            </w:r>
            <w:proofErr w:type="spellEnd"/>
            <w:proofErr w:type="gramEnd"/>
            <w:r w:rsidRPr="00F043F4">
              <w:t xml:space="preserve"> рынок</w:t>
            </w:r>
          </w:p>
        </w:tc>
        <w:tc>
          <w:tcPr>
            <w:tcW w:w="851" w:type="dxa"/>
            <w:vAlign w:val="center"/>
          </w:tcPr>
          <w:p w14:paraId="73F8B8DF" w14:textId="77777777" w:rsidR="00F043F4" w:rsidRPr="00F043F4" w:rsidRDefault="00F043F4" w:rsidP="00F043F4">
            <w:pPr>
              <w:jc w:val="center"/>
            </w:pPr>
            <w:r w:rsidRPr="00F043F4">
              <w:t>м</w:t>
            </w:r>
            <w:r w:rsidRPr="00F043F4">
              <w:rPr>
                <w:vertAlign w:val="superscript"/>
              </w:rPr>
              <w:t>3</w:t>
            </w:r>
          </w:p>
        </w:tc>
        <w:tc>
          <w:tcPr>
            <w:tcW w:w="1134" w:type="dxa"/>
            <w:vAlign w:val="center"/>
          </w:tcPr>
          <w:p w14:paraId="27D93115" w14:textId="77777777" w:rsidR="00F043F4" w:rsidRPr="00F043F4" w:rsidRDefault="00F043F4" w:rsidP="00F043F4">
            <w:pPr>
              <w:jc w:val="center"/>
            </w:pPr>
            <w:r w:rsidRPr="00F043F4">
              <w:t>812849</w:t>
            </w:r>
          </w:p>
        </w:tc>
        <w:tc>
          <w:tcPr>
            <w:tcW w:w="1134" w:type="dxa"/>
            <w:vAlign w:val="center"/>
          </w:tcPr>
          <w:p w14:paraId="523CC606" w14:textId="77777777" w:rsidR="00F043F4" w:rsidRPr="00F043F4" w:rsidRDefault="00F043F4" w:rsidP="00F043F4">
            <w:pPr>
              <w:jc w:val="center"/>
            </w:pPr>
            <w:r w:rsidRPr="00F043F4">
              <w:t>812849</w:t>
            </w:r>
          </w:p>
        </w:tc>
        <w:tc>
          <w:tcPr>
            <w:tcW w:w="1275" w:type="dxa"/>
            <w:vAlign w:val="center"/>
          </w:tcPr>
          <w:p w14:paraId="0085B464" w14:textId="77777777" w:rsidR="00F043F4" w:rsidRPr="00F043F4" w:rsidRDefault="00F043F4" w:rsidP="00F043F4">
            <w:pPr>
              <w:jc w:val="center"/>
            </w:pPr>
            <w:r w:rsidRPr="00F043F4">
              <w:t>845367</w:t>
            </w:r>
          </w:p>
        </w:tc>
        <w:tc>
          <w:tcPr>
            <w:tcW w:w="1276" w:type="dxa"/>
            <w:vAlign w:val="center"/>
          </w:tcPr>
          <w:p w14:paraId="24661C7F" w14:textId="77777777" w:rsidR="00F043F4" w:rsidRPr="00F043F4" w:rsidRDefault="00F043F4" w:rsidP="00F043F4">
            <w:pPr>
              <w:jc w:val="center"/>
            </w:pPr>
            <w:r w:rsidRPr="00F043F4">
              <w:t>845367</w:t>
            </w:r>
          </w:p>
        </w:tc>
        <w:tc>
          <w:tcPr>
            <w:tcW w:w="1276" w:type="dxa"/>
            <w:vAlign w:val="center"/>
          </w:tcPr>
          <w:p w14:paraId="7C600881" w14:textId="77777777" w:rsidR="00F043F4" w:rsidRPr="00F043F4" w:rsidRDefault="00F043F4" w:rsidP="00F043F4">
            <w:pPr>
              <w:jc w:val="center"/>
            </w:pPr>
            <w:r w:rsidRPr="00F043F4">
              <w:t>887606</w:t>
            </w:r>
          </w:p>
        </w:tc>
        <w:tc>
          <w:tcPr>
            <w:tcW w:w="1134" w:type="dxa"/>
            <w:vAlign w:val="center"/>
          </w:tcPr>
          <w:p w14:paraId="0B333670" w14:textId="77777777" w:rsidR="00F043F4" w:rsidRPr="00F043F4" w:rsidRDefault="00F043F4" w:rsidP="00F043F4">
            <w:pPr>
              <w:jc w:val="center"/>
            </w:pPr>
            <w:r w:rsidRPr="00F043F4">
              <w:t>887606</w:t>
            </w:r>
          </w:p>
        </w:tc>
        <w:tc>
          <w:tcPr>
            <w:tcW w:w="1134" w:type="dxa"/>
            <w:vAlign w:val="center"/>
          </w:tcPr>
          <w:p w14:paraId="46BC2268" w14:textId="77777777" w:rsidR="00F043F4" w:rsidRPr="00F043F4" w:rsidRDefault="00F043F4" w:rsidP="00F043F4">
            <w:pPr>
              <w:jc w:val="center"/>
            </w:pPr>
            <w:r w:rsidRPr="00F043F4">
              <w:t>812849</w:t>
            </w:r>
          </w:p>
        </w:tc>
        <w:tc>
          <w:tcPr>
            <w:tcW w:w="1134" w:type="dxa"/>
            <w:vAlign w:val="center"/>
          </w:tcPr>
          <w:p w14:paraId="3A80C0B4" w14:textId="77777777" w:rsidR="00F043F4" w:rsidRPr="00F043F4" w:rsidRDefault="00F043F4" w:rsidP="00F043F4">
            <w:pPr>
              <w:jc w:val="center"/>
            </w:pPr>
            <w:r w:rsidRPr="00F043F4">
              <w:t>812849</w:t>
            </w:r>
          </w:p>
        </w:tc>
        <w:tc>
          <w:tcPr>
            <w:tcW w:w="1134" w:type="dxa"/>
            <w:vAlign w:val="center"/>
          </w:tcPr>
          <w:p w14:paraId="786D99D2" w14:textId="77777777" w:rsidR="00F043F4" w:rsidRPr="00F043F4" w:rsidRDefault="00F043F4" w:rsidP="00F043F4">
            <w:pPr>
              <w:jc w:val="center"/>
            </w:pPr>
            <w:r w:rsidRPr="00F043F4">
              <w:t>812849</w:t>
            </w:r>
          </w:p>
        </w:tc>
        <w:tc>
          <w:tcPr>
            <w:tcW w:w="1134" w:type="dxa"/>
            <w:vAlign w:val="center"/>
          </w:tcPr>
          <w:p w14:paraId="1FB304BA" w14:textId="77777777" w:rsidR="00F043F4" w:rsidRPr="00F043F4" w:rsidRDefault="00F043F4" w:rsidP="00F043F4">
            <w:pPr>
              <w:jc w:val="center"/>
            </w:pPr>
            <w:r w:rsidRPr="00F043F4">
              <w:t>812849</w:t>
            </w:r>
          </w:p>
        </w:tc>
      </w:tr>
      <w:tr w:rsidR="00F043F4" w:rsidRPr="00F043F4" w14:paraId="20068E5D" w14:textId="77777777" w:rsidTr="00F043F4">
        <w:trPr>
          <w:trHeight w:val="325"/>
        </w:trPr>
        <w:tc>
          <w:tcPr>
            <w:tcW w:w="992" w:type="dxa"/>
            <w:vAlign w:val="center"/>
          </w:tcPr>
          <w:p w14:paraId="0B398557" w14:textId="77777777" w:rsidR="00F043F4" w:rsidRPr="00F043F4" w:rsidRDefault="00F043F4" w:rsidP="00F043F4">
            <w:pPr>
              <w:jc w:val="center"/>
            </w:pPr>
            <w:r w:rsidRPr="00F043F4">
              <w:t>9.1.1.</w:t>
            </w:r>
          </w:p>
        </w:tc>
        <w:tc>
          <w:tcPr>
            <w:tcW w:w="1985" w:type="dxa"/>
            <w:vAlign w:val="center"/>
          </w:tcPr>
          <w:p w14:paraId="38BD1B1F" w14:textId="77777777" w:rsidR="00F043F4" w:rsidRPr="00F043F4" w:rsidRDefault="00F043F4" w:rsidP="00F043F4">
            <w:r w:rsidRPr="00F043F4">
              <w:t>- население</w:t>
            </w:r>
          </w:p>
        </w:tc>
        <w:tc>
          <w:tcPr>
            <w:tcW w:w="851" w:type="dxa"/>
            <w:vAlign w:val="center"/>
          </w:tcPr>
          <w:p w14:paraId="49C636CC" w14:textId="77777777" w:rsidR="00F043F4" w:rsidRPr="00F043F4" w:rsidRDefault="00F043F4" w:rsidP="00F043F4">
            <w:pPr>
              <w:jc w:val="center"/>
            </w:pPr>
            <w:r w:rsidRPr="00F043F4">
              <w:t>м</w:t>
            </w:r>
            <w:r w:rsidRPr="00F043F4">
              <w:rPr>
                <w:vertAlign w:val="superscript"/>
              </w:rPr>
              <w:t>3</w:t>
            </w:r>
          </w:p>
        </w:tc>
        <w:tc>
          <w:tcPr>
            <w:tcW w:w="1134" w:type="dxa"/>
            <w:vAlign w:val="center"/>
          </w:tcPr>
          <w:p w14:paraId="54311556" w14:textId="77777777" w:rsidR="00F043F4" w:rsidRPr="00F043F4" w:rsidRDefault="00F043F4" w:rsidP="00F043F4">
            <w:pPr>
              <w:jc w:val="center"/>
            </w:pPr>
            <w:r w:rsidRPr="00F043F4">
              <w:t>-</w:t>
            </w:r>
          </w:p>
        </w:tc>
        <w:tc>
          <w:tcPr>
            <w:tcW w:w="1134" w:type="dxa"/>
            <w:vAlign w:val="center"/>
          </w:tcPr>
          <w:p w14:paraId="7A0C6D4A" w14:textId="77777777" w:rsidR="00F043F4" w:rsidRPr="00F043F4" w:rsidRDefault="00F043F4" w:rsidP="00F043F4">
            <w:pPr>
              <w:jc w:val="center"/>
            </w:pPr>
            <w:r w:rsidRPr="00F043F4">
              <w:t>-</w:t>
            </w:r>
          </w:p>
        </w:tc>
        <w:tc>
          <w:tcPr>
            <w:tcW w:w="1275" w:type="dxa"/>
            <w:vAlign w:val="center"/>
          </w:tcPr>
          <w:p w14:paraId="49C9A30C" w14:textId="77777777" w:rsidR="00F043F4" w:rsidRPr="00F043F4" w:rsidRDefault="00F043F4" w:rsidP="00F043F4">
            <w:pPr>
              <w:jc w:val="center"/>
            </w:pPr>
            <w:r w:rsidRPr="00F043F4">
              <w:t>-</w:t>
            </w:r>
          </w:p>
        </w:tc>
        <w:tc>
          <w:tcPr>
            <w:tcW w:w="1276" w:type="dxa"/>
            <w:vAlign w:val="center"/>
          </w:tcPr>
          <w:p w14:paraId="5780E43E" w14:textId="77777777" w:rsidR="00F043F4" w:rsidRPr="00F043F4" w:rsidRDefault="00F043F4" w:rsidP="00F043F4">
            <w:pPr>
              <w:jc w:val="center"/>
            </w:pPr>
            <w:r w:rsidRPr="00F043F4">
              <w:t>-</w:t>
            </w:r>
          </w:p>
        </w:tc>
        <w:tc>
          <w:tcPr>
            <w:tcW w:w="1276" w:type="dxa"/>
            <w:vAlign w:val="center"/>
          </w:tcPr>
          <w:p w14:paraId="06C0F30C" w14:textId="77777777" w:rsidR="00F043F4" w:rsidRPr="00F043F4" w:rsidRDefault="00F043F4" w:rsidP="00F043F4">
            <w:pPr>
              <w:jc w:val="center"/>
            </w:pPr>
            <w:r w:rsidRPr="00F043F4">
              <w:t>-</w:t>
            </w:r>
          </w:p>
        </w:tc>
        <w:tc>
          <w:tcPr>
            <w:tcW w:w="1134" w:type="dxa"/>
            <w:vAlign w:val="center"/>
          </w:tcPr>
          <w:p w14:paraId="3338C2A4" w14:textId="77777777" w:rsidR="00F043F4" w:rsidRPr="00F043F4" w:rsidRDefault="00F043F4" w:rsidP="00F043F4">
            <w:pPr>
              <w:jc w:val="center"/>
            </w:pPr>
            <w:r w:rsidRPr="00F043F4">
              <w:t>-</w:t>
            </w:r>
          </w:p>
        </w:tc>
        <w:tc>
          <w:tcPr>
            <w:tcW w:w="1134" w:type="dxa"/>
            <w:vAlign w:val="center"/>
          </w:tcPr>
          <w:p w14:paraId="238FD8A9" w14:textId="77777777" w:rsidR="00F043F4" w:rsidRPr="00F043F4" w:rsidRDefault="00F043F4" w:rsidP="00F043F4">
            <w:pPr>
              <w:jc w:val="center"/>
            </w:pPr>
            <w:r w:rsidRPr="00F043F4">
              <w:t>-</w:t>
            </w:r>
          </w:p>
        </w:tc>
        <w:tc>
          <w:tcPr>
            <w:tcW w:w="1134" w:type="dxa"/>
            <w:vAlign w:val="center"/>
          </w:tcPr>
          <w:p w14:paraId="60777F05" w14:textId="77777777" w:rsidR="00F043F4" w:rsidRPr="00F043F4" w:rsidRDefault="00F043F4" w:rsidP="00F043F4">
            <w:pPr>
              <w:jc w:val="center"/>
            </w:pPr>
            <w:r w:rsidRPr="00F043F4">
              <w:t>-</w:t>
            </w:r>
          </w:p>
        </w:tc>
        <w:tc>
          <w:tcPr>
            <w:tcW w:w="1134" w:type="dxa"/>
            <w:vAlign w:val="center"/>
          </w:tcPr>
          <w:p w14:paraId="6350C26C" w14:textId="77777777" w:rsidR="00F043F4" w:rsidRPr="00F043F4" w:rsidRDefault="00F043F4" w:rsidP="00F043F4">
            <w:pPr>
              <w:jc w:val="center"/>
            </w:pPr>
            <w:r w:rsidRPr="00F043F4">
              <w:t>-</w:t>
            </w:r>
          </w:p>
        </w:tc>
        <w:tc>
          <w:tcPr>
            <w:tcW w:w="1134" w:type="dxa"/>
            <w:vAlign w:val="center"/>
          </w:tcPr>
          <w:p w14:paraId="2C3FA0BF" w14:textId="77777777" w:rsidR="00F043F4" w:rsidRPr="00F043F4" w:rsidRDefault="00F043F4" w:rsidP="00F043F4">
            <w:pPr>
              <w:jc w:val="center"/>
            </w:pPr>
            <w:r w:rsidRPr="00F043F4">
              <w:t>-</w:t>
            </w:r>
          </w:p>
        </w:tc>
      </w:tr>
      <w:tr w:rsidR="00F043F4" w:rsidRPr="00F043F4" w14:paraId="27382505" w14:textId="77777777" w:rsidTr="00F043F4">
        <w:trPr>
          <w:trHeight w:val="673"/>
        </w:trPr>
        <w:tc>
          <w:tcPr>
            <w:tcW w:w="992" w:type="dxa"/>
            <w:vAlign w:val="center"/>
          </w:tcPr>
          <w:p w14:paraId="36904A7F" w14:textId="77777777" w:rsidR="00F043F4" w:rsidRPr="00F043F4" w:rsidRDefault="00F043F4" w:rsidP="00F043F4">
            <w:pPr>
              <w:jc w:val="center"/>
            </w:pPr>
            <w:r w:rsidRPr="00F043F4">
              <w:t>9.1.2.</w:t>
            </w:r>
          </w:p>
        </w:tc>
        <w:tc>
          <w:tcPr>
            <w:tcW w:w="1985" w:type="dxa"/>
            <w:vAlign w:val="center"/>
          </w:tcPr>
          <w:p w14:paraId="5886B344" w14:textId="77777777" w:rsidR="00F043F4" w:rsidRPr="00F043F4" w:rsidRDefault="00F043F4" w:rsidP="00F043F4">
            <w:r w:rsidRPr="00F043F4">
              <w:t>- прочие потребители</w:t>
            </w:r>
          </w:p>
        </w:tc>
        <w:tc>
          <w:tcPr>
            <w:tcW w:w="851" w:type="dxa"/>
            <w:vAlign w:val="center"/>
          </w:tcPr>
          <w:p w14:paraId="42981C55" w14:textId="77777777" w:rsidR="00F043F4" w:rsidRPr="00F043F4" w:rsidRDefault="00F043F4" w:rsidP="00F043F4">
            <w:pPr>
              <w:jc w:val="center"/>
            </w:pPr>
            <w:r w:rsidRPr="00F043F4">
              <w:t>м</w:t>
            </w:r>
            <w:r w:rsidRPr="00F043F4">
              <w:rPr>
                <w:vertAlign w:val="superscript"/>
              </w:rPr>
              <w:t>3</w:t>
            </w:r>
          </w:p>
        </w:tc>
        <w:tc>
          <w:tcPr>
            <w:tcW w:w="1134" w:type="dxa"/>
            <w:vAlign w:val="center"/>
          </w:tcPr>
          <w:p w14:paraId="6083C08B" w14:textId="77777777" w:rsidR="00F043F4" w:rsidRPr="00F043F4" w:rsidRDefault="00F043F4" w:rsidP="00F043F4">
            <w:pPr>
              <w:jc w:val="center"/>
            </w:pPr>
            <w:r w:rsidRPr="00F043F4">
              <w:t>650015</w:t>
            </w:r>
          </w:p>
        </w:tc>
        <w:tc>
          <w:tcPr>
            <w:tcW w:w="1134" w:type="dxa"/>
            <w:vAlign w:val="center"/>
          </w:tcPr>
          <w:p w14:paraId="397E8244" w14:textId="77777777" w:rsidR="00F043F4" w:rsidRPr="00F043F4" w:rsidRDefault="00F043F4" w:rsidP="00F043F4">
            <w:pPr>
              <w:jc w:val="center"/>
            </w:pPr>
            <w:r w:rsidRPr="00F043F4">
              <w:t>650015</w:t>
            </w:r>
          </w:p>
        </w:tc>
        <w:tc>
          <w:tcPr>
            <w:tcW w:w="1275" w:type="dxa"/>
            <w:vAlign w:val="center"/>
          </w:tcPr>
          <w:p w14:paraId="45584883" w14:textId="77777777" w:rsidR="00F043F4" w:rsidRPr="00F043F4" w:rsidRDefault="00F043F4" w:rsidP="00F043F4">
            <w:pPr>
              <w:jc w:val="center"/>
            </w:pPr>
            <w:r w:rsidRPr="00F043F4">
              <w:t>681998</w:t>
            </w:r>
          </w:p>
        </w:tc>
        <w:tc>
          <w:tcPr>
            <w:tcW w:w="1276" w:type="dxa"/>
            <w:vAlign w:val="center"/>
          </w:tcPr>
          <w:p w14:paraId="66E2B350" w14:textId="77777777" w:rsidR="00F043F4" w:rsidRPr="00F043F4" w:rsidRDefault="00F043F4" w:rsidP="00F043F4">
            <w:pPr>
              <w:jc w:val="center"/>
            </w:pPr>
            <w:r w:rsidRPr="00F043F4">
              <w:t>681998</w:t>
            </w:r>
          </w:p>
        </w:tc>
        <w:tc>
          <w:tcPr>
            <w:tcW w:w="1276" w:type="dxa"/>
            <w:vAlign w:val="center"/>
          </w:tcPr>
          <w:p w14:paraId="2205E938" w14:textId="77777777" w:rsidR="00F043F4" w:rsidRPr="00F043F4" w:rsidRDefault="00F043F4" w:rsidP="00F043F4">
            <w:pPr>
              <w:jc w:val="center"/>
            </w:pPr>
            <w:r w:rsidRPr="00F043F4">
              <w:t>887606</w:t>
            </w:r>
          </w:p>
        </w:tc>
        <w:tc>
          <w:tcPr>
            <w:tcW w:w="1134" w:type="dxa"/>
            <w:vAlign w:val="center"/>
          </w:tcPr>
          <w:p w14:paraId="57D0C50F" w14:textId="77777777" w:rsidR="00F043F4" w:rsidRPr="00F043F4" w:rsidRDefault="00F043F4" w:rsidP="00F043F4">
            <w:pPr>
              <w:jc w:val="center"/>
            </w:pPr>
            <w:r w:rsidRPr="00F043F4">
              <w:t>887606</w:t>
            </w:r>
          </w:p>
        </w:tc>
        <w:tc>
          <w:tcPr>
            <w:tcW w:w="1134" w:type="dxa"/>
            <w:vAlign w:val="center"/>
          </w:tcPr>
          <w:p w14:paraId="7F24C7BB" w14:textId="77777777" w:rsidR="00F043F4" w:rsidRPr="00F043F4" w:rsidRDefault="00F043F4" w:rsidP="00F043F4">
            <w:pPr>
              <w:jc w:val="center"/>
            </w:pPr>
            <w:r w:rsidRPr="00F043F4">
              <w:t>650015</w:t>
            </w:r>
          </w:p>
        </w:tc>
        <w:tc>
          <w:tcPr>
            <w:tcW w:w="1134" w:type="dxa"/>
            <w:vAlign w:val="center"/>
          </w:tcPr>
          <w:p w14:paraId="410F57BB" w14:textId="77777777" w:rsidR="00F043F4" w:rsidRPr="00F043F4" w:rsidRDefault="00F043F4" w:rsidP="00F043F4">
            <w:pPr>
              <w:jc w:val="center"/>
            </w:pPr>
            <w:r w:rsidRPr="00F043F4">
              <w:t>650015</w:t>
            </w:r>
          </w:p>
        </w:tc>
        <w:tc>
          <w:tcPr>
            <w:tcW w:w="1134" w:type="dxa"/>
            <w:vAlign w:val="center"/>
          </w:tcPr>
          <w:p w14:paraId="04A57216" w14:textId="77777777" w:rsidR="00F043F4" w:rsidRPr="00F043F4" w:rsidRDefault="00F043F4" w:rsidP="00F043F4">
            <w:pPr>
              <w:jc w:val="center"/>
            </w:pPr>
            <w:r w:rsidRPr="00F043F4">
              <w:t>650015</w:t>
            </w:r>
          </w:p>
        </w:tc>
        <w:tc>
          <w:tcPr>
            <w:tcW w:w="1134" w:type="dxa"/>
            <w:vAlign w:val="center"/>
          </w:tcPr>
          <w:p w14:paraId="5A165E9A" w14:textId="77777777" w:rsidR="00F043F4" w:rsidRPr="00F043F4" w:rsidRDefault="00F043F4" w:rsidP="00F043F4">
            <w:pPr>
              <w:jc w:val="center"/>
            </w:pPr>
            <w:r w:rsidRPr="00F043F4">
              <w:t>650015</w:t>
            </w:r>
          </w:p>
        </w:tc>
      </w:tr>
      <w:tr w:rsidR="00F043F4" w:rsidRPr="00F043F4" w14:paraId="7ED6DE93" w14:textId="77777777" w:rsidTr="00F043F4">
        <w:trPr>
          <w:trHeight w:val="863"/>
        </w:trPr>
        <w:tc>
          <w:tcPr>
            <w:tcW w:w="992" w:type="dxa"/>
            <w:vAlign w:val="center"/>
          </w:tcPr>
          <w:p w14:paraId="2FF0F9F3" w14:textId="77777777" w:rsidR="00F043F4" w:rsidRPr="00F043F4" w:rsidRDefault="00F043F4" w:rsidP="00F043F4">
            <w:pPr>
              <w:jc w:val="center"/>
            </w:pPr>
            <w:r w:rsidRPr="00F043F4">
              <w:t>9.2.</w:t>
            </w:r>
          </w:p>
        </w:tc>
        <w:tc>
          <w:tcPr>
            <w:tcW w:w="1985" w:type="dxa"/>
            <w:vAlign w:val="center"/>
          </w:tcPr>
          <w:p w14:paraId="4AB19D8B" w14:textId="77777777" w:rsidR="00F043F4" w:rsidRPr="00F043F4" w:rsidRDefault="00F043F4" w:rsidP="00F043F4">
            <w:r w:rsidRPr="00F043F4">
              <w:t>Собственные нужды производства</w:t>
            </w:r>
          </w:p>
        </w:tc>
        <w:tc>
          <w:tcPr>
            <w:tcW w:w="851" w:type="dxa"/>
            <w:vAlign w:val="center"/>
          </w:tcPr>
          <w:p w14:paraId="1AF5B52A" w14:textId="77777777" w:rsidR="00F043F4" w:rsidRPr="00F043F4" w:rsidRDefault="00F043F4" w:rsidP="00F043F4">
            <w:pPr>
              <w:jc w:val="center"/>
            </w:pPr>
            <w:r w:rsidRPr="00F043F4">
              <w:t>м</w:t>
            </w:r>
            <w:r w:rsidRPr="00F043F4">
              <w:rPr>
                <w:vertAlign w:val="superscript"/>
              </w:rPr>
              <w:t>3</w:t>
            </w:r>
          </w:p>
        </w:tc>
        <w:tc>
          <w:tcPr>
            <w:tcW w:w="1134" w:type="dxa"/>
            <w:vAlign w:val="center"/>
          </w:tcPr>
          <w:p w14:paraId="5F33D3AA" w14:textId="77777777" w:rsidR="00F043F4" w:rsidRPr="00F043F4" w:rsidRDefault="00F043F4" w:rsidP="00F043F4">
            <w:pPr>
              <w:jc w:val="center"/>
            </w:pPr>
            <w:r w:rsidRPr="00F043F4">
              <w:t>162834</w:t>
            </w:r>
          </w:p>
        </w:tc>
        <w:tc>
          <w:tcPr>
            <w:tcW w:w="1134" w:type="dxa"/>
            <w:vAlign w:val="center"/>
          </w:tcPr>
          <w:p w14:paraId="624BFE91" w14:textId="77777777" w:rsidR="00F043F4" w:rsidRPr="00F043F4" w:rsidRDefault="00F043F4" w:rsidP="00F043F4">
            <w:pPr>
              <w:jc w:val="center"/>
            </w:pPr>
            <w:r w:rsidRPr="00F043F4">
              <w:t>162834</w:t>
            </w:r>
          </w:p>
        </w:tc>
        <w:tc>
          <w:tcPr>
            <w:tcW w:w="1275" w:type="dxa"/>
            <w:vAlign w:val="center"/>
          </w:tcPr>
          <w:p w14:paraId="1871EA67" w14:textId="77777777" w:rsidR="00F043F4" w:rsidRPr="00F043F4" w:rsidRDefault="00F043F4" w:rsidP="00F043F4">
            <w:pPr>
              <w:jc w:val="center"/>
            </w:pPr>
            <w:r w:rsidRPr="00F043F4">
              <w:t>163369</w:t>
            </w:r>
          </w:p>
        </w:tc>
        <w:tc>
          <w:tcPr>
            <w:tcW w:w="1276" w:type="dxa"/>
            <w:vAlign w:val="center"/>
          </w:tcPr>
          <w:p w14:paraId="653A3035" w14:textId="77777777" w:rsidR="00F043F4" w:rsidRPr="00F043F4" w:rsidRDefault="00F043F4" w:rsidP="00F043F4">
            <w:pPr>
              <w:jc w:val="center"/>
            </w:pPr>
            <w:r w:rsidRPr="00F043F4">
              <w:t>163369</w:t>
            </w:r>
          </w:p>
        </w:tc>
        <w:tc>
          <w:tcPr>
            <w:tcW w:w="1276" w:type="dxa"/>
            <w:vAlign w:val="center"/>
          </w:tcPr>
          <w:p w14:paraId="04584357" w14:textId="77777777" w:rsidR="00F043F4" w:rsidRPr="00F043F4" w:rsidRDefault="00F043F4" w:rsidP="00F043F4">
            <w:pPr>
              <w:jc w:val="center"/>
            </w:pPr>
            <w:r w:rsidRPr="00F043F4">
              <w:t>-</w:t>
            </w:r>
          </w:p>
        </w:tc>
        <w:tc>
          <w:tcPr>
            <w:tcW w:w="1134" w:type="dxa"/>
            <w:vAlign w:val="center"/>
          </w:tcPr>
          <w:p w14:paraId="491C0B2A" w14:textId="77777777" w:rsidR="00F043F4" w:rsidRPr="00F043F4" w:rsidRDefault="00F043F4" w:rsidP="00F043F4">
            <w:pPr>
              <w:jc w:val="center"/>
            </w:pPr>
            <w:r w:rsidRPr="00F043F4">
              <w:t>-</w:t>
            </w:r>
          </w:p>
        </w:tc>
        <w:tc>
          <w:tcPr>
            <w:tcW w:w="1134" w:type="dxa"/>
            <w:vAlign w:val="center"/>
          </w:tcPr>
          <w:p w14:paraId="53E52AB1" w14:textId="77777777" w:rsidR="00F043F4" w:rsidRPr="00F043F4" w:rsidRDefault="00F043F4" w:rsidP="00F043F4">
            <w:pPr>
              <w:jc w:val="center"/>
            </w:pPr>
            <w:r w:rsidRPr="00F043F4">
              <w:t>162834</w:t>
            </w:r>
          </w:p>
        </w:tc>
        <w:tc>
          <w:tcPr>
            <w:tcW w:w="1134" w:type="dxa"/>
            <w:vAlign w:val="center"/>
          </w:tcPr>
          <w:p w14:paraId="19A39960" w14:textId="77777777" w:rsidR="00F043F4" w:rsidRPr="00F043F4" w:rsidRDefault="00F043F4" w:rsidP="00F043F4">
            <w:pPr>
              <w:jc w:val="center"/>
            </w:pPr>
            <w:r w:rsidRPr="00F043F4">
              <w:t>162834</w:t>
            </w:r>
          </w:p>
        </w:tc>
        <w:tc>
          <w:tcPr>
            <w:tcW w:w="1134" w:type="dxa"/>
            <w:vAlign w:val="center"/>
          </w:tcPr>
          <w:p w14:paraId="343FBFE2" w14:textId="77777777" w:rsidR="00F043F4" w:rsidRPr="00F043F4" w:rsidRDefault="00F043F4" w:rsidP="00F043F4">
            <w:pPr>
              <w:jc w:val="center"/>
            </w:pPr>
            <w:r w:rsidRPr="00F043F4">
              <w:t>162834</w:t>
            </w:r>
          </w:p>
        </w:tc>
        <w:tc>
          <w:tcPr>
            <w:tcW w:w="1134" w:type="dxa"/>
            <w:vAlign w:val="center"/>
          </w:tcPr>
          <w:p w14:paraId="0CB109EF" w14:textId="77777777" w:rsidR="00F043F4" w:rsidRPr="00F043F4" w:rsidRDefault="00F043F4" w:rsidP="00F043F4">
            <w:pPr>
              <w:jc w:val="center"/>
            </w:pPr>
            <w:r w:rsidRPr="00F043F4">
              <w:t>162834</w:t>
            </w:r>
          </w:p>
        </w:tc>
      </w:tr>
    </w:tbl>
    <w:p w14:paraId="1425BBEB" w14:textId="77777777" w:rsidR="00F043F4" w:rsidRPr="00F043F4" w:rsidRDefault="00F043F4" w:rsidP="00F043F4">
      <w:pPr>
        <w:jc w:val="both"/>
        <w:rPr>
          <w:sz w:val="28"/>
          <w:szCs w:val="28"/>
          <w:lang w:eastAsia="en-US"/>
        </w:rPr>
      </w:pPr>
    </w:p>
    <w:p w14:paraId="06A6EC6F" w14:textId="77777777" w:rsidR="00F043F4" w:rsidRPr="00F043F4" w:rsidRDefault="00F043F4" w:rsidP="00F043F4">
      <w:pPr>
        <w:jc w:val="both"/>
        <w:rPr>
          <w:sz w:val="28"/>
          <w:szCs w:val="28"/>
          <w:lang w:eastAsia="en-US"/>
        </w:rPr>
      </w:pPr>
    </w:p>
    <w:p w14:paraId="4CC90B6E" w14:textId="77777777" w:rsidR="00F043F4" w:rsidRPr="00F043F4" w:rsidRDefault="00F043F4" w:rsidP="00F043F4">
      <w:pPr>
        <w:jc w:val="both"/>
        <w:rPr>
          <w:sz w:val="28"/>
          <w:szCs w:val="28"/>
          <w:lang w:eastAsia="en-US"/>
        </w:rPr>
      </w:pPr>
    </w:p>
    <w:p w14:paraId="57C86223" w14:textId="77777777" w:rsidR="00F043F4" w:rsidRPr="00F043F4" w:rsidRDefault="00F043F4" w:rsidP="00F043F4">
      <w:pPr>
        <w:jc w:val="both"/>
        <w:rPr>
          <w:sz w:val="28"/>
          <w:szCs w:val="28"/>
          <w:lang w:eastAsia="en-US"/>
        </w:rPr>
      </w:pPr>
    </w:p>
    <w:p w14:paraId="3D69B720" w14:textId="77777777" w:rsidR="00F043F4" w:rsidRPr="00F043F4" w:rsidRDefault="00F043F4" w:rsidP="00F043F4">
      <w:pPr>
        <w:jc w:val="both"/>
        <w:rPr>
          <w:sz w:val="28"/>
          <w:szCs w:val="28"/>
          <w:lang w:eastAsia="en-US"/>
        </w:rPr>
      </w:pPr>
    </w:p>
    <w:p w14:paraId="1BA31B5F" w14:textId="77777777" w:rsidR="00F043F4" w:rsidRPr="00F043F4" w:rsidRDefault="00F043F4" w:rsidP="00F043F4">
      <w:pPr>
        <w:jc w:val="both"/>
        <w:rPr>
          <w:sz w:val="28"/>
          <w:szCs w:val="28"/>
          <w:lang w:eastAsia="en-US"/>
        </w:rPr>
      </w:pPr>
    </w:p>
    <w:p w14:paraId="5B5DCFB2" w14:textId="77777777" w:rsidR="00F043F4" w:rsidRPr="00F043F4" w:rsidRDefault="00F043F4" w:rsidP="00F043F4">
      <w:pPr>
        <w:jc w:val="both"/>
        <w:rPr>
          <w:sz w:val="28"/>
          <w:szCs w:val="28"/>
          <w:lang w:eastAsia="en-US"/>
        </w:rPr>
      </w:pPr>
    </w:p>
    <w:p w14:paraId="38F5C4BE" w14:textId="77777777" w:rsidR="00F043F4" w:rsidRPr="00F043F4" w:rsidRDefault="00F043F4" w:rsidP="00F043F4">
      <w:pPr>
        <w:jc w:val="both"/>
        <w:rPr>
          <w:sz w:val="28"/>
          <w:szCs w:val="28"/>
          <w:lang w:eastAsia="en-US"/>
        </w:rPr>
      </w:pPr>
    </w:p>
    <w:p w14:paraId="47898823" w14:textId="77777777" w:rsidR="00F043F4" w:rsidRPr="00F043F4" w:rsidRDefault="00F043F4" w:rsidP="00F043F4">
      <w:pPr>
        <w:jc w:val="both"/>
        <w:rPr>
          <w:sz w:val="28"/>
          <w:szCs w:val="28"/>
          <w:lang w:eastAsia="en-US"/>
        </w:rPr>
      </w:pPr>
    </w:p>
    <w:p w14:paraId="02387BC3" w14:textId="77777777" w:rsidR="00F043F4" w:rsidRPr="00F043F4" w:rsidRDefault="00F043F4" w:rsidP="00F043F4">
      <w:pPr>
        <w:jc w:val="both"/>
        <w:rPr>
          <w:sz w:val="28"/>
          <w:szCs w:val="28"/>
          <w:lang w:eastAsia="en-US"/>
        </w:rPr>
      </w:pPr>
    </w:p>
    <w:p w14:paraId="4BF0A189" w14:textId="77777777" w:rsidR="00F043F4" w:rsidRPr="00F043F4" w:rsidRDefault="00F043F4" w:rsidP="00F043F4">
      <w:pPr>
        <w:jc w:val="both"/>
        <w:rPr>
          <w:sz w:val="28"/>
          <w:szCs w:val="28"/>
          <w:lang w:eastAsia="en-US"/>
        </w:rPr>
      </w:pPr>
    </w:p>
    <w:p w14:paraId="6971D95D" w14:textId="77777777" w:rsidR="00F043F4" w:rsidRPr="00F043F4" w:rsidRDefault="00F043F4" w:rsidP="00F043F4">
      <w:pPr>
        <w:jc w:val="both"/>
        <w:rPr>
          <w:sz w:val="28"/>
          <w:szCs w:val="28"/>
          <w:lang w:eastAsia="en-US"/>
        </w:rPr>
      </w:pPr>
    </w:p>
    <w:p w14:paraId="4FACB866" w14:textId="77777777" w:rsidR="00F043F4" w:rsidRPr="00F043F4" w:rsidRDefault="00F043F4" w:rsidP="00F043F4">
      <w:pPr>
        <w:jc w:val="both"/>
        <w:rPr>
          <w:sz w:val="28"/>
          <w:szCs w:val="28"/>
          <w:lang w:eastAsia="en-US"/>
        </w:rPr>
      </w:pPr>
    </w:p>
    <w:p w14:paraId="302B054F" w14:textId="77777777" w:rsidR="00F043F4" w:rsidRPr="00F043F4" w:rsidRDefault="00F043F4" w:rsidP="00F043F4">
      <w:pPr>
        <w:jc w:val="both"/>
        <w:rPr>
          <w:sz w:val="28"/>
          <w:szCs w:val="28"/>
          <w:lang w:eastAsia="en-US"/>
        </w:rPr>
      </w:pPr>
    </w:p>
    <w:p w14:paraId="7D7782E2" w14:textId="77777777" w:rsidR="00F043F4" w:rsidRPr="00F043F4" w:rsidRDefault="00F043F4" w:rsidP="00F043F4">
      <w:pPr>
        <w:jc w:val="both"/>
        <w:rPr>
          <w:sz w:val="28"/>
          <w:szCs w:val="28"/>
          <w:lang w:eastAsia="en-US"/>
        </w:rPr>
      </w:pPr>
    </w:p>
    <w:p w14:paraId="6CE51A79" w14:textId="77777777" w:rsidR="00F043F4" w:rsidRPr="00F043F4" w:rsidRDefault="00F043F4" w:rsidP="00F043F4">
      <w:pPr>
        <w:ind w:left="-567"/>
        <w:jc w:val="center"/>
        <w:rPr>
          <w:bCs/>
          <w:color w:val="000000"/>
          <w:sz w:val="28"/>
          <w:szCs w:val="28"/>
        </w:rPr>
      </w:pPr>
      <w:r w:rsidRPr="00F043F4">
        <w:rPr>
          <w:bCs/>
          <w:color w:val="000000"/>
          <w:sz w:val="28"/>
          <w:szCs w:val="28"/>
        </w:rPr>
        <w:lastRenderedPageBreak/>
        <w:t>Раздел 6. Объем финансовых потребностей, необходимых для реализации производственной программы</w:t>
      </w:r>
    </w:p>
    <w:p w14:paraId="2C359642" w14:textId="77777777" w:rsidR="00F043F4" w:rsidRPr="00F043F4" w:rsidRDefault="00F043F4" w:rsidP="00F043F4">
      <w:pPr>
        <w:ind w:left="-567"/>
        <w:jc w:val="center"/>
        <w:rPr>
          <w:bCs/>
          <w:color w:val="000000"/>
          <w:sz w:val="28"/>
          <w:szCs w:val="28"/>
        </w:rPr>
      </w:pPr>
    </w:p>
    <w:tbl>
      <w:tblPr>
        <w:tblStyle w:val="af"/>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F043F4" w:rsidRPr="00F043F4" w14:paraId="416EEF0B" w14:textId="77777777" w:rsidTr="00F043F4">
        <w:tc>
          <w:tcPr>
            <w:tcW w:w="2668" w:type="dxa"/>
            <w:vMerge w:val="restart"/>
            <w:vAlign w:val="center"/>
          </w:tcPr>
          <w:p w14:paraId="1ED23706" w14:textId="77777777" w:rsidR="00F043F4" w:rsidRPr="00F043F4" w:rsidRDefault="00F043F4" w:rsidP="00F043F4">
            <w:pPr>
              <w:jc w:val="center"/>
              <w:rPr>
                <w:bCs/>
                <w:color w:val="000000"/>
                <w:sz w:val="28"/>
                <w:szCs w:val="28"/>
              </w:rPr>
            </w:pPr>
            <w:r w:rsidRPr="00F043F4">
              <w:rPr>
                <w:bCs/>
                <w:color w:val="000000"/>
                <w:sz w:val="28"/>
                <w:szCs w:val="28"/>
              </w:rPr>
              <w:t>Наименование показателя</w:t>
            </w:r>
          </w:p>
        </w:tc>
        <w:tc>
          <w:tcPr>
            <w:tcW w:w="2416" w:type="dxa"/>
            <w:gridSpan w:val="2"/>
          </w:tcPr>
          <w:p w14:paraId="01959AE1" w14:textId="77777777" w:rsidR="00F043F4" w:rsidRPr="00F043F4" w:rsidRDefault="00F043F4" w:rsidP="00F043F4">
            <w:pPr>
              <w:jc w:val="center"/>
              <w:rPr>
                <w:bCs/>
                <w:color w:val="000000"/>
                <w:sz w:val="28"/>
                <w:szCs w:val="28"/>
              </w:rPr>
            </w:pPr>
            <w:r w:rsidRPr="00F043F4">
              <w:rPr>
                <w:bCs/>
                <w:color w:val="000000"/>
                <w:sz w:val="28"/>
                <w:szCs w:val="28"/>
              </w:rPr>
              <w:t>2019 год</w:t>
            </w:r>
          </w:p>
        </w:tc>
        <w:tc>
          <w:tcPr>
            <w:tcW w:w="2415" w:type="dxa"/>
            <w:gridSpan w:val="2"/>
          </w:tcPr>
          <w:p w14:paraId="636357F8" w14:textId="77777777" w:rsidR="00F043F4" w:rsidRPr="00F043F4" w:rsidRDefault="00F043F4" w:rsidP="00F043F4">
            <w:pPr>
              <w:jc w:val="center"/>
              <w:rPr>
                <w:bCs/>
                <w:color w:val="000000"/>
                <w:sz w:val="28"/>
                <w:szCs w:val="28"/>
              </w:rPr>
            </w:pPr>
            <w:r w:rsidRPr="00F043F4">
              <w:rPr>
                <w:bCs/>
                <w:color w:val="000000"/>
                <w:sz w:val="28"/>
                <w:szCs w:val="28"/>
              </w:rPr>
              <w:t>2020 год</w:t>
            </w:r>
          </w:p>
        </w:tc>
        <w:tc>
          <w:tcPr>
            <w:tcW w:w="2415" w:type="dxa"/>
            <w:gridSpan w:val="2"/>
          </w:tcPr>
          <w:p w14:paraId="7532A1B4" w14:textId="77777777" w:rsidR="00F043F4" w:rsidRPr="00F043F4" w:rsidRDefault="00F043F4" w:rsidP="00F043F4">
            <w:pPr>
              <w:jc w:val="center"/>
              <w:rPr>
                <w:bCs/>
                <w:color w:val="000000"/>
                <w:sz w:val="28"/>
                <w:szCs w:val="28"/>
              </w:rPr>
            </w:pPr>
            <w:r w:rsidRPr="00F043F4">
              <w:rPr>
                <w:bCs/>
                <w:color w:val="000000"/>
                <w:sz w:val="28"/>
                <w:szCs w:val="28"/>
              </w:rPr>
              <w:t>2021 год</w:t>
            </w:r>
          </w:p>
        </w:tc>
        <w:tc>
          <w:tcPr>
            <w:tcW w:w="2390" w:type="dxa"/>
            <w:gridSpan w:val="2"/>
          </w:tcPr>
          <w:p w14:paraId="32726F2D" w14:textId="77777777" w:rsidR="00F043F4" w:rsidRPr="00F043F4" w:rsidRDefault="00F043F4" w:rsidP="00F043F4">
            <w:pPr>
              <w:jc w:val="center"/>
              <w:rPr>
                <w:bCs/>
                <w:color w:val="000000"/>
                <w:sz w:val="28"/>
                <w:szCs w:val="28"/>
              </w:rPr>
            </w:pPr>
            <w:r w:rsidRPr="00F043F4">
              <w:rPr>
                <w:bCs/>
                <w:color w:val="000000"/>
                <w:sz w:val="28"/>
                <w:szCs w:val="28"/>
              </w:rPr>
              <w:t>2022 год</w:t>
            </w:r>
          </w:p>
        </w:tc>
        <w:tc>
          <w:tcPr>
            <w:tcW w:w="2268" w:type="dxa"/>
            <w:gridSpan w:val="2"/>
          </w:tcPr>
          <w:p w14:paraId="6B1FE3B1" w14:textId="77777777" w:rsidR="00F043F4" w:rsidRPr="00F043F4" w:rsidRDefault="00F043F4" w:rsidP="00F043F4">
            <w:pPr>
              <w:jc w:val="center"/>
              <w:rPr>
                <w:bCs/>
                <w:color w:val="000000"/>
                <w:sz w:val="28"/>
                <w:szCs w:val="28"/>
              </w:rPr>
            </w:pPr>
            <w:r w:rsidRPr="00F043F4">
              <w:rPr>
                <w:bCs/>
                <w:color w:val="000000"/>
                <w:sz w:val="28"/>
                <w:szCs w:val="28"/>
              </w:rPr>
              <w:t>2023 год</w:t>
            </w:r>
          </w:p>
        </w:tc>
      </w:tr>
      <w:tr w:rsidR="00F043F4" w:rsidRPr="00F043F4" w14:paraId="492BA0F2" w14:textId="77777777" w:rsidTr="00F043F4">
        <w:trPr>
          <w:trHeight w:val="554"/>
        </w:trPr>
        <w:tc>
          <w:tcPr>
            <w:tcW w:w="2668" w:type="dxa"/>
            <w:vMerge/>
          </w:tcPr>
          <w:p w14:paraId="57D548A5" w14:textId="77777777" w:rsidR="00F043F4" w:rsidRPr="00F043F4" w:rsidRDefault="00F043F4" w:rsidP="00F043F4">
            <w:pPr>
              <w:jc w:val="center"/>
              <w:rPr>
                <w:bCs/>
                <w:color w:val="000000"/>
                <w:sz w:val="28"/>
                <w:szCs w:val="28"/>
              </w:rPr>
            </w:pPr>
          </w:p>
        </w:tc>
        <w:tc>
          <w:tcPr>
            <w:tcW w:w="1208" w:type="dxa"/>
            <w:vAlign w:val="center"/>
          </w:tcPr>
          <w:p w14:paraId="2C50BF01" w14:textId="77777777" w:rsidR="00F043F4" w:rsidRPr="00F043F4" w:rsidRDefault="00F043F4" w:rsidP="00F043F4">
            <w:pPr>
              <w:jc w:val="center"/>
            </w:pPr>
            <w:r w:rsidRPr="00F043F4">
              <w:t>с 01.01.    по 30.06.</w:t>
            </w:r>
          </w:p>
        </w:tc>
        <w:tc>
          <w:tcPr>
            <w:tcW w:w="1208" w:type="dxa"/>
            <w:vAlign w:val="center"/>
          </w:tcPr>
          <w:p w14:paraId="30BC53C5" w14:textId="77777777" w:rsidR="00F043F4" w:rsidRPr="00F043F4" w:rsidRDefault="00F043F4" w:rsidP="00F043F4">
            <w:pPr>
              <w:jc w:val="center"/>
              <w:rPr>
                <w:bCs/>
                <w:color w:val="000000"/>
                <w:sz w:val="28"/>
                <w:szCs w:val="28"/>
              </w:rPr>
            </w:pPr>
            <w:r w:rsidRPr="00F043F4">
              <w:t>с 01.07.     по 31.12.</w:t>
            </w:r>
          </w:p>
        </w:tc>
        <w:tc>
          <w:tcPr>
            <w:tcW w:w="1208" w:type="dxa"/>
            <w:vAlign w:val="center"/>
          </w:tcPr>
          <w:p w14:paraId="43E66E34" w14:textId="77777777" w:rsidR="00F043F4" w:rsidRPr="00F043F4" w:rsidRDefault="00F043F4" w:rsidP="00F043F4">
            <w:pPr>
              <w:jc w:val="center"/>
            </w:pPr>
            <w:r w:rsidRPr="00F043F4">
              <w:t>с 01.01.    по 30.06.</w:t>
            </w:r>
          </w:p>
        </w:tc>
        <w:tc>
          <w:tcPr>
            <w:tcW w:w="1207" w:type="dxa"/>
            <w:vAlign w:val="center"/>
          </w:tcPr>
          <w:p w14:paraId="7A1E9F39" w14:textId="77777777" w:rsidR="00F043F4" w:rsidRPr="00F043F4" w:rsidRDefault="00F043F4" w:rsidP="00F043F4">
            <w:pPr>
              <w:jc w:val="center"/>
              <w:rPr>
                <w:bCs/>
                <w:color w:val="000000"/>
                <w:sz w:val="28"/>
                <w:szCs w:val="28"/>
              </w:rPr>
            </w:pPr>
            <w:r w:rsidRPr="00F043F4">
              <w:t>с 01.07.     по 31.12.</w:t>
            </w:r>
          </w:p>
        </w:tc>
        <w:tc>
          <w:tcPr>
            <w:tcW w:w="1207" w:type="dxa"/>
            <w:vAlign w:val="center"/>
          </w:tcPr>
          <w:p w14:paraId="03CF41DA" w14:textId="77777777" w:rsidR="00F043F4" w:rsidRPr="00F043F4" w:rsidRDefault="00F043F4" w:rsidP="00F043F4">
            <w:pPr>
              <w:jc w:val="center"/>
            </w:pPr>
            <w:r w:rsidRPr="00F043F4">
              <w:t>с 01.01.    по 30.06.</w:t>
            </w:r>
          </w:p>
        </w:tc>
        <w:tc>
          <w:tcPr>
            <w:tcW w:w="1208" w:type="dxa"/>
            <w:vAlign w:val="center"/>
          </w:tcPr>
          <w:p w14:paraId="411DEA4A" w14:textId="77777777" w:rsidR="00F043F4" w:rsidRPr="00F043F4" w:rsidRDefault="00F043F4" w:rsidP="00F043F4">
            <w:pPr>
              <w:jc w:val="center"/>
              <w:rPr>
                <w:bCs/>
                <w:color w:val="000000"/>
                <w:sz w:val="28"/>
                <w:szCs w:val="28"/>
              </w:rPr>
            </w:pPr>
            <w:r w:rsidRPr="00F043F4">
              <w:t>с 01.07.     по 31.12.</w:t>
            </w:r>
          </w:p>
        </w:tc>
        <w:tc>
          <w:tcPr>
            <w:tcW w:w="1256" w:type="dxa"/>
            <w:vAlign w:val="center"/>
          </w:tcPr>
          <w:p w14:paraId="33B1E529" w14:textId="77777777" w:rsidR="00F043F4" w:rsidRPr="00F043F4" w:rsidRDefault="00F043F4" w:rsidP="00F043F4">
            <w:pPr>
              <w:jc w:val="center"/>
            </w:pPr>
            <w:r w:rsidRPr="00F043F4">
              <w:t>с 01.01.    по 30.06.</w:t>
            </w:r>
          </w:p>
        </w:tc>
        <w:tc>
          <w:tcPr>
            <w:tcW w:w="1134" w:type="dxa"/>
            <w:vAlign w:val="center"/>
          </w:tcPr>
          <w:p w14:paraId="4AB12C49" w14:textId="77777777" w:rsidR="00F043F4" w:rsidRPr="00F043F4" w:rsidRDefault="00F043F4" w:rsidP="00F043F4">
            <w:pPr>
              <w:jc w:val="center"/>
              <w:rPr>
                <w:bCs/>
                <w:color w:val="000000"/>
                <w:sz w:val="28"/>
                <w:szCs w:val="28"/>
              </w:rPr>
            </w:pPr>
            <w:r w:rsidRPr="00F043F4">
              <w:t>с 01.07.     по 31.12.</w:t>
            </w:r>
          </w:p>
        </w:tc>
        <w:tc>
          <w:tcPr>
            <w:tcW w:w="1134" w:type="dxa"/>
            <w:vAlign w:val="center"/>
          </w:tcPr>
          <w:p w14:paraId="09FCD6EC" w14:textId="77777777" w:rsidR="00F043F4" w:rsidRPr="00F043F4" w:rsidRDefault="00F043F4" w:rsidP="00F043F4">
            <w:pPr>
              <w:jc w:val="center"/>
            </w:pPr>
            <w:r w:rsidRPr="00F043F4">
              <w:t>с 01.01.    по 30.06.</w:t>
            </w:r>
          </w:p>
        </w:tc>
        <w:tc>
          <w:tcPr>
            <w:tcW w:w="1134" w:type="dxa"/>
            <w:vAlign w:val="center"/>
          </w:tcPr>
          <w:p w14:paraId="43CDCC83" w14:textId="77777777" w:rsidR="00F043F4" w:rsidRPr="00F043F4" w:rsidRDefault="00F043F4" w:rsidP="00F043F4">
            <w:pPr>
              <w:jc w:val="center"/>
              <w:rPr>
                <w:bCs/>
                <w:color w:val="000000"/>
                <w:sz w:val="28"/>
                <w:szCs w:val="28"/>
              </w:rPr>
            </w:pPr>
            <w:r w:rsidRPr="00F043F4">
              <w:t>с 01.07.     по 31.12.</w:t>
            </w:r>
          </w:p>
        </w:tc>
      </w:tr>
      <w:tr w:rsidR="00F043F4" w:rsidRPr="00F043F4" w14:paraId="7CB45B9C" w14:textId="77777777" w:rsidTr="00F043F4">
        <w:tc>
          <w:tcPr>
            <w:tcW w:w="2668" w:type="dxa"/>
          </w:tcPr>
          <w:p w14:paraId="29CA3836" w14:textId="77777777" w:rsidR="00F043F4" w:rsidRPr="00F043F4" w:rsidRDefault="00F043F4" w:rsidP="00F043F4">
            <w:pPr>
              <w:jc w:val="center"/>
              <w:rPr>
                <w:bCs/>
                <w:color w:val="000000"/>
                <w:sz w:val="28"/>
                <w:szCs w:val="28"/>
              </w:rPr>
            </w:pPr>
            <w:r w:rsidRPr="00F043F4">
              <w:rPr>
                <w:bCs/>
                <w:color w:val="000000"/>
                <w:sz w:val="28"/>
                <w:szCs w:val="28"/>
              </w:rPr>
              <w:t>1</w:t>
            </w:r>
          </w:p>
        </w:tc>
        <w:tc>
          <w:tcPr>
            <w:tcW w:w="1208" w:type="dxa"/>
          </w:tcPr>
          <w:p w14:paraId="4DDB305B" w14:textId="77777777" w:rsidR="00F043F4" w:rsidRPr="00F043F4" w:rsidRDefault="00F043F4" w:rsidP="00F043F4">
            <w:pPr>
              <w:jc w:val="center"/>
              <w:rPr>
                <w:bCs/>
                <w:color w:val="000000"/>
                <w:sz w:val="28"/>
                <w:szCs w:val="28"/>
              </w:rPr>
            </w:pPr>
            <w:r w:rsidRPr="00F043F4">
              <w:rPr>
                <w:bCs/>
                <w:color w:val="000000"/>
                <w:sz w:val="28"/>
                <w:szCs w:val="28"/>
              </w:rPr>
              <w:t>2</w:t>
            </w:r>
          </w:p>
        </w:tc>
        <w:tc>
          <w:tcPr>
            <w:tcW w:w="1208" w:type="dxa"/>
          </w:tcPr>
          <w:p w14:paraId="6CDAEA7F" w14:textId="77777777" w:rsidR="00F043F4" w:rsidRPr="00F043F4" w:rsidRDefault="00F043F4" w:rsidP="00F043F4">
            <w:pPr>
              <w:jc w:val="center"/>
              <w:rPr>
                <w:bCs/>
                <w:color w:val="000000"/>
                <w:sz w:val="28"/>
                <w:szCs w:val="28"/>
              </w:rPr>
            </w:pPr>
            <w:r w:rsidRPr="00F043F4">
              <w:rPr>
                <w:bCs/>
                <w:color w:val="000000"/>
                <w:sz w:val="28"/>
                <w:szCs w:val="28"/>
              </w:rPr>
              <w:t>3</w:t>
            </w:r>
          </w:p>
        </w:tc>
        <w:tc>
          <w:tcPr>
            <w:tcW w:w="1208" w:type="dxa"/>
          </w:tcPr>
          <w:p w14:paraId="2563095E" w14:textId="77777777" w:rsidR="00F043F4" w:rsidRPr="00F043F4" w:rsidRDefault="00F043F4" w:rsidP="00F043F4">
            <w:pPr>
              <w:jc w:val="center"/>
              <w:rPr>
                <w:bCs/>
                <w:color w:val="000000"/>
                <w:sz w:val="28"/>
                <w:szCs w:val="28"/>
              </w:rPr>
            </w:pPr>
            <w:r w:rsidRPr="00F043F4">
              <w:rPr>
                <w:bCs/>
                <w:color w:val="000000"/>
                <w:sz w:val="28"/>
                <w:szCs w:val="28"/>
              </w:rPr>
              <w:t>4</w:t>
            </w:r>
          </w:p>
        </w:tc>
        <w:tc>
          <w:tcPr>
            <w:tcW w:w="1207" w:type="dxa"/>
          </w:tcPr>
          <w:p w14:paraId="636B1F1B" w14:textId="77777777" w:rsidR="00F043F4" w:rsidRPr="00F043F4" w:rsidRDefault="00F043F4" w:rsidP="00F043F4">
            <w:pPr>
              <w:jc w:val="center"/>
              <w:rPr>
                <w:bCs/>
                <w:color w:val="000000"/>
                <w:sz w:val="28"/>
                <w:szCs w:val="28"/>
              </w:rPr>
            </w:pPr>
            <w:r w:rsidRPr="00F043F4">
              <w:rPr>
                <w:bCs/>
                <w:color w:val="000000"/>
                <w:sz w:val="28"/>
                <w:szCs w:val="28"/>
              </w:rPr>
              <w:t>5</w:t>
            </w:r>
          </w:p>
        </w:tc>
        <w:tc>
          <w:tcPr>
            <w:tcW w:w="1207" w:type="dxa"/>
          </w:tcPr>
          <w:p w14:paraId="1F954559" w14:textId="77777777" w:rsidR="00F043F4" w:rsidRPr="00F043F4" w:rsidRDefault="00F043F4" w:rsidP="00F043F4">
            <w:pPr>
              <w:jc w:val="center"/>
              <w:rPr>
                <w:bCs/>
                <w:color w:val="000000"/>
                <w:sz w:val="28"/>
                <w:szCs w:val="28"/>
              </w:rPr>
            </w:pPr>
            <w:r w:rsidRPr="00F043F4">
              <w:rPr>
                <w:bCs/>
                <w:color w:val="000000"/>
                <w:sz w:val="28"/>
                <w:szCs w:val="28"/>
              </w:rPr>
              <w:t>6</w:t>
            </w:r>
          </w:p>
        </w:tc>
        <w:tc>
          <w:tcPr>
            <w:tcW w:w="1208" w:type="dxa"/>
          </w:tcPr>
          <w:p w14:paraId="3C922872" w14:textId="77777777" w:rsidR="00F043F4" w:rsidRPr="00F043F4" w:rsidRDefault="00F043F4" w:rsidP="00F043F4">
            <w:pPr>
              <w:jc w:val="center"/>
              <w:rPr>
                <w:bCs/>
                <w:color w:val="000000"/>
                <w:sz w:val="28"/>
                <w:szCs w:val="28"/>
              </w:rPr>
            </w:pPr>
            <w:r w:rsidRPr="00F043F4">
              <w:rPr>
                <w:bCs/>
                <w:color w:val="000000"/>
                <w:sz w:val="28"/>
                <w:szCs w:val="28"/>
              </w:rPr>
              <w:t>7</w:t>
            </w:r>
          </w:p>
        </w:tc>
        <w:tc>
          <w:tcPr>
            <w:tcW w:w="1256" w:type="dxa"/>
          </w:tcPr>
          <w:p w14:paraId="4E267155" w14:textId="77777777" w:rsidR="00F043F4" w:rsidRPr="00F043F4" w:rsidRDefault="00F043F4" w:rsidP="00F043F4">
            <w:pPr>
              <w:jc w:val="center"/>
              <w:rPr>
                <w:bCs/>
                <w:color w:val="000000"/>
                <w:sz w:val="28"/>
                <w:szCs w:val="28"/>
              </w:rPr>
            </w:pPr>
            <w:r w:rsidRPr="00F043F4">
              <w:rPr>
                <w:bCs/>
                <w:color w:val="000000"/>
                <w:sz w:val="28"/>
                <w:szCs w:val="28"/>
              </w:rPr>
              <w:t>8</w:t>
            </w:r>
          </w:p>
        </w:tc>
        <w:tc>
          <w:tcPr>
            <w:tcW w:w="1134" w:type="dxa"/>
          </w:tcPr>
          <w:p w14:paraId="33D6B481" w14:textId="77777777" w:rsidR="00F043F4" w:rsidRPr="00F043F4" w:rsidRDefault="00F043F4" w:rsidP="00F043F4">
            <w:pPr>
              <w:jc w:val="center"/>
              <w:rPr>
                <w:bCs/>
                <w:color w:val="000000"/>
                <w:sz w:val="28"/>
                <w:szCs w:val="28"/>
              </w:rPr>
            </w:pPr>
            <w:r w:rsidRPr="00F043F4">
              <w:rPr>
                <w:bCs/>
                <w:color w:val="000000"/>
                <w:sz w:val="28"/>
                <w:szCs w:val="28"/>
              </w:rPr>
              <w:t>9</w:t>
            </w:r>
          </w:p>
        </w:tc>
        <w:tc>
          <w:tcPr>
            <w:tcW w:w="1134" w:type="dxa"/>
          </w:tcPr>
          <w:p w14:paraId="4ED77E8C" w14:textId="77777777" w:rsidR="00F043F4" w:rsidRPr="00F043F4" w:rsidRDefault="00F043F4" w:rsidP="00F043F4">
            <w:pPr>
              <w:jc w:val="center"/>
              <w:rPr>
                <w:bCs/>
                <w:color w:val="000000"/>
                <w:sz w:val="28"/>
                <w:szCs w:val="28"/>
              </w:rPr>
            </w:pPr>
            <w:r w:rsidRPr="00F043F4">
              <w:rPr>
                <w:bCs/>
                <w:color w:val="000000"/>
                <w:sz w:val="28"/>
                <w:szCs w:val="28"/>
              </w:rPr>
              <w:t>10</w:t>
            </w:r>
          </w:p>
        </w:tc>
        <w:tc>
          <w:tcPr>
            <w:tcW w:w="1134" w:type="dxa"/>
          </w:tcPr>
          <w:p w14:paraId="3C1E97DA" w14:textId="77777777" w:rsidR="00F043F4" w:rsidRPr="00F043F4" w:rsidRDefault="00F043F4" w:rsidP="00F043F4">
            <w:pPr>
              <w:jc w:val="center"/>
              <w:rPr>
                <w:bCs/>
                <w:color w:val="000000"/>
                <w:sz w:val="28"/>
                <w:szCs w:val="28"/>
              </w:rPr>
            </w:pPr>
            <w:r w:rsidRPr="00F043F4">
              <w:rPr>
                <w:bCs/>
                <w:color w:val="000000"/>
                <w:sz w:val="28"/>
                <w:szCs w:val="28"/>
              </w:rPr>
              <w:t>11</w:t>
            </w:r>
          </w:p>
        </w:tc>
      </w:tr>
      <w:tr w:rsidR="00F043F4" w:rsidRPr="00F043F4" w14:paraId="282656D0" w14:textId="77777777" w:rsidTr="00F043F4">
        <w:tc>
          <w:tcPr>
            <w:tcW w:w="2668" w:type="dxa"/>
            <w:vAlign w:val="center"/>
          </w:tcPr>
          <w:p w14:paraId="2E2B7293" w14:textId="77777777" w:rsidR="00F043F4" w:rsidRPr="00F043F4" w:rsidRDefault="00F043F4" w:rsidP="00F043F4">
            <w:pPr>
              <w:rPr>
                <w:bCs/>
                <w:color w:val="000000"/>
                <w:sz w:val="28"/>
                <w:szCs w:val="28"/>
              </w:rPr>
            </w:pPr>
            <w:r w:rsidRPr="00F043F4">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53D73177" w14:textId="77777777" w:rsidR="00F043F4" w:rsidRPr="00F043F4" w:rsidRDefault="00F043F4" w:rsidP="00F043F4">
            <w:pPr>
              <w:jc w:val="right"/>
              <w:rPr>
                <w:bCs/>
                <w:color w:val="000000"/>
              </w:rPr>
            </w:pPr>
            <w:r w:rsidRPr="00F043F4">
              <w:rPr>
                <w:bCs/>
                <w:color w:val="000000"/>
              </w:rPr>
              <w:t>11144,16</w:t>
            </w:r>
          </w:p>
        </w:tc>
        <w:tc>
          <w:tcPr>
            <w:tcW w:w="1208" w:type="dxa"/>
            <w:vAlign w:val="center"/>
          </w:tcPr>
          <w:p w14:paraId="019187B0" w14:textId="77777777" w:rsidR="00F043F4" w:rsidRPr="00F043F4" w:rsidRDefault="00F043F4" w:rsidP="00F043F4">
            <w:pPr>
              <w:jc w:val="right"/>
              <w:rPr>
                <w:bCs/>
                <w:color w:val="000000"/>
              </w:rPr>
            </w:pPr>
            <w:r w:rsidRPr="00F043F4">
              <w:rPr>
                <w:bCs/>
                <w:color w:val="000000"/>
              </w:rPr>
              <w:t>11843,21</w:t>
            </w:r>
          </w:p>
        </w:tc>
        <w:tc>
          <w:tcPr>
            <w:tcW w:w="1208" w:type="dxa"/>
            <w:vAlign w:val="center"/>
          </w:tcPr>
          <w:p w14:paraId="470F1C2A" w14:textId="77777777" w:rsidR="00F043F4" w:rsidRPr="00F043F4" w:rsidRDefault="00F043F4" w:rsidP="00F043F4">
            <w:pPr>
              <w:jc w:val="center"/>
              <w:rPr>
                <w:bCs/>
              </w:rPr>
            </w:pPr>
            <w:r w:rsidRPr="00F043F4">
              <w:rPr>
                <w:bCs/>
              </w:rPr>
              <w:t>10617,80</w:t>
            </w:r>
          </w:p>
        </w:tc>
        <w:tc>
          <w:tcPr>
            <w:tcW w:w="1207" w:type="dxa"/>
            <w:vAlign w:val="center"/>
          </w:tcPr>
          <w:p w14:paraId="29B85E10" w14:textId="77777777" w:rsidR="00F043F4" w:rsidRPr="00F043F4" w:rsidRDefault="00F043F4" w:rsidP="00F043F4">
            <w:pPr>
              <w:jc w:val="center"/>
              <w:rPr>
                <w:bCs/>
              </w:rPr>
            </w:pPr>
            <w:r w:rsidRPr="00F043F4">
              <w:rPr>
                <w:bCs/>
              </w:rPr>
              <w:t>10617,80</w:t>
            </w:r>
          </w:p>
        </w:tc>
        <w:tc>
          <w:tcPr>
            <w:tcW w:w="1207" w:type="dxa"/>
            <w:vAlign w:val="center"/>
          </w:tcPr>
          <w:p w14:paraId="20FD52D9" w14:textId="77777777" w:rsidR="00F043F4" w:rsidRPr="00F043F4" w:rsidRDefault="00F043F4" w:rsidP="00F043F4">
            <w:pPr>
              <w:jc w:val="right"/>
              <w:rPr>
                <w:bCs/>
              </w:rPr>
            </w:pPr>
          </w:p>
          <w:p w14:paraId="316009CD" w14:textId="77777777" w:rsidR="00F043F4" w:rsidRPr="00F043F4" w:rsidRDefault="00F043F4" w:rsidP="00F043F4">
            <w:pPr>
              <w:jc w:val="right"/>
            </w:pPr>
            <w:r w:rsidRPr="00F043F4">
              <w:rPr>
                <w:bCs/>
              </w:rPr>
              <w:t>1</w:t>
            </w:r>
            <w:r w:rsidRPr="00F043F4">
              <w:t>1148,33</w:t>
            </w:r>
          </w:p>
          <w:p w14:paraId="4C64D570" w14:textId="77777777" w:rsidR="00F043F4" w:rsidRPr="00F043F4" w:rsidRDefault="00F043F4" w:rsidP="00F043F4">
            <w:pPr>
              <w:jc w:val="right"/>
              <w:rPr>
                <w:bCs/>
              </w:rPr>
            </w:pPr>
          </w:p>
        </w:tc>
        <w:tc>
          <w:tcPr>
            <w:tcW w:w="1208" w:type="dxa"/>
            <w:vAlign w:val="center"/>
          </w:tcPr>
          <w:p w14:paraId="535D0CF7" w14:textId="77777777" w:rsidR="00F043F4" w:rsidRPr="00F043F4" w:rsidRDefault="00F043F4" w:rsidP="00F043F4">
            <w:pPr>
              <w:jc w:val="right"/>
              <w:rPr>
                <w:bCs/>
              </w:rPr>
            </w:pPr>
            <w:r w:rsidRPr="00F043F4">
              <w:rPr>
                <w:bCs/>
              </w:rPr>
              <w:t>1</w:t>
            </w:r>
            <w:r w:rsidRPr="00F043F4">
              <w:t>1556,63</w:t>
            </w:r>
          </w:p>
        </w:tc>
        <w:tc>
          <w:tcPr>
            <w:tcW w:w="1256" w:type="dxa"/>
            <w:vAlign w:val="center"/>
          </w:tcPr>
          <w:p w14:paraId="33C7536C" w14:textId="77777777" w:rsidR="00F043F4" w:rsidRPr="00F043F4" w:rsidRDefault="00F043F4" w:rsidP="00F043F4">
            <w:pPr>
              <w:jc w:val="right"/>
              <w:rPr>
                <w:bCs/>
                <w:color w:val="000000"/>
              </w:rPr>
            </w:pPr>
            <w:r w:rsidRPr="00F043F4">
              <w:rPr>
                <w:bCs/>
                <w:color w:val="000000"/>
              </w:rPr>
              <w:t>11981,39</w:t>
            </w:r>
          </w:p>
        </w:tc>
        <w:tc>
          <w:tcPr>
            <w:tcW w:w="1134" w:type="dxa"/>
            <w:vAlign w:val="center"/>
          </w:tcPr>
          <w:p w14:paraId="00D81B19" w14:textId="77777777" w:rsidR="00F043F4" w:rsidRPr="00F043F4" w:rsidRDefault="00F043F4" w:rsidP="00F043F4">
            <w:pPr>
              <w:jc w:val="right"/>
              <w:rPr>
                <w:bCs/>
                <w:color w:val="000000"/>
              </w:rPr>
            </w:pPr>
            <w:r w:rsidRPr="00F043F4">
              <w:rPr>
                <w:bCs/>
                <w:color w:val="000000"/>
              </w:rPr>
              <w:t>11981,39</w:t>
            </w:r>
          </w:p>
        </w:tc>
        <w:tc>
          <w:tcPr>
            <w:tcW w:w="1134" w:type="dxa"/>
            <w:vAlign w:val="center"/>
          </w:tcPr>
          <w:p w14:paraId="7D943EC8" w14:textId="77777777" w:rsidR="00F043F4" w:rsidRPr="00F043F4" w:rsidRDefault="00F043F4" w:rsidP="00F043F4">
            <w:pPr>
              <w:jc w:val="right"/>
              <w:rPr>
                <w:bCs/>
                <w:color w:val="000000"/>
              </w:rPr>
            </w:pPr>
            <w:r w:rsidRPr="00F043F4">
              <w:rPr>
                <w:bCs/>
                <w:color w:val="000000"/>
              </w:rPr>
              <w:t>11981,39</w:t>
            </w:r>
          </w:p>
        </w:tc>
        <w:tc>
          <w:tcPr>
            <w:tcW w:w="1134" w:type="dxa"/>
            <w:vAlign w:val="center"/>
          </w:tcPr>
          <w:p w14:paraId="3B398168" w14:textId="77777777" w:rsidR="00F043F4" w:rsidRPr="00F043F4" w:rsidRDefault="00F043F4" w:rsidP="00F043F4">
            <w:pPr>
              <w:jc w:val="right"/>
              <w:rPr>
                <w:bCs/>
                <w:color w:val="000000"/>
              </w:rPr>
            </w:pPr>
            <w:r w:rsidRPr="00F043F4">
              <w:rPr>
                <w:bCs/>
                <w:color w:val="000000"/>
              </w:rPr>
              <w:t>12956,81</w:t>
            </w:r>
          </w:p>
        </w:tc>
      </w:tr>
    </w:tbl>
    <w:p w14:paraId="61DD2FD8" w14:textId="77777777" w:rsidR="00F043F4" w:rsidRPr="00F043F4" w:rsidRDefault="00F043F4" w:rsidP="00F043F4">
      <w:pPr>
        <w:ind w:left="-567"/>
        <w:jc w:val="center"/>
        <w:rPr>
          <w:bCs/>
          <w:color w:val="000000"/>
          <w:sz w:val="28"/>
          <w:szCs w:val="28"/>
        </w:rPr>
      </w:pPr>
    </w:p>
    <w:p w14:paraId="7D8159D7" w14:textId="77777777" w:rsidR="00F043F4" w:rsidRPr="00F043F4" w:rsidRDefault="00F043F4" w:rsidP="00F043F4">
      <w:pPr>
        <w:ind w:left="-567"/>
        <w:jc w:val="center"/>
        <w:rPr>
          <w:bCs/>
          <w:color w:val="000000"/>
          <w:sz w:val="28"/>
          <w:szCs w:val="28"/>
        </w:rPr>
      </w:pPr>
    </w:p>
    <w:p w14:paraId="66608E48" w14:textId="77777777" w:rsidR="00F043F4" w:rsidRPr="00F043F4" w:rsidRDefault="00F043F4" w:rsidP="00F043F4">
      <w:pPr>
        <w:ind w:left="-567"/>
        <w:jc w:val="center"/>
        <w:rPr>
          <w:bCs/>
          <w:color w:val="000000"/>
          <w:sz w:val="28"/>
          <w:szCs w:val="28"/>
        </w:rPr>
      </w:pPr>
    </w:p>
    <w:p w14:paraId="213F3FB1" w14:textId="77777777" w:rsidR="00F043F4" w:rsidRPr="00F043F4" w:rsidRDefault="00F043F4" w:rsidP="00F043F4">
      <w:pPr>
        <w:ind w:left="-567"/>
        <w:jc w:val="center"/>
        <w:rPr>
          <w:bCs/>
          <w:color w:val="000000"/>
          <w:sz w:val="28"/>
          <w:szCs w:val="28"/>
        </w:rPr>
      </w:pPr>
    </w:p>
    <w:p w14:paraId="127B337C" w14:textId="77777777" w:rsidR="00F043F4" w:rsidRPr="00F043F4" w:rsidRDefault="00F043F4" w:rsidP="00F043F4">
      <w:pPr>
        <w:ind w:left="-567"/>
        <w:jc w:val="center"/>
        <w:rPr>
          <w:bCs/>
          <w:color w:val="000000"/>
          <w:sz w:val="28"/>
          <w:szCs w:val="28"/>
        </w:rPr>
        <w:sectPr w:rsidR="00F043F4" w:rsidRPr="00F043F4" w:rsidSect="00F043F4">
          <w:pgSz w:w="16838" w:h="11906" w:orient="landscape"/>
          <w:pgMar w:top="851" w:right="851" w:bottom="709" w:left="709" w:header="709" w:footer="709" w:gutter="0"/>
          <w:cols w:space="708"/>
          <w:titlePg/>
          <w:docGrid w:linePitch="360"/>
        </w:sectPr>
      </w:pPr>
    </w:p>
    <w:p w14:paraId="1B72C8C8" w14:textId="77777777" w:rsidR="00F043F4" w:rsidRPr="00F043F4" w:rsidRDefault="00F043F4" w:rsidP="00F043F4">
      <w:pPr>
        <w:ind w:left="-567"/>
        <w:jc w:val="center"/>
        <w:rPr>
          <w:bCs/>
          <w:color w:val="000000"/>
          <w:sz w:val="28"/>
          <w:szCs w:val="28"/>
        </w:rPr>
      </w:pPr>
      <w:r w:rsidRPr="00F043F4">
        <w:rPr>
          <w:bCs/>
          <w:color w:val="000000"/>
          <w:sz w:val="28"/>
          <w:szCs w:val="28"/>
        </w:rPr>
        <w:lastRenderedPageBreak/>
        <w:t>Раздел 7. График реализации мероприятий производственной программы</w:t>
      </w:r>
    </w:p>
    <w:p w14:paraId="1D8D64FE" w14:textId="77777777" w:rsidR="00F043F4" w:rsidRPr="00F043F4" w:rsidRDefault="00F043F4" w:rsidP="00F043F4">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F043F4" w:rsidRPr="00F043F4" w14:paraId="362CF67B" w14:textId="77777777" w:rsidTr="00F043F4">
        <w:trPr>
          <w:trHeight w:val="914"/>
        </w:trPr>
        <w:tc>
          <w:tcPr>
            <w:tcW w:w="3539" w:type="dxa"/>
            <w:vAlign w:val="center"/>
          </w:tcPr>
          <w:p w14:paraId="546830ED" w14:textId="77777777" w:rsidR="00F043F4" w:rsidRPr="00F043F4" w:rsidRDefault="00F043F4" w:rsidP="00F043F4">
            <w:pPr>
              <w:jc w:val="center"/>
              <w:rPr>
                <w:bCs/>
                <w:color w:val="000000"/>
                <w:sz w:val="28"/>
                <w:szCs w:val="28"/>
              </w:rPr>
            </w:pPr>
            <w:r w:rsidRPr="00F043F4">
              <w:rPr>
                <w:bCs/>
                <w:color w:val="000000"/>
                <w:sz w:val="28"/>
                <w:szCs w:val="28"/>
              </w:rPr>
              <w:t>Наименование мероприятия</w:t>
            </w:r>
          </w:p>
        </w:tc>
        <w:tc>
          <w:tcPr>
            <w:tcW w:w="3260" w:type="dxa"/>
            <w:vAlign w:val="center"/>
          </w:tcPr>
          <w:p w14:paraId="3C29C6F8" w14:textId="77777777" w:rsidR="00F043F4" w:rsidRPr="00F043F4" w:rsidRDefault="00F043F4" w:rsidP="00F043F4">
            <w:pPr>
              <w:jc w:val="center"/>
              <w:rPr>
                <w:bCs/>
                <w:color w:val="000000"/>
                <w:sz w:val="28"/>
                <w:szCs w:val="28"/>
              </w:rPr>
            </w:pPr>
            <w:r w:rsidRPr="00F043F4">
              <w:rPr>
                <w:bCs/>
                <w:color w:val="000000"/>
                <w:sz w:val="28"/>
                <w:szCs w:val="28"/>
              </w:rPr>
              <w:t>Дата начала    реализации мероприятий</w:t>
            </w:r>
          </w:p>
        </w:tc>
        <w:tc>
          <w:tcPr>
            <w:tcW w:w="3261" w:type="dxa"/>
            <w:vAlign w:val="center"/>
          </w:tcPr>
          <w:p w14:paraId="29C2EDE3" w14:textId="77777777" w:rsidR="00F043F4" w:rsidRPr="00F043F4" w:rsidRDefault="00F043F4" w:rsidP="00F043F4">
            <w:pPr>
              <w:jc w:val="center"/>
              <w:rPr>
                <w:bCs/>
                <w:color w:val="000000"/>
                <w:sz w:val="28"/>
                <w:szCs w:val="28"/>
              </w:rPr>
            </w:pPr>
            <w:r w:rsidRPr="00F043F4">
              <w:rPr>
                <w:bCs/>
                <w:color w:val="000000"/>
                <w:sz w:val="28"/>
                <w:szCs w:val="28"/>
              </w:rPr>
              <w:t>Дата окончания реализации мероприятий</w:t>
            </w:r>
          </w:p>
        </w:tc>
      </w:tr>
      <w:tr w:rsidR="00F043F4" w:rsidRPr="00F043F4" w14:paraId="0A671610" w14:textId="77777777" w:rsidTr="00F043F4">
        <w:trPr>
          <w:trHeight w:val="1409"/>
        </w:trPr>
        <w:tc>
          <w:tcPr>
            <w:tcW w:w="3539" w:type="dxa"/>
            <w:vAlign w:val="center"/>
          </w:tcPr>
          <w:p w14:paraId="75F89E6D" w14:textId="77777777" w:rsidR="00F043F4" w:rsidRPr="00F043F4" w:rsidRDefault="00F043F4" w:rsidP="00F043F4">
            <w:pPr>
              <w:jc w:val="center"/>
              <w:rPr>
                <w:bCs/>
                <w:color w:val="000000"/>
                <w:sz w:val="28"/>
                <w:szCs w:val="28"/>
              </w:rPr>
            </w:pPr>
            <w:r w:rsidRPr="00F043F4">
              <w:rPr>
                <w:bCs/>
                <w:sz w:val="28"/>
                <w:szCs w:val="28"/>
              </w:rPr>
              <w:t xml:space="preserve">Бесперебойное холодное водоснабжение </w:t>
            </w:r>
          </w:p>
        </w:tc>
        <w:tc>
          <w:tcPr>
            <w:tcW w:w="3260" w:type="dxa"/>
            <w:vAlign w:val="center"/>
          </w:tcPr>
          <w:p w14:paraId="5DE2C251" w14:textId="77777777" w:rsidR="00F043F4" w:rsidRPr="00F043F4" w:rsidRDefault="00F043F4" w:rsidP="00F043F4">
            <w:pPr>
              <w:jc w:val="center"/>
              <w:rPr>
                <w:bCs/>
                <w:color w:val="000000"/>
                <w:sz w:val="28"/>
                <w:szCs w:val="28"/>
              </w:rPr>
            </w:pPr>
            <w:r w:rsidRPr="00F043F4">
              <w:rPr>
                <w:bCs/>
                <w:color w:val="000000"/>
                <w:sz w:val="28"/>
                <w:szCs w:val="28"/>
              </w:rPr>
              <w:t>01.01.2019</w:t>
            </w:r>
          </w:p>
        </w:tc>
        <w:tc>
          <w:tcPr>
            <w:tcW w:w="3261" w:type="dxa"/>
            <w:vAlign w:val="center"/>
          </w:tcPr>
          <w:p w14:paraId="5F458E0B" w14:textId="77777777" w:rsidR="00F043F4" w:rsidRPr="00F043F4" w:rsidRDefault="00F043F4" w:rsidP="00F043F4">
            <w:pPr>
              <w:jc w:val="center"/>
              <w:rPr>
                <w:bCs/>
                <w:color w:val="000000"/>
                <w:sz w:val="28"/>
                <w:szCs w:val="28"/>
              </w:rPr>
            </w:pPr>
            <w:r w:rsidRPr="00F043F4">
              <w:rPr>
                <w:bCs/>
                <w:color w:val="000000"/>
                <w:sz w:val="28"/>
                <w:szCs w:val="28"/>
              </w:rPr>
              <w:t>31.12.2023</w:t>
            </w:r>
          </w:p>
        </w:tc>
      </w:tr>
    </w:tbl>
    <w:p w14:paraId="2FC62407" w14:textId="77777777" w:rsidR="00F043F4" w:rsidRPr="00F043F4" w:rsidRDefault="00F043F4" w:rsidP="00F043F4">
      <w:pPr>
        <w:ind w:left="-567"/>
        <w:jc w:val="center"/>
        <w:rPr>
          <w:bCs/>
          <w:color w:val="000000"/>
          <w:sz w:val="28"/>
          <w:szCs w:val="28"/>
        </w:rPr>
      </w:pPr>
    </w:p>
    <w:p w14:paraId="5F60ED91" w14:textId="77777777" w:rsidR="00F043F4" w:rsidRPr="00F043F4" w:rsidRDefault="00F043F4" w:rsidP="00F043F4">
      <w:pPr>
        <w:ind w:left="-567"/>
        <w:jc w:val="center"/>
        <w:rPr>
          <w:bCs/>
          <w:color w:val="000000"/>
          <w:sz w:val="28"/>
          <w:szCs w:val="28"/>
        </w:rPr>
      </w:pPr>
    </w:p>
    <w:p w14:paraId="2486C964" w14:textId="77777777" w:rsidR="00F043F4" w:rsidRPr="00F043F4" w:rsidRDefault="00F043F4" w:rsidP="00F043F4">
      <w:pPr>
        <w:ind w:left="-567"/>
        <w:jc w:val="center"/>
        <w:rPr>
          <w:bCs/>
          <w:color w:val="000000"/>
          <w:sz w:val="28"/>
          <w:szCs w:val="28"/>
        </w:rPr>
      </w:pPr>
    </w:p>
    <w:p w14:paraId="61E8C284" w14:textId="77777777" w:rsidR="00F043F4" w:rsidRPr="00F043F4" w:rsidRDefault="00F043F4" w:rsidP="00F043F4">
      <w:pPr>
        <w:ind w:left="-567"/>
        <w:jc w:val="center"/>
        <w:rPr>
          <w:bCs/>
          <w:color w:val="000000"/>
          <w:sz w:val="28"/>
          <w:szCs w:val="28"/>
        </w:rPr>
      </w:pPr>
    </w:p>
    <w:p w14:paraId="397B1CD8" w14:textId="77777777" w:rsidR="00F043F4" w:rsidRPr="00F043F4" w:rsidRDefault="00F043F4" w:rsidP="00F043F4">
      <w:pPr>
        <w:ind w:left="-567"/>
        <w:jc w:val="center"/>
        <w:rPr>
          <w:bCs/>
          <w:color w:val="000000"/>
          <w:sz w:val="28"/>
          <w:szCs w:val="28"/>
        </w:rPr>
      </w:pPr>
    </w:p>
    <w:p w14:paraId="430E4A9C" w14:textId="77777777" w:rsidR="00F043F4" w:rsidRPr="00F043F4" w:rsidRDefault="00F043F4" w:rsidP="00F043F4">
      <w:pPr>
        <w:ind w:left="-567"/>
        <w:jc w:val="center"/>
        <w:rPr>
          <w:bCs/>
          <w:color w:val="000000"/>
          <w:sz w:val="28"/>
          <w:szCs w:val="28"/>
        </w:rPr>
      </w:pPr>
    </w:p>
    <w:p w14:paraId="165108BC" w14:textId="77777777" w:rsidR="00F043F4" w:rsidRPr="00F043F4" w:rsidRDefault="00F043F4" w:rsidP="00F043F4">
      <w:pPr>
        <w:ind w:left="-567"/>
        <w:jc w:val="center"/>
        <w:rPr>
          <w:bCs/>
          <w:color w:val="000000"/>
          <w:sz w:val="28"/>
          <w:szCs w:val="28"/>
        </w:rPr>
      </w:pPr>
    </w:p>
    <w:p w14:paraId="3DC8C167" w14:textId="77777777" w:rsidR="00F043F4" w:rsidRPr="00F043F4" w:rsidRDefault="00F043F4" w:rsidP="00F043F4">
      <w:pPr>
        <w:ind w:left="-567"/>
        <w:jc w:val="center"/>
        <w:rPr>
          <w:bCs/>
          <w:color w:val="000000"/>
          <w:sz w:val="28"/>
          <w:szCs w:val="28"/>
        </w:rPr>
      </w:pPr>
    </w:p>
    <w:p w14:paraId="59B07398" w14:textId="77777777" w:rsidR="00F043F4" w:rsidRPr="00F043F4" w:rsidRDefault="00F043F4" w:rsidP="00F043F4">
      <w:pPr>
        <w:ind w:left="-567"/>
        <w:jc w:val="center"/>
        <w:rPr>
          <w:bCs/>
          <w:color w:val="000000"/>
          <w:sz w:val="28"/>
          <w:szCs w:val="28"/>
        </w:rPr>
      </w:pPr>
    </w:p>
    <w:p w14:paraId="614F6CA0" w14:textId="77777777" w:rsidR="00F043F4" w:rsidRPr="00F043F4" w:rsidRDefault="00F043F4" w:rsidP="00F043F4">
      <w:pPr>
        <w:ind w:left="-567"/>
        <w:jc w:val="center"/>
        <w:rPr>
          <w:bCs/>
          <w:color w:val="000000"/>
          <w:sz w:val="28"/>
          <w:szCs w:val="28"/>
        </w:rPr>
      </w:pPr>
    </w:p>
    <w:p w14:paraId="3F07313C" w14:textId="77777777" w:rsidR="00F043F4" w:rsidRPr="00F043F4" w:rsidRDefault="00F043F4" w:rsidP="00F043F4">
      <w:pPr>
        <w:ind w:left="-567"/>
        <w:jc w:val="center"/>
        <w:rPr>
          <w:bCs/>
          <w:color w:val="000000"/>
          <w:sz w:val="28"/>
          <w:szCs w:val="28"/>
        </w:rPr>
      </w:pPr>
    </w:p>
    <w:p w14:paraId="11F88EFC" w14:textId="77777777" w:rsidR="00F043F4" w:rsidRPr="00F043F4" w:rsidRDefault="00F043F4" w:rsidP="00F043F4">
      <w:pPr>
        <w:ind w:left="-567"/>
        <w:jc w:val="center"/>
        <w:rPr>
          <w:bCs/>
          <w:color w:val="000000"/>
          <w:sz w:val="28"/>
          <w:szCs w:val="28"/>
        </w:rPr>
      </w:pPr>
    </w:p>
    <w:p w14:paraId="07921844" w14:textId="77777777" w:rsidR="00F043F4" w:rsidRPr="00F043F4" w:rsidRDefault="00F043F4" w:rsidP="00F043F4">
      <w:pPr>
        <w:ind w:left="-567"/>
        <w:jc w:val="center"/>
        <w:rPr>
          <w:bCs/>
          <w:color w:val="000000"/>
          <w:sz w:val="28"/>
          <w:szCs w:val="28"/>
        </w:rPr>
      </w:pPr>
    </w:p>
    <w:p w14:paraId="0AB99D75" w14:textId="77777777" w:rsidR="00F043F4" w:rsidRPr="00F043F4" w:rsidRDefault="00F043F4" w:rsidP="00F043F4">
      <w:pPr>
        <w:ind w:left="-567"/>
        <w:jc w:val="center"/>
        <w:rPr>
          <w:bCs/>
          <w:color w:val="000000"/>
          <w:sz w:val="28"/>
          <w:szCs w:val="28"/>
        </w:rPr>
      </w:pPr>
    </w:p>
    <w:p w14:paraId="0DDA4030" w14:textId="77777777" w:rsidR="00F043F4" w:rsidRPr="00F043F4" w:rsidRDefault="00F043F4" w:rsidP="00F043F4">
      <w:pPr>
        <w:ind w:left="-567"/>
        <w:jc w:val="center"/>
        <w:rPr>
          <w:bCs/>
          <w:color w:val="000000"/>
          <w:sz w:val="28"/>
          <w:szCs w:val="28"/>
        </w:rPr>
      </w:pPr>
    </w:p>
    <w:p w14:paraId="08DD2B23" w14:textId="77777777" w:rsidR="00F043F4" w:rsidRPr="00F043F4" w:rsidRDefault="00F043F4" w:rsidP="00F043F4">
      <w:pPr>
        <w:ind w:left="-567"/>
        <w:jc w:val="center"/>
        <w:rPr>
          <w:bCs/>
          <w:color w:val="000000"/>
          <w:sz w:val="28"/>
          <w:szCs w:val="28"/>
        </w:rPr>
      </w:pPr>
    </w:p>
    <w:p w14:paraId="27CC8BF3" w14:textId="77777777" w:rsidR="00F043F4" w:rsidRPr="00F043F4" w:rsidRDefault="00F043F4" w:rsidP="00F043F4">
      <w:pPr>
        <w:ind w:left="-567"/>
        <w:jc w:val="center"/>
        <w:rPr>
          <w:bCs/>
          <w:color w:val="000000"/>
          <w:sz w:val="28"/>
          <w:szCs w:val="28"/>
        </w:rPr>
      </w:pPr>
    </w:p>
    <w:p w14:paraId="6D219F86" w14:textId="77777777" w:rsidR="00F043F4" w:rsidRPr="00F043F4" w:rsidRDefault="00F043F4" w:rsidP="00F043F4">
      <w:pPr>
        <w:ind w:left="-567"/>
        <w:jc w:val="center"/>
        <w:rPr>
          <w:bCs/>
          <w:color w:val="000000"/>
          <w:sz w:val="28"/>
          <w:szCs w:val="28"/>
        </w:rPr>
      </w:pPr>
    </w:p>
    <w:p w14:paraId="3DF1C500" w14:textId="77777777" w:rsidR="00F043F4" w:rsidRPr="00F043F4" w:rsidRDefault="00F043F4" w:rsidP="00F043F4">
      <w:pPr>
        <w:ind w:left="-567"/>
        <w:jc w:val="center"/>
        <w:rPr>
          <w:bCs/>
          <w:color w:val="000000"/>
          <w:sz w:val="28"/>
          <w:szCs w:val="28"/>
        </w:rPr>
      </w:pPr>
    </w:p>
    <w:p w14:paraId="7F1F6B6F" w14:textId="77777777" w:rsidR="00F043F4" w:rsidRPr="00F043F4" w:rsidRDefault="00F043F4" w:rsidP="00F043F4">
      <w:pPr>
        <w:ind w:left="-567"/>
        <w:jc w:val="center"/>
        <w:rPr>
          <w:bCs/>
          <w:color w:val="000000"/>
          <w:sz w:val="28"/>
          <w:szCs w:val="28"/>
        </w:rPr>
      </w:pPr>
    </w:p>
    <w:p w14:paraId="73698ABD" w14:textId="77777777" w:rsidR="00F043F4" w:rsidRPr="00F043F4" w:rsidRDefault="00F043F4" w:rsidP="00F043F4">
      <w:pPr>
        <w:ind w:left="-567"/>
        <w:jc w:val="center"/>
        <w:rPr>
          <w:bCs/>
          <w:color w:val="000000"/>
          <w:sz w:val="28"/>
          <w:szCs w:val="28"/>
        </w:rPr>
      </w:pPr>
    </w:p>
    <w:p w14:paraId="32FC79F5" w14:textId="77777777" w:rsidR="00F043F4" w:rsidRPr="00F043F4" w:rsidRDefault="00F043F4" w:rsidP="00F043F4">
      <w:pPr>
        <w:ind w:left="-567"/>
        <w:jc w:val="center"/>
        <w:rPr>
          <w:bCs/>
          <w:color w:val="000000"/>
          <w:sz w:val="28"/>
          <w:szCs w:val="28"/>
        </w:rPr>
      </w:pPr>
    </w:p>
    <w:p w14:paraId="1ADF8B3E" w14:textId="77777777" w:rsidR="00F043F4" w:rsidRPr="00F043F4" w:rsidRDefault="00F043F4" w:rsidP="00F043F4">
      <w:pPr>
        <w:ind w:left="-567"/>
        <w:jc w:val="center"/>
        <w:rPr>
          <w:bCs/>
          <w:color w:val="000000"/>
          <w:sz w:val="28"/>
          <w:szCs w:val="28"/>
        </w:rPr>
      </w:pPr>
    </w:p>
    <w:p w14:paraId="0CED77D5" w14:textId="77777777" w:rsidR="00F043F4" w:rsidRPr="00F043F4" w:rsidRDefault="00F043F4" w:rsidP="00F043F4">
      <w:pPr>
        <w:ind w:left="-567"/>
        <w:jc w:val="center"/>
        <w:rPr>
          <w:bCs/>
          <w:color w:val="000000"/>
          <w:sz w:val="28"/>
          <w:szCs w:val="28"/>
        </w:rPr>
      </w:pPr>
    </w:p>
    <w:p w14:paraId="0D1AE399" w14:textId="77777777" w:rsidR="00F043F4" w:rsidRPr="00F043F4" w:rsidRDefault="00F043F4" w:rsidP="00F043F4">
      <w:pPr>
        <w:ind w:left="-567"/>
        <w:jc w:val="center"/>
        <w:rPr>
          <w:bCs/>
          <w:color w:val="000000"/>
          <w:sz w:val="28"/>
          <w:szCs w:val="28"/>
        </w:rPr>
      </w:pPr>
    </w:p>
    <w:p w14:paraId="5B9A276B" w14:textId="77777777" w:rsidR="00F043F4" w:rsidRPr="00F043F4" w:rsidRDefault="00F043F4" w:rsidP="00F043F4">
      <w:pPr>
        <w:ind w:left="-567"/>
        <w:jc w:val="center"/>
        <w:rPr>
          <w:bCs/>
          <w:color w:val="000000"/>
          <w:sz w:val="28"/>
          <w:szCs w:val="28"/>
        </w:rPr>
      </w:pPr>
    </w:p>
    <w:p w14:paraId="43E70E9C" w14:textId="77777777" w:rsidR="00F043F4" w:rsidRPr="00F043F4" w:rsidRDefault="00F043F4" w:rsidP="00F043F4">
      <w:pPr>
        <w:ind w:left="-567"/>
        <w:jc w:val="center"/>
        <w:rPr>
          <w:bCs/>
          <w:color w:val="000000"/>
          <w:sz w:val="28"/>
          <w:szCs w:val="28"/>
        </w:rPr>
      </w:pPr>
    </w:p>
    <w:p w14:paraId="12284F3E" w14:textId="77777777" w:rsidR="00F043F4" w:rsidRPr="00F043F4" w:rsidRDefault="00F043F4" w:rsidP="00F043F4">
      <w:pPr>
        <w:ind w:left="-567"/>
        <w:jc w:val="center"/>
        <w:rPr>
          <w:bCs/>
          <w:color w:val="000000"/>
          <w:sz w:val="28"/>
          <w:szCs w:val="28"/>
        </w:rPr>
      </w:pPr>
    </w:p>
    <w:p w14:paraId="2F74A576" w14:textId="77777777" w:rsidR="00F043F4" w:rsidRPr="00F043F4" w:rsidRDefault="00F043F4" w:rsidP="00F043F4">
      <w:pPr>
        <w:ind w:left="-567"/>
        <w:jc w:val="center"/>
        <w:rPr>
          <w:bCs/>
          <w:color w:val="000000"/>
          <w:sz w:val="28"/>
          <w:szCs w:val="28"/>
        </w:rPr>
      </w:pPr>
    </w:p>
    <w:p w14:paraId="28FC7297" w14:textId="77777777" w:rsidR="00F043F4" w:rsidRPr="00F043F4" w:rsidRDefault="00F043F4" w:rsidP="00F043F4">
      <w:pPr>
        <w:ind w:left="-567"/>
        <w:jc w:val="center"/>
        <w:rPr>
          <w:bCs/>
          <w:color w:val="000000"/>
          <w:sz w:val="28"/>
          <w:szCs w:val="28"/>
        </w:rPr>
      </w:pPr>
    </w:p>
    <w:p w14:paraId="77C4D2B5" w14:textId="77777777" w:rsidR="00F043F4" w:rsidRPr="00F043F4" w:rsidRDefault="00F043F4" w:rsidP="00F043F4">
      <w:pPr>
        <w:ind w:left="-567"/>
        <w:jc w:val="center"/>
        <w:rPr>
          <w:bCs/>
          <w:color w:val="000000"/>
          <w:sz w:val="28"/>
          <w:szCs w:val="28"/>
        </w:rPr>
      </w:pPr>
    </w:p>
    <w:p w14:paraId="54D47160" w14:textId="77777777" w:rsidR="00F043F4" w:rsidRPr="00F043F4" w:rsidRDefault="00F043F4" w:rsidP="00F043F4">
      <w:pPr>
        <w:ind w:left="-567"/>
        <w:jc w:val="center"/>
        <w:rPr>
          <w:bCs/>
          <w:color w:val="000000"/>
          <w:sz w:val="28"/>
          <w:szCs w:val="28"/>
        </w:rPr>
      </w:pPr>
    </w:p>
    <w:p w14:paraId="750E4105" w14:textId="77777777" w:rsidR="00F043F4" w:rsidRPr="00F043F4" w:rsidRDefault="00F043F4" w:rsidP="00F043F4">
      <w:pPr>
        <w:ind w:left="-567"/>
        <w:jc w:val="center"/>
        <w:rPr>
          <w:bCs/>
          <w:color w:val="000000"/>
          <w:sz w:val="28"/>
          <w:szCs w:val="28"/>
        </w:rPr>
      </w:pPr>
    </w:p>
    <w:p w14:paraId="3EE15228" w14:textId="77777777" w:rsidR="00F043F4" w:rsidRPr="00F043F4" w:rsidRDefault="00F043F4" w:rsidP="00F043F4">
      <w:pPr>
        <w:ind w:left="-567"/>
        <w:jc w:val="center"/>
        <w:rPr>
          <w:bCs/>
          <w:color w:val="000000"/>
          <w:sz w:val="28"/>
          <w:szCs w:val="28"/>
        </w:rPr>
      </w:pPr>
    </w:p>
    <w:p w14:paraId="65198D63" w14:textId="77777777" w:rsidR="00F043F4" w:rsidRPr="00F043F4" w:rsidRDefault="00F043F4" w:rsidP="00F043F4">
      <w:pPr>
        <w:ind w:left="-567"/>
        <w:jc w:val="center"/>
        <w:rPr>
          <w:bCs/>
          <w:color w:val="000000"/>
          <w:sz w:val="28"/>
          <w:szCs w:val="28"/>
        </w:rPr>
      </w:pPr>
    </w:p>
    <w:p w14:paraId="20520C66" w14:textId="77777777" w:rsidR="00F043F4" w:rsidRPr="00F043F4" w:rsidRDefault="00F043F4" w:rsidP="00F043F4">
      <w:pPr>
        <w:ind w:left="-567"/>
        <w:jc w:val="center"/>
        <w:rPr>
          <w:bCs/>
          <w:color w:val="000000"/>
          <w:sz w:val="28"/>
          <w:szCs w:val="28"/>
        </w:rPr>
        <w:sectPr w:rsidR="00F043F4" w:rsidRPr="00F043F4" w:rsidSect="00F043F4">
          <w:pgSz w:w="11906" w:h="16838"/>
          <w:pgMar w:top="851" w:right="709" w:bottom="709" w:left="1559" w:header="709" w:footer="709" w:gutter="0"/>
          <w:cols w:space="708"/>
          <w:titlePg/>
          <w:docGrid w:linePitch="360"/>
        </w:sectPr>
      </w:pPr>
    </w:p>
    <w:p w14:paraId="06B25B15" w14:textId="77777777" w:rsidR="00F043F4" w:rsidRPr="00F043F4" w:rsidRDefault="00F043F4" w:rsidP="00F043F4">
      <w:pPr>
        <w:ind w:left="-567"/>
        <w:jc w:val="center"/>
        <w:rPr>
          <w:bCs/>
          <w:color w:val="000000"/>
          <w:sz w:val="28"/>
          <w:szCs w:val="28"/>
        </w:rPr>
      </w:pPr>
      <w:r w:rsidRPr="00F043F4">
        <w:rPr>
          <w:bCs/>
          <w:color w:val="000000"/>
          <w:sz w:val="28"/>
          <w:szCs w:val="28"/>
        </w:rPr>
        <w:lastRenderedPageBreak/>
        <w:t>Раздел 8. Показатели надежности, качества, энергетической эффективности</w:t>
      </w:r>
    </w:p>
    <w:p w14:paraId="035CE6AF" w14:textId="77777777" w:rsidR="00F043F4" w:rsidRPr="00F043F4" w:rsidRDefault="00F043F4" w:rsidP="00F043F4">
      <w:pPr>
        <w:ind w:left="-567"/>
        <w:jc w:val="center"/>
        <w:rPr>
          <w:bCs/>
          <w:sz w:val="28"/>
          <w:szCs w:val="28"/>
        </w:rPr>
      </w:pPr>
      <w:r w:rsidRPr="00F043F4">
        <w:rPr>
          <w:bCs/>
          <w:color w:val="000000"/>
          <w:sz w:val="28"/>
          <w:szCs w:val="28"/>
        </w:rPr>
        <w:t xml:space="preserve"> объектов централизованных </w:t>
      </w:r>
      <w:r w:rsidRPr="00F043F4">
        <w:rPr>
          <w:bCs/>
          <w:sz w:val="28"/>
          <w:szCs w:val="28"/>
        </w:rPr>
        <w:t>систем холодного водоснабжения</w:t>
      </w:r>
    </w:p>
    <w:p w14:paraId="1E0A87F1" w14:textId="77777777" w:rsidR="00F043F4" w:rsidRPr="00F043F4" w:rsidRDefault="00F043F4" w:rsidP="00F043F4">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F043F4" w:rsidRPr="00F043F4" w14:paraId="2FC4C2FC" w14:textId="77777777" w:rsidTr="00F043F4">
        <w:trPr>
          <w:trHeight w:val="1154"/>
        </w:trPr>
        <w:tc>
          <w:tcPr>
            <w:tcW w:w="822" w:type="dxa"/>
            <w:vAlign w:val="center"/>
          </w:tcPr>
          <w:p w14:paraId="150DDD27" w14:textId="77777777" w:rsidR="00F043F4" w:rsidRPr="00F043F4" w:rsidRDefault="00F043F4" w:rsidP="00F043F4">
            <w:pPr>
              <w:jc w:val="center"/>
              <w:rPr>
                <w:bCs/>
                <w:color w:val="000000"/>
                <w:sz w:val="28"/>
                <w:szCs w:val="28"/>
              </w:rPr>
            </w:pPr>
            <w:r w:rsidRPr="00F043F4">
              <w:rPr>
                <w:bCs/>
                <w:color w:val="000000"/>
                <w:sz w:val="28"/>
                <w:szCs w:val="28"/>
              </w:rPr>
              <w:t>№ п/п</w:t>
            </w:r>
          </w:p>
        </w:tc>
        <w:tc>
          <w:tcPr>
            <w:tcW w:w="3375" w:type="dxa"/>
            <w:vAlign w:val="center"/>
          </w:tcPr>
          <w:p w14:paraId="4FE9E846" w14:textId="77777777" w:rsidR="00F043F4" w:rsidRPr="00F043F4" w:rsidRDefault="00F043F4" w:rsidP="00F043F4">
            <w:pPr>
              <w:jc w:val="center"/>
              <w:rPr>
                <w:bCs/>
                <w:color w:val="000000"/>
                <w:sz w:val="28"/>
                <w:szCs w:val="28"/>
              </w:rPr>
            </w:pPr>
            <w:r w:rsidRPr="00F043F4">
              <w:rPr>
                <w:bCs/>
                <w:color w:val="000000"/>
                <w:sz w:val="28"/>
                <w:szCs w:val="28"/>
              </w:rPr>
              <w:t>Наименование показателя</w:t>
            </w:r>
          </w:p>
        </w:tc>
        <w:tc>
          <w:tcPr>
            <w:tcW w:w="993" w:type="dxa"/>
            <w:vAlign w:val="center"/>
          </w:tcPr>
          <w:p w14:paraId="5B80ADBA" w14:textId="77777777" w:rsidR="00F043F4" w:rsidRPr="00F043F4" w:rsidRDefault="00F043F4" w:rsidP="00F043F4">
            <w:pPr>
              <w:jc w:val="center"/>
              <w:rPr>
                <w:bCs/>
                <w:color w:val="000000"/>
                <w:sz w:val="28"/>
                <w:szCs w:val="28"/>
              </w:rPr>
            </w:pPr>
            <w:r w:rsidRPr="00F043F4">
              <w:rPr>
                <w:bCs/>
                <w:color w:val="000000"/>
                <w:sz w:val="28"/>
                <w:szCs w:val="28"/>
              </w:rPr>
              <w:t>Факт 2017 год</w:t>
            </w:r>
          </w:p>
        </w:tc>
        <w:tc>
          <w:tcPr>
            <w:tcW w:w="1701" w:type="dxa"/>
            <w:vAlign w:val="center"/>
          </w:tcPr>
          <w:p w14:paraId="7295B2C7" w14:textId="77777777" w:rsidR="00F043F4" w:rsidRPr="00F043F4" w:rsidRDefault="00F043F4" w:rsidP="00F043F4">
            <w:pPr>
              <w:jc w:val="center"/>
              <w:rPr>
                <w:bCs/>
                <w:color w:val="000000"/>
                <w:sz w:val="28"/>
                <w:szCs w:val="28"/>
              </w:rPr>
            </w:pPr>
            <w:r w:rsidRPr="00F043F4">
              <w:rPr>
                <w:bCs/>
                <w:color w:val="000000"/>
                <w:sz w:val="28"/>
                <w:szCs w:val="28"/>
              </w:rPr>
              <w:t>Ожидаемые значения 2018 год</w:t>
            </w:r>
          </w:p>
        </w:tc>
        <w:tc>
          <w:tcPr>
            <w:tcW w:w="992" w:type="dxa"/>
            <w:vAlign w:val="center"/>
          </w:tcPr>
          <w:p w14:paraId="73F85FF2" w14:textId="77777777" w:rsidR="00F043F4" w:rsidRPr="00F043F4" w:rsidRDefault="00F043F4" w:rsidP="00F043F4">
            <w:pPr>
              <w:jc w:val="center"/>
              <w:rPr>
                <w:bCs/>
                <w:color w:val="000000"/>
                <w:sz w:val="28"/>
                <w:szCs w:val="28"/>
              </w:rPr>
            </w:pPr>
            <w:r w:rsidRPr="00F043F4">
              <w:rPr>
                <w:bCs/>
                <w:color w:val="000000"/>
                <w:sz w:val="28"/>
                <w:szCs w:val="28"/>
              </w:rPr>
              <w:t>План 2019 год</w:t>
            </w:r>
          </w:p>
        </w:tc>
        <w:tc>
          <w:tcPr>
            <w:tcW w:w="1134" w:type="dxa"/>
            <w:vAlign w:val="center"/>
          </w:tcPr>
          <w:p w14:paraId="1A85B73C" w14:textId="77777777" w:rsidR="00F043F4" w:rsidRPr="00F043F4" w:rsidRDefault="00F043F4" w:rsidP="00F043F4">
            <w:pPr>
              <w:jc w:val="center"/>
              <w:rPr>
                <w:bCs/>
                <w:color w:val="000000"/>
                <w:sz w:val="28"/>
                <w:szCs w:val="28"/>
              </w:rPr>
            </w:pPr>
            <w:r w:rsidRPr="00F043F4">
              <w:rPr>
                <w:bCs/>
                <w:color w:val="000000"/>
                <w:sz w:val="28"/>
                <w:szCs w:val="28"/>
              </w:rPr>
              <w:t>План 2020 год</w:t>
            </w:r>
          </w:p>
        </w:tc>
        <w:tc>
          <w:tcPr>
            <w:tcW w:w="1134" w:type="dxa"/>
            <w:vAlign w:val="center"/>
          </w:tcPr>
          <w:p w14:paraId="16D33711" w14:textId="77777777" w:rsidR="00F043F4" w:rsidRPr="00F043F4" w:rsidRDefault="00F043F4" w:rsidP="00F043F4">
            <w:pPr>
              <w:jc w:val="center"/>
              <w:rPr>
                <w:bCs/>
                <w:color w:val="000000"/>
                <w:sz w:val="28"/>
                <w:szCs w:val="28"/>
              </w:rPr>
            </w:pPr>
            <w:r w:rsidRPr="00F043F4">
              <w:rPr>
                <w:bCs/>
                <w:color w:val="000000"/>
                <w:sz w:val="28"/>
                <w:szCs w:val="28"/>
              </w:rPr>
              <w:t>План 2021 год</w:t>
            </w:r>
          </w:p>
        </w:tc>
        <w:tc>
          <w:tcPr>
            <w:tcW w:w="1105" w:type="dxa"/>
            <w:vAlign w:val="center"/>
          </w:tcPr>
          <w:p w14:paraId="3FF4387B" w14:textId="77777777" w:rsidR="00F043F4" w:rsidRPr="00F043F4" w:rsidRDefault="00F043F4" w:rsidP="00F043F4">
            <w:pPr>
              <w:jc w:val="center"/>
              <w:rPr>
                <w:bCs/>
                <w:color w:val="000000"/>
                <w:sz w:val="28"/>
                <w:szCs w:val="28"/>
              </w:rPr>
            </w:pPr>
            <w:r w:rsidRPr="00F043F4">
              <w:rPr>
                <w:bCs/>
                <w:color w:val="000000"/>
                <w:sz w:val="28"/>
                <w:szCs w:val="28"/>
              </w:rPr>
              <w:t>План 2022 год</w:t>
            </w:r>
          </w:p>
        </w:tc>
        <w:tc>
          <w:tcPr>
            <w:tcW w:w="1105" w:type="dxa"/>
            <w:vAlign w:val="center"/>
          </w:tcPr>
          <w:p w14:paraId="17278E18" w14:textId="77777777" w:rsidR="00F043F4" w:rsidRPr="00F043F4" w:rsidRDefault="00F043F4" w:rsidP="00F043F4">
            <w:pPr>
              <w:jc w:val="center"/>
              <w:rPr>
                <w:bCs/>
                <w:color w:val="000000"/>
                <w:sz w:val="28"/>
                <w:szCs w:val="28"/>
              </w:rPr>
            </w:pPr>
            <w:r w:rsidRPr="00F043F4">
              <w:rPr>
                <w:bCs/>
                <w:color w:val="000000"/>
                <w:sz w:val="28"/>
                <w:szCs w:val="28"/>
              </w:rPr>
              <w:t>План 2023 год</w:t>
            </w:r>
          </w:p>
        </w:tc>
        <w:tc>
          <w:tcPr>
            <w:tcW w:w="1105" w:type="dxa"/>
            <w:vAlign w:val="center"/>
          </w:tcPr>
          <w:p w14:paraId="6382E62A" w14:textId="77777777" w:rsidR="00F043F4" w:rsidRPr="00F043F4" w:rsidRDefault="00F043F4" w:rsidP="00F043F4">
            <w:pPr>
              <w:jc w:val="center"/>
              <w:rPr>
                <w:bCs/>
                <w:color w:val="000000"/>
                <w:sz w:val="28"/>
                <w:szCs w:val="28"/>
              </w:rPr>
            </w:pPr>
            <w:r w:rsidRPr="00F043F4">
              <w:rPr>
                <w:bCs/>
                <w:color w:val="000000"/>
                <w:sz w:val="28"/>
                <w:szCs w:val="28"/>
              </w:rPr>
              <w:t>План 2024 год</w:t>
            </w:r>
          </w:p>
        </w:tc>
      </w:tr>
      <w:tr w:rsidR="00F043F4" w:rsidRPr="00F043F4" w14:paraId="14F7F841" w14:textId="77777777" w:rsidTr="00F043F4">
        <w:tc>
          <w:tcPr>
            <w:tcW w:w="822" w:type="dxa"/>
          </w:tcPr>
          <w:p w14:paraId="2A78FC57" w14:textId="77777777" w:rsidR="00F043F4" w:rsidRPr="00F043F4" w:rsidRDefault="00F043F4" w:rsidP="00F043F4">
            <w:pPr>
              <w:jc w:val="center"/>
              <w:rPr>
                <w:bCs/>
                <w:color w:val="000000"/>
                <w:sz w:val="28"/>
                <w:szCs w:val="28"/>
              </w:rPr>
            </w:pPr>
            <w:r w:rsidRPr="00F043F4">
              <w:rPr>
                <w:bCs/>
                <w:color w:val="000000"/>
                <w:sz w:val="28"/>
                <w:szCs w:val="28"/>
              </w:rPr>
              <w:t>1</w:t>
            </w:r>
          </w:p>
        </w:tc>
        <w:tc>
          <w:tcPr>
            <w:tcW w:w="3375" w:type="dxa"/>
          </w:tcPr>
          <w:p w14:paraId="7E755152" w14:textId="77777777" w:rsidR="00F043F4" w:rsidRPr="00F043F4" w:rsidRDefault="00F043F4" w:rsidP="00F043F4">
            <w:pPr>
              <w:jc w:val="center"/>
              <w:rPr>
                <w:bCs/>
                <w:color w:val="000000"/>
                <w:sz w:val="28"/>
                <w:szCs w:val="28"/>
              </w:rPr>
            </w:pPr>
            <w:r w:rsidRPr="00F043F4">
              <w:rPr>
                <w:bCs/>
                <w:color w:val="000000"/>
                <w:sz w:val="28"/>
                <w:szCs w:val="28"/>
              </w:rPr>
              <w:t>2</w:t>
            </w:r>
          </w:p>
        </w:tc>
        <w:tc>
          <w:tcPr>
            <w:tcW w:w="993" w:type="dxa"/>
          </w:tcPr>
          <w:p w14:paraId="75BDAE12" w14:textId="77777777" w:rsidR="00F043F4" w:rsidRPr="00F043F4" w:rsidRDefault="00F043F4" w:rsidP="00F043F4">
            <w:pPr>
              <w:jc w:val="center"/>
              <w:rPr>
                <w:bCs/>
                <w:color w:val="000000"/>
                <w:sz w:val="28"/>
                <w:szCs w:val="28"/>
              </w:rPr>
            </w:pPr>
            <w:r w:rsidRPr="00F043F4">
              <w:rPr>
                <w:bCs/>
                <w:color w:val="000000"/>
                <w:sz w:val="28"/>
                <w:szCs w:val="28"/>
              </w:rPr>
              <w:t>3</w:t>
            </w:r>
          </w:p>
        </w:tc>
        <w:tc>
          <w:tcPr>
            <w:tcW w:w="1701" w:type="dxa"/>
          </w:tcPr>
          <w:p w14:paraId="08CBEF57" w14:textId="77777777" w:rsidR="00F043F4" w:rsidRPr="00F043F4" w:rsidRDefault="00F043F4" w:rsidP="00F043F4">
            <w:pPr>
              <w:jc w:val="center"/>
              <w:rPr>
                <w:bCs/>
                <w:color w:val="000000"/>
                <w:sz w:val="28"/>
                <w:szCs w:val="28"/>
              </w:rPr>
            </w:pPr>
            <w:r w:rsidRPr="00F043F4">
              <w:rPr>
                <w:bCs/>
                <w:color w:val="000000"/>
                <w:sz w:val="28"/>
                <w:szCs w:val="28"/>
              </w:rPr>
              <w:t>4</w:t>
            </w:r>
          </w:p>
        </w:tc>
        <w:tc>
          <w:tcPr>
            <w:tcW w:w="992" w:type="dxa"/>
          </w:tcPr>
          <w:p w14:paraId="12A98765" w14:textId="77777777" w:rsidR="00F043F4" w:rsidRPr="00F043F4" w:rsidRDefault="00F043F4" w:rsidP="00F043F4">
            <w:pPr>
              <w:jc w:val="center"/>
              <w:rPr>
                <w:bCs/>
                <w:color w:val="000000"/>
                <w:sz w:val="28"/>
                <w:szCs w:val="28"/>
              </w:rPr>
            </w:pPr>
            <w:r w:rsidRPr="00F043F4">
              <w:rPr>
                <w:bCs/>
                <w:color w:val="000000"/>
                <w:sz w:val="28"/>
                <w:szCs w:val="28"/>
              </w:rPr>
              <w:t>5</w:t>
            </w:r>
          </w:p>
        </w:tc>
        <w:tc>
          <w:tcPr>
            <w:tcW w:w="1134" w:type="dxa"/>
          </w:tcPr>
          <w:p w14:paraId="0CBBD64E" w14:textId="77777777" w:rsidR="00F043F4" w:rsidRPr="00F043F4" w:rsidRDefault="00F043F4" w:rsidP="00F043F4">
            <w:pPr>
              <w:jc w:val="center"/>
              <w:rPr>
                <w:bCs/>
                <w:color w:val="000000"/>
                <w:sz w:val="28"/>
                <w:szCs w:val="28"/>
              </w:rPr>
            </w:pPr>
            <w:r w:rsidRPr="00F043F4">
              <w:rPr>
                <w:bCs/>
                <w:color w:val="000000"/>
                <w:sz w:val="28"/>
                <w:szCs w:val="28"/>
              </w:rPr>
              <w:t>6</w:t>
            </w:r>
          </w:p>
        </w:tc>
        <w:tc>
          <w:tcPr>
            <w:tcW w:w="1134" w:type="dxa"/>
          </w:tcPr>
          <w:p w14:paraId="1D19330C" w14:textId="77777777" w:rsidR="00F043F4" w:rsidRPr="00F043F4" w:rsidRDefault="00F043F4" w:rsidP="00F043F4">
            <w:pPr>
              <w:jc w:val="center"/>
              <w:rPr>
                <w:bCs/>
                <w:color w:val="000000"/>
                <w:sz w:val="28"/>
                <w:szCs w:val="28"/>
              </w:rPr>
            </w:pPr>
            <w:r w:rsidRPr="00F043F4">
              <w:rPr>
                <w:bCs/>
                <w:color w:val="000000"/>
                <w:sz w:val="28"/>
                <w:szCs w:val="28"/>
              </w:rPr>
              <w:t>7</w:t>
            </w:r>
          </w:p>
        </w:tc>
        <w:tc>
          <w:tcPr>
            <w:tcW w:w="1105" w:type="dxa"/>
          </w:tcPr>
          <w:p w14:paraId="6AC81C7D" w14:textId="77777777" w:rsidR="00F043F4" w:rsidRPr="00F043F4" w:rsidRDefault="00F043F4" w:rsidP="00F043F4">
            <w:pPr>
              <w:jc w:val="center"/>
              <w:rPr>
                <w:bCs/>
                <w:color w:val="000000"/>
                <w:sz w:val="28"/>
                <w:szCs w:val="28"/>
              </w:rPr>
            </w:pPr>
            <w:r w:rsidRPr="00F043F4">
              <w:rPr>
                <w:bCs/>
                <w:color w:val="000000"/>
                <w:sz w:val="28"/>
                <w:szCs w:val="28"/>
              </w:rPr>
              <w:t>8</w:t>
            </w:r>
          </w:p>
        </w:tc>
        <w:tc>
          <w:tcPr>
            <w:tcW w:w="1105" w:type="dxa"/>
          </w:tcPr>
          <w:p w14:paraId="19F9CC0B" w14:textId="77777777" w:rsidR="00F043F4" w:rsidRPr="00F043F4" w:rsidRDefault="00F043F4" w:rsidP="00F043F4">
            <w:pPr>
              <w:jc w:val="center"/>
              <w:rPr>
                <w:bCs/>
                <w:color w:val="000000"/>
                <w:sz w:val="28"/>
                <w:szCs w:val="28"/>
              </w:rPr>
            </w:pPr>
            <w:r w:rsidRPr="00F043F4">
              <w:rPr>
                <w:bCs/>
                <w:color w:val="000000"/>
                <w:sz w:val="28"/>
                <w:szCs w:val="28"/>
              </w:rPr>
              <w:t>9</w:t>
            </w:r>
          </w:p>
        </w:tc>
        <w:tc>
          <w:tcPr>
            <w:tcW w:w="1105" w:type="dxa"/>
          </w:tcPr>
          <w:p w14:paraId="1F157360" w14:textId="77777777" w:rsidR="00F043F4" w:rsidRPr="00F043F4" w:rsidRDefault="00F043F4" w:rsidP="00F043F4">
            <w:pPr>
              <w:jc w:val="center"/>
              <w:rPr>
                <w:bCs/>
                <w:color w:val="000000"/>
                <w:sz w:val="28"/>
                <w:szCs w:val="28"/>
              </w:rPr>
            </w:pPr>
            <w:r w:rsidRPr="00F043F4">
              <w:rPr>
                <w:bCs/>
                <w:color w:val="000000"/>
                <w:sz w:val="28"/>
                <w:szCs w:val="28"/>
              </w:rPr>
              <w:t>10</w:t>
            </w:r>
          </w:p>
        </w:tc>
      </w:tr>
      <w:tr w:rsidR="00F043F4" w:rsidRPr="00F043F4" w14:paraId="57C14949" w14:textId="77777777" w:rsidTr="00F043F4">
        <w:trPr>
          <w:trHeight w:val="650"/>
        </w:trPr>
        <w:tc>
          <w:tcPr>
            <w:tcW w:w="13466" w:type="dxa"/>
            <w:gridSpan w:val="10"/>
            <w:vAlign w:val="center"/>
          </w:tcPr>
          <w:p w14:paraId="07FB88F1" w14:textId="77777777" w:rsidR="00F043F4" w:rsidRPr="00F043F4" w:rsidRDefault="00F043F4" w:rsidP="00A44BDF">
            <w:pPr>
              <w:numPr>
                <w:ilvl w:val="0"/>
                <w:numId w:val="12"/>
              </w:numPr>
              <w:contextualSpacing/>
              <w:jc w:val="center"/>
              <w:rPr>
                <w:bCs/>
                <w:color w:val="000000"/>
                <w:sz w:val="28"/>
                <w:szCs w:val="28"/>
              </w:rPr>
            </w:pPr>
            <w:r w:rsidRPr="00F043F4">
              <w:rPr>
                <w:bCs/>
                <w:color w:val="000000"/>
                <w:sz w:val="28"/>
                <w:szCs w:val="28"/>
              </w:rPr>
              <w:t>Показатели качества воды</w:t>
            </w:r>
          </w:p>
        </w:tc>
      </w:tr>
      <w:tr w:rsidR="00F043F4" w:rsidRPr="00F043F4" w14:paraId="516E0102" w14:textId="77777777" w:rsidTr="00F043F4">
        <w:trPr>
          <w:trHeight w:val="3987"/>
        </w:trPr>
        <w:tc>
          <w:tcPr>
            <w:tcW w:w="822" w:type="dxa"/>
            <w:vAlign w:val="center"/>
          </w:tcPr>
          <w:p w14:paraId="2D255727" w14:textId="77777777" w:rsidR="00F043F4" w:rsidRPr="00F043F4" w:rsidRDefault="00F043F4" w:rsidP="00F043F4">
            <w:pPr>
              <w:jc w:val="center"/>
              <w:rPr>
                <w:bCs/>
                <w:color w:val="000000"/>
                <w:sz w:val="28"/>
                <w:szCs w:val="28"/>
              </w:rPr>
            </w:pPr>
            <w:r w:rsidRPr="00F043F4">
              <w:rPr>
                <w:bCs/>
                <w:color w:val="000000"/>
                <w:sz w:val="28"/>
                <w:szCs w:val="28"/>
              </w:rPr>
              <w:t>1.1.</w:t>
            </w:r>
          </w:p>
        </w:tc>
        <w:tc>
          <w:tcPr>
            <w:tcW w:w="3375" w:type="dxa"/>
            <w:vAlign w:val="center"/>
          </w:tcPr>
          <w:p w14:paraId="0C8D40A6" w14:textId="77777777" w:rsidR="00F043F4" w:rsidRPr="00F043F4" w:rsidRDefault="00F043F4" w:rsidP="00F043F4">
            <w:pPr>
              <w:rPr>
                <w:color w:val="000000"/>
                <w:sz w:val="22"/>
                <w:szCs w:val="22"/>
              </w:rPr>
            </w:pPr>
            <w:r w:rsidRPr="00F043F4">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1F5CCBD" w14:textId="77777777" w:rsidR="00F043F4" w:rsidRPr="00F043F4" w:rsidRDefault="00F043F4" w:rsidP="00F043F4">
            <w:pPr>
              <w:jc w:val="center"/>
              <w:rPr>
                <w:bCs/>
                <w:sz w:val="28"/>
                <w:szCs w:val="28"/>
              </w:rPr>
            </w:pPr>
            <w:r w:rsidRPr="00F043F4">
              <w:rPr>
                <w:bCs/>
                <w:sz w:val="28"/>
                <w:szCs w:val="28"/>
              </w:rPr>
              <w:t>0,00</w:t>
            </w:r>
          </w:p>
        </w:tc>
        <w:tc>
          <w:tcPr>
            <w:tcW w:w="1701" w:type="dxa"/>
            <w:vAlign w:val="center"/>
          </w:tcPr>
          <w:p w14:paraId="6DBC3D7B" w14:textId="77777777" w:rsidR="00F043F4" w:rsidRPr="00F043F4" w:rsidRDefault="00F043F4" w:rsidP="00F043F4">
            <w:pPr>
              <w:jc w:val="center"/>
              <w:rPr>
                <w:bCs/>
                <w:sz w:val="28"/>
                <w:szCs w:val="28"/>
              </w:rPr>
            </w:pPr>
            <w:r w:rsidRPr="00F043F4">
              <w:rPr>
                <w:bCs/>
                <w:sz w:val="28"/>
                <w:szCs w:val="28"/>
              </w:rPr>
              <w:t>0,00</w:t>
            </w:r>
          </w:p>
        </w:tc>
        <w:tc>
          <w:tcPr>
            <w:tcW w:w="992" w:type="dxa"/>
            <w:vAlign w:val="center"/>
          </w:tcPr>
          <w:p w14:paraId="698F9B2E" w14:textId="77777777" w:rsidR="00F043F4" w:rsidRPr="00F043F4" w:rsidRDefault="00F043F4" w:rsidP="00F043F4">
            <w:pPr>
              <w:jc w:val="center"/>
              <w:rPr>
                <w:bCs/>
                <w:sz w:val="28"/>
                <w:szCs w:val="28"/>
              </w:rPr>
            </w:pPr>
            <w:r w:rsidRPr="00F043F4">
              <w:rPr>
                <w:bCs/>
                <w:sz w:val="28"/>
                <w:szCs w:val="28"/>
              </w:rPr>
              <w:t>0,00</w:t>
            </w:r>
          </w:p>
        </w:tc>
        <w:tc>
          <w:tcPr>
            <w:tcW w:w="1134" w:type="dxa"/>
            <w:vAlign w:val="center"/>
          </w:tcPr>
          <w:p w14:paraId="45412B85" w14:textId="77777777" w:rsidR="00F043F4" w:rsidRPr="00F043F4" w:rsidRDefault="00F043F4" w:rsidP="00F043F4">
            <w:pPr>
              <w:jc w:val="center"/>
              <w:rPr>
                <w:bCs/>
                <w:sz w:val="28"/>
                <w:szCs w:val="28"/>
              </w:rPr>
            </w:pPr>
            <w:r w:rsidRPr="00F043F4">
              <w:rPr>
                <w:bCs/>
                <w:sz w:val="28"/>
                <w:szCs w:val="28"/>
              </w:rPr>
              <w:t>0,00</w:t>
            </w:r>
          </w:p>
        </w:tc>
        <w:tc>
          <w:tcPr>
            <w:tcW w:w="1134" w:type="dxa"/>
            <w:vAlign w:val="center"/>
          </w:tcPr>
          <w:p w14:paraId="702F7829" w14:textId="77777777" w:rsidR="00F043F4" w:rsidRPr="00F043F4" w:rsidRDefault="00F043F4" w:rsidP="00F043F4">
            <w:pPr>
              <w:jc w:val="center"/>
              <w:rPr>
                <w:bCs/>
                <w:sz w:val="28"/>
                <w:szCs w:val="28"/>
              </w:rPr>
            </w:pPr>
            <w:r w:rsidRPr="00F043F4">
              <w:rPr>
                <w:bCs/>
                <w:sz w:val="28"/>
                <w:szCs w:val="28"/>
              </w:rPr>
              <w:t>0,00</w:t>
            </w:r>
          </w:p>
        </w:tc>
        <w:tc>
          <w:tcPr>
            <w:tcW w:w="1105" w:type="dxa"/>
            <w:vAlign w:val="center"/>
          </w:tcPr>
          <w:p w14:paraId="6821BDD8" w14:textId="77777777" w:rsidR="00F043F4" w:rsidRPr="00F043F4" w:rsidRDefault="00F043F4" w:rsidP="00F043F4">
            <w:pPr>
              <w:jc w:val="center"/>
              <w:rPr>
                <w:bCs/>
                <w:sz w:val="28"/>
                <w:szCs w:val="28"/>
              </w:rPr>
            </w:pPr>
            <w:r w:rsidRPr="00F043F4">
              <w:rPr>
                <w:bCs/>
                <w:sz w:val="28"/>
                <w:szCs w:val="28"/>
              </w:rPr>
              <w:t>0,00</w:t>
            </w:r>
          </w:p>
        </w:tc>
        <w:tc>
          <w:tcPr>
            <w:tcW w:w="1105" w:type="dxa"/>
            <w:vAlign w:val="center"/>
          </w:tcPr>
          <w:p w14:paraId="717CF888" w14:textId="77777777" w:rsidR="00F043F4" w:rsidRPr="00F043F4" w:rsidRDefault="00F043F4" w:rsidP="00F043F4">
            <w:pPr>
              <w:jc w:val="center"/>
              <w:rPr>
                <w:bCs/>
                <w:sz w:val="28"/>
                <w:szCs w:val="28"/>
              </w:rPr>
            </w:pPr>
            <w:r w:rsidRPr="00F043F4">
              <w:rPr>
                <w:bCs/>
                <w:sz w:val="28"/>
                <w:szCs w:val="28"/>
              </w:rPr>
              <w:t>0,00</w:t>
            </w:r>
          </w:p>
        </w:tc>
        <w:tc>
          <w:tcPr>
            <w:tcW w:w="1105" w:type="dxa"/>
            <w:vAlign w:val="center"/>
          </w:tcPr>
          <w:p w14:paraId="62577D47" w14:textId="77777777" w:rsidR="00F043F4" w:rsidRPr="00F043F4" w:rsidRDefault="00F043F4" w:rsidP="00F043F4">
            <w:pPr>
              <w:jc w:val="center"/>
              <w:rPr>
                <w:bCs/>
                <w:sz w:val="28"/>
                <w:szCs w:val="28"/>
              </w:rPr>
            </w:pPr>
            <w:r w:rsidRPr="00F043F4">
              <w:rPr>
                <w:bCs/>
                <w:sz w:val="28"/>
                <w:szCs w:val="28"/>
              </w:rPr>
              <w:t>0,00</w:t>
            </w:r>
          </w:p>
        </w:tc>
      </w:tr>
      <w:tr w:rsidR="00F043F4" w:rsidRPr="00F043F4" w14:paraId="568BEE80" w14:textId="77777777" w:rsidTr="00F043F4">
        <w:trPr>
          <w:trHeight w:val="2793"/>
        </w:trPr>
        <w:tc>
          <w:tcPr>
            <w:tcW w:w="822" w:type="dxa"/>
            <w:vAlign w:val="center"/>
          </w:tcPr>
          <w:p w14:paraId="04297901" w14:textId="77777777" w:rsidR="00F043F4" w:rsidRPr="00F043F4" w:rsidRDefault="00F043F4" w:rsidP="00F043F4">
            <w:pPr>
              <w:jc w:val="center"/>
              <w:rPr>
                <w:bCs/>
                <w:color w:val="000000"/>
                <w:sz w:val="28"/>
                <w:szCs w:val="28"/>
              </w:rPr>
            </w:pPr>
            <w:r w:rsidRPr="00F043F4">
              <w:rPr>
                <w:bCs/>
                <w:color w:val="000000"/>
                <w:sz w:val="28"/>
                <w:szCs w:val="28"/>
              </w:rPr>
              <w:t>1.2.</w:t>
            </w:r>
          </w:p>
        </w:tc>
        <w:tc>
          <w:tcPr>
            <w:tcW w:w="3375" w:type="dxa"/>
          </w:tcPr>
          <w:p w14:paraId="4613D595" w14:textId="77777777" w:rsidR="00F043F4" w:rsidRPr="00F043F4" w:rsidRDefault="00F043F4" w:rsidP="00F043F4">
            <w:pPr>
              <w:rPr>
                <w:bCs/>
                <w:color w:val="000000"/>
                <w:sz w:val="28"/>
                <w:szCs w:val="28"/>
              </w:rPr>
            </w:pPr>
            <w:r w:rsidRPr="00F043F4">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01F59424" w14:textId="77777777" w:rsidR="00F043F4" w:rsidRPr="00F043F4" w:rsidRDefault="00F043F4" w:rsidP="00F043F4">
            <w:pPr>
              <w:jc w:val="center"/>
              <w:rPr>
                <w:bCs/>
                <w:sz w:val="28"/>
                <w:szCs w:val="28"/>
              </w:rPr>
            </w:pPr>
            <w:r w:rsidRPr="00F043F4">
              <w:rPr>
                <w:bCs/>
                <w:sz w:val="28"/>
                <w:szCs w:val="28"/>
              </w:rPr>
              <w:t>0,00</w:t>
            </w:r>
          </w:p>
        </w:tc>
        <w:tc>
          <w:tcPr>
            <w:tcW w:w="1701" w:type="dxa"/>
            <w:vAlign w:val="center"/>
          </w:tcPr>
          <w:p w14:paraId="4540E8D8" w14:textId="77777777" w:rsidR="00F043F4" w:rsidRPr="00F043F4" w:rsidRDefault="00F043F4" w:rsidP="00F043F4">
            <w:pPr>
              <w:jc w:val="center"/>
              <w:rPr>
                <w:bCs/>
                <w:sz w:val="28"/>
                <w:szCs w:val="28"/>
              </w:rPr>
            </w:pPr>
            <w:r w:rsidRPr="00F043F4">
              <w:rPr>
                <w:bCs/>
                <w:sz w:val="28"/>
                <w:szCs w:val="28"/>
              </w:rPr>
              <w:t>0,00</w:t>
            </w:r>
          </w:p>
        </w:tc>
        <w:tc>
          <w:tcPr>
            <w:tcW w:w="992" w:type="dxa"/>
            <w:vAlign w:val="center"/>
          </w:tcPr>
          <w:p w14:paraId="6631700C" w14:textId="77777777" w:rsidR="00F043F4" w:rsidRPr="00F043F4" w:rsidRDefault="00F043F4" w:rsidP="00F043F4">
            <w:pPr>
              <w:jc w:val="center"/>
              <w:rPr>
                <w:bCs/>
                <w:sz w:val="28"/>
                <w:szCs w:val="28"/>
              </w:rPr>
            </w:pPr>
            <w:r w:rsidRPr="00F043F4">
              <w:rPr>
                <w:bCs/>
                <w:sz w:val="28"/>
                <w:szCs w:val="28"/>
              </w:rPr>
              <w:t>0,00</w:t>
            </w:r>
          </w:p>
        </w:tc>
        <w:tc>
          <w:tcPr>
            <w:tcW w:w="1134" w:type="dxa"/>
            <w:vAlign w:val="center"/>
          </w:tcPr>
          <w:p w14:paraId="11A47B71" w14:textId="77777777" w:rsidR="00F043F4" w:rsidRPr="00F043F4" w:rsidRDefault="00F043F4" w:rsidP="00F043F4">
            <w:pPr>
              <w:jc w:val="center"/>
              <w:rPr>
                <w:bCs/>
                <w:sz w:val="28"/>
                <w:szCs w:val="28"/>
              </w:rPr>
            </w:pPr>
            <w:r w:rsidRPr="00F043F4">
              <w:rPr>
                <w:bCs/>
                <w:sz w:val="28"/>
                <w:szCs w:val="28"/>
              </w:rPr>
              <w:t>0,00</w:t>
            </w:r>
          </w:p>
        </w:tc>
        <w:tc>
          <w:tcPr>
            <w:tcW w:w="1134" w:type="dxa"/>
            <w:vAlign w:val="center"/>
          </w:tcPr>
          <w:p w14:paraId="6E2053EC" w14:textId="77777777" w:rsidR="00F043F4" w:rsidRPr="00F043F4" w:rsidRDefault="00F043F4" w:rsidP="00F043F4">
            <w:pPr>
              <w:jc w:val="center"/>
              <w:rPr>
                <w:bCs/>
                <w:sz w:val="28"/>
                <w:szCs w:val="28"/>
              </w:rPr>
            </w:pPr>
            <w:r w:rsidRPr="00F043F4">
              <w:rPr>
                <w:bCs/>
                <w:sz w:val="28"/>
                <w:szCs w:val="28"/>
              </w:rPr>
              <w:t>0,00</w:t>
            </w:r>
          </w:p>
        </w:tc>
        <w:tc>
          <w:tcPr>
            <w:tcW w:w="1105" w:type="dxa"/>
            <w:vAlign w:val="center"/>
          </w:tcPr>
          <w:p w14:paraId="69407593" w14:textId="77777777" w:rsidR="00F043F4" w:rsidRPr="00F043F4" w:rsidRDefault="00F043F4" w:rsidP="00F043F4">
            <w:pPr>
              <w:jc w:val="center"/>
              <w:rPr>
                <w:bCs/>
                <w:sz w:val="28"/>
                <w:szCs w:val="28"/>
              </w:rPr>
            </w:pPr>
            <w:r w:rsidRPr="00F043F4">
              <w:rPr>
                <w:bCs/>
                <w:sz w:val="28"/>
                <w:szCs w:val="28"/>
              </w:rPr>
              <w:t>0,00</w:t>
            </w:r>
          </w:p>
        </w:tc>
        <w:tc>
          <w:tcPr>
            <w:tcW w:w="1105" w:type="dxa"/>
            <w:vAlign w:val="center"/>
          </w:tcPr>
          <w:p w14:paraId="68EB7785" w14:textId="77777777" w:rsidR="00F043F4" w:rsidRPr="00F043F4" w:rsidRDefault="00F043F4" w:rsidP="00F043F4">
            <w:pPr>
              <w:jc w:val="center"/>
              <w:rPr>
                <w:bCs/>
                <w:sz w:val="28"/>
                <w:szCs w:val="28"/>
              </w:rPr>
            </w:pPr>
            <w:r w:rsidRPr="00F043F4">
              <w:rPr>
                <w:bCs/>
                <w:sz w:val="28"/>
                <w:szCs w:val="28"/>
              </w:rPr>
              <w:t>0,00</w:t>
            </w:r>
          </w:p>
        </w:tc>
        <w:tc>
          <w:tcPr>
            <w:tcW w:w="1105" w:type="dxa"/>
            <w:vAlign w:val="center"/>
          </w:tcPr>
          <w:p w14:paraId="2C551178" w14:textId="77777777" w:rsidR="00F043F4" w:rsidRPr="00F043F4" w:rsidRDefault="00F043F4" w:rsidP="00F043F4">
            <w:pPr>
              <w:jc w:val="center"/>
              <w:rPr>
                <w:bCs/>
                <w:sz w:val="28"/>
                <w:szCs w:val="28"/>
              </w:rPr>
            </w:pPr>
            <w:r w:rsidRPr="00F043F4">
              <w:rPr>
                <w:bCs/>
                <w:sz w:val="28"/>
                <w:szCs w:val="28"/>
              </w:rPr>
              <w:t>0,00</w:t>
            </w:r>
          </w:p>
        </w:tc>
      </w:tr>
      <w:tr w:rsidR="00F043F4" w:rsidRPr="00F043F4" w14:paraId="1957333E" w14:textId="77777777" w:rsidTr="00F043F4">
        <w:trPr>
          <w:trHeight w:val="438"/>
        </w:trPr>
        <w:tc>
          <w:tcPr>
            <w:tcW w:w="822" w:type="dxa"/>
            <w:vAlign w:val="center"/>
          </w:tcPr>
          <w:p w14:paraId="51499065" w14:textId="77777777" w:rsidR="00F043F4" w:rsidRPr="00F043F4" w:rsidRDefault="00F043F4" w:rsidP="00F043F4">
            <w:pPr>
              <w:jc w:val="center"/>
              <w:rPr>
                <w:bCs/>
                <w:color w:val="000000"/>
                <w:sz w:val="28"/>
                <w:szCs w:val="28"/>
              </w:rPr>
            </w:pPr>
            <w:r w:rsidRPr="00F043F4">
              <w:rPr>
                <w:bCs/>
                <w:color w:val="000000"/>
                <w:sz w:val="28"/>
                <w:szCs w:val="28"/>
              </w:rPr>
              <w:lastRenderedPageBreak/>
              <w:t>1</w:t>
            </w:r>
          </w:p>
        </w:tc>
        <w:tc>
          <w:tcPr>
            <w:tcW w:w="3375" w:type="dxa"/>
            <w:vAlign w:val="center"/>
          </w:tcPr>
          <w:p w14:paraId="0E35621D" w14:textId="77777777" w:rsidR="00F043F4" w:rsidRPr="00F043F4" w:rsidRDefault="00F043F4" w:rsidP="00F043F4">
            <w:pPr>
              <w:jc w:val="center"/>
              <w:rPr>
                <w:bCs/>
                <w:color w:val="000000"/>
                <w:sz w:val="28"/>
                <w:szCs w:val="28"/>
              </w:rPr>
            </w:pPr>
            <w:r w:rsidRPr="00F043F4">
              <w:rPr>
                <w:bCs/>
                <w:color w:val="000000"/>
                <w:sz w:val="28"/>
                <w:szCs w:val="28"/>
              </w:rPr>
              <w:t>2</w:t>
            </w:r>
          </w:p>
        </w:tc>
        <w:tc>
          <w:tcPr>
            <w:tcW w:w="993" w:type="dxa"/>
            <w:vAlign w:val="center"/>
          </w:tcPr>
          <w:p w14:paraId="3101A9D5" w14:textId="77777777" w:rsidR="00F043F4" w:rsidRPr="00F043F4" w:rsidRDefault="00F043F4" w:rsidP="00F043F4">
            <w:pPr>
              <w:jc w:val="center"/>
              <w:rPr>
                <w:bCs/>
                <w:color w:val="000000"/>
                <w:sz w:val="28"/>
                <w:szCs w:val="28"/>
              </w:rPr>
            </w:pPr>
            <w:r w:rsidRPr="00F043F4">
              <w:rPr>
                <w:bCs/>
                <w:color w:val="000000"/>
                <w:sz w:val="28"/>
                <w:szCs w:val="28"/>
              </w:rPr>
              <w:t>3</w:t>
            </w:r>
          </w:p>
        </w:tc>
        <w:tc>
          <w:tcPr>
            <w:tcW w:w="1701" w:type="dxa"/>
            <w:vAlign w:val="center"/>
          </w:tcPr>
          <w:p w14:paraId="27DD2C2B" w14:textId="77777777" w:rsidR="00F043F4" w:rsidRPr="00F043F4" w:rsidRDefault="00F043F4" w:rsidP="00F043F4">
            <w:pPr>
              <w:jc w:val="center"/>
              <w:rPr>
                <w:bCs/>
                <w:color w:val="000000"/>
                <w:sz w:val="28"/>
                <w:szCs w:val="28"/>
              </w:rPr>
            </w:pPr>
            <w:r w:rsidRPr="00F043F4">
              <w:rPr>
                <w:bCs/>
                <w:color w:val="000000"/>
                <w:sz w:val="28"/>
                <w:szCs w:val="28"/>
              </w:rPr>
              <w:t>4</w:t>
            </w:r>
          </w:p>
        </w:tc>
        <w:tc>
          <w:tcPr>
            <w:tcW w:w="992" w:type="dxa"/>
            <w:vAlign w:val="center"/>
          </w:tcPr>
          <w:p w14:paraId="6AF434A7" w14:textId="77777777" w:rsidR="00F043F4" w:rsidRPr="00F043F4" w:rsidRDefault="00F043F4" w:rsidP="00F043F4">
            <w:pPr>
              <w:jc w:val="center"/>
              <w:rPr>
                <w:bCs/>
                <w:color w:val="000000"/>
                <w:sz w:val="28"/>
                <w:szCs w:val="28"/>
              </w:rPr>
            </w:pPr>
            <w:r w:rsidRPr="00F043F4">
              <w:rPr>
                <w:bCs/>
                <w:color w:val="000000"/>
                <w:sz w:val="28"/>
                <w:szCs w:val="28"/>
              </w:rPr>
              <w:t>5</w:t>
            </w:r>
          </w:p>
        </w:tc>
        <w:tc>
          <w:tcPr>
            <w:tcW w:w="1134" w:type="dxa"/>
            <w:vAlign w:val="center"/>
          </w:tcPr>
          <w:p w14:paraId="3594CC00" w14:textId="77777777" w:rsidR="00F043F4" w:rsidRPr="00F043F4" w:rsidRDefault="00F043F4" w:rsidP="00F043F4">
            <w:pPr>
              <w:jc w:val="center"/>
              <w:rPr>
                <w:bCs/>
                <w:color w:val="000000"/>
                <w:sz w:val="28"/>
                <w:szCs w:val="28"/>
              </w:rPr>
            </w:pPr>
            <w:r w:rsidRPr="00F043F4">
              <w:rPr>
                <w:bCs/>
                <w:color w:val="000000"/>
                <w:sz w:val="28"/>
                <w:szCs w:val="28"/>
              </w:rPr>
              <w:t>6</w:t>
            </w:r>
          </w:p>
        </w:tc>
        <w:tc>
          <w:tcPr>
            <w:tcW w:w="1134" w:type="dxa"/>
            <w:vAlign w:val="center"/>
          </w:tcPr>
          <w:p w14:paraId="2862F40B" w14:textId="77777777" w:rsidR="00F043F4" w:rsidRPr="00F043F4" w:rsidRDefault="00F043F4" w:rsidP="00F043F4">
            <w:pPr>
              <w:jc w:val="center"/>
              <w:rPr>
                <w:bCs/>
                <w:color w:val="000000"/>
                <w:sz w:val="28"/>
                <w:szCs w:val="28"/>
              </w:rPr>
            </w:pPr>
            <w:r w:rsidRPr="00F043F4">
              <w:rPr>
                <w:bCs/>
                <w:color w:val="000000"/>
                <w:sz w:val="28"/>
                <w:szCs w:val="28"/>
              </w:rPr>
              <w:t>7</w:t>
            </w:r>
          </w:p>
        </w:tc>
        <w:tc>
          <w:tcPr>
            <w:tcW w:w="1105" w:type="dxa"/>
            <w:vAlign w:val="center"/>
          </w:tcPr>
          <w:p w14:paraId="77390DE1" w14:textId="77777777" w:rsidR="00F043F4" w:rsidRPr="00F043F4" w:rsidRDefault="00F043F4" w:rsidP="00F043F4">
            <w:pPr>
              <w:jc w:val="center"/>
              <w:rPr>
                <w:bCs/>
                <w:color w:val="000000"/>
                <w:sz w:val="28"/>
                <w:szCs w:val="28"/>
              </w:rPr>
            </w:pPr>
            <w:r w:rsidRPr="00F043F4">
              <w:rPr>
                <w:bCs/>
                <w:color w:val="000000"/>
                <w:sz w:val="28"/>
                <w:szCs w:val="28"/>
              </w:rPr>
              <w:t>8</w:t>
            </w:r>
          </w:p>
        </w:tc>
        <w:tc>
          <w:tcPr>
            <w:tcW w:w="1105" w:type="dxa"/>
            <w:vAlign w:val="center"/>
          </w:tcPr>
          <w:p w14:paraId="62D6604E" w14:textId="77777777" w:rsidR="00F043F4" w:rsidRPr="00F043F4" w:rsidRDefault="00F043F4" w:rsidP="00F043F4">
            <w:pPr>
              <w:jc w:val="center"/>
              <w:rPr>
                <w:bCs/>
                <w:color w:val="000000"/>
                <w:sz w:val="28"/>
                <w:szCs w:val="28"/>
              </w:rPr>
            </w:pPr>
            <w:r w:rsidRPr="00F043F4">
              <w:rPr>
                <w:bCs/>
                <w:color w:val="000000"/>
                <w:sz w:val="28"/>
                <w:szCs w:val="28"/>
              </w:rPr>
              <w:t>9</w:t>
            </w:r>
          </w:p>
        </w:tc>
        <w:tc>
          <w:tcPr>
            <w:tcW w:w="1105" w:type="dxa"/>
            <w:vAlign w:val="center"/>
          </w:tcPr>
          <w:p w14:paraId="55397C02" w14:textId="77777777" w:rsidR="00F043F4" w:rsidRPr="00F043F4" w:rsidRDefault="00F043F4" w:rsidP="00F043F4">
            <w:pPr>
              <w:jc w:val="center"/>
              <w:rPr>
                <w:bCs/>
                <w:color w:val="000000"/>
                <w:sz w:val="28"/>
                <w:szCs w:val="28"/>
              </w:rPr>
            </w:pPr>
            <w:r w:rsidRPr="00F043F4">
              <w:rPr>
                <w:bCs/>
                <w:color w:val="000000"/>
                <w:sz w:val="28"/>
                <w:szCs w:val="28"/>
              </w:rPr>
              <w:t>10</w:t>
            </w:r>
          </w:p>
        </w:tc>
      </w:tr>
      <w:tr w:rsidR="00F043F4" w:rsidRPr="00F043F4" w14:paraId="0B4906BE" w14:textId="77777777" w:rsidTr="00F043F4">
        <w:trPr>
          <w:trHeight w:val="827"/>
        </w:trPr>
        <w:tc>
          <w:tcPr>
            <w:tcW w:w="13466" w:type="dxa"/>
            <w:gridSpan w:val="10"/>
            <w:vAlign w:val="center"/>
          </w:tcPr>
          <w:p w14:paraId="4155952F" w14:textId="77777777" w:rsidR="00F043F4" w:rsidRPr="00F043F4" w:rsidRDefault="00F043F4" w:rsidP="00A44BDF">
            <w:pPr>
              <w:numPr>
                <w:ilvl w:val="0"/>
                <w:numId w:val="12"/>
              </w:numPr>
              <w:contextualSpacing/>
              <w:jc w:val="center"/>
              <w:rPr>
                <w:bCs/>
                <w:color w:val="000000"/>
                <w:sz w:val="28"/>
                <w:szCs w:val="28"/>
              </w:rPr>
            </w:pPr>
            <w:r w:rsidRPr="00F043F4">
              <w:rPr>
                <w:bCs/>
                <w:color w:val="000000"/>
                <w:sz w:val="28"/>
                <w:szCs w:val="28"/>
              </w:rPr>
              <w:t>Показатели надежности и бесперебойности водоснабжения</w:t>
            </w:r>
          </w:p>
        </w:tc>
      </w:tr>
      <w:tr w:rsidR="00F043F4" w:rsidRPr="00F043F4" w14:paraId="43E664C1" w14:textId="77777777" w:rsidTr="00F043F4">
        <w:trPr>
          <w:trHeight w:val="4807"/>
        </w:trPr>
        <w:tc>
          <w:tcPr>
            <w:tcW w:w="822" w:type="dxa"/>
            <w:vAlign w:val="center"/>
          </w:tcPr>
          <w:p w14:paraId="0B945243" w14:textId="77777777" w:rsidR="00F043F4" w:rsidRPr="00F043F4" w:rsidRDefault="00F043F4" w:rsidP="00F043F4">
            <w:pPr>
              <w:jc w:val="center"/>
              <w:rPr>
                <w:bCs/>
                <w:color w:val="000000"/>
                <w:sz w:val="28"/>
                <w:szCs w:val="28"/>
              </w:rPr>
            </w:pPr>
            <w:r w:rsidRPr="00F043F4">
              <w:rPr>
                <w:bCs/>
                <w:color w:val="000000"/>
                <w:sz w:val="28"/>
                <w:szCs w:val="28"/>
              </w:rPr>
              <w:t>2.1.</w:t>
            </w:r>
          </w:p>
        </w:tc>
        <w:tc>
          <w:tcPr>
            <w:tcW w:w="3375" w:type="dxa"/>
          </w:tcPr>
          <w:p w14:paraId="54248066" w14:textId="77777777" w:rsidR="00F043F4" w:rsidRPr="00F043F4" w:rsidRDefault="00F043F4" w:rsidP="00F043F4">
            <w:pPr>
              <w:rPr>
                <w:bCs/>
                <w:color w:val="000000"/>
                <w:sz w:val="28"/>
                <w:szCs w:val="28"/>
              </w:rPr>
            </w:pPr>
            <w:r w:rsidRPr="00F043F4">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175E9B67" w14:textId="77777777" w:rsidR="00F043F4" w:rsidRPr="00F043F4" w:rsidRDefault="00F043F4" w:rsidP="00F043F4">
            <w:pPr>
              <w:jc w:val="center"/>
              <w:rPr>
                <w:bCs/>
                <w:sz w:val="28"/>
                <w:szCs w:val="28"/>
              </w:rPr>
            </w:pPr>
            <w:r w:rsidRPr="00F043F4">
              <w:rPr>
                <w:bCs/>
                <w:sz w:val="28"/>
                <w:szCs w:val="28"/>
              </w:rPr>
              <w:t>-</w:t>
            </w:r>
          </w:p>
        </w:tc>
        <w:tc>
          <w:tcPr>
            <w:tcW w:w="1701" w:type="dxa"/>
            <w:vAlign w:val="center"/>
          </w:tcPr>
          <w:p w14:paraId="237C89CC" w14:textId="77777777" w:rsidR="00F043F4" w:rsidRPr="00F043F4" w:rsidRDefault="00F043F4" w:rsidP="00F043F4">
            <w:pPr>
              <w:jc w:val="center"/>
              <w:rPr>
                <w:bCs/>
                <w:sz w:val="28"/>
                <w:szCs w:val="28"/>
              </w:rPr>
            </w:pPr>
            <w:r w:rsidRPr="00F043F4">
              <w:rPr>
                <w:bCs/>
                <w:sz w:val="28"/>
                <w:szCs w:val="28"/>
              </w:rPr>
              <w:t>-</w:t>
            </w:r>
          </w:p>
        </w:tc>
        <w:tc>
          <w:tcPr>
            <w:tcW w:w="992" w:type="dxa"/>
            <w:vAlign w:val="center"/>
          </w:tcPr>
          <w:p w14:paraId="7BBF269B" w14:textId="77777777" w:rsidR="00F043F4" w:rsidRPr="00F043F4" w:rsidRDefault="00F043F4" w:rsidP="00F043F4">
            <w:pPr>
              <w:jc w:val="center"/>
              <w:rPr>
                <w:bCs/>
                <w:sz w:val="28"/>
                <w:szCs w:val="28"/>
              </w:rPr>
            </w:pPr>
            <w:r w:rsidRPr="00F043F4">
              <w:rPr>
                <w:bCs/>
                <w:sz w:val="28"/>
                <w:szCs w:val="28"/>
              </w:rPr>
              <w:t>-</w:t>
            </w:r>
          </w:p>
        </w:tc>
        <w:tc>
          <w:tcPr>
            <w:tcW w:w="1134" w:type="dxa"/>
            <w:vAlign w:val="center"/>
          </w:tcPr>
          <w:p w14:paraId="6F38FDCB" w14:textId="77777777" w:rsidR="00F043F4" w:rsidRPr="00F043F4" w:rsidRDefault="00F043F4" w:rsidP="00F043F4">
            <w:pPr>
              <w:jc w:val="center"/>
              <w:rPr>
                <w:bCs/>
                <w:sz w:val="28"/>
                <w:szCs w:val="28"/>
              </w:rPr>
            </w:pPr>
            <w:r w:rsidRPr="00F043F4">
              <w:rPr>
                <w:bCs/>
                <w:sz w:val="28"/>
                <w:szCs w:val="28"/>
              </w:rPr>
              <w:t>-</w:t>
            </w:r>
          </w:p>
        </w:tc>
        <w:tc>
          <w:tcPr>
            <w:tcW w:w="1134" w:type="dxa"/>
            <w:vAlign w:val="center"/>
          </w:tcPr>
          <w:p w14:paraId="786D4DC1" w14:textId="77777777" w:rsidR="00F043F4" w:rsidRPr="00F043F4" w:rsidRDefault="00F043F4" w:rsidP="00F043F4">
            <w:pPr>
              <w:jc w:val="center"/>
              <w:rPr>
                <w:bCs/>
                <w:sz w:val="28"/>
                <w:szCs w:val="28"/>
              </w:rPr>
            </w:pPr>
            <w:r w:rsidRPr="00F043F4">
              <w:rPr>
                <w:bCs/>
                <w:sz w:val="28"/>
                <w:szCs w:val="28"/>
              </w:rPr>
              <w:t>-</w:t>
            </w:r>
          </w:p>
        </w:tc>
        <w:tc>
          <w:tcPr>
            <w:tcW w:w="1105" w:type="dxa"/>
            <w:vAlign w:val="center"/>
          </w:tcPr>
          <w:p w14:paraId="144CCC71" w14:textId="77777777" w:rsidR="00F043F4" w:rsidRPr="00F043F4" w:rsidRDefault="00F043F4" w:rsidP="00F043F4">
            <w:pPr>
              <w:jc w:val="center"/>
              <w:rPr>
                <w:bCs/>
                <w:sz w:val="28"/>
                <w:szCs w:val="28"/>
              </w:rPr>
            </w:pPr>
            <w:r w:rsidRPr="00F043F4">
              <w:rPr>
                <w:bCs/>
                <w:sz w:val="28"/>
                <w:szCs w:val="28"/>
              </w:rPr>
              <w:t>-</w:t>
            </w:r>
          </w:p>
        </w:tc>
        <w:tc>
          <w:tcPr>
            <w:tcW w:w="1105" w:type="dxa"/>
            <w:vAlign w:val="center"/>
          </w:tcPr>
          <w:p w14:paraId="614BD11B" w14:textId="77777777" w:rsidR="00F043F4" w:rsidRPr="00F043F4" w:rsidRDefault="00F043F4" w:rsidP="00F043F4">
            <w:pPr>
              <w:jc w:val="center"/>
              <w:rPr>
                <w:bCs/>
                <w:sz w:val="28"/>
                <w:szCs w:val="28"/>
              </w:rPr>
            </w:pPr>
            <w:r w:rsidRPr="00F043F4">
              <w:rPr>
                <w:bCs/>
                <w:sz w:val="28"/>
                <w:szCs w:val="28"/>
              </w:rPr>
              <w:t>-</w:t>
            </w:r>
          </w:p>
        </w:tc>
        <w:tc>
          <w:tcPr>
            <w:tcW w:w="1105" w:type="dxa"/>
            <w:vAlign w:val="center"/>
          </w:tcPr>
          <w:p w14:paraId="34A1F2A5" w14:textId="77777777" w:rsidR="00F043F4" w:rsidRPr="00F043F4" w:rsidRDefault="00F043F4" w:rsidP="00F043F4">
            <w:pPr>
              <w:jc w:val="center"/>
              <w:rPr>
                <w:bCs/>
                <w:sz w:val="28"/>
                <w:szCs w:val="28"/>
              </w:rPr>
            </w:pPr>
            <w:r w:rsidRPr="00F043F4">
              <w:rPr>
                <w:bCs/>
                <w:sz w:val="28"/>
                <w:szCs w:val="28"/>
              </w:rPr>
              <w:t>-</w:t>
            </w:r>
          </w:p>
        </w:tc>
      </w:tr>
      <w:tr w:rsidR="00F043F4" w:rsidRPr="00F043F4" w14:paraId="3103CF6D" w14:textId="77777777" w:rsidTr="00F043F4">
        <w:trPr>
          <w:trHeight w:val="991"/>
        </w:trPr>
        <w:tc>
          <w:tcPr>
            <w:tcW w:w="13466" w:type="dxa"/>
            <w:gridSpan w:val="10"/>
            <w:vAlign w:val="center"/>
          </w:tcPr>
          <w:p w14:paraId="78B41E85" w14:textId="77777777" w:rsidR="00F043F4" w:rsidRPr="00F043F4" w:rsidRDefault="00F043F4" w:rsidP="00A44BDF">
            <w:pPr>
              <w:numPr>
                <w:ilvl w:val="0"/>
                <w:numId w:val="12"/>
              </w:numPr>
              <w:contextualSpacing/>
              <w:jc w:val="center"/>
              <w:rPr>
                <w:bCs/>
                <w:color w:val="000000"/>
                <w:sz w:val="28"/>
                <w:szCs w:val="28"/>
              </w:rPr>
            </w:pPr>
            <w:r w:rsidRPr="00F043F4">
              <w:rPr>
                <w:bCs/>
                <w:color w:val="000000"/>
                <w:sz w:val="28"/>
                <w:szCs w:val="28"/>
              </w:rPr>
              <w:t>Показатели энергетической эффективности использования ресурсов, в том числе уровень потерь воды</w:t>
            </w:r>
          </w:p>
        </w:tc>
      </w:tr>
      <w:tr w:rsidR="00F043F4" w:rsidRPr="00F043F4" w14:paraId="0D22BF53" w14:textId="77777777" w:rsidTr="00F043F4">
        <w:trPr>
          <w:trHeight w:val="2371"/>
        </w:trPr>
        <w:tc>
          <w:tcPr>
            <w:tcW w:w="822" w:type="dxa"/>
            <w:vAlign w:val="center"/>
          </w:tcPr>
          <w:p w14:paraId="7A394CDB" w14:textId="77777777" w:rsidR="00F043F4" w:rsidRPr="00F043F4" w:rsidRDefault="00F043F4" w:rsidP="00F043F4">
            <w:pPr>
              <w:jc w:val="center"/>
              <w:rPr>
                <w:bCs/>
                <w:color w:val="000000"/>
                <w:sz w:val="28"/>
                <w:szCs w:val="28"/>
              </w:rPr>
            </w:pPr>
            <w:r w:rsidRPr="00F043F4">
              <w:rPr>
                <w:bCs/>
                <w:color w:val="000000"/>
                <w:sz w:val="28"/>
                <w:szCs w:val="28"/>
              </w:rPr>
              <w:t>3.1.</w:t>
            </w:r>
          </w:p>
        </w:tc>
        <w:tc>
          <w:tcPr>
            <w:tcW w:w="3375" w:type="dxa"/>
            <w:vAlign w:val="center"/>
          </w:tcPr>
          <w:p w14:paraId="0346599C" w14:textId="77777777" w:rsidR="00F043F4" w:rsidRPr="00F043F4" w:rsidRDefault="00F043F4" w:rsidP="00F043F4">
            <w:pPr>
              <w:rPr>
                <w:bCs/>
                <w:color w:val="000000"/>
                <w:sz w:val="28"/>
                <w:szCs w:val="28"/>
              </w:rPr>
            </w:pPr>
            <w:r w:rsidRPr="00F043F4">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3CE86673" w14:textId="77777777" w:rsidR="00F043F4" w:rsidRPr="00F043F4" w:rsidRDefault="00F043F4" w:rsidP="00F043F4">
            <w:pPr>
              <w:jc w:val="center"/>
              <w:rPr>
                <w:bCs/>
                <w:sz w:val="28"/>
                <w:szCs w:val="28"/>
              </w:rPr>
            </w:pPr>
            <w:r w:rsidRPr="00F043F4">
              <w:rPr>
                <w:bCs/>
                <w:sz w:val="28"/>
                <w:szCs w:val="28"/>
              </w:rPr>
              <w:t>-</w:t>
            </w:r>
          </w:p>
        </w:tc>
        <w:tc>
          <w:tcPr>
            <w:tcW w:w="1701" w:type="dxa"/>
            <w:vAlign w:val="center"/>
          </w:tcPr>
          <w:p w14:paraId="3AAF2D23" w14:textId="77777777" w:rsidR="00F043F4" w:rsidRPr="00F043F4" w:rsidRDefault="00F043F4" w:rsidP="00F043F4">
            <w:pPr>
              <w:jc w:val="center"/>
              <w:rPr>
                <w:bCs/>
                <w:sz w:val="28"/>
                <w:szCs w:val="28"/>
              </w:rPr>
            </w:pPr>
            <w:r w:rsidRPr="00F043F4">
              <w:rPr>
                <w:bCs/>
                <w:sz w:val="28"/>
                <w:szCs w:val="28"/>
              </w:rPr>
              <w:t>-</w:t>
            </w:r>
          </w:p>
        </w:tc>
        <w:tc>
          <w:tcPr>
            <w:tcW w:w="992" w:type="dxa"/>
            <w:vAlign w:val="center"/>
          </w:tcPr>
          <w:p w14:paraId="6D635CA5" w14:textId="77777777" w:rsidR="00F043F4" w:rsidRPr="00F043F4" w:rsidRDefault="00F043F4" w:rsidP="00F043F4">
            <w:pPr>
              <w:jc w:val="center"/>
              <w:rPr>
                <w:bCs/>
                <w:sz w:val="28"/>
                <w:szCs w:val="28"/>
              </w:rPr>
            </w:pPr>
            <w:r w:rsidRPr="00F043F4">
              <w:rPr>
                <w:bCs/>
                <w:sz w:val="28"/>
                <w:szCs w:val="28"/>
              </w:rPr>
              <w:t>-</w:t>
            </w:r>
          </w:p>
        </w:tc>
        <w:tc>
          <w:tcPr>
            <w:tcW w:w="1134" w:type="dxa"/>
            <w:vAlign w:val="center"/>
          </w:tcPr>
          <w:p w14:paraId="17E62A58" w14:textId="77777777" w:rsidR="00F043F4" w:rsidRPr="00F043F4" w:rsidRDefault="00F043F4" w:rsidP="00F043F4">
            <w:pPr>
              <w:jc w:val="center"/>
              <w:rPr>
                <w:bCs/>
                <w:sz w:val="28"/>
                <w:szCs w:val="28"/>
              </w:rPr>
            </w:pPr>
            <w:r w:rsidRPr="00F043F4">
              <w:rPr>
                <w:bCs/>
                <w:sz w:val="28"/>
                <w:szCs w:val="28"/>
              </w:rPr>
              <w:t>-</w:t>
            </w:r>
          </w:p>
        </w:tc>
        <w:tc>
          <w:tcPr>
            <w:tcW w:w="1134" w:type="dxa"/>
            <w:vAlign w:val="center"/>
          </w:tcPr>
          <w:p w14:paraId="73F323F1" w14:textId="77777777" w:rsidR="00F043F4" w:rsidRPr="00F043F4" w:rsidRDefault="00F043F4" w:rsidP="00F043F4">
            <w:pPr>
              <w:jc w:val="center"/>
              <w:rPr>
                <w:bCs/>
                <w:sz w:val="28"/>
                <w:szCs w:val="28"/>
              </w:rPr>
            </w:pPr>
            <w:r w:rsidRPr="00F043F4">
              <w:rPr>
                <w:bCs/>
                <w:sz w:val="28"/>
                <w:szCs w:val="28"/>
              </w:rPr>
              <w:t>-</w:t>
            </w:r>
          </w:p>
        </w:tc>
        <w:tc>
          <w:tcPr>
            <w:tcW w:w="1105" w:type="dxa"/>
            <w:vAlign w:val="center"/>
          </w:tcPr>
          <w:p w14:paraId="51B6DAAC" w14:textId="77777777" w:rsidR="00F043F4" w:rsidRPr="00F043F4" w:rsidRDefault="00F043F4" w:rsidP="00F043F4">
            <w:pPr>
              <w:jc w:val="center"/>
              <w:rPr>
                <w:bCs/>
                <w:sz w:val="28"/>
                <w:szCs w:val="28"/>
              </w:rPr>
            </w:pPr>
            <w:r w:rsidRPr="00F043F4">
              <w:rPr>
                <w:bCs/>
                <w:sz w:val="28"/>
                <w:szCs w:val="28"/>
              </w:rPr>
              <w:t>-</w:t>
            </w:r>
          </w:p>
        </w:tc>
        <w:tc>
          <w:tcPr>
            <w:tcW w:w="1105" w:type="dxa"/>
            <w:vAlign w:val="center"/>
          </w:tcPr>
          <w:p w14:paraId="6EEFD7B7" w14:textId="77777777" w:rsidR="00F043F4" w:rsidRPr="00F043F4" w:rsidRDefault="00F043F4" w:rsidP="00F043F4">
            <w:pPr>
              <w:jc w:val="center"/>
              <w:rPr>
                <w:bCs/>
                <w:sz w:val="28"/>
                <w:szCs w:val="28"/>
              </w:rPr>
            </w:pPr>
            <w:r w:rsidRPr="00F043F4">
              <w:rPr>
                <w:bCs/>
                <w:sz w:val="28"/>
                <w:szCs w:val="28"/>
              </w:rPr>
              <w:t>-</w:t>
            </w:r>
          </w:p>
        </w:tc>
        <w:tc>
          <w:tcPr>
            <w:tcW w:w="1105" w:type="dxa"/>
            <w:vAlign w:val="center"/>
          </w:tcPr>
          <w:p w14:paraId="02338284" w14:textId="77777777" w:rsidR="00F043F4" w:rsidRPr="00F043F4" w:rsidRDefault="00F043F4" w:rsidP="00F043F4">
            <w:pPr>
              <w:jc w:val="center"/>
              <w:rPr>
                <w:bCs/>
                <w:sz w:val="28"/>
                <w:szCs w:val="28"/>
              </w:rPr>
            </w:pPr>
            <w:r w:rsidRPr="00F043F4">
              <w:rPr>
                <w:bCs/>
                <w:sz w:val="28"/>
                <w:szCs w:val="28"/>
              </w:rPr>
              <w:t>-</w:t>
            </w:r>
          </w:p>
        </w:tc>
      </w:tr>
      <w:tr w:rsidR="00F043F4" w:rsidRPr="00F043F4" w14:paraId="2FD6F623" w14:textId="77777777" w:rsidTr="00F043F4">
        <w:trPr>
          <w:trHeight w:val="438"/>
        </w:trPr>
        <w:tc>
          <w:tcPr>
            <w:tcW w:w="822" w:type="dxa"/>
            <w:vAlign w:val="center"/>
          </w:tcPr>
          <w:p w14:paraId="09127D91" w14:textId="77777777" w:rsidR="00F043F4" w:rsidRPr="00F043F4" w:rsidRDefault="00F043F4" w:rsidP="00F043F4">
            <w:pPr>
              <w:jc w:val="center"/>
              <w:rPr>
                <w:bCs/>
                <w:color w:val="000000"/>
                <w:sz w:val="28"/>
                <w:szCs w:val="28"/>
              </w:rPr>
            </w:pPr>
            <w:r w:rsidRPr="00F043F4">
              <w:rPr>
                <w:bCs/>
                <w:color w:val="000000"/>
                <w:sz w:val="28"/>
                <w:szCs w:val="28"/>
              </w:rPr>
              <w:lastRenderedPageBreak/>
              <w:t>1</w:t>
            </w:r>
          </w:p>
        </w:tc>
        <w:tc>
          <w:tcPr>
            <w:tcW w:w="3375" w:type="dxa"/>
            <w:vAlign w:val="center"/>
          </w:tcPr>
          <w:p w14:paraId="2567E6CE" w14:textId="77777777" w:rsidR="00F043F4" w:rsidRPr="00F043F4" w:rsidRDefault="00F043F4" w:rsidP="00F043F4">
            <w:pPr>
              <w:jc w:val="center"/>
              <w:rPr>
                <w:bCs/>
                <w:color w:val="000000"/>
                <w:sz w:val="28"/>
                <w:szCs w:val="28"/>
              </w:rPr>
            </w:pPr>
            <w:r w:rsidRPr="00F043F4">
              <w:rPr>
                <w:bCs/>
                <w:color w:val="000000"/>
                <w:sz w:val="28"/>
                <w:szCs w:val="28"/>
              </w:rPr>
              <w:t>2</w:t>
            </w:r>
          </w:p>
        </w:tc>
        <w:tc>
          <w:tcPr>
            <w:tcW w:w="993" w:type="dxa"/>
            <w:vAlign w:val="center"/>
          </w:tcPr>
          <w:p w14:paraId="1E0E2DD4" w14:textId="77777777" w:rsidR="00F043F4" w:rsidRPr="00F043F4" w:rsidRDefault="00F043F4" w:rsidP="00F043F4">
            <w:pPr>
              <w:jc w:val="center"/>
              <w:rPr>
                <w:bCs/>
                <w:color w:val="000000"/>
                <w:sz w:val="28"/>
                <w:szCs w:val="28"/>
              </w:rPr>
            </w:pPr>
            <w:r w:rsidRPr="00F043F4">
              <w:rPr>
                <w:bCs/>
                <w:color w:val="000000"/>
                <w:sz w:val="28"/>
                <w:szCs w:val="28"/>
              </w:rPr>
              <w:t>3</w:t>
            </w:r>
          </w:p>
        </w:tc>
        <w:tc>
          <w:tcPr>
            <w:tcW w:w="1701" w:type="dxa"/>
            <w:vAlign w:val="center"/>
          </w:tcPr>
          <w:p w14:paraId="2100EB6B" w14:textId="77777777" w:rsidR="00F043F4" w:rsidRPr="00F043F4" w:rsidRDefault="00F043F4" w:rsidP="00F043F4">
            <w:pPr>
              <w:jc w:val="center"/>
              <w:rPr>
                <w:bCs/>
                <w:color w:val="000000"/>
                <w:sz w:val="28"/>
                <w:szCs w:val="28"/>
              </w:rPr>
            </w:pPr>
            <w:r w:rsidRPr="00F043F4">
              <w:rPr>
                <w:bCs/>
                <w:color w:val="000000"/>
                <w:sz w:val="28"/>
                <w:szCs w:val="28"/>
              </w:rPr>
              <w:t>4</w:t>
            </w:r>
          </w:p>
        </w:tc>
        <w:tc>
          <w:tcPr>
            <w:tcW w:w="992" w:type="dxa"/>
            <w:vAlign w:val="center"/>
          </w:tcPr>
          <w:p w14:paraId="3B5433B3" w14:textId="77777777" w:rsidR="00F043F4" w:rsidRPr="00F043F4" w:rsidRDefault="00F043F4" w:rsidP="00F043F4">
            <w:pPr>
              <w:jc w:val="center"/>
              <w:rPr>
                <w:bCs/>
                <w:color w:val="000000"/>
                <w:sz w:val="28"/>
                <w:szCs w:val="28"/>
              </w:rPr>
            </w:pPr>
            <w:r w:rsidRPr="00F043F4">
              <w:rPr>
                <w:bCs/>
                <w:color w:val="000000"/>
                <w:sz w:val="28"/>
                <w:szCs w:val="28"/>
              </w:rPr>
              <w:t>5</w:t>
            </w:r>
          </w:p>
        </w:tc>
        <w:tc>
          <w:tcPr>
            <w:tcW w:w="1134" w:type="dxa"/>
            <w:vAlign w:val="center"/>
          </w:tcPr>
          <w:p w14:paraId="28502CFA" w14:textId="77777777" w:rsidR="00F043F4" w:rsidRPr="00F043F4" w:rsidRDefault="00F043F4" w:rsidP="00F043F4">
            <w:pPr>
              <w:jc w:val="center"/>
              <w:rPr>
                <w:bCs/>
                <w:color w:val="000000"/>
                <w:sz w:val="28"/>
                <w:szCs w:val="28"/>
              </w:rPr>
            </w:pPr>
            <w:r w:rsidRPr="00F043F4">
              <w:rPr>
                <w:bCs/>
                <w:color w:val="000000"/>
                <w:sz w:val="28"/>
                <w:szCs w:val="28"/>
              </w:rPr>
              <w:t>6</w:t>
            </w:r>
          </w:p>
        </w:tc>
        <w:tc>
          <w:tcPr>
            <w:tcW w:w="1134" w:type="dxa"/>
            <w:vAlign w:val="center"/>
          </w:tcPr>
          <w:p w14:paraId="26DA2938" w14:textId="77777777" w:rsidR="00F043F4" w:rsidRPr="00F043F4" w:rsidRDefault="00F043F4" w:rsidP="00F043F4">
            <w:pPr>
              <w:jc w:val="center"/>
              <w:rPr>
                <w:bCs/>
                <w:color w:val="000000"/>
                <w:sz w:val="28"/>
                <w:szCs w:val="28"/>
              </w:rPr>
            </w:pPr>
            <w:r w:rsidRPr="00F043F4">
              <w:rPr>
                <w:bCs/>
                <w:color w:val="000000"/>
                <w:sz w:val="28"/>
                <w:szCs w:val="28"/>
              </w:rPr>
              <w:t>7</w:t>
            </w:r>
          </w:p>
        </w:tc>
        <w:tc>
          <w:tcPr>
            <w:tcW w:w="1105" w:type="dxa"/>
            <w:vAlign w:val="center"/>
          </w:tcPr>
          <w:p w14:paraId="1A6C1E3D" w14:textId="77777777" w:rsidR="00F043F4" w:rsidRPr="00F043F4" w:rsidRDefault="00F043F4" w:rsidP="00F043F4">
            <w:pPr>
              <w:jc w:val="center"/>
              <w:rPr>
                <w:bCs/>
                <w:color w:val="000000"/>
                <w:sz w:val="28"/>
                <w:szCs w:val="28"/>
              </w:rPr>
            </w:pPr>
            <w:r w:rsidRPr="00F043F4">
              <w:rPr>
                <w:bCs/>
                <w:color w:val="000000"/>
                <w:sz w:val="28"/>
                <w:szCs w:val="28"/>
              </w:rPr>
              <w:t>8</w:t>
            </w:r>
          </w:p>
        </w:tc>
        <w:tc>
          <w:tcPr>
            <w:tcW w:w="1105" w:type="dxa"/>
            <w:vAlign w:val="center"/>
          </w:tcPr>
          <w:p w14:paraId="40D0DC48" w14:textId="77777777" w:rsidR="00F043F4" w:rsidRPr="00F043F4" w:rsidRDefault="00F043F4" w:rsidP="00F043F4">
            <w:pPr>
              <w:jc w:val="center"/>
              <w:rPr>
                <w:bCs/>
                <w:color w:val="000000"/>
                <w:sz w:val="28"/>
                <w:szCs w:val="28"/>
              </w:rPr>
            </w:pPr>
            <w:r w:rsidRPr="00F043F4">
              <w:rPr>
                <w:bCs/>
                <w:color w:val="000000"/>
                <w:sz w:val="28"/>
                <w:szCs w:val="28"/>
              </w:rPr>
              <w:t>9</w:t>
            </w:r>
          </w:p>
        </w:tc>
        <w:tc>
          <w:tcPr>
            <w:tcW w:w="1105" w:type="dxa"/>
            <w:vAlign w:val="center"/>
          </w:tcPr>
          <w:p w14:paraId="279F92FF" w14:textId="77777777" w:rsidR="00F043F4" w:rsidRPr="00F043F4" w:rsidRDefault="00F043F4" w:rsidP="00F043F4">
            <w:pPr>
              <w:jc w:val="center"/>
              <w:rPr>
                <w:bCs/>
                <w:color w:val="000000"/>
                <w:sz w:val="28"/>
                <w:szCs w:val="28"/>
              </w:rPr>
            </w:pPr>
            <w:r w:rsidRPr="00F043F4">
              <w:rPr>
                <w:bCs/>
                <w:color w:val="000000"/>
                <w:sz w:val="28"/>
                <w:szCs w:val="28"/>
              </w:rPr>
              <w:t>10</w:t>
            </w:r>
          </w:p>
        </w:tc>
      </w:tr>
      <w:tr w:rsidR="00F043F4" w:rsidRPr="00F043F4" w14:paraId="55A14A66" w14:textId="77777777" w:rsidTr="00F043F4">
        <w:trPr>
          <w:trHeight w:val="2263"/>
        </w:trPr>
        <w:tc>
          <w:tcPr>
            <w:tcW w:w="822" w:type="dxa"/>
            <w:vAlign w:val="center"/>
          </w:tcPr>
          <w:p w14:paraId="64AD6AB7" w14:textId="77777777" w:rsidR="00F043F4" w:rsidRPr="00F043F4" w:rsidRDefault="00F043F4" w:rsidP="00F043F4">
            <w:pPr>
              <w:jc w:val="center"/>
              <w:rPr>
                <w:bCs/>
                <w:color w:val="000000"/>
                <w:sz w:val="28"/>
                <w:szCs w:val="28"/>
              </w:rPr>
            </w:pPr>
            <w:r w:rsidRPr="00F043F4">
              <w:rPr>
                <w:bCs/>
                <w:color w:val="000000"/>
                <w:sz w:val="28"/>
                <w:szCs w:val="28"/>
              </w:rPr>
              <w:t>3.2.</w:t>
            </w:r>
          </w:p>
        </w:tc>
        <w:tc>
          <w:tcPr>
            <w:tcW w:w="3375" w:type="dxa"/>
            <w:vAlign w:val="center"/>
          </w:tcPr>
          <w:p w14:paraId="6BE3CBB0" w14:textId="77777777" w:rsidR="00F043F4" w:rsidRPr="00F043F4" w:rsidRDefault="00F043F4" w:rsidP="00F043F4">
            <w:pPr>
              <w:rPr>
                <w:bCs/>
                <w:color w:val="000000"/>
                <w:sz w:val="28"/>
                <w:szCs w:val="28"/>
              </w:rPr>
            </w:pPr>
            <w:r w:rsidRPr="00F043F4">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F043F4">
              <w:rPr>
                <w:sz w:val="22"/>
                <w:szCs w:val="22"/>
              </w:rPr>
              <w:t>м</w:t>
            </w:r>
            <w:r w:rsidRPr="00F043F4">
              <w:rPr>
                <w:sz w:val="22"/>
                <w:szCs w:val="22"/>
                <w:vertAlign w:val="superscript"/>
              </w:rPr>
              <w:t>3</w:t>
            </w:r>
            <w:r w:rsidRPr="00F043F4">
              <w:rPr>
                <w:color w:val="000000"/>
                <w:sz w:val="22"/>
                <w:szCs w:val="22"/>
              </w:rPr>
              <w:t xml:space="preserve">) – </w:t>
            </w:r>
            <w:r w:rsidRPr="00F043F4">
              <w:rPr>
                <w:color w:val="000000"/>
                <w:sz w:val="22"/>
                <w:szCs w:val="22"/>
                <w:u w:val="single"/>
              </w:rPr>
              <w:t>для организаций, оказывающих услуги по водоподготовке</w:t>
            </w:r>
          </w:p>
        </w:tc>
        <w:tc>
          <w:tcPr>
            <w:tcW w:w="993" w:type="dxa"/>
            <w:vAlign w:val="center"/>
          </w:tcPr>
          <w:p w14:paraId="1D0A1DA5" w14:textId="77777777" w:rsidR="00F043F4" w:rsidRPr="00F043F4" w:rsidRDefault="00F043F4" w:rsidP="00F043F4">
            <w:pPr>
              <w:jc w:val="center"/>
              <w:rPr>
                <w:bCs/>
                <w:sz w:val="28"/>
                <w:szCs w:val="28"/>
              </w:rPr>
            </w:pPr>
            <w:r w:rsidRPr="00F043F4">
              <w:rPr>
                <w:bCs/>
                <w:sz w:val="28"/>
                <w:szCs w:val="28"/>
              </w:rPr>
              <w:t>-</w:t>
            </w:r>
          </w:p>
        </w:tc>
        <w:tc>
          <w:tcPr>
            <w:tcW w:w="1701" w:type="dxa"/>
            <w:vAlign w:val="center"/>
          </w:tcPr>
          <w:p w14:paraId="281FFC6A" w14:textId="77777777" w:rsidR="00F043F4" w:rsidRPr="00F043F4" w:rsidRDefault="00F043F4" w:rsidP="00F043F4">
            <w:pPr>
              <w:jc w:val="center"/>
              <w:rPr>
                <w:bCs/>
                <w:sz w:val="28"/>
                <w:szCs w:val="28"/>
              </w:rPr>
            </w:pPr>
            <w:r w:rsidRPr="00F043F4">
              <w:rPr>
                <w:bCs/>
                <w:sz w:val="28"/>
                <w:szCs w:val="28"/>
              </w:rPr>
              <w:t>-</w:t>
            </w:r>
          </w:p>
        </w:tc>
        <w:tc>
          <w:tcPr>
            <w:tcW w:w="992" w:type="dxa"/>
            <w:vAlign w:val="center"/>
          </w:tcPr>
          <w:p w14:paraId="6E232E32" w14:textId="77777777" w:rsidR="00F043F4" w:rsidRPr="00F043F4" w:rsidRDefault="00F043F4" w:rsidP="00F043F4">
            <w:pPr>
              <w:jc w:val="center"/>
              <w:rPr>
                <w:bCs/>
                <w:sz w:val="28"/>
                <w:szCs w:val="28"/>
              </w:rPr>
            </w:pPr>
            <w:r w:rsidRPr="00F043F4">
              <w:rPr>
                <w:bCs/>
                <w:sz w:val="28"/>
                <w:szCs w:val="28"/>
              </w:rPr>
              <w:t>-</w:t>
            </w:r>
          </w:p>
        </w:tc>
        <w:tc>
          <w:tcPr>
            <w:tcW w:w="1134" w:type="dxa"/>
            <w:vAlign w:val="center"/>
          </w:tcPr>
          <w:p w14:paraId="56B01D23" w14:textId="77777777" w:rsidR="00F043F4" w:rsidRPr="00F043F4" w:rsidRDefault="00F043F4" w:rsidP="00F043F4">
            <w:pPr>
              <w:jc w:val="center"/>
              <w:rPr>
                <w:bCs/>
                <w:sz w:val="28"/>
                <w:szCs w:val="28"/>
              </w:rPr>
            </w:pPr>
            <w:r w:rsidRPr="00F043F4">
              <w:rPr>
                <w:bCs/>
                <w:sz w:val="28"/>
                <w:szCs w:val="28"/>
              </w:rPr>
              <w:t>-</w:t>
            </w:r>
          </w:p>
        </w:tc>
        <w:tc>
          <w:tcPr>
            <w:tcW w:w="1134" w:type="dxa"/>
            <w:vAlign w:val="center"/>
          </w:tcPr>
          <w:p w14:paraId="3D5AB3FD" w14:textId="77777777" w:rsidR="00F043F4" w:rsidRPr="00F043F4" w:rsidRDefault="00F043F4" w:rsidP="00F043F4">
            <w:pPr>
              <w:jc w:val="center"/>
              <w:rPr>
                <w:bCs/>
                <w:sz w:val="28"/>
                <w:szCs w:val="28"/>
              </w:rPr>
            </w:pPr>
            <w:r w:rsidRPr="00F043F4">
              <w:rPr>
                <w:bCs/>
                <w:sz w:val="28"/>
                <w:szCs w:val="28"/>
              </w:rPr>
              <w:t>-</w:t>
            </w:r>
          </w:p>
        </w:tc>
        <w:tc>
          <w:tcPr>
            <w:tcW w:w="1105" w:type="dxa"/>
            <w:vAlign w:val="center"/>
          </w:tcPr>
          <w:p w14:paraId="5BB7B671" w14:textId="77777777" w:rsidR="00F043F4" w:rsidRPr="00F043F4" w:rsidRDefault="00F043F4" w:rsidP="00F043F4">
            <w:pPr>
              <w:jc w:val="center"/>
              <w:rPr>
                <w:bCs/>
                <w:sz w:val="28"/>
                <w:szCs w:val="28"/>
              </w:rPr>
            </w:pPr>
            <w:r w:rsidRPr="00F043F4">
              <w:rPr>
                <w:bCs/>
                <w:sz w:val="28"/>
                <w:szCs w:val="28"/>
              </w:rPr>
              <w:t>-</w:t>
            </w:r>
          </w:p>
        </w:tc>
        <w:tc>
          <w:tcPr>
            <w:tcW w:w="1105" w:type="dxa"/>
            <w:vAlign w:val="center"/>
          </w:tcPr>
          <w:p w14:paraId="31DEFC78" w14:textId="77777777" w:rsidR="00F043F4" w:rsidRPr="00F043F4" w:rsidRDefault="00F043F4" w:rsidP="00F043F4">
            <w:pPr>
              <w:jc w:val="center"/>
              <w:rPr>
                <w:bCs/>
                <w:sz w:val="28"/>
                <w:szCs w:val="28"/>
              </w:rPr>
            </w:pPr>
            <w:r w:rsidRPr="00F043F4">
              <w:rPr>
                <w:bCs/>
                <w:sz w:val="28"/>
                <w:szCs w:val="28"/>
              </w:rPr>
              <w:t>-</w:t>
            </w:r>
          </w:p>
        </w:tc>
        <w:tc>
          <w:tcPr>
            <w:tcW w:w="1105" w:type="dxa"/>
            <w:vAlign w:val="center"/>
          </w:tcPr>
          <w:p w14:paraId="52886541" w14:textId="77777777" w:rsidR="00F043F4" w:rsidRPr="00F043F4" w:rsidRDefault="00F043F4" w:rsidP="00F043F4">
            <w:pPr>
              <w:jc w:val="center"/>
              <w:rPr>
                <w:bCs/>
                <w:sz w:val="28"/>
                <w:szCs w:val="28"/>
              </w:rPr>
            </w:pPr>
            <w:r w:rsidRPr="00F043F4">
              <w:rPr>
                <w:bCs/>
                <w:sz w:val="28"/>
                <w:szCs w:val="28"/>
              </w:rPr>
              <w:t>-</w:t>
            </w:r>
          </w:p>
        </w:tc>
      </w:tr>
      <w:tr w:rsidR="00F043F4" w:rsidRPr="00F043F4" w14:paraId="177E9868" w14:textId="77777777" w:rsidTr="00F043F4">
        <w:tc>
          <w:tcPr>
            <w:tcW w:w="822" w:type="dxa"/>
            <w:vAlign w:val="center"/>
          </w:tcPr>
          <w:p w14:paraId="27B01874" w14:textId="77777777" w:rsidR="00F043F4" w:rsidRPr="00F043F4" w:rsidRDefault="00F043F4" w:rsidP="00F043F4">
            <w:pPr>
              <w:jc w:val="center"/>
              <w:rPr>
                <w:bCs/>
                <w:color w:val="000000"/>
                <w:sz w:val="28"/>
                <w:szCs w:val="28"/>
              </w:rPr>
            </w:pPr>
            <w:r w:rsidRPr="00F043F4">
              <w:rPr>
                <w:bCs/>
                <w:color w:val="000000"/>
                <w:sz w:val="28"/>
                <w:szCs w:val="28"/>
              </w:rPr>
              <w:t>3.3.</w:t>
            </w:r>
          </w:p>
        </w:tc>
        <w:tc>
          <w:tcPr>
            <w:tcW w:w="3375" w:type="dxa"/>
            <w:vAlign w:val="center"/>
          </w:tcPr>
          <w:p w14:paraId="29A6D51C" w14:textId="77777777" w:rsidR="00F043F4" w:rsidRPr="00F043F4" w:rsidRDefault="00F043F4" w:rsidP="00F043F4">
            <w:pPr>
              <w:rPr>
                <w:color w:val="000000"/>
                <w:sz w:val="22"/>
                <w:szCs w:val="22"/>
              </w:rPr>
            </w:pPr>
            <w:r w:rsidRPr="00F043F4">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F043F4">
              <w:rPr>
                <w:sz w:val="22"/>
                <w:szCs w:val="22"/>
              </w:rPr>
              <w:t>м</w:t>
            </w:r>
            <w:r w:rsidRPr="00F043F4">
              <w:rPr>
                <w:sz w:val="22"/>
                <w:szCs w:val="22"/>
                <w:vertAlign w:val="superscript"/>
              </w:rPr>
              <w:t>3</w:t>
            </w:r>
            <w:r w:rsidRPr="00F043F4">
              <w:rPr>
                <w:color w:val="000000"/>
                <w:sz w:val="22"/>
                <w:szCs w:val="22"/>
              </w:rPr>
              <w:t xml:space="preserve">) – </w:t>
            </w:r>
            <w:r w:rsidRPr="00F043F4">
              <w:rPr>
                <w:color w:val="000000"/>
                <w:sz w:val="22"/>
                <w:szCs w:val="22"/>
                <w:u w:val="single"/>
              </w:rPr>
              <w:t>для организаций, оказывающих услуги по транспортировке</w:t>
            </w:r>
          </w:p>
        </w:tc>
        <w:tc>
          <w:tcPr>
            <w:tcW w:w="993" w:type="dxa"/>
            <w:vAlign w:val="center"/>
          </w:tcPr>
          <w:p w14:paraId="004A6B24" w14:textId="77777777" w:rsidR="00F043F4" w:rsidRPr="00F043F4" w:rsidRDefault="00F043F4" w:rsidP="00F043F4">
            <w:pPr>
              <w:jc w:val="center"/>
              <w:rPr>
                <w:bCs/>
                <w:sz w:val="28"/>
                <w:szCs w:val="28"/>
              </w:rPr>
            </w:pPr>
            <w:r w:rsidRPr="00F043F4">
              <w:rPr>
                <w:bCs/>
                <w:sz w:val="28"/>
                <w:szCs w:val="28"/>
              </w:rPr>
              <w:t>-</w:t>
            </w:r>
          </w:p>
        </w:tc>
        <w:tc>
          <w:tcPr>
            <w:tcW w:w="1701" w:type="dxa"/>
            <w:vAlign w:val="center"/>
          </w:tcPr>
          <w:p w14:paraId="41FD00FF" w14:textId="77777777" w:rsidR="00F043F4" w:rsidRPr="00F043F4" w:rsidRDefault="00F043F4" w:rsidP="00F043F4">
            <w:pPr>
              <w:jc w:val="center"/>
              <w:rPr>
                <w:bCs/>
                <w:sz w:val="28"/>
                <w:szCs w:val="28"/>
              </w:rPr>
            </w:pPr>
            <w:r w:rsidRPr="00F043F4">
              <w:rPr>
                <w:bCs/>
                <w:sz w:val="28"/>
                <w:szCs w:val="28"/>
              </w:rPr>
              <w:t>-</w:t>
            </w:r>
          </w:p>
        </w:tc>
        <w:tc>
          <w:tcPr>
            <w:tcW w:w="992" w:type="dxa"/>
            <w:vAlign w:val="center"/>
          </w:tcPr>
          <w:p w14:paraId="221C03F7" w14:textId="77777777" w:rsidR="00F043F4" w:rsidRPr="00F043F4" w:rsidRDefault="00F043F4" w:rsidP="00F043F4">
            <w:pPr>
              <w:jc w:val="center"/>
              <w:rPr>
                <w:bCs/>
                <w:sz w:val="28"/>
                <w:szCs w:val="28"/>
              </w:rPr>
            </w:pPr>
            <w:r w:rsidRPr="00F043F4">
              <w:rPr>
                <w:bCs/>
                <w:sz w:val="28"/>
                <w:szCs w:val="28"/>
              </w:rPr>
              <w:t>-</w:t>
            </w:r>
          </w:p>
        </w:tc>
        <w:tc>
          <w:tcPr>
            <w:tcW w:w="1134" w:type="dxa"/>
            <w:vAlign w:val="center"/>
          </w:tcPr>
          <w:p w14:paraId="27D0EDFA" w14:textId="77777777" w:rsidR="00F043F4" w:rsidRPr="00F043F4" w:rsidRDefault="00F043F4" w:rsidP="00F043F4">
            <w:pPr>
              <w:jc w:val="center"/>
              <w:rPr>
                <w:bCs/>
                <w:sz w:val="28"/>
                <w:szCs w:val="28"/>
              </w:rPr>
            </w:pPr>
            <w:r w:rsidRPr="00F043F4">
              <w:rPr>
                <w:bCs/>
                <w:sz w:val="28"/>
                <w:szCs w:val="28"/>
              </w:rPr>
              <w:t>-</w:t>
            </w:r>
          </w:p>
        </w:tc>
        <w:tc>
          <w:tcPr>
            <w:tcW w:w="1134" w:type="dxa"/>
            <w:vAlign w:val="center"/>
          </w:tcPr>
          <w:p w14:paraId="15466218" w14:textId="77777777" w:rsidR="00F043F4" w:rsidRPr="00F043F4" w:rsidRDefault="00F043F4" w:rsidP="00F043F4">
            <w:pPr>
              <w:jc w:val="center"/>
              <w:rPr>
                <w:bCs/>
                <w:sz w:val="28"/>
                <w:szCs w:val="28"/>
              </w:rPr>
            </w:pPr>
            <w:r w:rsidRPr="00F043F4">
              <w:rPr>
                <w:bCs/>
                <w:sz w:val="28"/>
                <w:szCs w:val="28"/>
              </w:rPr>
              <w:t>-</w:t>
            </w:r>
          </w:p>
        </w:tc>
        <w:tc>
          <w:tcPr>
            <w:tcW w:w="1105" w:type="dxa"/>
            <w:vAlign w:val="center"/>
          </w:tcPr>
          <w:p w14:paraId="482DF721" w14:textId="77777777" w:rsidR="00F043F4" w:rsidRPr="00F043F4" w:rsidRDefault="00F043F4" w:rsidP="00F043F4">
            <w:pPr>
              <w:jc w:val="center"/>
              <w:rPr>
                <w:bCs/>
                <w:sz w:val="28"/>
                <w:szCs w:val="28"/>
              </w:rPr>
            </w:pPr>
            <w:r w:rsidRPr="00F043F4">
              <w:rPr>
                <w:bCs/>
                <w:sz w:val="28"/>
                <w:szCs w:val="28"/>
              </w:rPr>
              <w:t>-</w:t>
            </w:r>
          </w:p>
        </w:tc>
        <w:tc>
          <w:tcPr>
            <w:tcW w:w="1105" w:type="dxa"/>
            <w:vAlign w:val="center"/>
          </w:tcPr>
          <w:p w14:paraId="266E809C" w14:textId="77777777" w:rsidR="00F043F4" w:rsidRPr="00F043F4" w:rsidRDefault="00F043F4" w:rsidP="00F043F4">
            <w:pPr>
              <w:jc w:val="center"/>
              <w:rPr>
                <w:bCs/>
                <w:sz w:val="28"/>
                <w:szCs w:val="28"/>
              </w:rPr>
            </w:pPr>
            <w:r w:rsidRPr="00F043F4">
              <w:rPr>
                <w:bCs/>
                <w:sz w:val="28"/>
                <w:szCs w:val="28"/>
              </w:rPr>
              <w:t>-</w:t>
            </w:r>
          </w:p>
        </w:tc>
        <w:tc>
          <w:tcPr>
            <w:tcW w:w="1105" w:type="dxa"/>
            <w:vAlign w:val="center"/>
          </w:tcPr>
          <w:p w14:paraId="7848AF6B" w14:textId="77777777" w:rsidR="00F043F4" w:rsidRPr="00F043F4" w:rsidRDefault="00F043F4" w:rsidP="00F043F4">
            <w:pPr>
              <w:jc w:val="center"/>
              <w:rPr>
                <w:bCs/>
                <w:sz w:val="28"/>
                <w:szCs w:val="28"/>
              </w:rPr>
            </w:pPr>
            <w:r w:rsidRPr="00F043F4">
              <w:rPr>
                <w:bCs/>
                <w:sz w:val="28"/>
                <w:szCs w:val="28"/>
              </w:rPr>
              <w:t>-</w:t>
            </w:r>
          </w:p>
        </w:tc>
      </w:tr>
      <w:tr w:rsidR="00F043F4" w:rsidRPr="00F043F4" w14:paraId="2A94B946" w14:textId="77777777" w:rsidTr="00F043F4">
        <w:tc>
          <w:tcPr>
            <w:tcW w:w="822" w:type="dxa"/>
            <w:vAlign w:val="center"/>
          </w:tcPr>
          <w:p w14:paraId="6EA97D0F" w14:textId="77777777" w:rsidR="00F043F4" w:rsidRPr="00F043F4" w:rsidRDefault="00F043F4" w:rsidP="00F043F4">
            <w:pPr>
              <w:jc w:val="center"/>
              <w:rPr>
                <w:bCs/>
                <w:color w:val="000000"/>
                <w:sz w:val="28"/>
                <w:szCs w:val="28"/>
              </w:rPr>
            </w:pPr>
            <w:r w:rsidRPr="00F043F4">
              <w:rPr>
                <w:bCs/>
                <w:color w:val="000000"/>
                <w:sz w:val="28"/>
                <w:szCs w:val="28"/>
              </w:rPr>
              <w:t>3.4.</w:t>
            </w:r>
          </w:p>
        </w:tc>
        <w:tc>
          <w:tcPr>
            <w:tcW w:w="3375" w:type="dxa"/>
          </w:tcPr>
          <w:p w14:paraId="772F99E3" w14:textId="77777777" w:rsidR="00F043F4" w:rsidRPr="00F043F4" w:rsidRDefault="00F043F4" w:rsidP="00F043F4">
            <w:pPr>
              <w:rPr>
                <w:bCs/>
                <w:color w:val="000000"/>
                <w:sz w:val="28"/>
                <w:szCs w:val="28"/>
              </w:rPr>
            </w:pPr>
            <w:r w:rsidRPr="00F043F4">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F043F4">
              <w:rPr>
                <w:sz w:val="22"/>
                <w:szCs w:val="22"/>
              </w:rPr>
              <w:t>м</w:t>
            </w:r>
            <w:r w:rsidRPr="00F043F4">
              <w:rPr>
                <w:sz w:val="22"/>
                <w:szCs w:val="22"/>
                <w:vertAlign w:val="superscript"/>
              </w:rPr>
              <w:t>3</w:t>
            </w:r>
            <w:r w:rsidRPr="00F043F4">
              <w:rPr>
                <w:color w:val="000000"/>
                <w:sz w:val="22"/>
                <w:szCs w:val="22"/>
              </w:rPr>
              <w:t xml:space="preserve">) – </w:t>
            </w:r>
            <w:r w:rsidRPr="00F043F4">
              <w:rPr>
                <w:color w:val="000000"/>
                <w:sz w:val="22"/>
                <w:szCs w:val="22"/>
                <w:u w:val="single"/>
              </w:rPr>
              <w:t>для организаций, оказывающих услуги водоснабжения (полный цикл)</w:t>
            </w:r>
          </w:p>
        </w:tc>
        <w:tc>
          <w:tcPr>
            <w:tcW w:w="993" w:type="dxa"/>
            <w:vAlign w:val="center"/>
          </w:tcPr>
          <w:p w14:paraId="782F99F7" w14:textId="77777777" w:rsidR="00F043F4" w:rsidRPr="00F043F4" w:rsidRDefault="00F043F4" w:rsidP="00F043F4">
            <w:pPr>
              <w:jc w:val="center"/>
              <w:rPr>
                <w:bCs/>
                <w:sz w:val="28"/>
                <w:szCs w:val="28"/>
              </w:rPr>
            </w:pPr>
            <w:r w:rsidRPr="00F043F4">
              <w:rPr>
                <w:bCs/>
                <w:sz w:val="28"/>
                <w:szCs w:val="28"/>
              </w:rPr>
              <w:t>1,43</w:t>
            </w:r>
          </w:p>
        </w:tc>
        <w:tc>
          <w:tcPr>
            <w:tcW w:w="1701" w:type="dxa"/>
            <w:vAlign w:val="center"/>
          </w:tcPr>
          <w:p w14:paraId="55328659" w14:textId="77777777" w:rsidR="00F043F4" w:rsidRPr="00F043F4" w:rsidRDefault="00F043F4" w:rsidP="00F043F4">
            <w:pPr>
              <w:jc w:val="center"/>
              <w:rPr>
                <w:bCs/>
                <w:sz w:val="28"/>
                <w:szCs w:val="28"/>
              </w:rPr>
            </w:pPr>
            <w:r w:rsidRPr="00F043F4">
              <w:rPr>
                <w:bCs/>
                <w:sz w:val="28"/>
                <w:szCs w:val="28"/>
              </w:rPr>
              <w:t>1,71</w:t>
            </w:r>
          </w:p>
        </w:tc>
        <w:tc>
          <w:tcPr>
            <w:tcW w:w="992" w:type="dxa"/>
            <w:vAlign w:val="center"/>
          </w:tcPr>
          <w:p w14:paraId="0E58FAA6" w14:textId="77777777" w:rsidR="00F043F4" w:rsidRPr="00F043F4" w:rsidRDefault="00F043F4" w:rsidP="00F043F4">
            <w:pPr>
              <w:jc w:val="center"/>
              <w:rPr>
                <w:bCs/>
                <w:sz w:val="28"/>
                <w:szCs w:val="28"/>
              </w:rPr>
            </w:pPr>
            <w:r w:rsidRPr="00F043F4">
              <w:rPr>
                <w:bCs/>
                <w:sz w:val="28"/>
                <w:szCs w:val="28"/>
              </w:rPr>
              <w:t>1,43</w:t>
            </w:r>
          </w:p>
        </w:tc>
        <w:tc>
          <w:tcPr>
            <w:tcW w:w="1134" w:type="dxa"/>
            <w:vAlign w:val="center"/>
          </w:tcPr>
          <w:p w14:paraId="06945E84" w14:textId="77777777" w:rsidR="00F043F4" w:rsidRPr="00F043F4" w:rsidRDefault="00F043F4" w:rsidP="00F043F4">
            <w:pPr>
              <w:jc w:val="center"/>
              <w:rPr>
                <w:bCs/>
                <w:sz w:val="28"/>
                <w:szCs w:val="28"/>
              </w:rPr>
            </w:pPr>
            <w:r w:rsidRPr="00F043F4">
              <w:rPr>
                <w:bCs/>
                <w:sz w:val="28"/>
                <w:szCs w:val="28"/>
              </w:rPr>
              <w:t>1,43</w:t>
            </w:r>
          </w:p>
        </w:tc>
        <w:tc>
          <w:tcPr>
            <w:tcW w:w="1134" w:type="dxa"/>
            <w:vAlign w:val="center"/>
          </w:tcPr>
          <w:p w14:paraId="04FAA7E0" w14:textId="77777777" w:rsidR="00F043F4" w:rsidRPr="00F043F4" w:rsidRDefault="00F043F4" w:rsidP="00F043F4">
            <w:pPr>
              <w:jc w:val="center"/>
              <w:rPr>
                <w:bCs/>
                <w:sz w:val="28"/>
                <w:szCs w:val="28"/>
              </w:rPr>
            </w:pPr>
            <w:r w:rsidRPr="00F043F4">
              <w:rPr>
                <w:bCs/>
                <w:sz w:val="28"/>
                <w:szCs w:val="28"/>
              </w:rPr>
              <w:t>1,43</w:t>
            </w:r>
          </w:p>
        </w:tc>
        <w:tc>
          <w:tcPr>
            <w:tcW w:w="1105" w:type="dxa"/>
            <w:vAlign w:val="center"/>
          </w:tcPr>
          <w:p w14:paraId="1F06FF83" w14:textId="77777777" w:rsidR="00F043F4" w:rsidRPr="00F043F4" w:rsidRDefault="00F043F4" w:rsidP="00F043F4">
            <w:pPr>
              <w:jc w:val="center"/>
              <w:rPr>
                <w:bCs/>
                <w:sz w:val="28"/>
                <w:szCs w:val="28"/>
              </w:rPr>
            </w:pPr>
            <w:r w:rsidRPr="00F043F4">
              <w:rPr>
                <w:bCs/>
                <w:sz w:val="28"/>
                <w:szCs w:val="28"/>
              </w:rPr>
              <w:t>1,43</w:t>
            </w:r>
          </w:p>
        </w:tc>
        <w:tc>
          <w:tcPr>
            <w:tcW w:w="1105" w:type="dxa"/>
            <w:vAlign w:val="center"/>
          </w:tcPr>
          <w:p w14:paraId="6A8514D6" w14:textId="77777777" w:rsidR="00F043F4" w:rsidRPr="00F043F4" w:rsidRDefault="00F043F4" w:rsidP="00F043F4">
            <w:pPr>
              <w:jc w:val="center"/>
              <w:rPr>
                <w:bCs/>
                <w:sz w:val="28"/>
                <w:szCs w:val="28"/>
              </w:rPr>
            </w:pPr>
            <w:r w:rsidRPr="00F043F4">
              <w:rPr>
                <w:bCs/>
                <w:sz w:val="28"/>
                <w:szCs w:val="28"/>
              </w:rPr>
              <w:t>1,43</w:t>
            </w:r>
          </w:p>
        </w:tc>
        <w:tc>
          <w:tcPr>
            <w:tcW w:w="1105" w:type="dxa"/>
            <w:vAlign w:val="center"/>
          </w:tcPr>
          <w:p w14:paraId="0E7D4431" w14:textId="77777777" w:rsidR="00F043F4" w:rsidRPr="00F043F4" w:rsidRDefault="00F043F4" w:rsidP="00F043F4">
            <w:pPr>
              <w:jc w:val="center"/>
              <w:rPr>
                <w:bCs/>
                <w:sz w:val="28"/>
                <w:szCs w:val="28"/>
              </w:rPr>
            </w:pPr>
          </w:p>
          <w:p w14:paraId="76ADB53C" w14:textId="77777777" w:rsidR="00F043F4" w:rsidRPr="00F043F4" w:rsidRDefault="00F043F4" w:rsidP="00F043F4">
            <w:pPr>
              <w:jc w:val="center"/>
              <w:rPr>
                <w:bCs/>
                <w:sz w:val="28"/>
                <w:szCs w:val="28"/>
              </w:rPr>
            </w:pPr>
            <w:r w:rsidRPr="00F043F4">
              <w:rPr>
                <w:bCs/>
                <w:sz w:val="28"/>
                <w:szCs w:val="28"/>
              </w:rPr>
              <w:t>1,43</w:t>
            </w:r>
          </w:p>
          <w:p w14:paraId="010EA9CC" w14:textId="77777777" w:rsidR="00F043F4" w:rsidRPr="00F043F4" w:rsidRDefault="00F043F4" w:rsidP="00F043F4">
            <w:pPr>
              <w:jc w:val="center"/>
              <w:rPr>
                <w:bCs/>
                <w:sz w:val="28"/>
                <w:szCs w:val="28"/>
              </w:rPr>
            </w:pPr>
          </w:p>
        </w:tc>
      </w:tr>
    </w:tbl>
    <w:p w14:paraId="269474D2" w14:textId="77777777" w:rsidR="00F043F4" w:rsidRPr="00F043F4" w:rsidRDefault="00F043F4" w:rsidP="00F043F4">
      <w:pPr>
        <w:ind w:left="-567"/>
        <w:jc w:val="center"/>
        <w:rPr>
          <w:bCs/>
          <w:color w:val="000000"/>
          <w:sz w:val="28"/>
          <w:szCs w:val="28"/>
        </w:rPr>
      </w:pPr>
    </w:p>
    <w:p w14:paraId="285258B8" w14:textId="77777777" w:rsidR="00F043F4" w:rsidRPr="00F043F4" w:rsidRDefault="00F043F4" w:rsidP="00F043F4">
      <w:pPr>
        <w:ind w:left="-567"/>
        <w:jc w:val="center"/>
        <w:rPr>
          <w:bCs/>
          <w:color w:val="000000"/>
          <w:sz w:val="28"/>
          <w:szCs w:val="28"/>
        </w:rPr>
      </w:pPr>
    </w:p>
    <w:p w14:paraId="7A22646B" w14:textId="77777777" w:rsidR="00F043F4" w:rsidRPr="00F043F4" w:rsidRDefault="00F043F4" w:rsidP="00F043F4">
      <w:pPr>
        <w:ind w:left="-567"/>
        <w:jc w:val="center"/>
        <w:rPr>
          <w:bCs/>
          <w:color w:val="000000"/>
          <w:sz w:val="28"/>
          <w:szCs w:val="28"/>
        </w:rPr>
      </w:pPr>
    </w:p>
    <w:p w14:paraId="14734FB4" w14:textId="77777777" w:rsidR="00F043F4" w:rsidRPr="00F043F4" w:rsidRDefault="00F043F4" w:rsidP="00F043F4">
      <w:pPr>
        <w:ind w:left="-567"/>
        <w:jc w:val="center"/>
        <w:rPr>
          <w:bCs/>
          <w:color w:val="000000"/>
          <w:sz w:val="28"/>
          <w:szCs w:val="28"/>
        </w:rPr>
      </w:pPr>
    </w:p>
    <w:p w14:paraId="26C55AC6" w14:textId="77777777" w:rsidR="00F043F4" w:rsidRPr="00F043F4" w:rsidRDefault="00F043F4" w:rsidP="00F043F4">
      <w:pPr>
        <w:ind w:left="-567"/>
        <w:jc w:val="center"/>
        <w:rPr>
          <w:bCs/>
          <w:color w:val="000000"/>
          <w:sz w:val="28"/>
          <w:szCs w:val="28"/>
        </w:rPr>
      </w:pPr>
    </w:p>
    <w:p w14:paraId="7C38221C" w14:textId="77777777" w:rsidR="00F043F4" w:rsidRPr="00F043F4" w:rsidRDefault="00F043F4" w:rsidP="00F043F4">
      <w:pPr>
        <w:ind w:left="-567"/>
        <w:jc w:val="center"/>
        <w:rPr>
          <w:bCs/>
          <w:color w:val="000000"/>
          <w:sz w:val="28"/>
          <w:szCs w:val="28"/>
        </w:rPr>
      </w:pPr>
    </w:p>
    <w:p w14:paraId="1081979E" w14:textId="77777777" w:rsidR="00F043F4" w:rsidRPr="00F043F4" w:rsidRDefault="00F043F4" w:rsidP="00F043F4">
      <w:pPr>
        <w:ind w:left="-567"/>
        <w:jc w:val="center"/>
        <w:rPr>
          <w:bCs/>
          <w:color w:val="000000"/>
          <w:sz w:val="28"/>
          <w:szCs w:val="28"/>
        </w:rPr>
        <w:sectPr w:rsidR="00F043F4" w:rsidRPr="00F043F4" w:rsidSect="00F043F4">
          <w:pgSz w:w="16838" w:h="11906" w:orient="landscape"/>
          <w:pgMar w:top="851" w:right="851" w:bottom="709" w:left="709" w:header="709" w:footer="709" w:gutter="0"/>
          <w:cols w:space="708"/>
          <w:titlePg/>
          <w:docGrid w:linePitch="360"/>
        </w:sectPr>
      </w:pPr>
    </w:p>
    <w:p w14:paraId="56A23D39" w14:textId="77777777" w:rsidR="00F043F4" w:rsidRPr="00F043F4" w:rsidRDefault="00F043F4" w:rsidP="00F043F4">
      <w:pPr>
        <w:ind w:left="-567"/>
        <w:jc w:val="center"/>
        <w:rPr>
          <w:bCs/>
          <w:color w:val="000000"/>
          <w:sz w:val="28"/>
          <w:szCs w:val="28"/>
        </w:rPr>
      </w:pPr>
      <w:r w:rsidRPr="00F043F4">
        <w:rPr>
          <w:bCs/>
          <w:color w:val="000000"/>
          <w:sz w:val="28"/>
          <w:szCs w:val="28"/>
        </w:rPr>
        <w:lastRenderedPageBreak/>
        <w:t>Раздел 9. Расчет эффективности производственной программы</w:t>
      </w:r>
    </w:p>
    <w:p w14:paraId="29138FB8" w14:textId="77777777" w:rsidR="00F043F4" w:rsidRPr="00F043F4" w:rsidRDefault="00F043F4" w:rsidP="00F043F4">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F043F4" w:rsidRPr="00F043F4" w14:paraId="236BFFCE" w14:textId="77777777" w:rsidTr="00F043F4">
        <w:trPr>
          <w:trHeight w:val="2430"/>
        </w:trPr>
        <w:tc>
          <w:tcPr>
            <w:tcW w:w="736" w:type="dxa"/>
            <w:vAlign w:val="center"/>
          </w:tcPr>
          <w:p w14:paraId="6E7D61C7" w14:textId="77777777" w:rsidR="00F043F4" w:rsidRPr="00F043F4" w:rsidRDefault="00F043F4" w:rsidP="00F043F4">
            <w:pPr>
              <w:jc w:val="center"/>
              <w:rPr>
                <w:bCs/>
                <w:color w:val="000000"/>
                <w:sz w:val="28"/>
                <w:szCs w:val="28"/>
              </w:rPr>
            </w:pPr>
            <w:r w:rsidRPr="00F043F4">
              <w:rPr>
                <w:bCs/>
                <w:color w:val="000000"/>
                <w:sz w:val="28"/>
                <w:szCs w:val="28"/>
              </w:rPr>
              <w:t>№ п/п</w:t>
            </w:r>
          </w:p>
        </w:tc>
        <w:tc>
          <w:tcPr>
            <w:tcW w:w="3659" w:type="dxa"/>
            <w:vAlign w:val="center"/>
          </w:tcPr>
          <w:p w14:paraId="5B1D0AA0" w14:textId="77777777" w:rsidR="00F043F4" w:rsidRPr="00F043F4" w:rsidRDefault="00F043F4" w:rsidP="00F043F4">
            <w:pPr>
              <w:jc w:val="center"/>
              <w:rPr>
                <w:bCs/>
                <w:color w:val="000000"/>
                <w:sz w:val="28"/>
                <w:szCs w:val="28"/>
              </w:rPr>
            </w:pPr>
            <w:r w:rsidRPr="00F043F4">
              <w:rPr>
                <w:bCs/>
                <w:color w:val="000000"/>
                <w:sz w:val="28"/>
                <w:szCs w:val="28"/>
              </w:rPr>
              <w:t>Наименование показателя</w:t>
            </w:r>
          </w:p>
        </w:tc>
        <w:tc>
          <w:tcPr>
            <w:tcW w:w="1559" w:type="dxa"/>
            <w:vAlign w:val="center"/>
          </w:tcPr>
          <w:p w14:paraId="042D755E" w14:textId="77777777" w:rsidR="00F043F4" w:rsidRPr="00F043F4" w:rsidRDefault="00F043F4" w:rsidP="00F043F4">
            <w:pPr>
              <w:jc w:val="center"/>
              <w:rPr>
                <w:bCs/>
                <w:color w:val="000000"/>
                <w:sz w:val="28"/>
                <w:szCs w:val="28"/>
              </w:rPr>
            </w:pPr>
            <w:r w:rsidRPr="00F043F4">
              <w:rPr>
                <w:bCs/>
                <w:color w:val="000000"/>
                <w:sz w:val="28"/>
                <w:szCs w:val="28"/>
              </w:rPr>
              <w:t>Значение показателя в базовом периоде    2019 год</w:t>
            </w:r>
          </w:p>
        </w:tc>
        <w:tc>
          <w:tcPr>
            <w:tcW w:w="2551" w:type="dxa"/>
            <w:vAlign w:val="center"/>
          </w:tcPr>
          <w:p w14:paraId="5EFC576F" w14:textId="77777777" w:rsidR="00F043F4" w:rsidRPr="00F043F4" w:rsidRDefault="00F043F4" w:rsidP="00F043F4">
            <w:pPr>
              <w:jc w:val="center"/>
              <w:rPr>
                <w:bCs/>
                <w:color w:val="000000"/>
                <w:sz w:val="28"/>
                <w:szCs w:val="28"/>
              </w:rPr>
            </w:pPr>
            <w:r w:rsidRPr="00F043F4">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11B337AF" w14:textId="77777777" w:rsidR="00F043F4" w:rsidRPr="00F043F4" w:rsidRDefault="00F043F4" w:rsidP="00F043F4">
            <w:pPr>
              <w:jc w:val="center"/>
              <w:rPr>
                <w:bCs/>
                <w:color w:val="000000"/>
                <w:sz w:val="28"/>
                <w:szCs w:val="28"/>
              </w:rPr>
            </w:pPr>
            <w:r w:rsidRPr="00F043F4">
              <w:rPr>
                <w:bCs/>
                <w:color w:val="000000"/>
                <w:sz w:val="28"/>
                <w:szCs w:val="28"/>
              </w:rPr>
              <w:t xml:space="preserve">Эффективность </w:t>
            </w:r>
            <w:proofErr w:type="spellStart"/>
            <w:proofErr w:type="gramStart"/>
            <w:r w:rsidRPr="00F043F4">
              <w:rPr>
                <w:bCs/>
                <w:color w:val="000000"/>
                <w:sz w:val="28"/>
                <w:szCs w:val="28"/>
              </w:rPr>
              <w:t>производствен</w:t>
            </w:r>
            <w:proofErr w:type="spellEnd"/>
            <w:r w:rsidRPr="00F043F4">
              <w:rPr>
                <w:bCs/>
                <w:color w:val="000000"/>
                <w:sz w:val="28"/>
                <w:szCs w:val="28"/>
              </w:rPr>
              <w:t>-ной</w:t>
            </w:r>
            <w:proofErr w:type="gramEnd"/>
            <w:r w:rsidRPr="00F043F4">
              <w:rPr>
                <w:bCs/>
                <w:color w:val="000000"/>
                <w:sz w:val="28"/>
                <w:szCs w:val="28"/>
              </w:rPr>
              <w:t xml:space="preserve"> программы, тыс. руб.</w:t>
            </w:r>
          </w:p>
        </w:tc>
      </w:tr>
      <w:tr w:rsidR="00F043F4" w:rsidRPr="00F043F4" w14:paraId="096F7BC1" w14:textId="77777777" w:rsidTr="00F043F4">
        <w:tc>
          <w:tcPr>
            <w:tcW w:w="736" w:type="dxa"/>
          </w:tcPr>
          <w:p w14:paraId="01414367" w14:textId="77777777" w:rsidR="00F043F4" w:rsidRPr="00F043F4" w:rsidRDefault="00F043F4" w:rsidP="00F043F4">
            <w:pPr>
              <w:jc w:val="center"/>
              <w:rPr>
                <w:bCs/>
                <w:color w:val="000000"/>
                <w:sz w:val="28"/>
                <w:szCs w:val="28"/>
              </w:rPr>
            </w:pPr>
            <w:r w:rsidRPr="00F043F4">
              <w:rPr>
                <w:bCs/>
                <w:color w:val="000000"/>
                <w:sz w:val="28"/>
                <w:szCs w:val="28"/>
              </w:rPr>
              <w:t>1</w:t>
            </w:r>
          </w:p>
        </w:tc>
        <w:tc>
          <w:tcPr>
            <w:tcW w:w="3659" w:type="dxa"/>
          </w:tcPr>
          <w:p w14:paraId="3FC3776C" w14:textId="77777777" w:rsidR="00F043F4" w:rsidRPr="00F043F4" w:rsidRDefault="00F043F4" w:rsidP="00F043F4">
            <w:pPr>
              <w:jc w:val="center"/>
              <w:rPr>
                <w:bCs/>
                <w:color w:val="000000"/>
                <w:sz w:val="28"/>
                <w:szCs w:val="28"/>
              </w:rPr>
            </w:pPr>
            <w:r w:rsidRPr="00F043F4">
              <w:rPr>
                <w:bCs/>
                <w:color w:val="000000"/>
                <w:sz w:val="28"/>
                <w:szCs w:val="28"/>
              </w:rPr>
              <w:t>2</w:t>
            </w:r>
          </w:p>
        </w:tc>
        <w:tc>
          <w:tcPr>
            <w:tcW w:w="1559" w:type="dxa"/>
          </w:tcPr>
          <w:p w14:paraId="48C93C22" w14:textId="77777777" w:rsidR="00F043F4" w:rsidRPr="00F043F4" w:rsidRDefault="00F043F4" w:rsidP="00F043F4">
            <w:pPr>
              <w:jc w:val="center"/>
              <w:rPr>
                <w:bCs/>
                <w:color w:val="000000"/>
                <w:sz w:val="28"/>
                <w:szCs w:val="28"/>
              </w:rPr>
            </w:pPr>
            <w:r w:rsidRPr="00F043F4">
              <w:rPr>
                <w:bCs/>
                <w:color w:val="000000"/>
                <w:sz w:val="28"/>
                <w:szCs w:val="28"/>
              </w:rPr>
              <w:t>3</w:t>
            </w:r>
          </w:p>
        </w:tc>
        <w:tc>
          <w:tcPr>
            <w:tcW w:w="2551" w:type="dxa"/>
          </w:tcPr>
          <w:p w14:paraId="6B14B7BF" w14:textId="77777777" w:rsidR="00F043F4" w:rsidRPr="00F043F4" w:rsidRDefault="00F043F4" w:rsidP="00F043F4">
            <w:pPr>
              <w:jc w:val="center"/>
              <w:rPr>
                <w:bCs/>
                <w:color w:val="000000"/>
                <w:sz w:val="28"/>
                <w:szCs w:val="28"/>
              </w:rPr>
            </w:pPr>
            <w:r w:rsidRPr="00F043F4">
              <w:rPr>
                <w:bCs/>
                <w:color w:val="000000"/>
                <w:sz w:val="28"/>
                <w:szCs w:val="28"/>
              </w:rPr>
              <w:t>4</w:t>
            </w:r>
          </w:p>
        </w:tc>
        <w:tc>
          <w:tcPr>
            <w:tcW w:w="2125" w:type="dxa"/>
          </w:tcPr>
          <w:p w14:paraId="14D9FA99" w14:textId="77777777" w:rsidR="00F043F4" w:rsidRPr="00F043F4" w:rsidRDefault="00F043F4" w:rsidP="00F043F4">
            <w:pPr>
              <w:jc w:val="center"/>
              <w:rPr>
                <w:bCs/>
                <w:color w:val="000000"/>
                <w:sz w:val="28"/>
                <w:szCs w:val="28"/>
              </w:rPr>
            </w:pPr>
            <w:r w:rsidRPr="00F043F4">
              <w:rPr>
                <w:bCs/>
                <w:color w:val="000000"/>
                <w:sz w:val="28"/>
                <w:szCs w:val="28"/>
              </w:rPr>
              <w:t>5</w:t>
            </w:r>
          </w:p>
        </w:tc>
      </w:tr>
      <w:tr w:rsidR="00F043F4" w:rsidRPr="00F043F4" w14:paraId="2160F1F8" w14:textId="77777777" w:rsidTr="00F043F4">
        <w:trPr>
          <w:trHeight w:val="538"/>
        </w:trPr>
        <w:tc>
          <w:tcPr>
            <w:tcW w:w="10630" w:type="dxa"/>
            <w:gridSpan w:val="5"/>
            <w:vAlign w:val="center"/>
          </w:tcPr>
          <w:p w14:paraId="14EB491F" w14:textId="77777777" w:rsidR="00F043F4" w:rsidRPr="00F043F4" w:rsidRDefault="00F043F4" w:rsidP="00A44BDF">
            <w:pPr>
              <w:numPr>
                <w:ilvl w:val="0"/>
                <w:numId w:val="13"/>
              </w:numPr>
              <w:contextualSpacing/>
              <w:jc w:val="center"/>
              <w:rPr>
                <w:bCs/>
                <w:color w:val="000000"/>
                <w:sz w:val="28"/>
                <w:szCs w:val="28"/>
              </w:rPr>
            </w:pPr>
            <w:r w:rsidRPr="00F043F4">
              <w:rPr>
                <w:bCs/>
                <w:color w:val="000000"/>
                <w:sz w:val="28"/>
                <w:szCs w:val="28"/>
              </w:rPr>
              <w:t>Показатели качества воды</w:t>
            </w:r>
          </w:p>
        </w:tc>
      </w:tr>
      <w:tr w:rsidR="00F043F4" w:rsidRPr="00F043F4" w14:paraId="1E12BD31" w14:textId="77777777" w:rsidTr="00F043F4">
        <w:trPr>
          <w:trHeight w:val="3565"/>
        </w:trPr>
        <w:tc>
          <w:tcPr>
            <w:tcW w:w="736" w:type="dxa"/>
            <w:vAlign w:val="center"/>
          </w:tcPr>
          <w:p w14:paraId="1F2F8A6B" w14:textId="77777777" w:rsidR="00F043F4" w:rsidRPr="00F043F4" w:rsidRDefault="00F043F4" w:rsidP="00F043F4">
            <w:pPr>
              <w:jc w:val="center"/>
              <w:rPr>
                <w:bCs/>
                <w:color w:val="000000"/>
                <w:sz w:val="28"/>
                <w:szCs w:val="28"/>
              </w:rPr>
            </w:pPr>
            <w:r w:rsidRPr="00F043F4">
              <w:rPr>
                <w:bCs/>
                <w:color w:val="000000"/>
                <w:sz w:val="28"/>
                <w:szCs w:val="28"/>
              </w:rPr>
              <w:t>1.1.</w:t>
            </w:r>
          </w:p>
        </w:tc>
        <w:tc>
          <w:tcPr>
            <w:tcW w:w="3659" w:type="dxa"/>
            <w:vAlign w:val="center"/>
          </w:tcPr>
          <w:p w14:paraId="7DDDDDBE" w14:textId="77777777" w:rsidR="00F043F4" w:rsidRPr="00F043F4" w:rsidRDefault="00F043F4" w:rsidP="00F043F4">
            <w:pPr>
              <w:rPr>
                <w:color w:val="000000"/>
                <w:sz w:val="22"/>
                <w:szCs w:val="22"/>
              </w:rPr>
            </w:pPr>
            <w:r w:rsidRPr="00F043F4">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390CF0A" w14:textId="77777777" w:rsidR="00F043F4" w:rsidRPr="00F043F4" w:rsidRDefault="00F043F4" w:rsidP="00F043F4">
            <w:pPr>
              <w:jc w:val="center"/>
              <w:rPr>
                <w:bCs/>
                <w:sz w:val="28"/>
                <w:szCs w:val="28"/>
              </w:rPr>
            </w:pPr>
            <w:r w:rsidRPr="00F043F4">
              <w:rPr>
                <w:bCs/>
                <w:sz w:val="28"/>
                <w:szCs w:val="28"/>
              </w:rPr>
              <w:t>0,00</w:t>
            </w:r>
          </w:p>
        </w:tc>
        <w:tc>
          <w:tcPr>
            <w:tcW w:w="2551" w:type="dxa"/>
            <w:vAlign w:val="center"/>
          </w:tcPr>
          <w:p w14:paraId="256386C7" w14:textId="77777777" w:rsidR="00F043F4" w:rsidRPr="00F043F4" w:rsidRDefault="00F043F4" w:rsidP="00F043F4">
            <w:pPr>
              <w:jc w:val="center"/>
              <w:rPr>
                <w:bCs/>
                <w:sz w:val="28"/>
                <w:szCs w:val="28"/>
              </w:rPr>
            </w:pPr>
            <w:r w:rsidRPr="00F043F4">
              <w:rPr>
                <w:bCs/>
                <w:sz w:val="28"/>
                <w:szCs w:val="28"/>
              </w:rPr>
              <w:t>0,00</w:t>
            </w:r>
          </w:p>
        </w:tc>
        <w:tc>
          <w:tcPr>
            <w:tcW w:w="2125" w:type="dxa"/>
            <w:vAlign w:val="center"/>
          </w:tcPr>
          <w:p w14:paraId="76365974" w14:textId="77777777" w:rsidR="00F043F4" w:rsidRPr="00F043F4" w:rsidRDefault="00F043F4" w:rsidP="00F043F4">
            <w:pPr>
              <w:jc w:val="center"/>
              <w:rPr>
                <w:bCs/>
                <w:sz w:val="28"/>
                <w:szCs w:val="28"/>
              </w:rPr>
            </w:pPr>
            <w:r w:rsidRPr="00F043F4">
              <w:rPr>
                <w:bCs/>
                <w:sz w:val="28"/>
                <w:szCs w:val="28"/>
              </w:rPr>
              <w:t>-</w:t>
            </w:r>
          </w:p>
        </w:tc>
      </w:tr>
      <w:tr w:rsidR="00F043F4" w:rsidRPr="00F043F4" w14:paraId="7A0F3ECA" w14:textId="77777777" w:rsidTr="00F043F4">
        <w:trPr>
          <w:trHeight w:val="2387"/>
        </w:trPr>
        <w:tc>
          <w:tcPr>
            <w:tcW w:w="736" w:type="dxa"/>
            <w:vAlign w:val="center"/>
          </w:tcPr>
          <w:p w14:paraId="4FF0B2A1" w14:textId="77777777" w:rsidR="00F043F4" w:rsidRPr="00F043F4" w:rsidRDefault="00F043F4" w:rsidP="00F043F4">
            <w:pPr>
              <w:jc w:val="center"/>
              <w:rPr>
                <w:bCs/>
                <w:color w:val="000000"/>
                <w:sz w:val="28"/>
                <w:szCs w:val="28"/>
              </w:rPr>
            </w:pPr>
            <w:r w:rsidRPr="00F043F4">
              <w:rPr>
                <w:bCs/>
                <w:color w:val="000000"/>
                <w:sz w:val="28"/>
                <w:szCs w:val="28"/>
              </w:rPr>
              <w:t>1.2.</w:t>
            </w:r>
          </w:p>
        </w:tc>
        <w:tc>
          <w:tcPr>
            <w:tcW w:w="3659" w:type="dxa"/>
            <w:vAlign w:val="center"/>
          </w:tcPr>
          <w:p w14:paraId="60019C4F" w14:textId="77777777" w:rsidR="00F043F4" w:rsidRPr="00F043F4" w:rsidRDefault="00F043F4" w:rsidP="00F043F4">
            <w:pPr>
              <w:rPr>
                <w:bCs/>
                <w:color w:val="000000"/>
                <w:sz w:val="28"/>
                <w:szCs w:val="28"/>
              </w:rPr>
            </w:pPr>
            <w:r w:rsidRPr="00F043F4">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8D66A07" w14:textId="77777777" w:rsidR="00F043F4" w:rsidRPr="00F043F4" w:rsidRDefault="00F043F4" w:rsidP="00F043F4">
            <w:pPr>
              <w:jc w:val="center"/>
              <w:rPr>
                <w:bCs/>
                <w:sz w:val="28"/>
                <w:szCs w:val="28"/>
              </w:rPr>
            </w:pPr>
            <w:r w:rsidRPr="00F043F4">
              <w:rPr>
                <w:bCs/>
                <w:sz w:val="28"/>
                <w:szCs w:val="28"/>
              </w:rPr>
              <w:t>0,00</w:t>
            </w:r>
          </w:p>
        </w:tc>
        <w:tc>
          <w:tcPr>
            <w:tcW w:w="2551" w:type="dxa"/>
            <w:vAlign w:val="center"/>
          </w:tcPr>
          <w:p w14:paraId="14AE5487" w14:textId="77777777" w:rsidR="00F043F4" w:rsidRPr="00F043F4" w:rsidRDefault="00F043F4" w:rsidP="00F043F4">
            <w:pPr>
              <w:jc w:val="center"/>
              <w:rPr>
                <w:bCs/>
                <w:sz w:val="28"/>
                <w:szCs w:val="28"/>
              </w:rPr>
            </w:pPr>
            <w:r w:rsidRPr="00F043F4">
              <w:rPr>
                <w:bCs/>
                <w:sz w:val="28"/>
                <w:szCs w:val="28"/>
              </w:rPr>
              <w:t>0,00</w:t>
            </w:r>
          </w:p>
        </w:tc>
        <w:tc>
          <w:tcPr>
            <w:tcW w:w="2125" w:type="dxa"/>
            <w:vAlign w:val="center"/>
          </w:tcPr>
          <w:p w14:paraId="7EED8B8B" w14:textId="77777777" w:rsidR="00F043F4" w:rsidRPr="00F043F4" w:rsidRDefault="00F043F4" w:rsidP="00F043F4">
            <w:pPr>
              <w:jc w:val="center"/>
              <w:rPr>
                <w:bCs/>
                <w:sz w:val="28"/>
                <w:szCs w:val="28"/>
              </w:rPr>
            </w:pPr>
            <w:r w:rsidRPr="00F043F4">
              <w:rPr>
                <w:bCs/>
                <w:sz w:val="28"/>
                <w:szCs w:val="28"/>
              </w:rPr>
              <w:t>-</w:t>
            </w:r>
          </w:p>
        </w:tc>
      </w:tr>
      <w:tr w:rsidR="00F043F4" w:rsidRPr="00F043F4" w14:paraId="3F7803FF" w14:textId="77777777" w:rsidTr="00F043F4">
        <w:trPr>
          <w:trHeight w:val="704"/>
        </w:trPr>
        <w:tc>
          <w:tcPr>
            <w:tcW w:w="10630" w:type="dxa"/>
            <w:gridSpan w:val="5"/>
            <w:vAlign w:val="center"/>
          </w:tcPr>
          <w:p w14:paraId="35E8CFC8" w14:textId="77777777" w:rsidR="00F043F4" w:rsidRPr="00F043F4" w:rsidRDefault="00F043F4" w:rsidP="00A44BDF">
            <w:pPr>
              <w:numPr>
                <w:ilvl w:val="0"/>
                <w:numId w:val="13"/>
              </w:numPr>
              <w:contextualSpacing/>
              <w:jc w:val="center"/>
              <w:rPr>
                <w:bCs/>
                <w:color w:val="000000"/>
                <w:sz w:val="28"/>
                <w:szCs w:val="28"/>
              </w:rPr>
            </w:pPr>
            <w:r w:rsidRPr="00F043F4">
              <w:rPr>
                <w:bCs/>
                <w:color w:val="000000"/>
                <w:sz w:val="28"/>
                <w:szCs w:val="28"/>
              </w:rPr>
              <w:t xml:space="preserve">Показатели надежности и бесперебойности водоснабжения </w:t>
            </w:r>
          </w:p>
        </w:tc>
      </w:tr>
      <w:tr w:rsidR="00F043F4" w:rsidRPr="00F043F4" w14:paraId="57AB0EC3" w14:textId="77777777" w:rsidTr="00F043F4">
        <w:trPr>
          <w:trHeight w:val="3982"/>
        </w:trPr>
        <w:tc>
          <w:tcPr>
            <w:tcW w:w="736" w:type="dxa"/>
            <w:vAlign w:val="center"/>
          </w:tcPr>
          <w:p w14:paraId="7A3E2D64" w14:textId="77777777" w:rsidR="00F043F4" w:rsidRPr="00F043F4" w:rsidRDefault="00F043F4" w:rsidP="00F043F4">
            <w:pPr>
              <w:jc w:val="center"/>
              <w:rPr>
                <w:bCs/>
                <w:color w:val="000000"/>
                <w:sz w:val="28"/>
                <w:szCs w:val="28"/>
              </w:rPr>
            </w:pPr>
            <w:r w:rsidRPr="00F043F4">
              <w:rPr>
                <w:bCs/>
                <w:color w:val="000000"/>
                <w:sz w:val="28"/>
                <w:szCs w:val="28"/>
              </w:rPr>
              <w:t>2.1.</w:t>
            </w:r>
          </w:p>
        </w:tc>
        <w:tc>
          <w:tcPr>
            <w:tcW w:w="3659" w:type="dxa"/>
            <w:vAlign w:val="center"/>
          </w:tcPr>
          <w:p w14:paraId="3E605AC7" w14:textId="77777777" w:rsidR="00F043F4" w:rsidRPr="00F043F4" w:rsidRDefault="00F043F4" w:rsidP="00F043F4">
            <w:pPr>
              <w:rPr>
                <w:bCs/>
                <w:color w:val="000000"/>
                <w:sz w:val="28"/>
                <w:szCs w:val="28"/>
              </w:rPr>
            </w:pPr>
            <w:r w:rsidRPr="00F043F4">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11874B1A" w14:textId="77777777" w:rsidR="00F043F4" w:rsidRPr="00F043F4" w:rsidRDefault="00F043F4" w:rsidP="00F043F4">
            <w:pPr>
              <w:jc w:val="center"/>
              <w:rPr>
                <w:bCs/>
                <w:sz w:val="28"/>
                <w:szCs w:val="28"/>
              </w:rPr>
            </w:pPr>
            <w:r w:rsidRPr="00F043F4">
              <w:rPr>
                <w:bCs/>
                <w:sz w:val="28"/>
                <w:szCs w:val="28"/>
              </w:rPr>
              <w:t>-</w:t>
            </w:r>
          </w:p>
        </w:tc>
        <w:tc>
          <w:tcPr>
            <w:tcW w:w="2551" w:type="dxa"/>
            <w:vAlign w:val="center"/>
          </w:tcPr>
          <w:p w14:paraId="0E58F0E0" w14:textId="77777777" w:rsidR="00F043F4" w:rsidRPr="00F043F4" w:rsidRDefault="00F043F4" w:rsidP="00F043F4">
            <w:pPr>
              <w:jc w:val="center"/>
              <w:rPr>
                <w:bCs/>
                <w:sz w:val="28"/>
                <w:szCs w:val="28"/>
              </w:rPr>
            </w:pPr>
            <w:r w:rsidRPr="00F043F4">
              <w:rPr>
                <w:bCs/>
                <w:sz w:val="28"/>
                <w:szCs w:val="28"/>
              </w:rPr>
              <w:t>-</w:t>
            </w:r>
          </w:p>
        </w:tc>
        <w:tc>
          <w:tcPr>
            <w:tcW w:w="2125" w:type="dxa"/>
            <w:vAlign w:val="center"/>
          </w:tcPr>
          <w:p w14:paraId="051D7F58" w14:textId="77777777" w:rsidR="00F043F4" w:rsidRPr="00F043F4" w:rsidRDefault="00F043F4" w:rsidP="00F043F4">
            <w:pPr>
              <w:jc w:val="center"/>
              <w:rPr>
                <w:bCs/>
                <w:sz w:val="28"/>
                <w:szCs w:val="28"/>
              </w:rPr>
            </w:pPr>
            <w:r w:rsidRPr="00F043F4">
              <w:rPr>
                <w:bCs/>
                <w:sz w:val="28"/>
                <w:szCs w:val="28"/>
              </w:rPr>
              <w:t>-</w:t>
            </w:r>
          </w:p>
        </w:tc>
      </w:tr>
      <w:tr w:rsidR="00F043F4" w:rsidRPr="00F043F4" w14:paraId="3FFC9A86" w14:textId="77777777" w:rsidTr="00F043F4">
        <w:tc>
          <w:tcPr>
            <w:tcW w:w="736" w:type="dxa"/>
          </w:tcPr>
          <w:p w14:paraId="586226BB" w14:textId="77777777" w:rsidR="00F043F4" w:rsidRPr="00F043F4" w:rsidRDefault="00F043F4" w:rsidP="00F043F4">
            <w:pPr>
              <w:jc w:val="center"/>
              <w:rPr>
                <w:bCs/>
                <w:color w:val="000000"/>
                <w:sz w:val="28"/>
                <w:szCs w:val="28"/>
              </w:rPr>
            </w:pPr>
            <w:r w:rsidRPr="00F043F4">
              <w:rPr>
                <w:bCs/>
                <w:color w:val="000000"/>
                <w:sz w:val="28"/>
                <w:szCs w:val="28"/>
              </w:rPr>
              <w:lastRenderedPageBreak/>
              <w:t>1</w:t>
            </w:r>
          </w:p>
        </w:tc>
        <w:tc>
          <w:tcPr>
            <w:tcW w:w="3659" w:type="dxa"/>
          </w:tcPr>
          <w:p w14:paraId="4874B03F" w14:textId="77777777" w:rsidR="00F043F4" w:rsidRPr="00F043F4" w:rsidRDefault="00F043F4" w:rsidP="00F043F4">
            <w:pPr>
              <w:jc w:val="center"/>
              <w:rPr>
                <w:bCs/>
                <w:color w:val="000000"/>
                <w:sz w:val="28"/>
                <w:szCs w:val="28"/>
              </w:rPr>
            </w:pPr>
            <w:r w:rsidRPr="00F043F4">
              <w:rPr>
                <w:bCs/>
                <w:color w:val="000000"/>
                <w:sz w:val="28"/>
                <w:szCs w:val="28"/>
              </w:rPr>
              <w:t>2</w:t>
            </w:r>
          </w:p>
        </w:tc>
        <w:tc>
          <w:tcPr>
            <w:tcW w:w="1559" w:type="dxa"/>
          </w:tcPr>
          <w:p w14:paraId="3F9A3256" w14:textId="77777777" w:rsidR="00F043F4" w:rsidRPr="00F043F4" w:rsidRDefault="00F043F4" w:rsidP="00F043F4">
            <w:pPr>
              <w:jc w:val="center"/>
              <w:rPr>
                <w:bCs/>
                <w:color w:val="000000"/>
                <w:sz w:val="28"/>
                <w:szCs w:val="28"/>
              </w:rPr>
            </w:pPr>
            <w:r w:rsidRPr="00F043F4">
              <w:rPr>
                <w:bCs/>
                <w:color w:val="000000"/>
                <w:sz w:val="28"/>
                <w:szCs w:val="28"/>
              </w:rPr>
              <w:t>3</w:t>
            </w:r>
          </w:p>
        </w:tc>
        <w:tc>
          <w:tcPr>
            <w:tcW w:w="2551" w:type="dxa"/>
          </w:tcPr>
          <w:p w14:paraId="1989D1BB" w14:textId="77777777" w:rsidR="00F043F4" w:rsidRPr="00F043F4" w:rsidRDefault="00F043F4" w:rsidP="00F043F4">
            <w:pPr>
              <w:jc w:val="center"/>
              <w:rPr>
                <w:bCs/>
                <w:color w:val="000000"/>
                <w:sz w:val="28"/>
                <w:szCs w:val="28"/>
              </w:rPr>
            </w:pPr>
            <w:r w:rsidRPr="00F043F4">
              <w:rPr>
                <w:bCs/>
                <w:color w:val="000000"/>
                <w:sz w:val="28"/>
                <w:szCs w:val="28"/>
              </w:rPr>
              <w:t>4</w:t>
            </w:r>
          </w:p>
        </w:tc>
        <w:tc>
          <w:tcPr>
            <w:tcW w:w="2125" w:type="dxa"/>
          </w:tcPr>
          <w:p w14:paraId="573FA728" w14:textId="77777777" w:rsidR="00F043F4" w:rsidRPr="00F043F4" w:rsidRDefault="00F043F4" w:rsidP="00F043F4">
            <w:pPr>
              <w:jc w:val="center"/>
              <w:rPr>
                <w:bCs/>
                <w:color w:val="000000"/>
                <w:sz w:val="28"/>
                <w:szCs w:val="28"/>
              </w:rPr>
            </w:pPr>
            <w:r w:rsidRPr="00F043F4">
              <w:rPr>
                <w:bCs/>
                <w:color w:val="000000"/>
                <w:sz w:val="28"/>
                <w:szCs w:val="28"/>
              </w:rPr>
              <w:t>5</w:t>
            </w:r>
          </w:p>
        </w:tc>
      </w:tr>
      <w:tr w:rsidR="00F043F4" w:rsidRPr="00F043F4" w14:paraId="79F3A5AD" w14:textId="77777777" w:rsidTr="00F043F4">
        <w:trPr>
          <w:trHeight w:val="982"/>
        </w:trPr>
        <w:tc>
          <w:tcPr>
            <w:tcW w:w="10630" w:type="dxa"/>
            <w:gridSpan w:val="5"/>
            <w:vAlign w:val="center"/>
          </w:tcPr>
          <w:p w14:paraId="58C0DD38" w14:textId="77777777" w:rsidR="00F043F4" w:rsidRPr="00F043F4" w:rsidRDefault="00F043F4" w:rsidP="00A44BDF">
            <w:pPr>
              <w:numPr>
                <w:ilvl w:val="0"/>
                <w:numId w:val="13"/>
              </w:numPr>
              <w:contextualSpacing/>
              <w:jc w:val="center"/>
              <w:rPr>
                <w:bCs/>
                <w:color w:val="000000"/>
                <w:sz w:val="28"/>
                <w:szCs w:val="28"/>
              </w:rPr>
            </w:pPr>
            <w:r w:rsidRPr="00F043F4">
              <w:rPr>
                <w:bCs/>
                <w:color w:val="000000"/>
                <w:sz w:val="28"/>
                <w:szCs w:val="28"/>
              </w:rPr>
              <w:t>Показатели энергетической эффективности использования ресурсов, в том числе уровень потерь воды</w:t>
            </w:r>
          </w:p>
        </w:tc>
      </w:tr>
      <w:tr w:rsidR="00F043F4" w:rsidRPr="00F043F4" w14:paraId="567AC211" w14:textId="77777777" w:rsidTr="00F043F4">
        <w:trPr>
          <w:trHeight w:val="1980"/>
        </w:trPr>
        <w:tc>
          <w:tcPr>
            <w:tcW w:w="736" w:type="dxa"/>
            <w:vAlign w:val="center"/>
          </w:tcPr>
          <w:p w14:paraId="1327D31D" w14:textId="77777777" w:rsidR="00F043F4" w:rsidRPr="00F043F4" w:rsidRDefault="00F043F4" w:rsidP="00F043F4">
            <w:pPr>
              <w:jc w:val="center"/>
              <w:rPr>
                <w:bCs/>
                <w:color w:val="000000"/>
                <w:sz w:val="28"/>
                <w:szCs w:val="28"/>
              </w:rPr>
            </w:pPr>
            <w:r w:rsidRPr="00F043F4">
              <w:rPr>
                <w:bCs/>
                <w:color w:val="000000"/>
                <w:sz w:val="28"/>
                <w:szCs w:val="28"/>
              </w:rPr>
              <w:t>3.1.</w:t>
            </w:r>
          </w:p>
        </w:tc>
        <w:tc>
          <w:tcPr>
            <w:tcW w:w="3659" w:type="dxa"/>
            <w:vAlign w:val="center"/>
          </w:tcPr>
          <w:p w14:paraId="79DABD59" w14:textId="77777777" w:rsidR="00F043F4" w:rsidRPr="00F043F4" w:rsidRDefault="00F043F4" w:rsidP="00F043F4">
            <w:pPr>
              <w:rPr>
                <w:bCs/>
                <w:color w:val="000000"/>
                <w:sz w:val="28"/>
                <w:szCs w:val="28"/>
              </w:rPr>
            </w:pPr>
            <w:r w:rsidRPr="00F043F4">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79EF9EA" w14:textId="77777777" w:rsidR="00F043F4" w:rsidRPr="00F043F4" w:rsidRDefault="00F043F4" w:rsidP="00F043F4">
            <w:pPr>
              <w:jc w:val="center"/>
              <w:rPr>
                <w:bCs/>
                <w:sz w:val="28"/>
                <w:szCs w:val="28"/>
              </w:rPr>
            </w:pPr>
            <w:r w:rsidRPr="00F043F4">
              <w:rPr>
                <w:bCs/>
                <w:sz w:val="28"/>
                <w:szCs w:val="28"/>
              </w:rPr>
              <w:t>-</w:t>
            </w:r>
          </w:p>
        </w:tc>
        <w:tc>
          <w:tcPr>
            <w:tcW w:w="2551" w:type="dxa"/>
            <w:vAlign w:val="center"/>
          </w:tcPr>
          <w:p w14:paraId="08E66625" w14:textId="77777777" w:rsidR="00F043F4" w:rsidRPr="00F043F4" w:rsidRDefault="00F043F4" w:rsidP="00F043F4">
            <w:pPr>
              <w:jc w:val="center"/>
              <w:rPr>
                <w:bCs/>
                <w:sz w:val="28"/>
                <w:szCs w:val="28"/>
              </w:rPr>
            </w:pPr>
            <w:r w:rsidRPr="00F043F4">
              <w:rPr>
                <w:bCs/>
                <w:sz w:val="28"/>
                <w:szCs w:val="28"/>
              </w:rPr>
              <w:t>-</w:t>
            </w:r>
          </w:p>
        </w:tc>
        <w:tc>
          <w:tcPr>
            <w:tcW w:w="2125" w:type="dxa"/>
            <w:vAlign w:val="center"/>
          </w:tcPr>
          <w:p w14:paraId="09E94EA5" w14:textId="77777777" w:rsidR="00F043F4" w:rsidRPr="00F043F4" w:rsidRDefault="00F043F4" w:rsidP="00F043F4">
            <w:pPr>
              <w:jc w:val="center"/>
              <w:rPr>
                <w:bCs/>
                <w:sz w:val="28"/>
                <w:szCs w:val="28"/>
              </w:rPr>
            </w:pPr>
            <w:r w:rsidRPr="00F043F4">
              <w:rPr>
                <w:bCs/>
                <w:sz w:val="28"/>
                <w:szCs w:val="28"/>
              </w:rPr>
              <w:t>-</w:t>
            </w:r>
          </w:p>
        </w:tc>
      </w:tr>
      <w:tr w:rsidR="00F043F4" w:rsidRPr="00F043F4" w14:paraId="01705722" w14:textId="77777777" w:rsidTr="00F043F4">
        <w:trPr>
          <w:trHeight w:val="2534"/>
        </w:trPr>
        <w:tc>
          <w:tcPr>
            <w:tcW w:w="736" w:type="dxa"/>
            <w:vAlign w:val="center"/>
          </w:tcPr>
          <w:p w14:paraId="3E73F3DF" w14:textId="77777777" w:rsidR="00F043F4" w:rsidRPr="00F043F4" w:rsidRDefault="00F043F4" w:rsidP="00F043F4">
            <w:pPr>
              <w:jc w:val="center"/>
              <w:rPr>
                <w:bCs/>
                <w:color w:val="000000"/>
                <w:sz w:val="28"/>
                <w:szCs w:val="28"/>
              </w:rPr>
            </w:pPr>
            <w:r w:rsidRPr="00F043F4">
              <w:rPr>
                <w:bCs/>
                <w:color w:val="000000"/>
                <w:sz w:val="28"/>
                <w:szCs w:val="28"/>
              </w:rPr>
              <w:t>3.2.</w:t>
            </w:r>
          </w:p>
        </w:tc>
        <w:tc>
          <w:tcPr>
            <w:tcW w:w="3659" w:type="dxa"/>
            <w:vAlign w:val="center"/>
          </w:tcPr>
          <w:p w14:paraId="015F88DC" w14:textId="77777777" w:rsidR="00F043F4" w:rsidRPr="00F043F4" w:rsidRDefault="00F043F4" w:rsidP="00F043F4">
            <w:pPr>
              <w:rPr>
                <w:bCs/>
                <w:color w:val="000000"/>
                <w:sz w:val="28"/>
                <w:szCs w:val="28"/>
              </w:rPr>
            </w:pPr>
            <w:r w:rsidRPr="00F043F4">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F043F4">
              <w:rPr>
                <w:sz w:val="22"/>
                <w:szCs w:val="22"/>
              </w:rPr>
              <w:t>м</w:t>
            </w:r>
            <w:r w:rsidRPr="00F043F4">
              <w:rPr>
                <w:sz w:val="22"/>
                <w:szCs w:val="22"/>
                <w:vertAlign w:val="superscript"/>
              </w:rPr>
              <w:t>3</w:t>
            </w:r>
            <w:r w:rsidRPr="00F043F4">
              <w:rPr>
                <w:color w:val="000000"/>
                <w:sz w:val="22"/>
                <w:szCs w:val="22"/>
              </w:rPr>
              <w:t xml:space="preserve">) – </w:t>
            </w:r>
            <w:r w:rsidRPr="00F043F4">
              <w:rPr>
                <w:color w:val="000000"/>
                <w:sz w:val="22"/>
                <w:szCs w:val="22"/>
                <w:u w:val="single"/>
              </w:rPr>
              <w:t>для организаций, оказывающих услуги по водоподготовке</w:t>
            </w:r>
          </w:p>
        </w:tc>
        <w:tc>
          <w:tcPr>
            <w:tcW w:w="1559" w:type="dxa"/>
            <w:vAlign w:val="center"/>
          </w:tcPr>
          <w:p w14:paraId="4912010A" w14:textId="77777777" w:rsidR="00F043F4" w:rsidRPr="00F043F4" w:rsidRDefault="00F043F4" w:rsidP="00F043F4">
            <w:pPr>
              <w:jc w:val="center"/>
              <w:rPr>
                <w:bCs/>
                <w:sz w:val="28"/>
                <w:szCs w:val="28"/>
              </w:rPr>
            </w:pPr>
            <w:r w:rsidRPr="00F043F4">
              <w:rPr>
                <w:bCs/>
                <w:sz w:val="28"/>
                <w:szCs w:val="28"/>
              </w:rPr>
              <w:t>-</w:t>
            </w:r>
          </w:p>
        </w:tc>
        <w:tc>
          <w:tcPr>
            <w:tcW w:w="2551" w:type="dxa"/>
            <w:vAlign w:val="center"/>
          </w:tcPr>
          <w:p w14:paraId="52BEC169" w14:textId="77777777" w:rsidR="00F043F4" w:rsidRPr="00F043F4" w:rsidRDefault="00F043F4" w:rsidP="00F043F4">
            <w:pPr>
              <w:jc w:val="center"/>
              <w:rPr>
                <w:bCs/>
                <w:sz w:val="28"/>
                <w:szCs w:val="28"/>
              </w:rPr>
            </w:pPr>
            <w:r w:rsidRPr="00F043F4">
              <w:rPr>
                <w:bCs/>
                <w:sz w:val="28"/>
                <w:szCs w:val="28"/>
              </w:rPr>
              <w:t>-</w:t>
            </w:r>
          </w:p>
        </w:tc>
        <w:tc>
          <w:tcPr>
            <w:tcW w:w="2125" w:type="dxa"/>
            <w:vAlign w:val="center"/>
          </w:tcPr>
          <w:p w14:paraId="7B0ECA35" w14:textId="77777777" w:rsidR="00F043F4" w:rsidRPr="00F043F4" w:rsidRDefault="00F043F4" w:rsidP="00F043F4">
            <w:pPr>
              <w:jc w:val="center"/>
              <w:rPr>
                <w:bCs/>
                <w:sz w:val="28"/>
                <w:szCs w:val="28"/>
              </w:rPr>
            </w:pPr>
            <w:r w:rsidRPr="00F043F4">
              <w:rPr>
                <w:bCs/>
                <w:sz w:val="28"/>
                <w:szCs w:val="28"/>
              </w:rPr>
              <w:t>-</w:t>
            </w:r>
          </w:p>
        </w:tc>
      </w:tr>
      <w:tr w:rsidR="00F043F4" w:rsidRPr="00F043F4" w14:paraId="32F7F544" w14:textId="77777777" w:rsidTr="00F043F4">
        <w:trPr>
          <w:trHeight w:val="2228"/>
        </w:trPr>
        <w:tc>
          <w:tcPr>
            <w:tcW w:w="736" w:type="dxa"/>
            <w:vAlign w:val="center"/>
          </w:tcPr>
          <w:p w14:paraId="4DCB5AD7" w14:textId="77777777" w:rsidR="00F043F4" w:rsidRPr="00F043F4" w:rsidRDefault="00F043F4" w:rsidP="00F043F4">
            <w:pPr>
              <w:jc w:val="center"/>
              <w:rPr>
                <w:bCs/>
                <w:color w:val="000000"/>
                <w:sz w:val="28"/>
                <w:szCs w:val="28"/>
              </w:rPr>
            </w:pPr>
            <w:r w:rsidRPr="00F043F4">
              <w:rPr>
                <w:bCs/>
                <w:color w:val="000000"/>
                <w:sz w:val="28"/>
                <w:szCs w:val="28"/>
              </w:rPr>
              <w:t>3.3.</w:t>
            </w:r>
          </w:p>
        </w:tc>
        <w:tc>
          <w:tcPr>
            <w:tcW w:w="3659" w:type="dxa"/>
            <w:vAlign w:val="center"/>
          </w:tcPr>
          <w:p w14:paraId="0D68B962" w14:textId="77777777" w:rsidR="00F043F4" w:rsidRPr="00F043F4" w:rsidRDefault="00F043F4" w:rsidP="00F043F4">
            <w:pPr>
              <w:rPr>
                <w:color w:val="000000"/>
                <w:sz w:val="22"/>
                <w:szCs w:val="22"/>
              </w:rPr>
            </w:pPr>
            <w:r w:rsidRPr="00F043F4">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F043F4">
              <w:rPr>
                <w:sz w:val="22"/>
                <w:szCs w:val="22"/>
              </w:rPr>
              <w:t>м</w:t>
            </w:r>
            <w:r w:rsidRPr="00F043F4">
              <w:rPr>
                <w:sz w:val="22"/>
                <w:szCs w:val="22"/>
                <w:vertAlign w:val="superscript"/>
              </w:rPr>
              <w:t>3</w:t>
            </w:r>
            <w:r w:rsidRPr="00F043F4">
              <w:rPr>
                <w:color w:val="000000"/>
                <w:sz w:val="22"/>
                <w:szCs w:val="22"/>
              </w:rPr>
              <w:t xml:space="preserve">) – </w:t>
            </w:r>
            <w:r w:rsidRPr="00F043F4">
              <w:rPr>
                <w:color w:val="000000"/>
                <w:sz w:val="22"/>
                <w:szCs w:val="22"/>
                <w:u w:val="single"/>
              </w:rPr>
              <w:t>для организаций, оказывающих услуги по транспортировке</w:t>
            </w:r>
          </w:p>
        </w:tc>
        <w:tc>
          <w:tcPr>
            <w:tcW w:w="1559" w:type="dxa"/>
            <w:vAlign w:val="center"/>
          </w:tcPr>
          <w:p w14:paraId="059CAA4A" w14:textId="77777777" w:rsidR="00F043F4" w:rsidRPr="00F043F4" w:rsidRDefault="00F043F4" w:rsidP="00F043F4">
            <w:pPr>
              <w:jc w:val="center"/>
              <w:rPr>
                <w:bCs/>
                <w:sz w:val="28"/>
                <w:szCs w:val="28"/>
              </w:rPr>
            </w:pPr>
            <w:r w:rsidRPr="00F043F4">
              <w:rPr>
                <w:bCs/>
                <w:sz w:val="28"/>
                <w:szCs w:val="28"/>
              </w:rPr>
              <w:t>-</w:t>
            </w:r>
          </w:p>
        </w:tc>
        <w:tc>
          <w:tcPr>
            <w:tcW w:w="2551" w:type="dxa"/>
            <w:vAlign w:val="center"/>
          </w:tcPr>
          <w:p w14:paraId="663D8982" w14:textId="77777777" w:rsidR="00F043F4" w:rsidRPr="00F043F4" w:rsidRDefault="00F043F4" w:rsidP="00F043F4">
            <w:pPr>
              <w:jc w:val="center"/>
              <w:rPr>
                <w:bCs/>
                <w:sz w:val="28"/>
                <w:szCs w:val="28"/>
              </w:rPr>
            </w:pPr>
            <w:r w:rsidRPr="00F043F4">
              <w:rPr>
                <w:bCs/>
                <w:sz w:val="28"/>
                <w:szCs w:val="28"/>
              </w:rPr>
              <w:t>-</w:t>
            </w:r>
          </w:p>
        </w:tc>
        <w:tc>
          <w:tcPr>
            <w:tcW w:w="2125" w:type="dxa"/>
            <w:vAlign w:val="center"/>
          </w:tcPr>
          <w:p w14:paraId="61D13C02" w14:textId="77777777" w:rsidR="00F043F4" w:rsidRPr="00F043F4" w:rsidRDefault="00F043F4" w:rsidP="00F043F4">
            <w:pPr>
              <w:jc w:val="center"/>
              <w:rPr>
                <w:bCs/>
                <w:sz w:val="28"/>
                <w:szCs w:val="28"/>
              </w:rPr>
            </w:pPr>
            <w:r w:rsidRPr="00F043F4">
              <w:rPr>
                <w:bCs/>
                <w:sz w:val="28"/>
                <w:szCs w:val="28"/>
              </w:rPr>
              <w:t>-</w:t>
            </w:r>
          </w:p>
        </w:tc>
      </w:tr>
      <w:tr w:rsidR="00F043F4" w:rsidRPr="00F043F4" w14:paraId="7EABDE2A" w14:textId="77777777" w:rsidTr="00F043F4">
        <w:trPr>
          <w:trHeight w:val="2259"/>
        </w:trPr>
        <w:tc>
          <w:tcPr>
            <w:tcW w:w="736" w:type="dxa"/>
            <w:vAlign w:val="center"/>
          </w:tcPr>
          <w:p w14:paraId="6D88F1B0" w14:textId="77777777" w:rsidR="00F043F4" w:rsidRPr="00F043F4" w:rsidRDefault="00F043F4" w:rsidP="00F043F4">
            <w:pPr>
              <w:jc w:val="center"/>
              <w:rPr>
                <w:bCs/>
                <w:color w:val="000000"/>
                <w:sz w:val="28"/>
                <w:szCs w:val="28"/>
              </w:rPr>
            </w:pPr>
            <w:r w:rsidRPr="00F043F4">
              <w:rPr>
                <w:bCs/>
                <w:color w:val="000000"/>
                <w:sz w:val="28"/>
                <w:szCs w:val="28"/>
              </w:rPr>
              <w:t>3.4.</w:t>
            </w:r>
          </w:p>
        </w:tc>
        <w:tc>
          <w:tcPr>
            <w:tcW w:w="3659" w:type="dxa"/>
            <w:vAlign w:val="center"/>
          </w:tcPr>
          <w:p w14:paraId="39ACF1C9" w14:textId="77777777" w:rsidR="00F043F4" w:rsidRPr="00F043F4" w:rsidRDefault="00F043F4" w:rsidP="00F043F4">
            <w:pPr>
              <w:rPr>
                <w:bCs/>
                <w:color w:val="000000"/>
                <w:sz w:val="28"/>
                <w:szCs w:val="28"/>
              </w:rPr>
            </w:pPr>
            <w:r w:rsidRPr="00F043F4">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F043F4">
              <w:rPr>
                <w:sz w:val="22"/>
                <w:szCs w:val="22"/>
              </w:rPr>
              <w:t>м</w:t>
            </w:r>
            <w:r w:rsidRPr="00F043F4">
              <w:rPr>
                <w:sz w:val="22"/>
                <w:szCs w:val="22"/>
                <w:vertAlign w:val="superscript"/>
              </w:rPr>
              <w:t>3</w:t>
            </w:r>
            <w:r w:rsidRPr="00F043F4">
              <w:rPr>
                <w:color w:val="000000"/>
                <w:sz w:val="22"/>
                <w:szCs w:val="22"/>
              </w:rPr>
              <w:t xml:space="preserve">) – </w:t>
            </w:r>
            <w:r w:rsidRPr="00F043F4">
              <w:rPr>
                <w:color w:val="000000"/>
                <w:sz w:val="22"/>
                <w:szCs w:val="22"/>
                <w:u w:val="single"/>
              </w:rPr>
              <w:t>для организаций, оказывающих услуги водоснабжения (полный цикл)</w:t>
            </w:r>
          </w:p>
        </w:tc>
        <w:tc>
          <w:tcPr>
            <w:tcW w:w="1559" w:type="dxa"/>
            <w:vAlign w:val="center"/>
          </w:tcPr>
          <w:p w14:paraId="3AC487CF" w14:textId="77777777" w:rsidR="00F043F4" w:rsidRPr="00F043F4" w:rsidRDefault="00F043F4" w:rsidP="00F043F4">
            <w:pPr>
              <w:jc w:val="center"/>
              <w:rPr>
                <w:bCs/>
                <w:sz w:val="28"/>
                <w:szCs w:val="28"/>
              </w:rPr>
            </w:pPr>
            <w:r w:rsidRPr="00F043F4">
              <w:rPr>
                <w:bCs/>
                <w:sz w:val="28"/>
                <w:szCs w:val="28"/>
              </w:rPr>
              <w:t>1,43</w:t>
            </w:r>
          </w:p>
        </w:tc>
        <w:tc>
          <w:tcPr>
            <w:tcW w:w="2551" w:type="dxa"/>
            <w:vAlign w:val="center"/>
          </w:tcPr>
          <w:p w14:paraId="209AD73C" w14:textId="77777777" w:rsidR="00F043F4" w:rsidRPr="00F043F4" w:rsidRDefault="00F043F4" w:rsidP="00F043F4">
            <w:pPr>
              <w:jc w:val="center"/>
              <w:rPr>
                <w:bCs/>
                <w:sz w:val="28"/>
                <w:szCs w:val="28"/>
              </w:rPr>
            </w:pPr>
            <w:r w:rsidRPr="00F043F4">
              <w:rPr>
                <w:bCs/>
                <w:sz w:val="28"/>
                <w:szCs w:val="28"/>
              </w:rPr>
              <w:t>1,43</w:t>
            </w:r>
          </w:p>
        </w:tc>
        <w:tc>
          <w:tcPr>
            <w:tcW w:w="2125" w:type="dxa"/>
            <w:vAlign w:val="center"/>
          </w:tcPr>
          <w:p w14:paraId="6F3FD3C3" w14:textId="77777777" w:rsidR="00F043F4" w:rsidRPr="00F043F4" w:rsidRDefault="00F043F4" w:rsidP="00F043F4">
            <w:pPr>
              <w:jc w:val="center"/>
              <w:rPr>
                <w:bCs/>
                <w:sz w:val="28"/>
                <w:szCs w:val="28"/>
              </w:rPr>
            </w:pPr>
            <w:r w:rsidRPr="00F043F4">
              <w:rPr>
                <w:bCs/>
                <w:sz w:val="28"/>
                <w:szCs w:val="28"/>
              </w:rPr>
              <w:t>-</w:t>
            </w:r>
          </w:p>
        </w:tc>
      </w:tr>
    </w:tbl>
    <w:p w14:paraId="2276FB0E" w14:textId="77777777" w:rsidR="00F043F4" w:rsidRPr="00F043F4" w:rsidRDefault="00F043F4" w:rsidP="00F043F4">
      <w:pPr>
        <w:ind w:left="-567"/>
        <w:jc w:val="center"/>
        <w:rPr>
          <w:bCs/>
          <w:color w:val="000000"/>
          <w:sz w:val="28"/>
          <w:szCs w:val="28"/>
        </w:rPr>
      </w:pPr>
    </w:p>
    <w:p w14:paraId="4989FD0F" w14:textId="77777777" w:rsidR="00F043F4" w:rsidRPr="00F043F4" w:rsidRDefault="00F043F4" w:rsidP="00F043F4">
      <w:pPr>
        <w:ind w:left="-567"/>
        <w:jc w:val="center"/>
        <w:rPr>
          <w:bCs/>
          <w:color w:val="000000"/>
          <w:sz w:val="28"/>
          <w:szCs w:val="28"/>
        </w:rPr>
      </w:pPr>
    </w:p>
    <w:p w14:paraId="4DBE1266" w14:textId="77777777" w:rsidR="00F043F4" w:rsidRPr="00F043F4" w:rsidRDefault="00F043F4" w:rsidP="00F043F4">
      <w:pPr>
        <w:ind w:left="-567"/>
        <w:jc w:val="center"/>
        <w:rPr>
          <w:bCs/>
          <w:color w:val="000000"/>
          <w:sz w:val="28"/>
          <w:szCs w:val="28"/>
        </w:rPr>
      </w:pPr>
    </w:p>
    <w:p w14:paraId="0FD4A6C1" w14:textId="77777777" w:rsidR="00F043F4" w:rsidRPr="00F043F4" w:rsidRDefault="00F043F4" w:rsidP="00F043F4">
      <w:pPr>
        <w:ind w:left="-567"/>
        <w:jc w:val="center"/>
        <w:rPr>
          <w:bCs/>
          <w:color w:val="000000"/>
          <w:sz w:val="28"/>
          <w:szCs w:val="28"/>
        </w:rPr>
      </w:pPr>
    </w:p>
    <w:p w14:paraId="6C0DE977" w14:textId="77777777" w:rsidR="00F043F4" w:rsidRPr="00F043F4" w:rsidRDefault="00F043F4" w:rsidP="00F043F4">
      <w:pPr>
        <w:ind w:left="-567"/>
        <w:jc w:val="center"/>
        <w:rPr>
          <w:bCs/>
          <w:color w:val="000000"/>
          <w:sz w:val="28"/>
          <w:szCs w:val="28"/>
        </w:rPr>
      </w:pPr>
    </w:p>
    <w:p w14:paraId="6CC272A3" w14:textId="77777777" w:rsidR="00F043F4" w:rsidRPr="00F043F4" w:rsidRDefault="00F043F4" w:rsidP="00F043F4">
      <w:pPr>
        <w:ind w:left="-567"/>
        <w:jc w:val="center"/>
        <w:rPr>
          <w:bCs/>
          <w:color w:val="000000"/>
          <w:sz w:val="28"/>
          <w:szCs w:val="28"/>
        </w:rPr>
      </w:pPr>
    </w:p>
    <w:p w14:paraId="7AB4D385" w14:textId="77777777" w:rsidR="00F043F4" w:rsidRPr="00F043F4" w:rsidRDefault="00F043F4" w:rsidP="00F043F4">
      <w:pPr>
        <w:ind w:left="-567"/>
        <w:jc w:val="center"/>
        <w:rPr>
          <w:bCs/>
          <w:color w:val="000000"/>
          <w:sz w:val="28"/>
          <w:szCs w:val="28"/>
        </w:rPr>
      </w:pPr>
    </w:p>
    <w:p w14:paraId="06237C59" w14:textId="77777777" w:rsidR="00F043F4" w:rsidRPr="00F043F4" w:rsidRDefault="00F043F4" w:rsidP="00F043F4">
      <w:pPr>
        <w:ind w:left="-567"/>
        <w:jc w:val="center"/>
        <w:rPr>
          <w:bCs/>
          <w:color w:val="000000"/>
          <w:sz w:val="28"/>
          <w:szCs w:val="28"/>
        </w:rPr>
      </w:pPr>
    </w:p>
    <w:p w14:paraId="1A660C85" w14:textId="77777777" w:rsidR="00F043F4" w:rsidRPr="00F043F4" w:rsidRDefault="00F043F4" w:rsidP="00F043F4">
      <w:pPr>
        <w:ind w:left="-567"/>
        <w:jc w:val="center"/>
        <w:rPr>
          <w:bCs/>
          <w:color w:val="000000"/>
          <w:sz w:val="28"/>
          <w:szCs w:val="28"/>
        </w:rPr>
      </w:pPr>
    </w:p>
    <w:p w14:paraId="57FB07E8" w14:textId="77777777" w:rsidR="00F043F4" w:rsidRPr="00F043F4" w:rsidRDefault="00F043F4" w:rsidP="00F043F4">
      <w:pPr>
        <w:ind w:left="-567"/>
        <w:jc w:val="center"/>
        <w:rPr>
          <w:bCs/>
          <w:color w:val="000000"/>
          <w:sz w:val="28"/>
          <w:szCs w:val="28"/>
        </w:rPr>
      </w:pPr>
    </w:p>
    <w:p w14:paraId="546B34F5" w14:textId="77777777" w:rsidR="00F043F4" w:rsidRPr="00F043F4" w:rsidRDefault="00F043F4" w:rsidP="00F043F4">
      <w:pPr>
        <w:ind w:left="-567"/>
        <w:jc w:val="center"/>
        <w:rPr>
          <w:bCs/>
          <w:color w:val="000000"/>
          <w:sz w:val="28"/>
          <w:szCs w:val="28"/>
        </w:rPr>
      </w:pPr>
    </w:p>
    <w:p w14:paraId="2FDB8780" w14:textId="77777777" w:rsidR="00F043F4" w:rsidRPr="00F043F4" w:rsidRDefault="00F043F4" w:rsidP="00F043F4">
      <w:pPr>
        <w:ind w:left="-567"/>
        <w:jc w:val="center"/>
        <w:rPr>
          <w:bCs/>
          <w:color w:val="000000"/>
          <w:sz w:val="28"/>
          <w:szCs w:val="28"/>
        </w:rPr>
      </w:pPr>
    </w:p>
    <w:p w14:paraId="13EA13F1" w14:textId="77777777" w:rsidR="00F043F4" w:rsidRPr="00F043F4" w:rsidRDefault="00F043F4" w:rsidP="00F043F4">
      <w:pPr>
        <w:ind w:left="-567"/>
        <w:jc w:val="center"/>
        <w:rPr>
          <w:bCs/>
          <w:color w:val="000000"/>
          <w:sz w:val="28"/>
          <w:szCs w:val="28"/>
        </w:rPr>
      </w:pPr>
    </w:p>
    <w:p w14:paraId="160BC13F" w14:textId="77777777" w:rsidR="00F043F4" w:rsidRPr="00F043F4" w:rsidRDefault="00F043F4" w:rsidP="00F043F4">
      <w:pPr>
        <w:ind w:left="-567"/>
        <w:jc w:val="center"/>
        <w:rPr>
          <w:bCs/>
          <w:color w:val="000000"/>
          <w:sz w:val="28"/>
          <w:szCs w:val="28"/>
        </w:rPr>
      </w:pPr>
      <w:r w:rsidRPr="00F043F4">
        <w:rPr>
          <w:bCs/>
          <w:color w:val="000000"/>
          <w:sz w:val="28"/>
          <w:szCs w:val="28"/>
        </w:rPr>
        <w:lastRenderedPageBreak/>
        <w:t>Раздел 10. Отчет об исполнении производственной программы за 2017-2019 годы</w:t>
      </w:r>
    </w:p>
    <w:p w14:paraId="5C01464E" w14:textId="77777777" w:rsidR="00F043F4" w:rsidRPr="00F043F4" w:rsidRDefault="00F043F4" w:rsidP="00F043F4">
      <w:pPr>
        <w:ind w:left="-567"/>
        <w:jc w:val="center"/>
        <w:rPr>
          <w:bCs/>
          <w:color w:val="000000"/>
          <w:sz w:val="28"/>
          <w:szCs w:val="28"/>
        </w:rPr>
      </w:pPr>
    </w:p>
    <w:tbl>
      <w:tblPr>
        <w:tblStyle w:val="af"/>
        <w:tblW w:w="10279" w:type="dxa"/>
        <w:tblInd w:w="-567" w:type="dxa"/>
        <w:tblLook w:val="04A0" w:firstRow="1" w:lastRow="0" w:firstColumn="1" w:lastColumn="0" w:noHBand="0" w:noVBand="1"/>
      </w:tblPr>
      <w:tblGrid>
        <w:gridCol w:w="817"/>
        <w:gridCol w:w="29"/>
        <w:gridCol w:w="6383"/>
        <w:gridCol w:w="3050"/>
      </w:tblGrid>
      <w:tr w:rsidR="00F043F4" w:rsidRPr="00F043F4" w14:paraId="063E9CFB" w14:textId="77777777" w:rsidTr="00F043F4">
        <w:tc>
          <w:tcPr>
            <w:tcW w:w="817" w:type="dxa"/>
            <w:vAlign w:val="center"/>
          </w:tcPr>
          <w:p w14:paraId="37F315EC" w14:textId="77777777" w:rsidR="00F043F4" w:rsidRPr="00F043F4" w:rsidRDefault="00F043F4" w:rsidP="00F043F4">
            <w:pPr>
              <w:jc w:val="center"/>
              <w:rPr>
                <w:bCs/>
                <w:color w:val="000000"/>
                <w:sz w:val="28"/>
                <w:szCs w:val="28"/>
              </w:rPr>
            </w:pPr>
            <w:r w:rsidRPr="00F043F4">
              <w:rPr>
                <w:bCs/>
                <w:color w:val="000000"/>
                <w:sz w:val="28"/>
                <w:szCs w:val="28"/>
              </w:rPr>
              <w:t>№ п/п</w:t>
            </w:r>
          </w:p>
        </w:tc>
        <w:tc>
          <w:tcPr>
            <w:tcW w:w="6412" w:type="dxa"/>
            <w:gridSpan w:val="2"/>
            <w:vAlign w:val="center"/>
          </w:tcPr>
          <w:p w14:paraId="039CD4AE" w14:textId="77777777" w:rsidR="00F043F4" w:rsidRPr="00F043F4" w:rsidRDefault="00F043F4" w:rsidP="00F043F4">
            <w:pPr>
              <w:jc w:val="center"/>
              <w:rPr>
                <w:bCs/>
                <w:color w:val="000000"/>
                <w:sz w:val="28"/>
                <w:szCs w:val="28"/>
              </w:rPr>
            </w:pPr>
            <w:r w:rsidRPr="00F043F4">
              <w:rPr>
                <w:bCs/>
                <w:color w:val="000000"/>
                <w:sz w:val="28"/>
                <w:szCs w:val="28"/>
              </w:rPr>
              <w:t>Наименование показателя</w:t>
            </w:r>
          </w:p>
        </w:tc>
        <w:tc>
          <w:tcPr>
            <w:tcW w:w="3050" w:type="dxa"/>
            <w:vAlign w:val="center"/>
          </w:tcPr>
          <w:p w14:paraId="3297D7CD" w14:textId="77777777" w:rsidR="00F043F4" w:rsidRPr="00F043F4" w:rsidRDefault="00F043F4" w:rsidP="00F043F4">
            <w:pPr>
              <w:jc w:val="center"/>
              <w:rPr>
                <w:bCs/>
                <w:color w:val="000000"/>
                <w:sz w:val="28"/>
                <w:szCs w:val="28"/>
              </w:rPr>
            </w:pPr>
            <w:r w:rsidRPr="00F043F4">
              <w:rPr>
                <w:bCs/>
                <w:color w:val="000000"/>
                <w:sz w:val="28"/>
                <w:szCs w:val="28"/>
              </w:rPr>
              <w:t>Фактическое значение показателя, тыс. руб.</w:t>
            </w:r>
          </w:p>
        </w:tc>
      </w:tr>
      <w:tr w:rsidR="00F043F4" w:rsidRPr="00F043F4" w14:paraId="79B88485" w14:textId="77777777" w:rsidTr="00F043F4">
        <w:trPr>
          <w:trHeight w:val="541"/>
        </w:trPr>
        <w:tc>
          <w:tcPr>
            <w:tcW w:w="10279" w:type="dxa"/>
            <w:gridSpan w:val="4"/>
            <w:vAlign w:val="center"/>
          </w:tcPr>
          <w:p w14:paraId="2B1903EE" w14:textId="77777777" w:rsidR="00F043F4" w:rsidRPr="00F043F4" w:rsidRDefault="00F043F4" w:rsidP="00F043F4">
            <w:pPr>
              <w:ind w:left="360"/>
              <w:jc w:val="center"/>
              <w:rPr>
                <w:bCs/>
                <w:sz w:val="28"/>
                <w:szCs w:val="28"/>
              </w:rPr>
            </w:pPr>
            <w:r w:rsidRPr="00F043F4">
              <w:rPr>
                <w:bCs/>
                <w:sz w:val="28"/>
                <w:szCs w:val="28"/>
              </w:rPr>
              <w:t>2017 год</w:t>
            </w:r>
          </w:p>
        </w:tc>
      </w:tr>
      <w:tr w:rsidR="00F043F4" w:rsidRPr="00F043F4" w14:paraId="1E4396B9" w14:textId="77777777" w:rsidTr="00F043F4">
        <w:trPr>
          <w:trHeight w:val="541"/>
        </w:trPr>
        <w:tc>
          <w:tcPr>
            <w:tcW w:w="10279" w:type="dxa"/>
            <w:gridSpan w:val="4"/>
            <w:vAlign w:val="center"/>
          </w:tcPr>
          <w:p w14:paraId="36C0D1F6" w14:textId="77777777" w:rsidR="00F043F4" w:rsidRPr="00F043F4" w:rsidRDefault="00F043F4" w:rsidP="00F043F4">
            <w:pPr>
              <w:ind w:left="360"/>
              <w:jc w:val="center"/>
              <w:rPr>
                <w:bCs/>
                <w:color w:val="000000"/>
                <w:sz w:val="28"/>
                <w:szCs w:val="28"/>
              </w:rPr>
            </w:pPr>
            <w:r w:rsidRPr="00F043F4">
              <w:rPr>
                <w:bCs/>
                <w:sz w:val="28"/>
                <w:szCs w:val="28"/>
              </w:rPr>
              <w:t>Холодное водоснабжение</w:t>
            </w:r>
          </w:p>
        </w:tc>
      </w:tr>
      <w:tr w:rsidR="00F043F4" w:rsidRPr="00F043F4" w14:paraId="7CA7428B" w14:textId="77777777" w:rsidTr="00F043F4">
        <w:tc>
          <w:tcPr>
            <w:tcW w:w="817" w:type="dxa"/>
            <w:vAlign w:val="center"/>
          </w:tcPr>
          <w:p w14:paraId="21F9EE35" w14:textId="77777777" w:rsidR="00F043F4" w:rsidRPr="00F043F4" w:rsidRDefault="00F043F4" w:rsidP="00F043F4">
            <w:pPr>
              <w:jc w:val="center"/>
              <w:rPr>
                <w:bCs/>
                <w:sz w:val="28"/>
                <w:szCs w:val="28"/>
              </w:rPr>
            </w:pPr>
            <w:r w:rsidRPr="00F043F4">
              <w:rPr>
                <w:bCs/>
                <w:sz w:val="28"/>
                <w:szCs w:val="28"/>
              </w:rPr>
              <w:t>1.</w:t>
            </w:r>
          </w:p>
        </w:tc>
        <w:tc>
          <w:tcPr>
            <w:tcW w:w="6412" w:type="dxa"/>
            <w:gridSpan w:val="2"/>
          </w:tcPr>
          <w:p w14:paraId="0C34272C" w14:textId="77777777" w:rsidR="00F043F4" w:rsidRPr="00F043F4" w:rsidRDefault="00F043F4" w:rsidP="00F043F4">
            <w:pPr>
              <w:rPr>
                <w:bCs/>
                <w:sz w:val="28"/>
                <w:szCs w:val="28"/>
              </w:rPr>
            </w:pPr>
            <w:r w:rsidRPr="00F043F4">
              <w:rPr>
                <w:bCs/>
                <w:sz w:val="28"/>
                <w:szCs w:val="28"/>
              </w:rPr>
              <w:t xml:space="preserve">Ремонт станции </w:t>
            </w:r>
            <w:proofErr w:type="spellStart"/>
            <w:r w:rsidRPr="00F043F4">
              <w:rPr>
                <w:bCs/>
                <w:sz w:val="28"/>
                <w:szCs w:val="28"/>
              </w:rPr>
              <w:t>обезжелезования</w:t>
            </w:r>
            <w:proofErr w:type="spellEnd"/>
            <w:r w:rsidRPr="00F043F4">
              <w:rPr>
                <w:bCs/>
                <w:sz w:val="28"/>
                <w:szCs w:val="28"/>
              </w:rPr>
              <w:t xml:space="preserve"> № 1, замена трубопровода скважина № 1 ЦВС</w:t>
            </w:r>
          </w:p>
        </w:tc>
        <w:tc>
          <w:tcPr>
            <w:tcW w:w="3050" w:type="dxa"/>
            <w:vAlign w:val="center"/>
          </w:tcPr>
          <w:p w14:paraId="47CF7423" w14:textId="77777777" w:rsidR="00F043F4" w:rsidRPr="00F043F4" w:rsidRDefault="00F043F4" w:rsidP="00F043F4">
            <w:pPr>
              <w:jc w:val="center"/>
              <w:rPr>
                <w:bCs/>
                <w:sz w:val="28"/>
                <w:szCs w:val="28"/>
              </w:rPr>
            </w:pPr>
            <w:r w:rsidRPr="00F043F4">
              <w:rPr>
                <w:bCs/>
                <w:sz w:val="28"/>
                <w:szCs w:val="28"/>
              </w:rPr>
              <w:t>894,59</w:t>
            </w:r>
          </w:p>
        </w:tc>
      </w:tr>
      <w:tr w:rsidR="00F043F4" w:rsidRPr="00F043F4" w14:paraId="45CA01EE" w14:textId="77777777" w:rsidTr="00F043F4">
        <w:tc>
          <w:tcPr>
            <w:tcW w:w="817" w:type="dxa"/>
            <w:vAlign w:val="center"/>
          </w:tcPr>
          <w:p w14:paraId="37B0DAEA" w14:textId="77777777" w:rsidR="00F043F4" w:rsidRPr="00F043F4" w:rsidRDefault="00F043F4" w:rsidP="00F043F4">
            <w:pPr>
              <w:jc w:val="center"/>
              <w:rPr>
                <w:bCs/>
                <w:sz w:val="28"/>
                <w:szCs w:val="28"/>
              </w:rPr>
            </w:pPr>
            <w:r w:rsidRPr="00F043F4">
              <w:rPr>
                <w:bCs/>
                <w:sz w:val="28"/>
                <w:szCs w:val="28"/>
              </w:rPr>
              <w:t>2.</w:t>
            </w:r>
          </w:p>
        </w:tc>
        <w:tc>
          <w:tcPr>
            <w:tcW w:w="6412" w:type="dxa"/>
            <w:gridSpan w:val="2"/>
          </w:tcPr>
          <w:p w14:paraId="16CB05C6" w14:textId="77777777" w:rsidR="00F043F4" w:rsidRPr="00F043F4" w:rsidRDefault="00F043F4" w:rsidP="00F043F4">
            <w:pPr>
              <w:rPr>
                <w:bCs/>
                <w:sz w:val="28"/>
                <w:szCs w:val="28"/>
              </w:rPr>
            </w:pPr>
            <w:r w:rsidRPr="00F043F4">
              <w:rPr>
                <w:bCs/>
                <w:sz w:val="28"/>
                <w:szCs w:val="28"/>
              </w:rPr>
              <w:t xml:space="preserve">Ремонт станции </w:t>
            </w:r>
            <w:proofErr w:type="spellStart"/>
            <w:r w:rsidRPr="00F043F4">
              <w:rPr>
                <w:bCs/>
                <w:sz w:val="28"/>
                <w:szCs w:val="28"/>
              </w:rPr>
              <w:t>обезжелезования</w:t>
            </w:r>
            <w:proofErr w:type="spellEnd"/>
            <w:r w:rsidRPr="00F043F4">
              <w:rPr>
                <w:bCs/>
                <w:sz w:val="28"/>
                <w:szCs w:val="28"/>
              </w:rPr>
              <w:t xml:space="preserve"> № 1, ремонт теплотрассы</w:t>
            </w:r>
          </w:p>
        </w:tc>
        <w:tc>
          <w:tcPr>
            <w:tcW w:w="3050" w:type="dxa"/>
            <w:vAlign w:val="center"/>
          </w:tcPr>
          <w:p w14:paraId="05A92A57" w14:textId="77777777" w:rsidR="00F043F4" w:rsidRPr="00F043F4" w:rsidRDefault="00F043F4" w:rsidP="00F043F4">
            <w:pPr>
              <w:jc w:val="center"/>
              <w:rPr>
                <w:bCs/>
                <w:sz w:val="28"/>
                <w:szCs w:val="28"/>
              </w:rPr>
            </w:pPr>
            <w:r w:rsidRPr="00F043F4">
              <w:rPr>
                <w:bCs/>
                <w:sz w:val="28"/>
                <w:szCs w:val="28"/>
              </w:rPr>
              <w:t>1239,14</w:t>
            </w:r>
          </w:p>
        </w:tc>
      </w:tr>
      <w:tr w:rsidR="00F043F4" w:rsidRPr="00F043F4" w14:paraId="40E1D9BC" w14:textId="77777777" w:rsidTr="00F043F4">
        <w:tc>
          <w:tcPr>
            <w:tcW w:w="817" w:type="dxa"/>
            <w:vAlign w:val="center"/>
          </w:tcPr>
          <w:p w14:paraId="71B8D562" w14:textId="77777777" w:rsidR="00F043F4" w:rsidRPr="00F043F4" w:rsidRDefault="00F043F4" w:rsidP="00F043F4">
            <w:pPr>
              <w:jc w:val="center"/>
              <w:rPr>
                <w:bCs/>
                <w:sz w:val="28"/>
                <w:szCs w:val="28"/>
              </w:rPr>
            </w:pPr>
            <w:r w:rsidRPr="00F043F4">
              <w:rPr>
                <w:bCs/>
                <w:sz w:val="28"/>
                <w:szCs w:val="28"/>
              </w:rPr>
              <w:t>3.</w:t>
            </w:r>
          </w:p>
        </w:tc>
        <w:tc>
          <w:tcPr>
            <w:tcW w:w="6412" w:type="dxa"/>
            <w:gridSpan w:val="2"/>
          </w:tcPr>
          <w:p w14:paraId="5ADF0D35" w14:textId="77777777" w:rsidR="00F043F4" w:rsidRPr="00F043F4" w:rsidRDefault="00F043F4" w:rsidP="00F043F4">
            <w:pPr>
              <w:rPr>
                <w:bCs/>
                <w:sz w:val="28"/>
                <w:szCs w:val="28"/>
              </w:rPr>
            </w:pPr>
            <w:r w:rsidRPr="00F043F4">
              <w:rPr>
                <w:bCs/>
                <w:sz w:val="28"/>
                <w:szCs w:val="28"/>
              </w:rPr>
              <w:t xml:space="preserve">Ремонт фасада станции </w:t>
            </w:r>
            <w:proofErr w:type="spellStart"/>
            <w:r w:rsidRPr="00F043F4">
              <w:rPr>
                <w:bCs/>
                <w:sz w:val="28"/>
                <w:szCs w:val="28"/>
              </w:rPr>
              <w:t>обезжелезования</w:t>
            </w:r>
            <w:proofErr w:type="spellEnd"/>
            <w:r w:rsidRPr="00F043F4">
              <w:rPr>
                <w:bCs/>
                <w:sz w:val="28"/>
                <w:szCs w:val="28"/>
              </w:rPr>
              <w:t xml:space="preserve"> № 1</w:t>
            </w:r>
          </w:p>
        </w:tc>
        <w:tc>
          <w:tcPr>
            <w:tcW w:w="3050" w:type="dxa"/>
            <w:vAlign w:val="center"/>
          </w:tcPr>
          <w:p w14:paraId="3A0A86CB" w14:textId="77777777" w:rsidR="00F043F4" w:rsidRPr="00F043F4" w:rsidRDefault="00F043F4" w:rsidP="00F043F4">
            <w:pPr>
              <w:jc w:val="center"/>
              <w:rPr>
                <w:bCs/>
                <w:sz w:val="28"/>
                <w:szCs w:val="28"/>
              </w:rPr>
            </w:pPr>
            <w:r w:rsidRPr="00F043F4">
              <w:rPr>
                <w:bCs/>
                <w:sz w:val="28"/>
                <w:szCs w:val="28"/>
              </w:rPr>
              <w:t>618,45</w:t>
            </w:r>
          </w:p>
        </w:tc>
      </w:tr>
      <w:tr w:rsidR="00F043F4" w:rsidRPr="00F043F4" w14:paraId="60CB47DB" w14:textId="77777777" w:rsidTr="00F043F4">
        <w:tc>
          <w:tcPr>
            <w:tcW w:w="817" w:type="dxa"/>
            <w:vAlign w:val="center"/>
          </w:tcPr>
          <w:p w14:paraId="336ADFC8" w14:textId="77777777" w:rsidR="00F043F4" w:rsidRPr="00F043F4" w:rsidRDefault="00F043F4" w:rsidP="00F043F4">
            <w:pPr>
              <w:jc w:val="center"/>
              <w:rPr>
                <w:bCs/>
                <w:sz w:val="28"/>
                <w:szCs w:val="28"/>
              </w:rPr>
            </w:pPr>
            <w:r w:rsidRPr="00F043F4">
              <w:rPr>
                <w:bCs/>
                <w:sz w:val="28"/>
                <w:szCs w:val="28"/>
              </w:rPr>
              <w:t>4.</w:t>
            </w:r>
          </w:p>
        </w:tc>
        <w:tc>
          <w:tcPr>
            <w:tcW w:w="6412" w:type="dxa"/>
            <w:gridSpan w:val="2"/>
          </w:tcPr>
          <w:p w14:paraId="2617D75F" w14:textId="77777777" w:rsidR="00F043F4" w:rsidRPr="00F043F4" w:rsidRDefault="00F043F4" w:rsidP="00F043F4">
            <w:pPr>
              <w:rPr>
                <w:bCs/>
                <w:sz w:val="28"/>
                <w:szCs w:val="28"/>
              </w:rPr>
            </w:pPr>
            <w:r w:rsidRPr="00F043F4">
              <w:rPr>
                <w:bCs/>
                <w:sz w:val="28"/>
                <w:szCs w:val="28"/>
              </w:rPr>
              <w:t>Замена насоса и водовода, скважина №11</w:t>
            </w:r>
          </w:p>
        </w:tc>
        <w:tc>
          <w:tcPr>
            <w:tcW w:w="3050" w:type="dxa"/>
            <w:vAlign w:val="center"/>
          </w:tcPr>
          <w:p w14:paraId="7BAE1792" w14:textId="77777777" w:rsidR="00F043F4" w:rsidRPr="00F043F4" w:rsidRDefault="00F043F4" w:rsidP="00F043F4">
            <w:pPr>
              <w:jc w:val="center"/>
              <w:rPr>
                <w:bCs/>
                <w:sz w:val="28"/>
                <w:szCs w:val="28"/>
              </w:rPr>
            </w:pPr>
            <w:r w:rsidRPr="00F043F4">
              <w:rPr>
                <w:bCs/>
                <w:sz w:val="28"/>
                <w:szCs w:val="28"/>
              </w:rPr>
              <w:t>4980,65</w:t>
            </w:r>
          </w:p>
        </w:tc>
      </w:tr>
      <w:tr w:rsidR="00F043F4" w:rsidRPr="00F043F4" w14:paraId="6C113C2B" w14:textId="77777777" w:rsidTr="00F043F4">
        <w:tc>
          <w:tcPr>
            <w:tcW w:w="7229" w:type="dxa"/>
            <w:gridSpan w:val="3"/>
            <w:vAlign w:val="center"/>
          </w:tcPr>
          <w:p w14:paraId="7190744C" w14:textId="77777777" w:rsidR="00F043F4" w:rsidRPr="00F043F4" w:rsidRDefault="00F043F4" w:rsidP="00F043F4">
            <w:pPr>
              <w:rPr>
                <w:bCs/>
                <w:sz w:val="28"/>
                <w:szCs w:val="28"/>
              </w:rPr>
            </w:pPr>
            <w:r w:rsidRPr="00F043F4">
              <w:rPr>
                <w:bCs/>
                <w:sz w:val="28"/>
                <w:szCs w:val="28"/>
              </w:rPr>
              <w:t>Итого:</w:t>
            </w:r>
          </w:p>
        </w:tc>
        <w:tc>
          <w:tcPr>
            <w:tcW w:w="3050" w:type="dxa"/>
            <w:vAlign w:val="center"/>
          </w:tcPr>
          <w:p w14:paraId="4DCA7C59" w14:textId="77777777" w:rsidR="00F043F4" w:rsidRPr="00F043F4" w:rsidRDefault="00F043F4" w:rsidP="00F043F4">
            <w:pPr>
              <w:jc w:val="center"/>
              <w:rPr>
                <w:bCs/>
                <w:sz w:val="28"/>
                <w:szCs w:val="28"/>
              </w:rPr>
            </w:pPr>
            <w:r w:rsidRPr="00F043F4">
              <w:rPr>
                <w:bCs/>
                <w:sz w:val="28"/>
                <w:szCs w:val="28"/>
              </w:rPr>
              <w:t>7732,84</w:t>
            </w:r>
          </w:p>
        </w:tc>
      </w:tr>
      <w:tr w:rsidR="00F043F4" w:rsidRPr="00F043F4" w14:paraId="299D4792" w14:textId="77777777" w:rsidTr="00F043F4">
        <w:tc>
          <w:tcPr>
            <w:tcW w:w="10279" w:type="dxa"/>
            <w:gridSpan w:val="4"/>
            <w:vAlign w:val="center"/>
          </w:tcPr>
          <w:p w14:paraId="6C3E35A7" w14:textId="77777777" w:rsidR="00F043F4" w:rsidRPr="00F043F4" w:rsidRDefault="00F043F4" w:rsidP="00F043F4">
            <w:pPr>
              <w:jc w:val="center"/>
              <w:rPr>
                <w:bCs/>
                <w:sz w:val="28"/>
                <w:szCs w:val="28"/>
              </w:rPr>
            </w:pPr>
            <w:r w:rsidRPr="00F043F4">
              <w:rPr>
                <w:bCs/>
                <w:sz w:val="28"/>
                <w:szCs w:val="28"/>
              </w:rPr>
              <w:t>2018 год</w:t>
            </w:r>
          </w:p>
        </w:tc>
      </w:tr>
      <w:tr w:rsidR="00F043F4" w:rsidRPr="00F043F4" w14:paraId="61ABD645" w14:textId="77777777" w:rsidTr="00F043F4">
        <w:tc>
          <w:tcPr>
            <w:tcW w:w="10279" w:type="dxa"/>
            <w:gridSpan w:val="4"/>
            <w:vAlign w:val="center"/>
          </w:tcPr>
          <w:p w14:paraId="11CF8847" w14:textId="77777777" w:rsidR="00F043F4" w:rsidRPr="00F043F4" w:rsidRDefault="00F043F4" w:rsidP="00F043F4">
            <w:pPr>
              <w:jc w:val="center"/>
              <w:rPr>
                <w:bCs/>
                <w:sz w:val="28"/>
                <w:szCs w:val="28"/>
              </w:rPr>
            </w:pPr>
            <w:r w:rsidRPr="00F043F4">
              <w:rPr>
                <w:bCs/>
                <w:sz w:val="28"/>
                <w:szCs w:val="28"/>
              </w:rPr>
              <w:t>Холодное водоснабжение</w:t>
            </w:r>
          </w:p>
        </w:tc>
      </w:tr>
      <w:tr w:rsidR="00F043F4" w:rsidRPr="00F043F4" w14:paraId="6D827F4F" w14:textId="77777777" w:rsidTr="00F043F4">
        <w:tc>
          <w:tcPr>
            <w:tcW w:w="817" w:type="dxa"/>
            <w:vAlign w:val="center"/>
          </w:tcPr>
          <w:p w14:paraId="1848040A" w14:textId="77777777" w:rsidR="00F043F4" w:rsidRPr="00F043F4" w:rsidRDefault="00F043F4" w:rsidP="00F043F4">
            <w:pPr>
              <w:jc w:val="center"/>
              <w:rPr>
                <w:bCs/>
                <w:sz w:val="28"/>
                <w:szCs w:val="28"/>
              </w:rPr>
            </w:pPr>
            <w:r w:rsidRPr="00F043F4">
              <w:rPr>
                <w:bCs/>
                <w:sz w:val="28"/>
                <w:szCs w:val="28"/>
              </w:rPr>
              <w:t>1.</w:t>
            </w:r>
          </w:p>
        </w:tc>
        <w:tc>
          <w:tcPr>
            <w:tcW w:w="6412" w:type="dxa"/>
            <w:gridSpan w:val="2"/>
            <w:vAlign w:val="center"/>
          </w:tcPr>
          <w:p w14:paraId="1DCFA77C" w14:textId="77777777" w:rsidR="00F043F4" w:rsidRPr="00F043F4" w:rsidRDefault="00F043F4" w:rsidP="00F043F4">
            <w:pPr>
              <w:rPr>
                <w:bCs/>
                <w:sz w:val="28"/>
                <w:szCs w:val="28"/>
              </w:rPr>
            </w:pPr>
            <w:r w:rsidRPr="00F043F4">
              <w:rPr>
                <w:bCs/>
                <w:sz w:val="28"/>
                <w:szCs w:val="28"/>
              </w:rPr>
              <w:t>Ремонт здания водозабора</w:t>
            </w:r>
          </w:p>
        </w:tc>
        <w:tc>
          <w:tcPr>
            <w:tcW w:w="3050" w:type="dxa"/>
            <w:vAlign w:val="center"/>
          </w:tcPr>
          <w:p w14:paraId="42590E33" w14:textId="77777777" w:rsidR="00F043F4" w:rsidRPr="00F043F4" w:rsidRDefault="00F043F4" w:rsidP="00F043F4">
            <w:pPr>
              <w:jc w:val="center"/>
              <w:rPr>
                <w:bCs/>
                <w:sz w:val="28"/>
                <w:szCs w:val="28"/>
              </w:rPr>
            </w:pPr>
            <w:r w:rsidRPr="00F043F4">
              <w:rPr>
                <w:bCs/>
                <w:sz w:val="28"/>
                <w:szCs w:val="28"/>
              </w:rPr>
              <w:t>2997,19</w:t>
            </w:r>
          </w:p>
        </w:tc>
      </w:tr>
      <w:tr w:rsidR="00F043F4" w:rsidRPr="00F043F4" w14:paraId="441B44A5" w14:textId="77777777" w:rsidTr="00F043F4">
        <w:tc>
          <w:tcPr>
            <w:tcW w:w="817" w:type="dxa"/>
            <w:vAlign w:val="center"/>
          </w:tcPr>
          <w:p w14:paraId="425AF029" w14:textId="77777777" w:rsidR="00F043F4" w:rsidRPr="00F043F4" w:rsidRDefault="00F043F4" w:rsidP="00F043F4">
            <w:pPr>
              <w:jc w:val="center"/>
              <w:rPr>
                <w:bCs/>
                <w:sz w:val="28"/>
                <w:szCs w:val="28"/>
              </w:rPr>
            </w:pPr>
            <w:r w:rsidRPr="00F043F4">
              <w:rPr>
                <w:bCs/>
                <w:sz w:val="28"/>
                <w:szCs w:val="28"/>
              </w:rPr>
              <w:t>2.</w:t>
            </w:r>
          </w:p>
        </w:tc>
        <w:tc>
          <w:tcPr>
            <w:tcW w:w="6412" w:type="dxa"/>
            <w:gridSpan w:val="2"/>
          </w:tcPr>
          <w:p w14:paraId="35BC357A" w14:textId="77777777" w:rsidR="00F043F4" w:rsidRPr="00F043F4" w:rsidRDefault="00F043F4" w:rsidP="00F043F4">
            <w:pPr>
              <w:rPr>
                <w:bCs/>
                <w:sz w:val="28"/>
                <w:szCs w:val="28"/>
              </w:rPr>
            </w:pPr>
            <w:r w:rsidRPr="00F043F4">
              <w:rPr>
                <w:bCs/>
                <w:sz w:val="28"/>
                <w:szCs w:val="28"/>
              </w:rPr>
              <w:t>ЦВС (ремонт фильтра № 2)</w:t>
            </w:r>
          </w:p>
        </w:tc>
        <w:tc>
          <w:tcPr>
            <w:tcW w:w="3050" w:type="dxa"/>
            <w:vAlign w:val="center"/>
          </w:tcPr>
          <w:p w14:paraId="105C6855" w14:textId="77777777" w:rsidR="00F043F4" w:rsidRPr="00F043F4" w:rsidRDefault="00F043F4" w:rsidP="00F043F4">
            <w:pPr>
              <w:jc w:val="center"/>
              <w:rPr>
                <w:bCs/>
                <w:sz w:val="28"/>
                <w:szCs w:val="28"/>
              </w:rPr>
            </w:pPr>
            <w:r w:rsidRPr="00F043F4">
              <w:rPr>
                <w:bCs/>
                <w:sz w:val="28"/>
                <w:szCs w:val="28"/>
              </w:rPr>
              <w:t>2152,14</w:t>
            </w:r>
          </w:p>
        </w:tc>
      </w:tr>
      <w:tr w:rsidR="00F043F4" w:rsidRPr="00F043F4" w14:paraId="2E23E682" w14:textId="77777777" w:rsidTr="00F043F4">
        <w:tc>
          <w:tcPr>
            <w:tcW w:w="817" w:type="dxa"/>
            <w:vAlign w:val="center"/>
          </w:tcPr>
          <w:p w14:paraId="65253785" w14:textId="77777777" w:rsidR="00F043F4" w:rsidRPr="00F043F4" w:rsidRDefault="00F043F4" w:rsidP="00F043F4">
            <w:pPr>
              <w:jc w:val="center"/>
              <w:rPr>
                <w:bCs/>
                <w:sz w:val="28"/>
                <w:szCs w:val="28"/>
              </w:rPr>
            </w:pPr>
            <w:r w:rsidRPr="00F043F4">
              <w:rPr>
                <w:bCs/>
                <w:sz w:val="28"/>
                <w:szCs w:val="28"/>
              </w:rPr>
              <w:t>3.</w:t>
            </w:r>
          </w:p>
        </w:tc>
        <w:tc>
          <w:tcPr>
            <w:tcW w:w="6412" w:type="dxa"/>
            <w:gridSpan w:val="2"/>
            <w:vAlign w:val="center"/>
          </w:tcPr>
          <w:p w14:paraId="5FCFD164" w14:textId="77777777" w:rsidR="00F043F4" w:rsidRPr="00F043F4" w:rsidRDefault="00F043F4" w:rsidP="00F043F4">
            <w:pPr>
              <w:rPr>
                <w:bCs/>
                <w:sz w:val="28"/>
                <w:szCs w:val="28"/>
              </w:rPr>
            </w:pPr>
            <w:r w:rsidRPr="00F043F4">
              <w:rPr>
                <w:bCs/>
                <w:sz w:val="28"/>
                <w:szCs w:val="28"/>
              </w:rPr>
              <w:t>ЦВС (замена водовода, задвижки)</w:t>
            </w:r>
          </w:p>
        </w:tc>
        <w:tc>
          <w:tcPr>
            <w:tcW w:w="3050" w:type="dxa"/>
            <w:vAlign w:val="center"/>
          </w:tcPr>
          <w:p w14:paraId="42A0CEA2" w14:textId="77777777" w:rsidR="00F043F4" w:rsidRPr="00F043F4" w:rsidRDefault="00F043F4" w:rsidP="00F043F4">
            <w:pPr>
              <w:jc w:val="center"/>
              <w:rPr>
                <w:bCs/>
                <w:sz w:val="28"/>
                <w:szCs w:val="28"/>
              </w:rPr>
            </w:pPr>
            <w:r w:rsidRPr="00F043F4">
              <w:rPr>
                <w:bCs/>
                <w:sz w:val="28"/>
                <w:szCs w:val="28"/>
              </w:rPr>
              <w:t>1124,55</w:t>
            </w:r>
          </w:p>
        </w:tc>
      </w:tr>
      <w:tr w:rsidR="00F043F4" w:rsidRPr="00F043F4" w14:paraId="72DC347F" w14:textId="77777777" w:rsidTr="00F043F4">
        <w:tc>
          <w:tcPr>
            <w:tcW w:w="817" w:type="dxa"/>
            <w:vAlign w:val="center"/>
          </w:tcPr>
          <w:p w14:paraId="324ED1E8" w14:textId="77777777" w:rsidR="00F043F4" w:rsidRPr="00F043F4" w:rsidRDefault="00F043F4" w:rsidP="00F043F4">
            <w:pPr>
              <w:jc w:val="center"/>
              <w:rPr>
                <w:bCs/>
                <w:sz w:val="28"/>
                <w:szCs w:val="28"/>
              </w:rPr>
            </w:pPr>
            <w:r w:rsidRPr="00F043F4">
              <w:rPr>
                <w:bCs/>
                <w:sz w:val="28"/>
                <w:szCs w:val="28"/>
              </w:rPr>
              <w:t>4.</w:t>
            </w:r>
          </w:p>
        </w:tc>
        <w:tc>
          <w:tcPr>
            <w:tcW w:w="6412" w:type="dxa"/>
            <w:gridSpan w:val="2"/>
          </w:tcPr>
          <w:p w14:paraId="14D79277" w14:textId="77777777" w:rsidR="00F043F4" w:rsidRPr="00F043F4" w:rsidRDefault="00F043F4" w:rsidP="00F043F4">
            <w:pPr>
              <w:rPr>
                <w:bCs/>
                <w:sz w:val="28"/>
                <w:szCs w:val="28"/>
              </w:rPr>
            </w:pPr>
            <w:r w:rsidRPr="00F043F4">
              <w:rPr>
                <w:bCs/>
                <w:sz w:val="28"/>
                <w:szCs w:val="28"/>
              </w:rPr>
              <w:t xml:space="preserve">Ремонт фасада станции </w:t>
            </w:r>
            <w:proofErr w:type="spellStart"/>
            <w:r w:rsidRPr="00F043F4">
              <w:rPr>
                <w:bCs/>
                <w:sz w:val="28"/>
                <w:szCs w:val="28"/>
              </w:rPr>
              <w:t>обезжелезования</w:t>
            </w:r>
            <w:proofErr w:type="spellEnd"/>
            <w:r w:rsidRPr="00F043F4">
              <w:rPr>
                <w:bCs/>
                <w:sz w:val="28"/>
                <w:szCs w:val="28"/>
              </w:rPr>
              <w:t xml:space="preserve"> № 1</w:t>
            </w:r>
          </w:p>
        </w:tc>
        <w:tc>
          <w:tcPr>
            <w:tcW w:w="3050" w:type="dxa"/>
            <w:vAlign w:val="center"/>
          </w:tcPr>
          <w:p w14:paraId="2D1AA943" w14:textId="77777777" w:rsidR="00F043F4" w:rsidRPr="00F043F4" w:rsidRDefault="00F043F4" w:rsidP="00F043F4">
            <w:pPr>
              <w:jc w:val="center"/>
              <w:rPr>
                <w:bCs/>
                <w:sz w:val="28"/>
                <w:szCs w:val="28"/>
              </w:rPr>
            </w:pPr>
            <w:r w:rsidRPr="00F043F4">
              <w:rPr>
                <w:bCs/>
                <w:sz w:val="28"/>
                <w:szCs w:val="28"/>
              </w:rPr>
              <w:t>1984,18</w:t>
            </w:r>
          </w:p>
        </w:tc>
      </w:tr>
      <w:tr w:rsidR="00F043F4" w:rsidRPr="00F043F4" w14:paraId="184FE147" w14:textId="77777777" w:rsidTr="00F043F4">
        <w:tc>
          <w:tcPr>
            <w:tcW w:w="7229" w:type="dxa"/>
            <w:gridSpan w:val="3"/>
            <w:vAlign w:val="center"/>
          </w:tcPr>
          <w:p w14:paraId="04D6DF15" w14:textId="77777777" w:rsidR="00F043F4" w:rsidRPr="00F043F4" w:rsidRDefault="00F043F4" w:rsidP="00F043F4">
            <w:pPr>
              <w:rPr>
                <w:bCs/>
                <w:sz w:val="28"/>
                <w:szCs w:val="28"/>
              </w:rPr>
            </w:pPr>
            <w:r w:rsidRPr="00F043F4">
              <w:rPr>
                <w:bCs/>
                <w:sz w:val="28"/>
                <w:szCs w:val="28"/>
              </w:rPr>
              <w:t>Итого:</w:t>
            </w:r>
          </w:p>
        </w:tc>
        <w:tc>
          <w:tcPr>
            <w:tcW w:w="3050" w:type="dxa"/>
            <w:vAlign w:val="center"/>
          </w:tcPr>
          <w:p w14:paraId="4238CE51" w14:textId="77777777" w:rsidR="00F043F4" w:rsidRPr="00F043F4" w:rsidRDefault="00F043F4" w:rsidP="00F043F4">
            <w:pPr>
              <w:jc w:val="center"/>
              <w:rPr>
                <w:bCs/>
                <w:sz w:val="28"/>
                <w:szCs w:val="28"/>
              </w:rPr>
            </w:pPr>
            <w:r w:rsidRPr="00F043F4">
              <w:rPr>
                <w:bCs/>
                <w:sz w:val="28"/>
                <w:szCs w:val="28"/>
              </w:rPr>
              <w:t>8258,06</w:t>
            </w:r>
          </w:p>
        </w:tc>
      </w:tr>
      <w:tr w:rsidR="00F043F4" w:rsidRPr="00F043F4" w14:paraId="5CA5FAD1" w14:textId="77777777" w:rsidTr="00F043F4">
        <w:tc>
          <w:tcPr>
            <w:tcW w:w="10279" w:type="dxa"/>
            <w:gridSpan w:val="4"/>
            <w:vAlign w:val="center"/>
          </w:tcPr>
          <w:p w14:paraId="4B823131" w14:textId="77777777" w:rsidR="00F043F4" w:rsidRPr="00F043F4" w:rsidRDefault="00F043F4" w:rsidP="00F043F4">
            <w:pPr>
              <w:jc w:val="center"/>
              <w:rPr>
                <w:bCs/>
                <w:sz w:val="28"/>
                <w:szCs w:val="28"/>
              </w:rPr>
            </w:pPr>
            <w:r w:rsidRPr="00F043F4">
              <w:rPr>
                <w:bCs/>
                <w:sz w:val="28"/>
                <w:szCs w:val="28"/>
              </w:rPr>
              <w:t>2019 год</w:t>
            </w:r>
          </w:p>
        </w:tc>
      </w:tr>
      <w:tr w:rsidR="00F043F4" w:rsidRPr="00F043F4" w14:paraId="597D7737" w14:textId="77777777" w:rsidTr="00F043F4">
        <w:tc>
          <w:tcPr>
            <w:tcW w:w="10279" w:type="dxa"/>
            <w:gridSpan w:val="4"/>
            <w:vAlign w:val="center"/>
          </w:tcPr>
          <w:p w14:paraId="669411D8" w14:textId="77777777" w:rsidR="00F043F4" w:rsidRPr="00F043F4" w:rsidRDefault="00F043F4" w:rsidP="00F043F4">
            <w:pPr>
              <w:jc w:val="center"/>
              <w:rPr>
                <w:bCs/>
                <w:sz w:val="28"/>
                <w:szCs w:val="28"/>
              </w:rPr>
            </w:pPr>
            <w:r w:rsidRPr="00F043F4">
              <w:rPr>
                <w:bCs/>
                <w:sz w:val="28"/>
                <w:szCs w:val="28"/>
              </w:rPr>
              <w:t>Холодное водоснабжение</w:t>
            </w:r>
          </w:p>
        </w:tc>
      </w:tr>
      <w:tr w:rsidR="00F043F4" w:rsidRPr="00F043F4" w14:paraId="0CFFDE63" w14:textId="77777777" w:rsidTr="00F043F4">
        <w:tc>
          <w:tcPr>
            <w:tcW w:w="846" w:type="dxa"/>
            <w:gridSpan w:val="2"/>
            <w:vAlign w:val="center"/>
          </w:tcPr>
          <w:p w14:paraId="3D535A76" w14:textId="77777777" w:rsidR="00F043F4" w:rsidRPr="00F043F4" w:rsidRDefault="00F043F4" w:rsidP="00F043F4">
            <w:pPr>
              <w:jc w:val="center"/>
              <w:rPr>
                <w:bCs/>
                <w:sz w:val="28"/>
                <w:szCs w:val="28"/>
              </w:rPr>
            </w:pPr>
            <w:r w:rsidRPr="00F043F4">
              <w:rPr>
                <w:bCs/>
                <w:sz w:val="28"/>
                <w:szCs w:val="28"/>
              </w:rPr>
              <w:t>1.</w:t>
            </w:r>
          </w:p>
        </w:tc>
        <w:tc>
          <w:tcPr>
            <w:tcW w:w="6383" w:type="dxa"/>
            <w:vAlign w:val="center"/>
          </w:tcPr>
          <w:p w14:paraId="41C246C5" w14:textId="77777777" w:rsidR="00F043F4" w:rsidRPr="00F043F4" w:rsidRDefault="00F043F4" w:rsidP="00F043F4">
            <w:pPr>
              <w:rPr>
                <w:bCs/>
                <w:color w:val="FF0000"/>
                <w:sz w:val="28"/>
                <w:szCs w:val="28"/>
              </w:rPr>
            </w:pPr>
            <w:r w:rsidRPr="00F043F4">
              <w:rPr>
                <w:bCs/>
                <w:sz w:val="28"/>
                <w:szCs w:val="28"/>
              </w:rPr>
              <w:t xml:space="preserve">Ремонт станции </w:t>
            </w:r>
            <w:proofErr w:type="spellStart"/>
            <w:r w:rsidRPr="00F043F4">
              <w:rPr>
                <w:bCs/>
                <w:sz w:val="28"/>
                <w:szCs w:val="28"/>
              </w:rPr>
              <w:t>обезжелезования</w:t>
            </w:r>
            <w:proofErr w:type="spellEnd"/>
            <w:r w:rsidRPr="00F043F4">
              <w:rPr>
                <w:bCs/>
                <w:sz w:val="28"/>
                <w:szCs w:val="28"/>
              </w:rPr>
              <w:t xml:space="preserve"> № 2, машинный зал</w:t>
            </w:r>
          </w:p>
        </w:tc>
        <w:tc>
          <w:tcPr>
            <w:tcW w:w="3050" w:type="dxa"/>
            <w:vAlign w:val="center"/>
          </w:tcPr>
          <w:p w14:paraId="5521CE9A" w14:textId="77777777" w:rsidR="00F043F4" w:rsidRPr="00F043F4" w:rsidRDefault="00F043F4" w:rsidP="00F043F4">
            <w:pPr>
              <w:jc w:val="center"/>
              <w:rPr>
                <w:bCs/>
                <w:sz w:val="28"/>
                <w:szCs w:val="28"/>
              </w:rPr>
            </w:pPr>
            <w:r w:rsidRPr="00F043F4">
              <w:rPr>
                <w:bCs/>
                <w:sz w:val="28"/>
                <w:szCs w:val="28"/>
              </w:rPr>
              <w:t>217,27</w:t>
            </w:r>
          </w:p>
        </w:tc>
      </w:tr>
      <w:tr w:rsidR="00F043F4" w:rsidRPr="00F043F4" w14:paraId="0B93ACCB" w14:textId="77777777" w:rsidTr="00F043F4">
        <w:tc>
          <w:tcPr>
            <w:tcW w:w="846" w:type="dxa"/>
            <w:gridSpan w:val="2"/>
            <w:vAlign w:val="center"/>
          </w:tcPr>
          <w:p w14:paraId="4F0339C8" w14:textId="77777777" w:rsidR="00F043F4" w:rsidRPr="00F043F4" w:rsidRDefault="00F043F4" w:rsidP="00F043F4">
            <w:pPr>
              <w:jc w:val="center"/>
              <w:rPr>
                <w:bCs/>
                <w:sz w:val="28"/>
                <w:szCs w:val="28"/>
              </w:rPr>
            </w:pPr>
            <w:r w:rsidRPr="00F043F4">
              <w:rPr>
                <w:bCs/>
                <w:sz w:val="28"/>
                <w:szCs w:val="28"/>
              </w:rPr>
              <w:t>2.</w:t>
            </w:r>
          </w:p>
        </w:tc>
        <w:tc>
          <w:tcPr>
            <w:tcW w:w="6383" w:type="dxa"/>
            <w:vAlign w:val="center"/>
          </w:tcPr>
          <w:p w14:paraId="49CC81E0" w14:textId="77777777" w:rsidR="00F043F4" w:rsidRPr="00F043F4" w:rsidRDefault="00F043F4" w:rsidP="00F043F4">
            <w:pPr>
              <w:rPr>
                <w:bCs/>
                <w:sz w:val="28"/>
                <w:szCs w:val="28"/>
              </w:rPr>
            </w:pPr>
            <w:r w:rsidRPr="00F043F4">
              <w:rPr>
                <w:bCs/>
                <w:sz w:val="28"/>
                <w:szCs w:val="28"/>
              </w:rPr>
              <w:t>Ремонт водонапорной башни ЦВС</w:t>
            </w:r>
          </w:p>
        </w:tc>
        <w:tc>
          <w:tcPr>
            <w:tcW w:w="3050" w:type="dxa"/>
            <w:vAlign w:val="center"/>
          </w:tcPr>
          <w:p w14:paraId="459F4E82" w14:textId="77777777" w:rsidR="00F043F4" w:rsidRPr="00F043F4" w:rsidRDefault="00F043F4" w:rsidP="00F043F4">
            <w:pPr>
              <w:jc w:val="center"/>
              <w:rPr>
                <w:bCs/>
                <w:sz w:val="28"/>
                <w:szCs w:val="28"/>
              </w:rPr>
            </w:pPr>
            <w:r w:rsidRPr="00F043F4">
              <w:rPr>
                <w:bCs/>
                <w:sz w:val="28"/>
                <w:szCs w:val="28"/>
              </w:rPr>
              <w:t>262,90</w:t>
            </w:r>
          </w:p>
        </w:tc>
      </w:tr>
      <w:tr w:rsidR="00F043F4" w:rsidRPr="00F043F4" w14:paraId="18CA2811" w14:textId="77777777" w:rsidTr="00F043F4">
        <w:tc>
          <w:tcPr>
            <w:tcW w:w="846" w:type="dxa"/>
            <w:gridSpan w:val="2"/>
            <w:vAlign w:val="center"/>
          </w:tcPr>
          <w:p w14:paraId="3B5899E0" w14:textId="77777777" w:rsidR="00F043F4" w:rsidRPr="00F043F4" w:rsidRDefault="00F043F4" w:rsidP="00F043F4">
            <w:pPr>
              <w:jc w:val="center"/>
              <w:rPr>
                <w:bCs/>
                <w:sz w:val="28"/>
                <w:szCs w:val="28"/>
              </w:rPr>
            </w:pPr>
            <w:r w:rsidRPr="00F043F4">
              <w:rPr>
                <w:bCs/>
                <w:sz w:val="28"/>
                <w:szCs w:val="28"/>
              </w:rPr>
              <w:t>3.</w:t>
            </w:r>
          </w:p>
        </w:tc>
        <w:tc>
          <w:tcPr>
            <w:tcW w:w="6383" w:type="dxa"/>
            <w:vAlign w:val="center"/>
          </w:tcPr>
          <w:p w14:paraId="5113EDB5" w14:textId="77777777" w:rsidR="00F043F4" w:rsidRPr="00F043F4" w:rsidRDefault="00F043F4" w:rsidP="00F043F4">
            <w:pPr>
              <w:rPr>
                <w:bCs/>
                <w:sz w:val="28"/>
                <w:szCs w:val="28"/>
              </w:rPr>
            </w:pPr>
            <w:r w:rsidRPr="00F043F4">
              <w:rPr>
                <w:bCs/>
                <w:sz w:val="28"/>
                <w:szCs w:val="28"/>
              </w:rPr>
              <w:t xml:space="preserve">Ремонт кровли машинного зала ЦВС </w:t>
            </w:r>
          </w:p>
        </w:tc>
        <w:tc>
          <w:tcPr>
            <w:tcW w:w="3050" w:type="dxa"/>
            <w:vAlign w:val="center"/>
          </w:tcPr>
          <w:p w14:paraId="04930F9A" w14:textId="77777777" w:rsidR="00F043F4" w:rsidRPr="00F043F4" w:rsidRDefault="00F043F4" w:rsidP="00F043F4">
            <w:pPr>
              <w:jc w:val="center"/>
              <w:rPr>
                <w:bCs/>
                <w:sz w:val="28"/>
                <w:szCs w:val="28"/>
              </w:rPr>
            </w:pPr>
            <w:r w:rsidRPr="00F043F4">
              <w:rPr>
                <w:bCs/>
                <w:sz w:val="28"/>
                <w:szCs w:val="28"/>
              </w:rPr>
              <w:t>298,35</w:t>
            </w:r>
          </w:p>
        </w:tc>
      </w:tr>
      <w:tr w:rsidR="00F043F4" w:rsidRPr="00F043F4" w14:paraId="5EBFFE08" w14:textId="77777777" w:rsidTr="00F043F4">
        <w:tc>
          <w:tcPr>
            <w:tcW w:w="7229" w:type="dxa"/>
            <w:gridSpan w:val="3"/>
            <w:vAlign w:val="center"/>
          </w:tcPr>
          <w:p w14:paraId="1E6FD298" w14:textId="77777777" w:rsidR="00F043F4" w:rsidRPr="00F043F4" w:rsidRDefault="00F043F4" w:rsidP="00F043F4">
            <w:pPr>
              <w:rPr>
                <w:bCs/>
                <w:sz w:val="28"/>
                <w:szCs w:val="28"/>
              </w:rPr>
            </w:pPr>
            <w:r w:rsidRPr="00F043F4">
              <w:rPr>
                <w:bCs/>
                <w:sz w:val="28"/>
                <w:szCs w:val="28"/>
              </w:rPr>
              <w:t>Итого:</w:t>
            </w:r>
          </w:p>
        </w:tc>
        <w:tc>
          <w:tcPr>
            <w:tcW w:w="3050" w:type="dxa"/>
            <w:vAlign w:val="center"/>
          </w:tcPr>
          <w:p w14:paraId="42EED075" w14:textId="77777777" w:rsidR="00F043F4" w:rsidRPr="00F043F4" w:rsidRDefault="00F043F4" w:rsidP="00F043F4">
            <w:pPr>
              <w:jc w:val="center"/>
              <w:rPr>
                <w:bCs/>
                <w:sz w:val="28"/>
                <w:szCs w:val="28"/>
              </w:rPr>
            </w:pPr>
            <w:r w:rsidRPr="00F043F4">
              <w:rPr>
                <w:bCs/>
                <w:sz w:val="28"/>
                <w:szCs w:val="28"/>
              </w:rPr>
              <w:t>778,52</w:t>
            </w:r>
          </w:p>
        </w:tc>
      </w:tr>
    </w:tbl>
    <w:p w14:paraId="06815778" w14:textId="77777777" w:rsidR="00F043F4" w:rsidRPr="00F043F4" w:rsidRDefault="00F043F4" w:rsidP="00F043F4">
      <w:pPr>
        <w:ind w:left="-567"/>
        <w:jc w:val="center"/>
        <w:rPr>
          <w:bCs/>
          <w:color w:val="000000"/>
          <w:sz w:val="28"/>
          <w:szCs w:val="28"/>
        </w:rPr>
      </w:pPr>
    </w:p>
    <w:p w14:paraId="2B0552EA" w14:textId="77777777" w:rsidR="00F043F4" w:rsidRPr="00F043F4" w:rsidRDefault="00F043F4" w:rsidP="00F043F4">
      <w:pPr>
        <w:ind w:left="-567"/>
        <w:jc w:val="center"/>
        <w:rPr>
          <w:bCs/>
          <w:color w:val="000000"/>
          <w:sz w:val="28"/>
          <w:szCs w:val="28"/>
        </w:rPr>
      </w:pPr>
    </w:p>
    <w:p w14:paraId="064A96F4" w14:textId="77777777" w:rsidR="00F043F4" w:rsidRPr="00F043F4" w:rsidRDefault="00F043F4" w:rsidP="00F043F4">
      <w:pPr>
        <w:ind w:left="-567"/>
        <w:jc w:val="center"/>
        <w:rPr>
          <w:bCs/>
          <w:color w:val="000000"/>
          <w:sz w:val="28"/>
          <w:szCs w:val="28"/>
        </w:rPr>
      </w:pPr>
    </w:p>
    <w:p w14:paraId="768DCE1A" w14:textId="77777777" w:rsidR="00F043F4" w:rsidRPr="00F043F4" w:rsidRDefault="00F043F4" w:rsidP="00F043F4">
      <w:pPr>
        <w:jc w:val="both"/>
        <w:rPr>
          <w:sz w:val="28"/>
          <w:szCs w:val="28"/>
          <w:lang w:eastAsia="en-US"/>
        </w:rPr>
      </w:pPr>
    </w:p>
    <w:p w14:paraId="3928B5E1" w14:textId="77777777" w:rsidR="00F043F4" w:rsidRPr="00F043F4" w:rsidRDefault="00F043F4" w:rsidP="00F043F4">
      <w:pPr>
        <w:jc w:val="both"/>
        <w:rPr>
          <w:sz w:val="28"/>
          <w:szCs w:val="28"/>
          <w:lang w:eastAsia="en-US"/>
        </w:rPr>
      </w:pPr>
    </w:p>
    <w:p w14:paraId="69D64B15" w14:textId="77777777" w:rsidR="00F043F4" w:rsidRPr="00F043F4" w:rsidRDefault="00F043F4" w:rsidP="00F043F4">
      <w:pPr>
        <w:jc w:val="both"/>
        <w:rPr>
          <w:sz w:val="28"/>
          <w:szCs w:val="28"/>
          <w:lang w:eastAsia="en-US"/>
        </w:rPr>
      </w:pPr>
    </w:p>
    <w:p w14:paraId="5D0B565E" w14:textId="77777777" w:rsidR="00F043F4" w:rsidRPr="00F043F4" w:rsidRDefault="00F043F4" w:rsidP="00F043F4">
      <w:pPr>
        <w:jc w:val="both"/>
        <w:rPr>
          <w:sz w:val="28"/>
          <w:szCs w:val="28"/>
          <w:lang w:eastAsia="en-US"/>
        </w:rPr>
      </w:pPr>
    </w:p>
    <w:p w14:paraId="16FD4A03" w14:textId="77777777" w:rsidR="00F043F4" w:rsidRPr="00F043F4" w:rsidRDefault="00F043F4" w:rsidP="00F043F4">
      <w:pPr>
        <w:jc w:val="both"/>
        <w:rPr>
          <w:sz w:val="28"/>
          <w:szCs w:val="28"/>
          <w:lang w:eastAsia="en-US"/>
        </w:rPr>
      </w:pPr>
    </w:p>
    <w:p w14:paraId="0E0D2438" w14:textId="77777777" w:rsidR="00F043F4" w:rsidRPr="00F043F4" w:rsidRDefault="00F043F4" w:rsidP="00F043F4">
      <w:pPr>
        <w:jc w:val="both"/>
        <w:rPr>
          <w:sz w:val="28"/>
          <w:szCs w:val="28"/>
          <w:lang w:eastAsia="en-US"/>
        </w:rPr>
      </w:pPr>
    </w:p>
    <w:p w14:paraId="293324A1" w14:textId="77777777" w:rsidR="00F043F4" w:rsidRPr="00F043F4" w:rsidRDefault="00F043F4" w:rsidP="00F043F4">
      <w:pPr>
        <w:jc w:val="both"/>
        <w:rPr>
          <w:sz w:val="28"/>
          <w:szCs w:val="28"/>
          <w:lang w:eastAsia="en-US"/>
        </w:rPr>
      </w:pPr>
    </w:p>
    <w:p w14:paraId="2A10F561" w14:textId="77777777" w:rsidR="00F043F4" w:rsidRPr="00F043F4" w:rsidRDefault="00F043F4" w:rsidP="00F043F4">
      <w:pPr>
        <w:jc w:val="both"/>
        <w:rPr>
          <w:sz w:val="28"/>
          <w:szCs w:val="28"/>
          <w:lang w:eastAsia="en-US"/>
        </w:rPr>
      </w:pPr>
    </w:p>
    <w:p w14:paraId="67A24940" w14:textId="77777777" w:rsidR="00F043F4" w:rsidRPr="00F043F4" w:rsidRDefault="00F043F4" w:rsidP="00F043F4">
      <w:pPr>
        <w:jc w:val="both"/>
        <w:rPr>
          <w:sz w:val="28"/>
          <w:szCs w:val="28"/>
          <w:lang w:eastAsia="en-US"/>
        </w:rPr>
      </w:pPr>
    </w:p>
    <w:p w14:paraId="57E1133C" w14:textId="77777777" w:rsidR="00F043F4" w:rsidRPr="00F043F4" w:rsidRDefault="00F043F4" w:rsidP="00F043F4">
      <w:pPr>
        <w:jc w:val="both"/>
        <w:rPr>
          <w:sz w:val="28"/>
          <w:szCs w:val="28"/>
          <w:lang w:eastAsia="en-US"/>
        </w:rPr>
      </w:pPr>
    </w:p>
    <w:p w14:paraId="70ABCFB8" w14:textId="77777777" w:rsidR="00F043F4" w:rsidRPr="00F043F4" w:rsidRDefault="00F043F4" w:rsidP="00F043F4">
      <w:pPr>
        <w:jc w:val="both"/>
        <w:rPr>
          <w:sz w:val="28"/>
          <w:szCs w:val="28"/>
          <w:lang w:eastAsia="en-US"/>
        </w:rPr>
      </w:pPr>
    </w:p>
    <w:p w14:paraId="0A4CA767" w14:textId="77777777" w:rsidR="00F043F4" w:rsidRPr="00F043F4" w:rsidRDefault="00F043F4" w:rsidP="00F043F4">
      <w:pPr>
        <w:jc w:val="both"/>
        <w:rPr>
          <w:sz w:val="28"/>
          <w:szCs w:val="28"/>
          <w:lang w:eastAsia="en-US"/>
        </w:rPr>
      </w:pPr>
    </w:p>
    <w:p w14:paraId="39BEE113" w14:textId="77777777" w:rsidR="00F043F4" w:rsidRPr="00F043F4" w:rsidRDefault="00F043F4" w:rsidP="00F043F4">
      <w:pPr>
        <w:jc w:val="both"/>
        <w:rPr>
          <w:sz w:val="28"/>
          <w:szCs w:val="28"/>
          <w:lang w:eastAsia="en-US"/>
        </w:rPr>
      </w:pPr>
    </w:p>
    <w:p w14:paraId="6ACD7AC1" w14:textId="77777777" w:rsidR="00F043F4" w:rsidRPr="00F043F4" w:rsidRDefault="00F043F4" w:rsidP="00F043F4">
      <w:pPr>
        <w:jc w:val="both"/>
        <w:rPr>
          <w:sz w:val="28"/>
          <w:szCs w:val="28"/>
          <w:lang w:eastAsia="en-US"/>
        </w:rPr>
      </w:pPr>
    </w:p>
    <w:p w14:paraId="67EB2AAF" w14:textId="77777777" w:rsidR="00F043F4" w:rsidRPr="00F043F4" w:rsidRDefault="00F043F4" w:rsidP="00F043F4">
      <w:pPr>
        <w:ind w:left="-567"/>
        <w:jc w:val="center"/>
        <w:rPr>
          <w:bCs/>
          <w:color w:val="000000"/>
          <w:sz w:val="28"/>
          <w:szCs w:val="28"/>
        </w:rPr>
      </w:pPr>
      <w:r w:rsidRPr="00F043F4">
        <w:rPr>
          <w:bCs/>
          <w:color w:val="000000"/>
          <w:sz w:val="28"/>
          <w:szCs w:val="28"/>
        </w:rPr>
        <w:lastRenderedPageBreak/>
        <w:t>Раздел 11. Мероприятия, направленные на повышение качества обслуживания абонентов</w:t>
      </w:r>
    </w:p>
    <w:p w14:paraId="43D15D0E" w14:textId="77777777" w:rsidR="00F043F4" w:rsidRPr="00F043F4" w:rsidRDefault="00F043F4" w:rsidP="00F043F4">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F043F4" w:rsidRPr="00F043F4" w14:paraId="62C4AB5A" w14:textId="77777777" w:rsidTr="00F043F4">
        <w:trPr>
          <w:trHeight w:val="748"/>
        </w:trPr>
        <w:tc>
          <w:tcPr>
            <w:tcW w:w="5935" w:type="dxa"/>
            <w:vAlign w:val="center"/>
          </w:tcPr>
          <w:p w14:paraId="51EBC7FD" w14:textId="77777777" w:rsidR="00F043F4" w:rsidRPr="00F043F4" w:rsidRDefault="00F043F4" w:rsidP="00F043F4">
            <w:pPr>
              <w:jc w:val="center"/>
              <w:rPr>
                <w:bCs/>
                <w:color w:val="000000"/>
                <w:sz w:val="28"/>
                <w:szCs w:val="28"/>
              </w:rPr>
            </w:pPr>
            <w:r w:rsidRPr="00F043F4">
              <w:rPr>
                <w:bCs/>
                <w:color w:val="000000"/>
                <w:sz w:val="28"/>
                <w:szCs w:val="28"/>
              </w:rPr>
              <w:t>Наименование мероприятия</w:t>
            </w:r>
          </w:p>
        </w:tc>
        <w:tc>
          <w:tcPr>
            <w:tcW w:w="3983" w:type="dxa"/>
            <w:vAlign w:val="center"/>
          </w:tcPr>
          <w:p w14:paraId="5D640FF2" w14:textId="77777777" w:rsidR="00F043F4" w:rsidRPr="00F043F4" w:rsidRDefault="00F043F4" w:rsidP="00F043F4">
            <w:pPr>
              <w:jc w:val="center"/>
              <w:rPr>
                <w:bCs/>
                <w:color w:val="000000"/>
                <w:sz w:val="28"/>
                <w:szCs w:val="28"/>
              </w:rPr>
            </w:pPr>
            <w:r w:rsidRPr="00F043F4">
              <w:rPr>
                <w:bCs/>
                <w:color w:val="000000"/>
                <w:sz w:val="28"/>
                <w:szCs w:val="28"/>
              </w:rPr>
              <w:t>Период проведения мероприятий</w:t>
            </w:r>
          </w:p>
        </w:tc>
      </w:tr>
      <w:tr w:rsidR="00F043F4" w:rsidRPr="00F043F4" w14:paraId="43010F5A" w14:textId="77777777" w:rsidTr="00F043F4">
        <w:trPr>
          <w:trHeight w:val="517"/>
        </w:trPr>
        <w:tc>
          <w:tcPr>
            <w:tcW w:w="5935" w:type="dxa"/>
            <w:vAlign w:val="center"/>
          </w:tcPr>
          <w:p w14:paraId="2DEE7FE0" w14:textId="77777777" w:rsidR="00F043F4" w:rsidRPr="00F043F4" w:rsidRDefault="00F043F4" w:rsidP="00F043F4">
            <w:pPr>
              <w:jc w:val="center"/>
              <w:rPr>
                <w:bCs/>
                <w:sz w:val="28"/>
                <w:szCs w:val="28"/>
              </w:rPr>
            </w:pPr>
            <w:r w:rsidRPr="00F043F4">
              <w:rPr>
                <w:bCs/>
                <w:sz w:val="28"/>
                <w:szCs w:val="28"/>
              </w:rPr>
              <w:t>-</w:t>
            </w:r>
          </w:p>
        </w:tc>
        <w:tc>
          <w:tcPr>
            <w:tcW w:w="3983" w:type="dxa"/>
            <w:vAlign w:val="center"/>
          </w:tcPr>
          <w:p w14:paraId="31AC8898" w14:textId="77777777" w:rsidR="00F043F4" w:rsidRPr="00F043F4" w:rsidRDefault="00F043F4" w:rsidP="00F043F4">
            <w:pPr>
              <w:jc w:val="center"/>
              <w:rPr>
                <w:bCs/>
                <w:sz w:val="28"/>
                <w:szCs w:val="28"/>
              </w:rPr>
            </w:pPr>
            <w:r w:rsidRPr="00F043F4">
              <w:rPr>
                <w:bCs/>
                <w:sz w:val="28"/>
                <w:szCs w:val="28"/>
              </w:rPr>
              <w:t>-</w:t>
            </w:r>
          </w:p>
        </w:tc>
      </w:tr>
    </w:tbl>
    <w:p w14:paraId="1AB6CB43" w14:textId="77777777" w:rsidR="00F043F4" w:rsidRPr="00F043F4" w:rsidRDefault="00F043F4" w:rsidP="00F043F4">
      <w:pPr>
        <w:jc w:val="both"/>
        <w:rPr>
          <w:sz w:val="28"/>
          <w:szCs w:val="28"/>
          <w:lang w:eastAsia="en-US"/>
        </w:rPr>
      </w:pPr>
    </w:p>
    <w:p w14:paraId="71A07B77" w14:textId="77777777" w:rsidR="00F043F4" w:rsidRPr="00F043F4" w:rsidRDefault="00F043F4" w:rsidP="00F043F4">
      <w:pPr>
        <w:jc w:val="both"/>
        <w:rPr>
          <w:sz w:val="28"/>
          <w:szCs w:val="28"/>
          <w:lang w:eastAsia="en-US"/>
        </w:rPr>
      </w:pPr>
    </w:p>
    <w:p w14:paraId="34AD71ED" w14:textId="77777777" w:rsidR="00F043F4" w:rsidRPr="00F043F4" w:rsidRDefault="00F043F4" w:rsidP="00F043F4">
      <w:pPr>
        <w:jc w:val="both"/>
        <w:rPr>
          <w:sz w:val="28"/>
          <w:szCs w:val="28"/>
          <w:lang w:eastAsia="en-US"/>
        </w:rPr>
      </w:pPr>
    </w:p>
    <w:p w14:paraId="7CF867F0" w14:textId="77777777" w:rsidR="00F043F4" w:rsidRPr="00F043F4" w:rsidRDefault="00F043F4" w:rsidP="00F043F4">
      <w:pPr>
        <w:jc w:val="both"/>
        <w:rPr>
          <w:sz w:val="28"/>
          <w:szCs w:val="28"/>
          <w:lang w:eastAsia="en-US"/>
        </w:rPr>
      </w:pPr>
    </w:p>
    <w:p w14:paraId="60B85008" w14:textId="77777777" w:rsidR="00F043F4" w:rsidRPr="00F043F4" w:rsidRDefault="00F043F4" w:rsidP="00F043F4">
      <w:pPr>
        <w:jc w:val="both"/>
        <w:rPr>
          <w:sz w:val="28"/>
          <w:szCs w:val="28"/>
          <w:lang w:eastAsia="en-US"/>
        </w:rPr>
      </w:pPr>
    </w:p>
    <w:p w14:paraId="19E327D6" w14:textId="77777777" w:rsidR="00F043F4" w:rsidRPr="00F043F4" w:rsidRDefault="00F043F4" w:rsidP="00F043F4">
      <w:pPr>
        <w:jc w:val="both"/>
        <w:rPr>
          <w:sz w:val="28"/>
          <w:szCs w:val="28"/>
          <w:lang w:eastAsia="en-US"/>
        </w:rPr>
      </w:pPr>
    </w:p>
    <w:p w14:paraId="3A7C09EB" w14:textId="77777777" w:rsidR="00F043F4" w:rsidRPr="00F043F4" w:rsidRDefault="00F043F4" w:rsidP="00F043F4">
      <w:pPr>
        <w:jc w:val="both"/>
        <w:rPr>
          <w:sz w:val="28"/>
          <w:szCs w:val="28"/>
          <w:lang w:eastAsia="en-US"/>
        </w:rPr>
      </w:pPr>
    </w:p>
    <w:p w14:paraId="439559A8" w14:textId="77777777" w:rsidR="00F043F4" w:rsidRPr="00F043F4" w:rsidRDefault="00F043F4" w:rsidP="00F043F4">
      <w:pPr>
        <w:jc w:val="both"/>
        <w:rPr>
          <w:sz w:val="28"/>
          <w:szCs w:val="28"/>
          <w:lang w:eastAsia="en-US"/>
        </w:rPr>
      </w:pPr>
    </w:p>
    <w:p w14:paraId="539D6157" w14:textId="77777777" w:rsidR="00F043F4" w:rsidRPr="00F043F4" w:rsidRDefault="00F043F4" w:rsidP="00F043F4">
      <w:pPr>
        <w:jc w:val="both"/>
        <w:rPr>
          <w:sz w:val="28"/>
          <w:szCs w:val="28"/>
          <w:lang w:eastAsia="en-US"/>
        </w:rPr>
      </w:pPr>
    </w:p>
    <w:p w14:paraId="57AC223E" w14:textId="77777777" w:rsidR="00F043F4" w:rsidRPr="00F043F4" w:rsidRDefault="00F043F4" w:rsidP="00F043F4">
      <w:pPr>
        <w:jc w:val="both"/>
        <w:rPr>
          <w:sz w:val="28"/>
          <w:szCs w:val="28"/>
          <w:lang w:eastAsia="en-US"/>
        </w:rPr>
      </w:pPr>
    </w:p>
    <w:p w14:paraId="01AA83FC" w14:textId="77777777" w:rsidR="00F043F4" w:rsidRPr="00F043F4" w:rsidRDefault="00F043F4" w:rsidP="00F043F4">
      <w:pPr>
        <w:jc w:val="both"/>
        <w:rPr>
          <w:sz w:val="28"/>
          <w:szCs w:val="28"/>
          <w:lang w:eastAsia="en-US"/>
        </w:rPr>
      </w:pPr>
    </w:p>
    <w:p w14:paraId="05961DC3" w14:textId="77777777" w:rsidR="00F043F4" w:rsidRPr="00F043F4" w:rsidRDefault="00F043F4" w:rsidP="00F043F4">
      <w:pPr>
        <w:jc w:val="both"/>
        <w:rPr>
          <w:sz w:val="28"/>
          <w:szCs w:val="28"/>
          <w:lang w:eastAsia="en-US"/>
        </w:rPr>
      </w:pPr>
    </w:p>
    <w:p w14:paraId="6B0072B1" w14:textId="77777777" w:rsidR="00F043F4" w:rsidRPr="00F043F4" w:rsidRDefault="00F043F4" w:rsidP="00F043F4">
      <w:pPr>
        <w:jc w:val="both"/>
        <w:rPr>
          <w:sz w:val="28"/>
          <w:szCs w:val="28"/>
          <w:lang w:eastAsia="en-US"/>
        </w:rPr>
      </w:pPr>
    </w:p>
    <w:p w14:paraId="0B3CF19F" w14:textId="77777777" w:rsidR="00F043F4" w:rsidRPr="00F043F4" w:rsidRDefault="00F043F4" w:rsidP="00F043F4">
      <w:pPr>
        <w:jc w:val="both"/>
        <w:rPr>
          <w:sz w:val="28"/>
          <w:szCs w:val="28"/>
          <w:lang w:eastAsia="en-US"/>
        </w:rPr>
      </w:pPr>
    </w:p>
    <w:p w14:paraId="3C0E18BC" w14:textId="77777777" w:rsidR="00F043F4" w:rsidRPr="00F043F4" w:rsidRDefault="00F043F4" w:rsidP="00F043F4">
      <w:pPr>
        <w:jc w:val="both"/>
        <w:rPr>
          <w:sz w:val="28"/>
          <w:szCs w:val="28"/>
          <w:lang w:eastAsia="en-US"/>
        </w:rPr>
      </w:pPr>
    </w:p>
    <w:p w14:paraId="03D7B214" w14:textId="77777777" w:rsidR="00F043F4" w:rsidRPr="00F043F4" w:rsidRDefault="00F043F4" w:rsidP="00F043F4">
      <w:pPr>
        <w:jc w:val="both"/>
        <w:rPr>
          <w:sz w:val="28"/>
          <w:szCs w:val="28"/>
          <w:lang w:eastAsia="en-US"/>
        </w:rPr>
      </w:pPr>
    </w:p>
    <w:p w14:paraId="04D74B36" w14:textId="77777777" w:rsidR="00F043F4" w:rsidRPr="00F043F4" w:rsidRDefault="00F043F4" w:rsidP="00F043F4">
      <w:pPr>
        <w:jc w:val="both"/>
        <w:rPr>
          <w:sz w:val="28"/>
          <w:szCs w:val="28"/>
          <w:lang w:eastAsia="en-US"/>
        </w:rPr>
      </w:pPr>
    </w:p>
    <w:p w14:paraId="526D14F5" w14:textId="77777777" w:rsidR="00F043F4" w:rsidRPr="00F043F4" w:rsidRDefault="00F043F4" w:rsidP="00F043F4">
      <w:pPr>
        <w:jc w:val="both"/>
        <w:rPr>
          <w:sz w:val="28"/>
          <w:szCs w:val="28"/>
          <w:lang w:eastAsia="en-US"/>
        </w:rPr>
      </w:pPr>
    </w:p>
    <w:p w14:paraId="3DC9D9A4" w14:textId="77777777" w:rsidR="00F043F4" w:rsidRPr="00F043F4" w:rsidRDefault="00F043F4" w:rsidP="00F043F4">
      <w:pPr>
        <w:jc w:val="both"/>
        <w:rPr>
          <w:sz w:val="28"/>
          <w:szCs w:val="28"/>
          <w:lang w:eastAsia="en-US"/>
        </w:rPr>
      </w:pPr>
    </w:p>
    <w:p w14:paraId="03AF2BDE" w14:textId="77777777" w:rsidR="00F043F4" w:rsidRPr="00F043F4" w:rsidRDefault="00F043F4" w:rsidP="00F043F4">
      <w:pPr>
        <w:jc w:val="both"/>
        <w:rPr>
          <w:sz w:val="28"/>
          <w:szCs w:val="28"/>
          <w:lang w:eastAsia="en-US"/>
        </w:rPr>
      </w:pPr>
    </w:p>
    <w:p w14:paraId="72329B78" w14:textId="77777777" w:rsidR="00F043F4" w:rsidRPr="00F043F4" w:rsidRDefault="00F043F4" w:rsidP="00F043F4">
      <w:pPr>
        <w:jc w:val="both"/>
        <w:rPr>
          <w:sz w:val="28"/>
          <w:szCs w:val="28"/>
          <w:lang w:eastAsia="en-US"/>
        </w:rPr>
      </w:pPr>
    </w:p>
    <w:p w14:paraId="1A8330CC" w14:textId="77777777" w:rsidR="00F043F4" w:rsidRPr="00F043F4" w:rsidRDefault="00F043F4" w:rsidP="00F043F4">
      <w:pPr>
        <w:jc w:val="both"/>
        <w:rPr>
          <w:sz w:val="28"/>
          <w:szCs w:val="28"/>
          <w:lang w:eastAsia="en-US"/>
        </w:rPr>
      </w:pPr>
    </w:p>
    <w:p w14:paraId="35F3D2A9" w14:textId="77777777" w:rsidR="00F043F4" w:rsidRPr="00F043F4" w:rsidRDefault="00F043F4" w:rsidP="00F043F4">
      <w:pPr>
        <w:jc w:val="both"/>
        <w:rPr>
          <w:sz w:val="28"/>
          <w:szCs w:val="28"/>
          <w:lang w:eastAsia="en-US"/>
        </w:rPr>
      </w:pPr>
    </w:p>
    <w:p w14:paraId="65E55AFC" w14:textId="77777777" w:rsidR="00F043F4" w:rsidRPr="00F043F4" w:rsidRDefault="00F043F4" w:rsidP="00F043F4">
      <w:pPr>
        <w:jc w:val="both"/>
        <w:rPr>
          <w:sz w:val="28"/>
          <w:szCs w:val="28"/>
          <w:lang w:eastAsia="en-US"/>
        </w:rPr>
      </w:pPr>
    </w:p>
    <w:p w14:paraId="2AE05B3A" w14:textId="77777777" w:rsidR="00F043F4" w:rsidRPr="00F043F4" w:rsidRDefault="00F043F4" w:rsidP="00F043F4">
      <w:pPr>
        <w:jc w:val="both"/>
        <w:rPr>
          <w:sz w:val="28"/>
          <w:szCs w:val="28"/>
          <w:lang w:eastAsia="en-US"/>
        </w:rPr>
      </w:pPr>
    </w:p>
    <w:p w14:paraId="7C188633" w14:textId="77777777" w:rsidR="00F043F4" w:rsidRPr="00F043F4" w:rsidRDefault="00F043F4" w:rsidP="00F043F4">
      <w:pPr>
        <w:jc w:val="both"/>
        <w:rPr>
          <w:sz w:val="28"/>
          <w:szCs w:val="28"/>
          <w:lang w:eastAsia="en-US"/>
        </w:rPr>
      </w:pPr>
    </w:p>
    <w:p w14:paraId="53E15354" w14:textId="77777777" w:rsidR="00F043F4" w:rsidRPr="00F043F4" w:rsidRDefault="00F043F4" w:rsidP="00F043F4">
      <w:pPr>
        <w:jc w:val="both"/>
        <w:rPr>
          <w:sz w:val="28"/>
          <w:szCs w:val="28"/>
          <w:lang w:eastAsia="en-US"/>
        </w:rPr>
      </w:pPr>
    </w:p>
    <w:p w14:paraId="0646A0A6" w14:textId="77777777" w:rsidR="00F043F4" w:rsidRPr="00F043F4" w:rsidRDefault="00F043F4" w:rsidP="00F043F4">
      <w:pPr>
        <w:jc w:val="both"/>
        <w:rPr>
          <w:sz w:val="28"/>
          <w:szCs w:val="28"/>
          <w:lang w:eastAsia="en-US"/>
        </w:rPr>
      </w:pPr>
    </w:p>
    <w:p w14:paraId="5E8DBFB1" w14:textId="77777777" w:rsidR="00F043F4" w:rsidRPr="00F043F4" w:rsidRDefault="00F043F4" w:rsidP="00F043F4">
      <w:pPr>
        <w:jc w:val="both"/>
        <w:rPr>
          <w:sz w:val="28"/>
          <w:szCs w:val="28"/>
          <w:lang w:eastAsia="en-US"/>
        </w:rPr>
      </w:pPr>
    </w:p>
    <w:p w14:paraId="7EFFDCC3" w14:textId="77777777" w:rsidR="00F043F4" w:rsidRPr="00F043F4" w:rsidRDefault="00F043F4" w:rsidP="00F043F4">
      <w:pPr>
        <w:jc w:val="both"/>
        <w:rPr>
          <w:sz w:val="28"/>
          <w:szCs w:val="28"/>
          <w:lang w:eastAsia="en-US"/>
        </w:rPr>
      </w:pPr>
    </w:p>
    <w:p w14:paraId="38C52185" w14:textId="77777777" w:rsidR="00F043F4" w:rsidRPr="00F043F4" w:rsidRDefault="00F043F4" w:rsidP="00F043F4">
      <w:pPr>
        <w:jc w:val="both"/>
        <w:rPr>
          <w:sz w:val="28"/>
          <w:szCs w:val="28"/>
          <w:lang w:eastAsia="en-US"/>
        </w:rPr>
      </w:pPr>
    </w:p>
    <w:p w14:paraId="7DA3CEBE" w14:textId="77777777" w:rsidR="00F043F4" w:rsidRPr="00F043F4" w:rsidRDefault="00F043F4" w:rsidP="00F043F4">
      <w:pPr>
        <w:jc w:val="both"/>
        <w:rPr>
          <w:sz w:val="28"/>
          <w:szCs w:val="28"/>
          <w:lang w:eastAsia="en-US"/>
        </w:rPr>
      </w:pPr>
    </w:p>
    <w:p w14:paraId="103F50A7" w14:textId="77777777" w:rsidR="00F043F4" w:rsidRPr="00F043F4" w:rsidRDefault="00F043F4" w:rsidP="00F043F4">
      <w:pPr>
        <w:jc w:val="both"/>
        <w:rPr>
          <w:sz w:val="28"/>
          <w:szCs w:val="28"/>
          <w:lang w:eastAsia="en-US"/>
        </w:rPr>
      </w:pPr>
    </w:p>
    <w:p w14:paraId="6805D36F" w14:textId="77777777" w:rsidR="00F043F4" w:rsidRPr="00F043F4" w:rsidRDefault="00F043F4" w:rsidP="00F043F4">
      <w:pPr>
        <w:jc w:val="both"/>
        <w:rPr>
          <w:sz w:val="28"/>
          <w:szCs w:val="28"/>
          <w:lang w:eastAsia="en-US"/>
        </w:rPr>
      </w:pPr>
    </w:p>
    <w:p w14:paraId="428D2F14" w14:textId="77777777" w:rsidR="00F043F4" w:rsidRPr="00F043F4" w:rsidRDefault="00F043F4" w:rsidP="00F043F4">
      <w:pPr>
        <w:jc w:val="both"/>
        <w:rPr>
          <w:sz w:val="28"/>
          <w:szCs w:val="28"/>
          <w:lang w:eastAsia="en-US"/>
        </w:rPr>
      </w:pPr>
    </w:p>
    <w:p w14:paraId="3D53DF5E" w14:textId="77777777" w:rsidR="00F043F4" w:rsidRPr="00F043F4" w:rsidRDefault="00F043F4" w:rsidP="00F043F4">
      <w:pPr>
        <w:jc w:val="both"/>
        <w:rPr>
          <w:sz w:val="28"/>
          <w:szCs w:val="28"/>
          <w:lang w:eastAsia="en-US"/>
        </w:rPr>
      </w:pPr>
    </w:p>
    <w:p w14:paraId="55ACEF77" w14:textId="77777777" w:rsidR="00F043F4" w:rsidRPr="00F043F4" w:rsidRDefault="00F043F4" w:rsidP="00F043F4">
      <w:pPr>
        <w:jc w:val="both"/>
        <w:rPr>
          <w:sz w:val="28"/>
          <w:szCs w:val="28"/>
          <w:lang w:eastAsia="en-US"/>
        </w:rPr>
        <w:sectPr w:rsidR="00F043F4" w:rsidRPr="00F043F4" w:rsidSect="00F043F4">
          <w:pgSz w:w="11906" w:h="16838"/>
          <w:pgMar w:top="851" w:right="709" w:bottom="709" w:left="1559" w:header="709" w:footer="709" w:gutter="0"/>
          <w:cols w:space="708"/>
          <w:titlePg/>
          <w:docGrid w:linePitch="360"/>
        </w:sectPr>
      </w:pPr>
    </w:p>
    <w:p w14:paraId="08997727" w14:textId="4F8D7566" w:rsidR="00F043F4" w:rsidRDefault="00F043F4" w:rsidP="00F043F4">
      <w:pPr>
        <w:tabs>
          <w:tab w:val="left" w:pos="5580"/>
          <w:tab w:val="left" w:pos="9498"/>
        </w:tabs>
        <w:ind w:left="-1246" w:right="-569" w:firstLine="12445"/>
      </w:pPr>
      <w:r>
        <w:lastRenderedPageBreak/>
        <w:t>Приложение № 8 к протоколу № 52</w:t>
      </w:r>
    </w:p>
    <w:p w14:paraId="027CD496" w14:textId="77777777" w:rsidR="00F043F4" w:rsidRDefault="00F043F4" w:rsidP="00F043F4">
      <w:pPr>
        <w:tabs>
          <w:tab w:val="left" w:pos="5580"/>
          <w:tab w:val="left" w:pos="9498"/>
        </w:tabs>
        <w:ind w:left="-1246" w:right="-569" w:firstLine="12445"/>
      </w:pPr>
      <w:r>
        <w:t>заседания Правления Региональной</w:t>
      </w:r>
    </w:p>
    <w:p w14:paraId="09F42190" w14:textId="77777777" w:rsidR="00F043F4" w:rsidRDefault="00F043F4" w:rsidP="00F043F4">
      <w:pPr>
        <w:tabs>
          <w:tab w:val="left" w:pos="5580"/>
          <w:tab w:val="left" w:pos="9498"/>
        </w:tabs>
        <w:ind w:left="-1246" w:right="-569" w:firstLine="12445"/>
      </w:pPr>
      <w:r>
        <w:t>энергетической комиссии</w:t>
      </w:r>
    </w:p>
    <w:p w14:paraId="75B84516" w14:textId="03CEB14F" w:rsidR="00F043F4" w:rsidRDefault="00F043F4" w:rsidP="00F043F4">
      <w:pPr>
        <w:tabs>
          <w:tab w:val="left" w:pos="5580"/>
          <w:tab w:val="left" w:pos="9498"/>
        </w:tabs>
        <w:ind w:left="-1246" w:right="-569" w:firstLine="12445"/>
      </w:pPr>
      <w:r>
        <w:t>Кузбасса от 03.09.2020</w:t>
      </w:r>
    </w:p>
    <w:p w14:paraId="2B74D7ED" w14:textId="77777777" w:rsidR="0026659A" w:rsidRDefault="0026659A" w:rsidP="00F043F4">
      <w:pPr>
        <w:tabs>
          <w:tab w:val="left" w:pos="5580"/>
          <w:tab w:val="left" w:pos="9498"/>
        </w:tabs>
        <w:ind w:left="-1246" w:right="-569" w:firstLine="12445"/>
      </w:pPr>
    </w:p>
    <w:tbl>
      <w:tblPr>
        <w:tblW w:w="5000" w:type="pct"/>
        <w:jc w:val="center"/>
        <w:tblLook w:val="04A0" w:firstRow="1" w:lastRow="0" w:firstColumn="1" w:lastColumn="0" w:noHBand="0" w:noVBand="1"/>
      </w:tblPr>
      <w:tblGrid>
        <w:gridCol w:w="379"/>
        <w:gridCol w:w="599"/>
        <w:gridCol w:w="2904"/>
        <w:gridCol w:w="656"/>
        <w:gridCol w:w="1009"/>
        <w:gridCol w:w="856"/>
        <w:gridCol w:w="961"/>
        <w:gridCol w:w="970"/>
        <w:gridCol w:w="990"/>
        <w:gridCol w:w="990"/>
        <w:gridCol w:w="1018"/>
        <w:gridCol w:w="980"/>
        <w:gridCol w:w="818"/>
        <w:gridCol w:w="837"/>
        <w:gridCol w:w="1028"/>
      </w:tblGrid>
      <w:tr w:rsidR="00F043F4" w:rsidRPr="0026659A" w14:paraId="6227AB82" w14:textId="77777777" w:rsidTr="00F043F4">
        <w:trPr>
          <w:trHeight w:val="450"/>
          <w:jc w:val="center"/>
        </w:trPr>
        <w:tc>
          <w:tcPr>
            <w:tcW w:w="560" w:type="dxa"/>
            <w:tcBorders>
              <w:top w:val="nil"/>
              <w:left w:val="nil"/>
              <w:bottom w:val="nil"/>
              <w:right w:val="nil"/>
            </w:tcBorders>
            <w:shd w:val="clear" w:color="auto" w:fill="auto"/>
            <w:noWrap/>
            <w:vAlign w:val="bottom"/>
            <w:hideMark/>
          </w:tcPr>
          <w:p w14:paraId="497FF62B" w14:textId="77777777" w:rsidR="00F043F4" w:rsidRPr="0026659A" w:rsidRDefault="00F043F4" w:rsidP="00F043F4">
            <w:pPr>
              <w:rPr>
                <w:sz w:val="13"/>
                <w:szCs w:val="13"/>
              </w:rPr>
            </w:pPr>
          </w:p>
        </w:tc>
        <w:tc>
          <w:tcPr>
            <w:tcW w:w="6880" w:type="dxa"/>
            <w:gridSpan w:val="2"/>
            <w:tcBorders>
              <w:top w:val="single" w:sz="4" w:space="0" w:color="C0C0C0"/>
              <w:left w:val="nil"/>
              <w:bottom w:val="nil"/>
              <w:right w:val="nil"/>
            </w:tcBorders>
            <w:shd w:val="clear" w:color="auto" w:fill="auto"/>
            <w:vAlign w:val="bottom"/>
            <w:hideMark/>
          </w:tcPr>
          <w:p w14:paraId="4D139FDE" w14:textId="77777777" w:rsidR="00F043F4" w:rsidRPr="0026659A" w:rsidRDefault="00F043F4" w:rsidP="00F043F4">
            <w:pPr>
              <w:rPr>
                <w:rFonts w:ascii="Tahoma" w:hAnsi="Tahoma" w:cs="Tahoma"/>
                <w:sz w:val="13"/>
                <w:szCs w:val="13"/>
              </w:rPr>
            </w:pPr>
            <w:r w:rsidRPr="0026659A">
              <w:rPr>
                <w:rFonts w:ascii="Tahoma" w:hAnsi="Tahoma" w:cs="Tahoma"/>
                <w:sz w:val="13"/>
                <w:szCs w:val="13"/>
              </w:rPr>
              <w:t>АО "Славино"</w:t>
            </w:r>
          </w:p>
        </w:tc>
        <w:tc>
          <w:tcPr>
            <w:tcW w:w="1140" w:type="dxa"/>
            <w:tcBorders>
              <w:top w:val="single" w:sz="4" w:space="0" w:color="C0C0C0"/>
              <w:left w:val="nil"/>
              <w:bottom w:val="nil"/>
              <w:right w:val="nil"/>
            </w:tcBorders>
            <w:shd w:val="clear" w:color="auto" w:fill="auto"/>
            <w:vAlign w:val="bottom"/>
            <w:hideMark/>
          </w:tcPr>
          <w:p w14:paraId="04E8F619"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c>
          <w:tcPr>
            <w:tcW w:w="1880" w:type="dxa"/>
            <w:tcBorders>
              <w:top w:val="single" w:sz="4" w:space="0" w:color="C0C0C0"/>
              <w:left w:val="nil"/>
              <w:bottom w:val="nil"/>
              <w:right w:val="nil"/>
            </w:tcBorders>
            <w:shd w:val="clear" w:color="auto" w:fill="auto"/>
            <w:vAlign w:val="bottom"/>
            <w:hideMark/>
          </w:tcPr>
          <w:p w14:paraId="7835C684"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c>
          <w:tcPr>
            <w:tcW w:w="1560" w:type="dxa"/>
            <w:tcBorders>
              <w:top w:val="single" w:sz="4" w:space="0" w:color="C0C0C0"/>
              <w:left w:val="nil"/>
              <w:bottom w:val="nil"/>
              <w:right w:val="nil"/>
            </w:tcBorders>
            <w:shd w:val="clear" w:color="auto" w:fill="auto"/>
            <w:vAlign w:val="bottom"/>
            <w:hideMark/>
          </w:tcPr>
          <w:p w14:paraId="420DA0F3"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c>
          <w:tcPr>
            <w:tcW w:w="1780" w:type="dxa"/>
            <w:tcBorders>
              <w:top w:val="single" w:sz="4" w:space="0" w:color="C0C0C0"/>
              <w:left w:val="nil"/>
              <w:bottom w:val="nil"/>
              <w:right w:val="nil"/>
            </w:tcBorders>
            <w:shd w:val="clear" w:color="auto" w:fill="auto"/>
            <w:vAlign w:val="bottom"/>
            <w:hideMark/>
          </w:tcPr>
          <w:p w14:paraId="1FE472CE"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c>
          <w:tcPr>
            <w:tcW w:w="1800" w:type="dxa"/>
            <w:tcBorders>
              <w:top w:val="single" w:sz="4" w:space="0" w:color="C0C0C0"/>
              <w:left w:val="nil"/>
              <w:bottom w:val="nil"/>
              <w:right w:val="nil"/>
            </w:tcBorders>
            <w:shd w:val="clear" w:color="auto" w:fill="auto"/>
            <w:vAlign w:val="bottom"/>
            <w:hideMark/>
          </w:tcPr>
          <w:p w14:paraId="1A150B3A"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c>
          <w:tcPr>
            <w:tcW w:w="1840" w:type="dxa"/>
            <w:tcBorders>
              <w:top w:val="single" w:sz="4" w:space="0" w:color="C0C0C0"/>
              <w:left w:val="nil"/>
              <w:bottom w:val="nil"/>
              <w:right w:val="nil"/>
            </w:tcBorders>
            <w:shd w:val="clear" w:color="auto" w:fill="auto"/>
            <w:vAlign w:val="bottom"/>
            <w:hideMark/>
          </w:tcPr>
          <w:p w14:paraId="345C6100"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c>
          <w:tcPr>
            <w:tcW w:w="1840" w:type="dxa"/>
            <w:tcBorders>
              <w:top w:val="single" w:sz="4" w:space="0" w:color="C0C0C0"/>
              <w:left w:val="nil"/>
              <w:bottom w:val="nil"/>
              <w:right w:val="nil"/>
            </w:tcBorders>
            <w:shd w:val="clear" w:color="auto" w:fill="auto"/>
            <w:vAlign w:val="bottom"/>
            <w:hideMark/>
          </w:tcPr>
          <w:p w14:paraId="570207ED"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c>
          <w:tcPr>
            <w:tcW w:w="1900" w:type="dxa"/>
            <w:tcBorders>
              <w:top w:val="single" w:sz="4" w:space="0" w:color="C0C0C0"/>
              <w:left w:val="nil"/>
              <w:bottom w:val="nil"/>
              <w:right w:val="nil"/>
            </w:tcBorders>
            <w:shd w:val="clear" w:color="auto" w:fill="auto"/>
            <w:vAlign w:val="bottom"/>
            <w:hideMark/>
          </w:tcPr>
          <w:p w14:paraId="03F70184"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c>
          <w:tcPr>
            <w:tcW w:w="1820" w:type="dxa"/>
            <w:tcBorders>
              <w:top w:val="single" w:sz="4" w:space="0" w:color="C0C0C0"/>
              <w:left w:val="nil"/>
              <w:bottom w:val="nil"/>
              <w:right w:val="nil"/>
            </w:tcBorders>
            <w:shd w:val="clear" w:color="auto" w:fill="auto"/>
            <w:vAlign w:val="bottom"/>
            <w:hideMark/>
          </w:tcPr>
          <w:p w14:paraId="3601E671"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c>
          <w:tcPr>
            <w:tcW w:w="1480" w:type="dxa"/>
            <w:tcBorders>
              <w:top w:val="single" w:sz="4" w:space="0" w:color="C0C0C0"/>
              <w:left w:val="nil"/>
              <w:bottom w:val="nil"/>
              <w:right w:val="nil"/>
            </w:tcBorders>
            <w:shd w:val="clear" w:color="auto" w:fill="auto"/>
            <w:vAlign w:val="bottom"/>
            <w:hideMark/>
          </w:tcPr>
          <w:p w14:paraId="01F24D74"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c>
          <w:tcPr>
            <w:tcW w:w="1520" w:type="dxa"/>
            <w:tcBorders>
              <w:top w:val="single" w:sz="4" w:space="0" w:color="C0C0C0"/>
              <w:left w:val="nil"/>
              <w:bottom w:val="nil"/>
              <w:right w:val="nil"/>
            </w:tcBorders>
            <w:shd w:val="clear" w:color="auto" w:fill="auto"/>
            <w:vAlign w:val="bottom"/>
            <w:hideMark/>
          </w:tcPr>
          <w:p w14:paraId="47920ACB"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c>
          <w:tcPr>
            <w:tcW w:w="1920" w:type="dxa"/>
            <w:tcBorders>
              <w:top w:val="single" w:sz="4" w:space="0" w:color="C0C0C0"/>
              <w:left w:val="nil"/>
              <w:bottom w:val="nil"/>
              <w:right w:val="nil"/>
            </w:tcBorders>
            <w:shd w:val="clear" w:color="auto" w:fill="auto"/>
            <w:vAlign w:val="bottom"/>
            <w:hideMark/>
          </w:tcPr>
          <w:p w14:paraId="48B4FBAB"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6D224DCA" w14:textId="77777777" w:rsidTr="00F043F4">
        <w:trPr>
          <w:trHeight w:val="780"/>
          <w:jc w:val="center"/>
        </w:trPr>
        <w:tc>
          <w:tcPr>
            <w:tcW w:w="560" w:type="dxa"/>
            <w:tcBorders>
              <w:top w:val="nil"/>
              <w:left w:val="nil"/>
              <w:bottom w:val="nil"/>
              <w:right w:val="nil"/>
            </w:tcBorders>
            <w:shd w:val="clear" w:color="auto" w:fill="auto"/>
            <w:noWrap/>
            <w:vAlign w:val="bottom"/>
            <w:hideMark/>
          </w:tcPr>
          <w:p w14:paraId="26EB72A5" w14:textId="77777777" w:rsidR="00F043F4" w:rsidRPr="0026659A" w:rsidRDefault="00F043F4" w:rsidP="00F043F4">
            <w:pPr>
              <w:rPr>
                <w:rFonts w:ascii="Tahoma" w:hAnsi="Tahoma" w:cs="Tahoma"/>
                <w:sz w:val="13"/>
                <w:szCs w:val="13"/>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9E44E"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 п/п</w:t>
            </w:r>
          </w:p>
        </w:tc>
        <w:tc>
          <w:tcPr>
            <w:tcW w:w="5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85F4C"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CCD414"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Ед. изм.</w:t>
            </w:r>
          </w:p>
        </w:tc>
        <w:tc>
          <w:tcPr>
            <w:tcW w:w="3440" w:type="dxa"/>
            <w:gridSpan w:val="2"/>
            <w:tcBorders>
              <w:top w:val="single" w:sz="4" w:space="0" w:color="auto"/>
              <w:left w:val="nil"/>
              <w:bottom w:val="single" w:sz="4" w:space="0" w:color="auto"/>
              <w:right w:val="single" w:sz="4" w:space="0" w:color="auto"/>
            </w:tcBorders>
            <w:shd w:val="clear" w:color="auto" w:fill="auto"/>
            <w:vAlign w:val="center"/>
            <w:hideMark/>
          </w:tcPr>
          <w:p w14:paraId="46F0EBA4"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2019 год</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38CCD65"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2020 год</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BB054DC"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2021 год</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66B46C76"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 xml:space="preserve">2021 год </w:t>
            </w:r>
            <w:r w:rsidRPr="0026659A">
              <w:rPr>
                <w:rFonts w:ascii="Tahoma" w:hAnsi="Tahoma" w:cs="Tahoma"/>
                <w:b/>
                <w:bCs/>
                <w:color w:val="272727"/>
                <w:sz w:val="13"/>
                <w:szCs w:val="13"/>
              </w:rPr>
              <w:br/>
              <w:t>(корректировка)</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2B1E47A"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2021 год</w:t>
            </w:r>
            <w:r w:rsidRPr="0026659A">
              <w:rPr>
                <w:rFonts w:ascii="Tahoma" w:hAnsi="Tahoma" w:cs="Tahoma"/>
                <w:b/>
                <w:bCs/>
                <w:color w:val="272727"/>
                <w:sz w:val="13"/>
                <w:szCs w:val="13"/>
              </w:rPr>
              <w:br/>
              <w:t>(с учетом корректировки)</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6D96EE97"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2021 год</w:t>
            </w:r>
            <w:r w:rsidRPr="0026659A">
              <w:rPr>
                <w:rFonts w:ascii="Tahoma" w:hAnsi="Tahoma" w:cs="Tahoma"/>
                <w:b/>
                <w:bCs/>
                <w:color w:val="272727"/>
                <w:sz w:val="13"/>
                <w:szCs w:val="13"/>
              </w:rPr>
              <w:br/>
              <w:t>(корректировка)</w:t>
            </w:r>
          </w:p>
        </w:tc>
        <w:tc>
          <w:tcPr>
            <w:tcW w:w="4820" w:type="dxa"/>
            <w:gridSpan w:val="3"/>
            <w:tcBorders>
              <w:top w:val="single" w:sz="4" w:space="0" w:color="auto"/>
              <w:left w:val="nil"/>
              <w:bottom w:val="single" w:sz="4" w:space="0" w:color="auto"/>
              <w:right w:val="single" w:sz="4" w:space="0" w:color="auto"/>
            </w:tcBorders>
            <w:shd w:val="clear" w:color="auto" w:fill="auto"/>
            <w:vAlign w:val="center"/>
            <w:hideMark/>
          </w:tcPr>
          <w:p w14:paraId="524C01A1"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2021 год (с учетом корректировки)</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7512F"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Обоснование отклонений</w:t>
            </w:r>
          </w:p>
        </w:tc>
      </w:tr>
      <w:tr w:rsidR="00F043F4" w:rsidRPr="0026659A" w14:paraId="57238ED6"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580F36CB" w14:textId="77777777" w:rsidR="00F043F4" w:rsidRPr="0026659A" w:rsidRDefault="00F043F4" w:rsidP="00F043F4">
            <w:pPr>
              <w:jc w:val="center"/>
              <w:rPr>
                <w:rFonts w:ascii="Tahoma" w:hAnsi="Tahoma" w:cs="Tahoma"/>
                <w:b/>
                <w:bCs/>
                <w:color w:val="272727"/>
                <w:sz w:val="13"/>
                <w:szCs w:val="13"/>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AB5DFB0" w14:textId="77777777" w:rsidR="00F043F4" w:rsidRPr="0026659A" w:rsidRDefault="00F043F4" w:rsidP="00F043F4">
            <w:pPr>
              <w:rPr>
                <w:rFonts w:ascii="Tahoma" w:hAnsi="Tahoma" w:cs="Tahoma"/>
                <w:b/>
                <w:bCs/>
                <w:color w:val="272727"/>
                <w:sz w:val="13"/>
                <w:szCs w:val="13"/>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0E5349E4" w14:textId="77777777" w:rsidR="00F043F4" w:rsidRPr="0026659A" w:rsidRDefault="00F043F4" w:rsidP="00F043F4">
            <w:pPr>
              <w:rPr>
                <w:rFonts w:ascii="Tahoma" w:hAnsi="Tahoma" w:cs="Tahoma"/>
                <w:b/>
                <w:bCs/>
                <w:color w:val="272727"/>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2C467956" w14:textId="77777777" w:rsidR="00F043F4" w:rsidRPr="0026659A" w:rsidRDefault="00F043F4" w:rsidP="00F043F4">
            <w:pPr>
              <w:rPr>
                <w:rFonts w:ascii="Tahoma" w:hAnsi="Tahoma" w:cs="Tahoma"/>
                <w:b/>
                <w:bCs/>
                <w:color w:val="272727"/>
                <w:sz w:val="13"/>
                <w:szCs w:val="13"/>
              </w:rPr>
            </w:pPr>
          </w:p>
        </w:tc>
        <w:tc>
          <w:tcPr>
            <w:tcW w:w="1880" w:type="dxa"/>
            <w:vMerge w:val="restart"/>
            <w:tcBorders>
              <w:top w:val="nil"/>
              <w:left w:val="single" w:sz="4" w:space="0" w:color="auto"/>
              <w:bottom w:val="single" w:sz="4" w:space="0" w:color="auto"/>
              <w:right w:val="single" w:sz="4" w:space="0" w:color="auto"/>
            </w:tcBorders>
            <w:shd w:val="clear" w:color="auto" w:fill="auto"/>
            <w:vAlign w:val="center"/>
            <w:hideMark/>
          </w:tcPr>
          <w:p w14:paraId="26A992FD"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 xml:space="preserve">Утверждено регулирующим органом </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278B6F8"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Факт</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7C1037BC"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 xml:space="preserve">Утверждено регулирующим органом </w:t>
            </w:r>
            <w:r w:rsidRPr="0026659A">
              <w:rPr>
                <w:rFonts w:ascii="Tahoma" w:hAnsi="Tahoma" w:cs="Tahoma"/>
                <w:b/>
                <w:bCs/>
                <w:color w:val="272727"/>
                <w:sz w:val="13"/>
                <w:szCs w:val="13"/>
              </w:rPr>
              <w:br/>
              <w:t>(с учетом корректировки)</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153719DD"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Утверждено регулирующим органом</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7DE802C8"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Предложение организации</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48BFA825"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Предложение организации</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7BA26616"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Предложение регулирующего органа</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2033413F"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Предложение регулирующего органа</w:t>
            </w:r>
          </w:p>
        </w:tc>
        <w:tc>
          <w:tcPr>
            <w:tcW w:w="3000" w:type="dxa"/>
            <w:gridSpan w:val="2"/>
            <w:tcBorders>
              <w:top w:val="single" w:sz="4" w:space="0" w:color="auto"/>
              <w:left w:val="nil"/>
              <w:bottom w:val="single" w:sz="4" w:space="0" w:color="auto"/>
              <w:right w:val="single" w:sz="4" w:space="0" w:color="auto"/>
            </w:tcBorders>
            <w:shd w:val="clear" w:color="auto" w:fill="auto"/>
            <w:vAlign w:val="center"/>
            <w:hideMark/>
          </w:tcPr>
          <w:p w14:paraId="695ACD0D"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В том числе на период</w:t>
            </w: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5B794A48" w14:textId="77777777" w:rsidR="00F043F4" w:rsidRPr="0026659A" w:rsidRDefault="00F043F4" w:rsidP="00F043F4">
            <w:pPr>
              <w:rPr>
                <w:rFonts w:ascii="Tahoma" w:hAnsi="Tahoma" w:cs="Tahoma"/>
                <w:b/>
                <w:bCs/>
                <w:color w:val="272727"/>
                <w:sz w:val="13"/>
                <w:szCs w:val="13"/>
              </w:rPr>
            </w:pPr>
          </w:p>
        </w:tc>
      </w:tr>
      <w:tr w:rsidR="00F043F4" w:rsidRPr="0026659A" w14:paraId="1DF04D4C" w14:textId="77777777" w:rsidTr="00F043F4">
        <w:trPr>
          <w:trHeight w:val="945"/>
          <w:jc w:val="center"/>
        </w:trPr>
        <w:tc>
          <w:tcPr>
            <w:tcW w:w="560" w:type="dxa"/>
            <w:tcBorders>
              <w:top w:val="nil"/>
              <w:left w:val="nil"/>
              <w:bottom w:val="nil"/>
              <w:right w:val="nil"/>
            </w:tcBorders>
            <w:shd w:val="clear" w:color="auto" w:fill="auto"/>
            <w:noWrap/>
            <w:vAlign w:val="bottom"/>
            <w:hideMark/>
          </w:tcPr>
          <w:p w14:paraId="0A2B8A0D" w14:textId="77777777" w:rsidR="00F043F4" w:rsidRPr="0026659A" w:rsidRDefault="00F043F4" w:rsidP="00F043F4">
            <w:pPr>
              <w:jc w:val="center"/>
              <w:rPr>
                <w:rFonts w:ascii="Tahoma" w:hAnsi="Tahoma" w:cs="Tahoma"/>
                <w:b/>
                <w:bCs/>
                <w:color w:val="272727"/>
                <w:sz w:val="13"/>
                <w:szCs w:val="13"/>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435BD430" w14:textId="77777777" w:rsidR="00F043F4" w:rsidRPr="0026659A" w:rsidRDefault="00F043F4" w:rsidP="00F043F4">
            <w:pPr>
              <w:rPr>
                <w:rFonts w:ascii="Tahoma" w:hAnsi="Tahoma" w:cs="Tahoma"/>
                <w:b/>
                <w:bCs/>
                <w:color w:val="272727"/>
                <w:sz w:val="13"/>
                <w:szCs w:val="13"/>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34E80982" w14:textId="77777777" w:rsidR="00F043F4" w:rsidRPr="0026659A" w:rsidRDefault="00F043F4" w:rsidP="00F043F4">
            <w:pPr>
              <w:rPr>
                <w:rFonts w:ascii="Tahoma" w:hAnsi="Tahoma" w:cs="Tahoma"/>
                <w:b/>
                <w:bCs/>
                <w:color w:val="272727"/>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44C1926C" w14:textId="77777777" w:rsidR="00F043F4" w:rsidRPr="0026659A" w:rsidRDefault="00F043F4" w:rsidP="00F043F4">
            <w:pPr>
              <w:rPr>
                <w:rFonts w:ascii="Tahoma" w:hAnsi="Tahoma" w:cs="Tahoma"/>
                <w:b/>
                <w:bCs/>
                <w:color w:val="272727"/>
                <w:sz w:val="13"/>
                <w:szCs w:val="13"/>
              </w:rPr>
            </w:pPr>
          </w:p>
        </w:tc>
        <w:tc>
          <w:tcPr>
            <w:tcW w:w="1880" w:type="dxa"/>
            <w:vMerge/>
            <w:tcBorders>
              <w:top w:val="nil"/>
              <w:left w:val="single" w:sz="4" w:space="0" w:color="auto"/>
              <w:bottom w:val="single" w:sz="4" w:space="0" w:color="auto"/>
              <w:right w:val="single" w:sz="4" w:space="0" w:color="auto"/>
            </w:tcBorders>
            <w:vAlign w:val="center"/>
            <w:hideMark/>
          </w:tcPr>
          <w:p w14:paraId="511B1D0A" w14:textId="77777777" w:rsidR="00F043F4" w:rsidRPr="0026659A" w:rsidRDefault="00F043F4" w:rsidP="00F043F4">
            <w:pPr>
              <w:rPr>
                <w:rFonts w:ascii="Tahoma" w:hAnsi="Tahoma" w:cs="Tahoma"/>
                <w:b/>
                <w:bCs/>
                <w:color w:val="272727"/>
                <w:sz w:val="13"/>
                <w:szCs w:val="13"/>
              </w:rPr>
            </w:pPr>
          </w:p>
        </w:tc>
        <w:tc>
          <w:tcPr>
            <w:tcW w:w="1560" w:type="dxa"/>
            <w:vMerge/>
            <w:tcBorders>
              <w:top w:val="nil"/>
              <w:left w:val="single" w:sz="4" w:space="0" w:color="auto"/>
              <w:bottom w:val="single" w:sz="4" w:space="0" w:color="auto"/>
              <w:right w:val="single" w:sz="4" w:space="0" w:color="auto"/>
            </w:tcBorders>
            <w:vAlign w:val="center"/>
            <w:hideMark/>
          </w:tcPr>
          <w:p w14:paraId="1835E060" w14:textId="77777777" w:rsidR="00F043F4" w:rsidRPr="0026659A" w:rsidRDefault="00F043F4" w:rsidP="00F043F4">
            <w:pPr>
              <w:rPr>
                <w:rFonts w:ascii="Tahoma" w:hAnsi="Tahoma" w:cs="Tahoma"/>
                <w:b/>
                <w:bCs/>
                <w:color w:val="272727"/>
                <w:sz w:val="13"/>
                <w:szCs w:val="13"/>
              </w:rPr>
            </w:pPr>
          </w:p>
        </w:tc>
        <w:tc>
          <w:tcPr>
            <w:tcW w:w="1780" w:type="dxa"/>
            <w:vMerge/>
            <w:tcBorders>
              <w:top w:val="nil"/>
              <w:left w:val="single" w:sz="4" w:space="0" w:color="auto"/>
              <w:bottom w:val="single" w:sz="4" w:space="0" w:color="auto"/>
              <w:right w:val="single" w:sz="4" w:space="0" w:color="auto"/>
            </w:tcBorders>
            <w:vAlign w:val="center"/>
            <w:hideMark/>
          </w:tcPr>
          <w:p w14:paraId="65ED913F" w14:textId="77777777" w:rsidR="00F043F4" w:rsidRPr="0026659A" w:rsidRDefault="00F043F4" w:rsidP="00F043F4">
            <w:pPr>
              <w:rPr>
                <w:rFonts w:ascii="Tahoma" w:hAnsi="Tahoma" w:cs="Tahoma"/>
                <w:b/>
                <w:bCs/>
                <w:color w:val="272727"/>
                <w:sz w:val="13"/>
                <w:szCs w:val="13"/>
              </w:rPr>
            </w:pPr>
          </w:p>
        </w:tc>
        <w:tc>
          <w:tcPr>
            <w:tcW w:w="1800" w:type="dxa"/>
            <w:vMerge/>
            <w:tcBorders>
              <w:top w:val="nil"/>
              <w:left w:val="single" w:sz="4" w:space="0" w:color="auto"/>
              <w:bottom w:val="single" w:sz="4" w:space="0" w:color="auto"/>
              <w:right w:val="single" w:sz="4" w:space="0" w:color="auto"/>
            </w:tcBorders>
            <w:vAlign w:val="center"/>
            <w:hideMark/>
          </w:tcPr>
          <w:p w14:paraId="65EA1DF0" w14:textId="77777777" w:rsidR="00F043F4" w:rsidRPr="0026659A" w:rsidRDefault="00F043F4" w:rsidP="00F043F4">
            <w:pPr>
              <w:rPr>
                <w:rFonts w:ascii="Tahoma" w:hAnsi="Tahoma" w:cs="Tahoma"/>
                <w:b/>
                <w:bCs/>
                <w:color w:val="272727"/>
                <w:sz w:val="13"/>
                <w:szCs w:val="13"/>
              </w:rPr>
            </w:pPr>
          </w:p>
        </w:tc>
        <w:tc>
          <w:tcPr>
            <w:tcW w:w="1840" w:type="dxa"/>
            <w:vMerge/>
            <w:tcBorders>
              <w:top w:val="nil"/>
              <w:left w:val="single" w:sz="4" w:space="0" w:color="auto"/>
              <w:bottom w:val="single" w:sz="4" w:space="0" w:color="auto"/>
              <w:right w:val="single" w:sz="4" w:space="0" w:color="auto"/>
            </w:tcBorders>
            <w:vAlign w:val="center"/>
            <w:hideMark/>
          </w:tcPr>
          <w:p w14:paraId="618B6A49" w14:textId="77777777" w:rsidR="00F043F4" w:rsidRPr="0026659A" w:rsidRDefault="00F043F4" w:rsidP="00F043F4">
            <w:pPr>
              <w:rPr>
                <w:rFonts w:ascii="Tahoma" w:hAnsi="Tahoma" w:cs="Tahoma"/>
                <w:b/>
                <w:bCs/>
                <w:color w:val="272727"/>
                <w:sz w:val="13"/>
                <w:szCs w:val="13"/>
              </w:rPr>
            </w:pPr>
          </w:p>
        </w:tc>
        <w:tc>
          <w:tcPr>
            <w:tcW w:w="1840" w:type="dxa"/>
            <w:vMerge/>
            <w:tcBorders>
              <w:top w:val="nil"/>
              <w:left w:val="single" w:sz="4" w:space="0" w:color="auto"/>
              <w:bottom w:val="single" w:sz="4" w:space="0" w:color="auto"/>
              <w:right w:val="single" w:sz="4" w:space="0" w:color="auto"/>
            </w:tcBorders>
            <w:vAlign w:val="center"/>
            <w:hideMark/>
          </w:tcPr>
          <w:p w14:paraId="3C795427" w14:textId="77777777" w:rsidR="00F043F4" w:rsidRPr="0026659A" w:rsidRDefault="00F043F4" w:rsidP="00F043F4">
            <w:pPr>
              <w:rPr>
                <w:rFonts w:ascii="Tahoma" w:hAnsi="Tahoma" w:cs="Tahoma"/>
                <w:b/>
                <w:bCs/>
                <w:color w:val="272727"/>
                <w:sz w:val="13"/>
                <w:szCs w:val="13"/>
              </w:rPr>
            </w:pPr>
          </w:p>
        </w:tc>
        <w:tc>
          <w:tcPr>
            <w:tcW w:w="1900" w:type="dxa"/>
            <w:vMerge/>
            <w:tcBorders>
              <w:top w:val="nil"/>
              <w:left w:val="single" w:sz="4" w:space="0" w:color="auto"/>
              <w:bottom w:val="single" w:sz="4" w:space="0" w:color="auto"/>
              <w:right w:val="single" w:sz="4" w:space="0" w:color="auto"/>
            </w:tcBorders>
            <w:vAlign w:val="center"/>
            <w:hideMark/>
          </w:tcPr>
          <w:p w14:paraId="159E29A6" w14:textId="77777777" w:rsidR="00F043F4" w:rsidRPr="0026659A" w:rsidRDefault="00F043F4" w:rsidP="00F043F4">
            <w:pPr>
              <w:rPr>
                <w:rFonts w:ascii="Tahoma" w:hAnsi="Tahoma" w:cs="Tahoma"/>
                <w:b/>
                <w:bCs/>
                <w:color w:val="272727"/>
                <w:sz w:val="13"/>
                <w:szCs w:val="13"/>
              </w:rPr>
            </w:pPr>
          </w:p>
        </w:tc>
        <w:tc>
          <w:tcPr>
            <w:tcW w:w="1820" w:type="dxa"/>
            <w:vMerge/>
            <w:tcBorders>
              <w:top w:val="nil"/>
              <w:left w:val="single" w:sz="4" w:space="0" w:color="auto"/>
              <w:bottom w:val="single" w:sz="4" w:space="0" w:color="auto"/>
              <w:right w:val="single" w:sz="4" w:space="0" w:color="auto"/>
            </w:tcBorders>
            <w:vAlign w:val="center"/>
            <w:hideMark/>
          </w:tcPr>
          <w:p w14:paraId="6FB071BC" w14:textId="77777777" w:rsidR="00F043F4" w:rsidRPr="0026659A" w:rsidRDefault="00F043F4" w:rsidP="00F043F4">
            <w:pPr>
              <w:rPr>
                <w:rFonts w:ascii="Tahoma" w:hAnsi="Tahoma" w:cs="Tahoma"/>
                <w:b/>
                <w:bCs/>
                <w:color w:val="272727"/>
                <w:sz w:val="13"/>
                <w:szCs w:val="13"/>
              </w:rPr>
            </w:pPr>
          </w:p>
        </w:tc>
        <w:tc>
          <w:tcPr>
            <w:tcW w:w="1480" w:type="dxa"/>
            <w:tcBorders>
              <w:top w:val="nil"/>
              <w:left w:val="nil"/>
              <w:bottom w:val="single" w:sz="4" w:space="0" w:color="auto"/>
              <w:right w:val="single" w:sz="4" w:space="0" w:color="auto"/>
            </w:tcBorders>
            <w:shd w:val="clear" w:color="auto" w:fill="auto"/>
            <w:vAlign w:val="center"/>
            <w:hideMark/>
          </w:tcPr>
          <w:p w14:paraId="5F082E7C"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с 01.01.2021</w:t>
            </w:r>
            <w:r w:rsidRPr="0026659A">
              <w:rPr>
                <w:rFonts w:ascii="Tahoma" w:hAnsi="Tahoma" w:cs="Tahoma"/>
                <w:b/>
                <w:bCs/>
                <w:color w:val="272727"/>
                <w:sz w:val="13"/>
                <w:szCs w:val="13"/>
              </w:rPr>
              <w:br/>
              <w:t>по 30.06.2021</w:t>
            </w:r>
          </w:p>
        </w:tc>
        <w:tc>
          <w:tcPr>
            <w:tcW w:w="1520" w:type="dxa"/>
            <w:tcBorders>
              <w:top w:val="nil"/>
              <w:left w:val="nil"/>
              <w:bottom w:val="single" w:sz="4" w:space="0" w:color="auto"/>
              <w:right w:val="single" w:sz="4" w:space="0" w:color="auto"/>
            </w:tcBorders>
            <w:shd w:val="clear" w:color="auto" w:fill="auto"/>
            <w:vAlign w:val="center"/>
            <w:hideMark/>
          </w:tcPr>
          <w:p w14:paraId="57EC282E" w14:textId="77777777" w:rsidR="00F043F4" w:rsidRPr="0026659A" w:rsidRDefault="00F043F4" w:rsidP="00F043F4">
            <w:pPr>
              <w:jc w:val="center"/>
              <w:rPr>
                <w:rFonts w:ascii="Tahoma" w:hAnsi="Tahoma" w:cs="Tahoma"/>
                <w:b/>
                <w:bCs/>
                <w:color w:val="272727"/>
                <w:sz w:val="13"/>
                <w:szCs w:val="13"/>
              </w:rPr>
            </w:pPr>
            <w:r w:rsidRPr="0026659A">
              <w:rPr>
                <w:rFonts w:ascii="Tahoma" w:hAnsi="Tahoma" w:cs="Tahoma"/>
                <w:b/>
                <w:bCs/>
                <w:color w:val="272727"/>
                <w:sz w:val="13"/>
                <w:szCs w:val="13"/>
              </w:rPr>
              <w:t>с 01.07.2021</w:t>
            </w:r>
            <w:r w:rsidRPr="0026659A">
              <w:rPr>
                <w:rFonts w:ascii="Tahoma" w:hAnsi="Tahoma" w:cs="Tahoma"/>
                <w:b/>
                <w:bCs/>
                <w:color w:val="272727"/>
                <w:sz w:val="13"/>
                <w:szCs w:val="13"/>
              </w:rPr>
              <w:br/>
              <w:t>по 31.12.2021</w:t>
            </w: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19CE6473" w14:textId="77777777" w:rsidR="00F043F4" w:rsidRPr="0026659A" w:rsidRDefault="00F043F4" w:rsidP="00F043F4">
            <w:pPr>
              <w:rPr>
                <w:rFonts w:ascii="Tahoma" w:hAnsi="Tahoma" w:cs="Tahoma"/>
                <w:b/>
                <w:bCs/>
                <w:color w:val="272727"/>
                <w:sz w:val="13"/>
                <w:szCs w:val="13"/>
              </w:rPr>
            </w:pPr>
          </w:p>
        </w:tc>
      </w:tr>
      <w:tr w:rsidR="00F043F4" w:rsidRPr="0026659A" w14:paraId="7E295ADA" w14:textId="77777777" w:rsidTr="00F043F4">
        <w:trPr>
          <w:trHeight w:val="225"/>
          <w:jc w:val="center"/>
        </w:trPr>
        <w:tc>
          <w:tcPr>
            <w:tcW w:w="560" w:type="dxa"/>
            <w:tcBorders>
              <w:top w:val="nil"/>
              <w:left w:val="nil"/>
              <w:bottom w:val="nil"/>
              <w:right w:val="nil"/>
            </w:tcBorders>
            <w:shd w:val="clear" w:color="auto" w:fill="auto"/>
            <w:noWrap/>
            <w:vAlign w:val="bottom"/>
            <w:hideMark/>
          </w:tcPr>
          <w:p w14:paraId="26D214F5" w14:textId="77777777" w:rsidR="00F043F4" w:rsidRPr="0026659A" w:rsidRDefault="00F043F4" w:rsidP="00F043F4">
            <w:pPr>
              <w:jc w:val="center"/>
              <w:rPr>
                <w:rFonts w:ascii="Tahoma" w:hAnsi="Tahoma" w:cs="Tahoma"/>
                <w:b/>
                <w:bCs/>
                <w:color w:val="272727"/>
                <w:sz w:val="13"/>
                <w:szCs w:val="13"/>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47AC542" w14:textId="77777777" w:rsidR="00F043F4" w:rsidRPr="0026659A" w:rsidRDefault="00F043F4" w:rsidP="00F043F4">
            <w:pPr>
              <w:jc w:val="center"/>
              <w:rPr>
                <w:rFonts w:ascii="Tahoma" w:hAnsi="Tahoma" w:cs="Tahoma"/>
                <w:color w:val="C0C0C0"/>
                <w:sz w:val="13"/>
                <w:szCs w:val="13"/>
              </w:rPr>
            </w:pPr>
            <w:r w:rsidRPr="0026659A">
              <w:rPr>
                <w:rFonts w:ascii="Tahoma" w:hAnsi="Tahoma" w:cs="Tahoma"/>
                <w:color w:val="C0C0C0"/>
                <w:sz w:val="13"/>
                <w:szCs w:val="13"/>
              </w:rPr>
              <w:t>1</w:t>
            </w:r>
          </w:p>
        </w:tc>
        <w:tc>
          <w:tcPr>
            <w:tcW w:w="5860" w:type="dxa"/>
            <w:tcBorders>
              <w:top w:val="nil"/>
              <w:left w:val="nil"/>
              <w:bottom w:val="single" w:sz="4" w:space="0" w:color="auto"/>
              <w:right w:val="single" w:sz="4" w:space="0" w:color="auto"/>
            </w:tcBorders>
            <w:shd w:val="clear" w:color="auto" w:fill="auto"/>
            <w:noWrap/>
            <w:vAlign w:val="center"/>
            <w:hideMark/>
          </w:tcPr>
          <w:p w14:paraId="54EE4F0A" w14:textId="77777777" w:rsidR="00F043F4" w:rsidRPr="0026659A" w:rsidRDefault="00F043F4" w:rsidP="00F043F4">
            <w:pPr>
              <w:jc w:val="center"/>
              <w:rPr>
                <w:rFonts w:ascii="Tahoma" w:hAnsi="Tahoma" w:cs="Tahoma"/>
                <w:color w:val="C0C0C0"/>
                <w:sz w:val="13"/>
                <w:szCs w:val="13"/>
              </w:rPr>
            </w:pPr>
            <w:r w:rsidRPr="0026659A">
              <w:rPr>
                <w:rFonts w:ascii="Tahoma" w:hAnsi="Tahoma" w:cs="Tahoma"/>
                <w:color w:val="C0C0C0"/>
                <w:sz w:val="13"/>
                <w:szCs w:val="13"/>
              </w:rPr>
              <w:t>2</w:t>
            </w:r>
          </w:p>
        </w:tc>
        <w:tc>
          <w:tcPr>
            <w:tcW w:w="1140" w:type="dxa"/>
            <w:tcBorders>
              <w:top w:val="nil"/>
              <w:left w:val="nil"/>
              <w:bottom w:val="single" w:sz="4" w:space="0" w:color="auto"/>
              <w:right w:val="single" w:sz="4" w:space="0" w:color="auto"/>
            </w:tcBorders>
            <w:shd w:val="clear" w:color="auto" w:fill="auto"/>
            <w:noWrap/>
            <w:vAlign w:val="center"/>
            <w:hideMark/>
          </w:tcPr>
          <w:p w14:paraId="555B1935" w14:textId="77777777" w:rsidR="00F043F4" w:rsidRPr="0026659A" w:rsidRDefault="00F043F4" w:rsidP="00F043F4">
            <w:pPr>
              <w:jc w:val="center"/>
              <w:rPr>
                <w:rFonts w:ascii="Tahoma" w:hAnsi="Tahoma" w:cs="Tahoma"/>
                <w:color w:val="C0C0C0"/>
                <w:sz w:val="13"/>
                <w:szCs w:val="13"/>
              </w:rPr>
            </w:pPr>
            <w:r w:rsidRPr="0026659A">
              <w:rPr>
                <w:rFonts w:ascii="Tahoma" w:hAnsi="Tahoma" w:cs="Tahoma"/>
                <w:color w:val="C0C0C0"/>
                <w:sz w:val="13"/>
                <w:szCs w:val="13"/>
              </w:rPr>
              <w:t>3</w:t>
            </w:r>
          </w:p>
        </w:tc>
        <w:tc>
          <w:tcPr>
            <w:tcW w:w="1880" w:type="dxa"/>
            <w:tcBorders>
              <w:top w:val="nil"/>
              <w:left w:val="nil"/>
              <w:bottom w:val="single" w:sz="4" w:space="0" w:color="auto"/>
              <w:right w:val="single" w:sz="4" w:space="0" w:color="auto"/>
            </w:tcBorders>
            <w:shd w:val="clear" w:color="auto" w:fill="auto"/>
            <w:noWrap/>
            <w:vAlign w:val="center"/>
            <w:hideMark/>
          </w:tcPr>
          <w:p w14:paraId="22E2F9A5" w14:textId="77777777" w:rsidR="00F043F4" w:rsidRPr="0026659A" w:rsidRDefault="00F043F4" w:rsidP="00F043F4">
            <w:pPr>
              <w:jc w:val="center"/>
              <w:rPr>
                <w:rFonts w:ascii="Tahoma" w:hAnsi="Tahoma" w:cs="Tahoma"/>
                <w:color w:val="C0C0C0"/>
                <w:sz w:val="13"/>
                <w:szCs w:val="13"/>
              </w:rPr>
            </w:pPr>
            <w:r w:rsidRPr="0026659A">
              <w:rPr>
                <w:rFonts w:ascii="Tahoma" w:hAnsi="Tahoma" w:cs="Tahoma"/>
                <w:color w:val="C0C0C0"/>
                <w:sz w:val="13"/>
                <w:szCs w:val="13"/>
              </w:rPr>
              <w:t>4</w:t>
            </w:r>
          </w:p>
        </w:tc>
        <w:tc>
          <w:tcPr>
            <w:tcW w:w="1560" w:type="dxa"/>
            <w:tcBorders>
              <w:top w:val="nil"/>
              <w:left w:val="nil"/>
              <w:bottom w:val="single" w:sz="4" w:space="0" w:color="auto"/>
              <w:right w:val="single" w:sz="4" w:space="0" w:color="auto"/>
            </w:tcBorders>
            <w:shd w:val="clear" w:color="auto" w:fill="auto"/>
            <w:noWrap/>
            <w:vAlign w:val="center"/>
            <w:hideMark/>
          </w:tcPr>
          <w:p w14:paraId="788FFE4A" w14:textId="77777777" w:rsidR="00F043F4" w:rsidRPr="0026659A" w:rsidRDefault="00F043F4" w:rsidP="00F043F4">
            <w:pPr>
              <w:jc w:val="center"/>
              <w:rPr>
                <w:rFonts w:ascii="Tahoma" w:hAnsi="Tahoma" w:cs="Tahoma"/>
                <w:color w:val="C0C0C0"/>
                <w:sz w:val="13"/>
                <w:szCs w:val="13"/>
              </w:rPr>
            </w:pPr>
            <w:r w:rsidRPr="0026659A">
              <w:rPr>
                <w:rFonts w:ascii="Tahoma" w:hAnsi="Tahoma" w:cs="Tahoma"/>
                <w:color w:val="C0C0C0"/>
                <w:sz w:val="13"/>
                <w:szCs w:val="13"/>
              </w:rPr>
              <w:t>5</w:t>
            </w:r>
          </w:p>
        </w:tc>
        <w:tc>
          <w:tcPr>
            <w:tcW w:w="1780" w:type="dxa"/>
            <w:tcBorders>
              <w:top w:val="nil"/>
              <w:left w:val="nil"/>
              <w:bottom w:val="single" w:sz="4" w:space="0" w:color="auto"/>
              <w:right w:val="single" w:sz="4" w:space="0" w:color="auto"/>
            </w:tcBorders>
            <w:shd w:val="clear" w:color="auto" w:fill="auto"/>
            <w:noWrap/>
            <w:vAlign w:val="center"/>
            <w:hideMark/>
          </w:tcPr>
          <w:p w14:paraId="471B446F" w14:textId="77777777" w:rsidR="00F043F4" w:rsidRPr="0026659A" w:rsidRDefault="00F043F4" w:rsidP="00F043F4">
            <w:pPr>
              <w:jc w:val="center"/>
              <w:rPr>
                <w:rFonts w:ascii="Tahoma" w:hAnsi="Tahoma" w:cs="Tahoma"/>
                <w:color w:val="C0C0C0"/>
                <w:sz w:val="13"/>
                <w:szCs w:val="13"/>
              </w:rPr>
            </w:pPr>
            <w:r w:rsidRPr="0026659A">
              <w:rPr>
                <w:rFonts w:ascii="Tahoma" w:hAnsi="Tahoma" w:cs="Tahoma"/>
                <w:color w:val="C0C0C0"/>
                <w:sz w:val="13"/>
                <w:szCs w:val="13"/>
              </w:rPr>
              <w:t>6</w:t>
            </w:r>
          </w:p>
        </w:tc>
        <w:tc>
          <w:tcPr>
            <w:tcW w:w="1800" w:type="dxa"/>
            <w:tcBorders>
              <w:top w:val="nil"/>
              <w:left w:val="nil"/>
              <w:bottom w:val="single" w:sz="4" w:space="0" w:color="auto"/>
              <w:right w:val="single" w:sz="4" w:space="0" w:color="auto"/>
            </w:tcBorders>
            <w:shd w:val="clear" w:color="auto" w:fill="auto"/>
            <w:noWrap/>
            <w:vAlign w:val="center"/>
            <w:hideMark/>
          </w:tcPr>
          <w:p w14:paraId="7C1D315C" w14:textId="77777777" w:rsidR="00F043F4" w:rsidRPr="0026659A" w:rsidRDefault="00F043F4" w:rsidP="00F043F4">
            <w:pPr>
              <w:jc w:val="center"/>
              <w:rPr>
                <w:rFonts w:ascii="Tahoma" w:hAnsi="Tahoma" w:cs="Tahoma"/>
                <w:color w:val="C0C0C0"/>
                <w:sz w:val="13"/>
                <w:szCs w:val="13"/>
              </w:rPr>
            </w:pPr>
            <w:r w:rsidRPr="0026659A">
              <w:rPr>
                <w:rFonts w:ascii="Tahoma" w:hAnsi="Tahoma" w:cs="Tahoma"/>
                <w:color w:val="C0C0C0"/>
                <w:sz w:val="13"/>
                <w:szCs w:val="13"/>
              </w:rPr>
              <w:t>6</w:t>
            </w:r>
          </w:p>
        </w:tc>
        <w:tc>
          <w:tcPr>
            <w:tcW w:w="1840" w:type="dxa"/>
            <w:tcBorders>
              <w:top w:val="nil"/>
              <w:left w:val="nil"/>
              <w:bottom w:val="single" w:sz="4" w:space="0" w:color="auto"/>
              <w:right w:val="single" w:sz="4" w:space="0" w:color="auto"/>
            </w:tcBorders>
            <w:shd w:val="clear" w:color="auto" w:fill="auto"/>
            <w:noWrap/>
            <w:vAlign w:val="center"/>
            <w:hideMark/>
          </w:tcPr>
          <w:p w14:paraId="06FB8ADD" w14:textId="77777777" w:rsidR="00F043F4" w:rsidRPr="0026659A" w:rsidRDefault="00F043F4" w:rsidP="00F043F4">
            <w:pPr>
              <w:jc w:val="center"/>
              <w:rPr>
                <w:rFonts w:ascii="Tahoma" w:hAnsi="Tahoma" w:cs="Tahoma"/>
                <w:color w:val="C0C0C0"/>
                <w:sz w:val="13"/>
                <w:szCs w:val="13"/>
              </w:rPr>
            </w:pPr>
            <w:r w:rsidRPr="0026659A">
              <w:rPr>
                <w:rFonts w:ascii="Tahoma" w:hAnsi="Tahoma" w:cs="Tahoma"/>
                <w:color w:val="C0C0C0"/>
                <w:sz w:val="13"/>
                <w:szCs w:val="13"/>
              </w:rPr>
              <w:t>6</w:t>
            </w:r>
          </w:p>
        </w:tc>
        <w:tc>
          <w:tcPr>
            <w:tcW w:w="1840" w:type="dxa"/>
            <w:tcBorders>
              <w:top w:val="nil"/>
              <w:left w:val="nil"/>
              <w:bottom w:val="single" w:sz="4" w:space="0" w:color="auto"/>
              <w:right w:val="single" w:sz="4" w:space="0" w:color="auto"/>
            </w:tcBorders>
            <w:shd w:val="clear" w:color="auto" w:fill="auto"/>
            <w:noWrap/>
            <w:vAlign w:val="center"/>
            <w:hideMark/>
          </w:tcPr>
          <w:p w14:paraId="7B0AFE3F" w14:textId="77777777" w:rsidR="00F043F4" w:rsidRPr="0026659A" w:rsidRDefault="00F043F4" w:rsidP="00F043F4">
            <w:pPr>
              <w:jc w:val="center"/>
              <w:rPr>
                <w:rFonts w:ascii="Tahoma" w:hAnsi="Tahoma" w:cs="Tahoma"/>
                <w:color w:val="C0C0C0"/>
                <w:sz w:val="13"/>
                <w:szCs w:val="13"/>
              </w:rPr>
            </w:pPr>
            <w:r w:rsidRPr="0026659A">
              <w:rPr>
                <w:rFonts w:ascii="Tahoma" w:hAnsi="Tahoma" w:cs="Tahoma"/>
                <w:color w:val="C0C0C0"/>
                <w:sz w:val="13"/>
                <w:szCs w:val="13"/>
              </w:rPr>
              <w:t>6</w:t>
            </w:r>
          </w:p>
        </w:tc>
        <w:tc>
          <w:tcPr>
            <w:tcW w:w="1900" w:type="dxa"/>
            <w:tcBorders>
              <w:top w:val="nil"/>
              <w:left w:val="nil"/>
              <w:bottom w:val="single" w:sz="4" w:space="0" w:color="auto"/>
              <w:right w:val="single" w:sz="4" w:space="0" w:color="auto"/>
            </w:tcBorders>
            <w:shd w:val="clear" w:color="auto" w:fill="auto"/>
            <w:noWrap/>
            <w:vAlign w:val="center"/>
            <w:hideMark/>
          </w:tcPr>
          <w:p w14:paraId="6FC8BF67" w14:textId="77777777" w:rsidR="00F043F4" w:rsidRPr="0026659A" w:rsidRDefault="00F043F4" w:rsidP="00F043F4">
            <w:pPr>
              <w:jc w:val="center"/>
              <w:rPr>
                <w:rFonts w:ascii="Tahoma" w:hAnsi="Tahoma" w:cs="Tahoma"/>
                <w:color w:val="C0C0C0"/>
                <w:sz w:val="13"/>
                <w:szCs w:val="13"/>
              </w:rPr>
            </w:pPr>
            <w:r w:rsidRPr="0026659A">
              <w:rPr>
                <w:rFonts w:ascii="Tahoma" w:hAnsi="Tahoma" w:cs="Tahoma"/>
                <w:color w:val="C0C0C0"/>
                <w:sz w:val="13"/>
                <w:szCs w:val="13"/>
              </w:rPr>
              <w:t>6</w:t>
            </w:r>
          </w:p>
        </w:tc>
        <w:tc>
          <w:tcPr>
            <w:tcW w:w="1820" w:type="dxa"/>
            <w:tcBorders>
              <w:top w:val="nil"/>
              <w:left w:val="nil"/>
              <w:bottom w:val="single" w:sz="4" w:space="0" w:color="auto"/>
              <w:right w:val="single" w:sz="4" w:space="0" w:color="auto"/>
            </w:tcBorders>
            <w:shd w:val="clear" w:color="auto" w:fill="auto"/>
            <w:noWrap/>
            <w:vAlign w:val="center"/>
            <w:hideMark/>
          </w:tcPr>
          <w:p w14:paraId="0363D0D3" w14:textId="77777777" w:rsidR="00F043F4" w:rsidRPr="0026659A" w:rsidRDefault="00F043F4" w:rsidP="00F043F4">
            <w:pPr>
              <w:jc w:val="center"/>
              <w:rPr>
                <w:rFonts w:ascii="Tahoma" w:hAnsi="Tahoma" w:cs="Tahoma"/>
                <w:color w:val="C0C0C0"/>
                <w:sz w:val="13"/>
                <w:szCs w:val="13"/>
              </w:rPr>
            </w:pPr>
            <w:r w:rsidRPr="0026659A">
              <w:rPr>
                <w:rFonts w:ascii="Tahoma" w:hAnsi="Tahoma" w:cs="Tahoma"/>
                <w:color w:val="C0C0C0"/>
                <w:sz w:val="13"/>
                <w:szCs w:val="13"/>
              </w:rPr>
              <w:t>8</w:t>
            </w:r>
          </w:p>
        </w:tc>
        <w:tc>
          <w:tcPr>
            <w:tcW w:w="1480" w:type="dxa"/>
            <w:tcBorders>
              <w:top w:val="nil"/>
              <w:left w:val="nil"/>
              <w:bottom w:val="single" w:sz="4" w:space="0" w:color="auto"/>
              <w:right w:val="single" w:sz="4" w:space="0" w:color="auto"/>
            </w:tcBorders>
            <w:shd w:val="clear" w:color="auto" w:fill="auto"/>
            <w:noWrap/>
            <w:vAlign w:val="center"/>
            <w:hideMark/>
          </w:tcPr>
          <w:p w14:paraId="274EF29D" w14:textId="77777777" w:rsidR="00F043F4" w:rsidRPr="0026659A" w:rsidRDefault="00F043F4" w:rsidP="00F043F4">
            <w:pPr>
              <w:jc w:val="center"/>
              <w:rPr>
                <w:rFonts w:ascii="Tahoma" w:hAnsi="Tahoma" w:cs="Tahoma"/>
                <w:color w:val="C0C0C0"/>
                <w:sz w:val="13"/>
                <w:szCs w:val="13"/>
              </w:rPr>
            </w:pPr>
            <w:r w:rsidRPr="0026659A">
              <w:rPr>
                <w:rFonts w:ascii="Tahoma" w:hAnsi="Tahoma" w:cs="Tahoma"/>
                <w:color w:val="C0C0C0"/>
                <w:sz w:val="13"/>
                <w:szCs w:val="13"/>
              </w:rPr>
              <w:t>9</w:t>
            </w:r>
          </w:p>
        </w:tc>
        <w:tc>
          <w:tcPr>
            <w:tcW w:w="1520" w:type="dxa"/>
            <w:tcBorders>
              <w:top w:val="nil"/>
              <w:left w:val="nil"/>
              <w:bottom w:val="single" w:sz="4" w:space="0" w:color="auto"/>
              <w:right w:val="single" w:sz="4" w:space="0" w:color="auto"/>
            </w:tcBorders>
            <w:shd w:val="clear" w:color="auto" w:fill="auto"/>
            <w:noWrap/>
            <w:vAlign w:val="center"/>
            <w:hideMark/>
          </w:tcPr>
          <w:p w14:paraId="1ABE4136" w14:textId="77777777" w:rsidR="00F043F4" w:rsidRPr="0026659A" w:rsidRDefault="00F043F4" w:rsidP="00F043F4">
            <w:pPr>
              <w:jc w:val="center"/>
              <w:rPr>
                <w:rFonts w:ascii="Tahoma" w:hAnsi="Tahoma" w:cs="Tahoma"/>
                <w:color w:val="C0C0C0"/>
                <w:sz w:val="13"/>
                <w:szCs w:val="13"/>
              </w:rPr>
            </w:pPr>
            <w:r w:rsidRPr="0026659A">
              <w:rPr>
                <w:rFonts w:ascii="Tahoma" w:hAnsi="Tahoma" w:cs="Tahoma"/>
                <w:color w:val="C0C0C0"/>
                <w:sz w:val="13"/>
                <w:szCs w:val="13"/>
              </w:rPr>
              <w:t>10</w:t>
            </w:r>
          </w:p>
        </w:tc>
        <w:tc>
          <w:tcPr>
            <w:tcW w:w="1920" w:type="dxa"/>
            <w:tcBorders>
              <w:top w:val="nil"/>
              <w:left w:val="nil"/>
              <w:bottom w:val="single" w:sz="4" w:space="0" w:color="auto"/>
              <w:right w:val="single" w:sz="4" w:space="0" w:color="auto"/>
            </w:tcBorders>
            <w:shd w:val="clear" w:color="auto" w:fill="auto"/>
            <w:noWrap/>
            <w:vAlign w:val="center"/>
            <w:hideMark/>
          </w:tcPr>
          <w:p w14:paraId="0FD875BC" w14:textId="77777777" w:rsidR="00F043F4" w:rsidRPr="0026659A" w:rsidRDefault="00F043F4" w:rsidP="00F043F4">
            <w:pPr>
              <w:jc w:val="center"/>
              <w:rPr>
                <w:rFonts w:ascii="Tahoma" w:hAnsi="Tahoma" w:cs="Tahoma"/>
                <w:color w:val="C0C0C0"/>
                <w:sz w:val="13"/>
                <w:szCs w:val="13"/>
              </w:rPr>
            </w:pPr>
            <w:r w:rsidRPr="0026659A">
              <w:rPr>
                <w:rFonts w:ascii="Tahoma" w:hAnsi="Tahoma" w:cs="Tahoma"/>
                <w:color w:val="C0C0C0"/>
                <w:sz w:val="13"/>
                <w:szCs w:val="13"/>
              </w:rPr>
              <w:t>11</w:t>
            </w:r>
          </w:p>
        </w:tc>
      </w:tr>
      <w:tr w:rsidR="00F043F4" w:rsidRPr="0026659A" w14:paraId="31AB5C99"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138F47D2" w14:textId="77777777" w:rsidR="00F043F4" w:rsidRPr="0026659A" w:rsidRDefault="00F043F4" w:rsidP="00F043F4">
            <w:pPr>
              <w:jc w:val="center"/>
              <w:rPr>
                <w:rFonts w:ascii="Tahoma" w:hAnsi="Tahoma" w:cs="Tahoma"/>
                <w:color w:val="C0C0C0"/>
                <w:sz w:val="13"/>
                <w:szCs w:val="13"/>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7AC3090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w:t>
            </w:r>
          </w:p>
        </w:tc>
        <w:tc>
          <w:tcPr>
            <w:tcW w:w="5860" w:type="dxa"/>
            <w:tcBorders>
              <w:top w:val="nil"/>
              <w:left w:val="nil"/>
              <w:bottom w:val="single" w:sz="4" w:space="0" w:color="auto"/>
              <w:right w:val="single" w:sz="4" w:space="0" w:color="auto"/>
            </w:tcBorders>
            <w:shd w:val="clear" w:color="000000" w:fill="C0C0C0"/>
            <w:vAlign w:val="center"/>
            <w:hideMark/>
          </w:tcPr>
          <w:p w14:paraId="273EEF52"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346FEE3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80" w:type="dxa"/>
            <w:tcBorders>
              <w:top w:val="nil"/>
              <w:left w:val="nil"/>
              <w:bottom w:val="single" w:sz="4" w:space="0" w:color="auto"/>
              <w:right w:val="single" w:sz="4" w:space="0" w:color="auto"/>
            </w:tcBorders>
            <w:shd w:val="clear" w:color="000000" w:fill="C0C0C0"/>
            <w:vAlign w:val="center"/>
            <w:hideMark/>
          </w:tcPr>
          <w:p w14:paraId="45135EA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C0C0C0"/>
            <w:vAlign w:val="center"/>
            <w:hideMark/>
          </w:tcPr>
          <w:p w14:paraId="1322BA8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C0C0C0"/>
            <w:vAlign w:val="center"/>
            <w:hideMark/>
          </w:tcPr>
          <w:p w14:paraId="365ABE0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C0C0C0"/>
            <w:vAlign w:val="center"/>
            <w:hideMark/>
          </w:tcPr>
          <w:p w14:paraId="523935D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C0C0C0"/>
            <w:vAlign w:val="center"/>
            <w:hideMark/>
          </w:tcPr>
          <w:p w14:paraId="77D23E8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C0C0C0"/>
            <w:vAlign w:val="center"/>
            <w:hideMark/>
          </w:tcPr>
          <w:p w14:paraId="57B5DCA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000000" w:fill="C0C0C0"/>
            <w:vAlign w:val="center"/>
            <w:hideMark/>
          </w:tcPr>
          <w:p w14:paraId="76DF704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C0C0C0"/>
            <w:vAlign w:val="center"/>
            <w:hideMark/>
          </w:tcPr>
          <w:p w14:paraId="74E40E3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480" w:type="dxa"/>
            <w:tcBorders>
              <w:top w:val="nil"/>
              <w:left w:val="nil"/>
              <w:bottom w:val="single" w:sz="4" w:space="0" w:color="auto"/>
              <w:right w:val="single" w:sz="4" w:space="0" w:color="auto"/>
            </w:tcBorders>
            <w:shd w:val="clear" w:color="000000" w:fill="C0C0C0"/>
            <w:vAlign w:val="center"/>
            <w:hideMark/>
          </w:tcPr>
          <w:p w14:paraId="6C014DE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0C0C0"/>
            <w:vAlign w:val="center"/>
            <w:hideMark/>
          </w:tcPr>
          <w:p w14:paraId="0917A57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920" w:type="dxa"/>
            <w:tcBorders>
              <w:top w:val="nil"/>
              <w:left w:val="nil"/>
              <w:bottom w:val="single" w:sz="4" w:space="0" w:color="auto"/>
              <w:right w:val="single" w:sz="4" w:space="0" w:color="auto"/>
            </w:tcBorders>
            <w:shd w:val="clear" w:color="000000" w:fill="C0C0C0"/>
            <w:vAlign w:val="center"/>
            <w:hideMark/>
          </w:tcPr>
          <w:p w14:paraId="6B337F6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r>
      <w:tr w:rsidR="00F043F4" w:rsidRPr="0026659A" w14:paraId="2F103543"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160C2CD5" w14:textId="77777777" w:rsidR="00F043F4" w:rsidRPr="0026659A" w:rsidRDefault="00F043F4" w:rsidP="00F043F4">
            <w:pPr>
              <w:jc w:val="cente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C20934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w:t>
            </w:r>
          </w:p>
        </w:tc>
        <w:tc>
          <w:tcPr>
            <w:tcW w:w="5860" w:type="dxa"/>
            <w:tcBorders>
              <w:top w:val="nil"/>
              <w:left w:val="nil"/>
              <w:bottom w:val="single" w:sz="4" w:space="0" w:color="auto"/>
              <w:right w:val="single" w:sz="4" w:space="0" w:color="auto"/>
            </w:tcBorders>
            <w:shd w:val="clear" w:color="auto" w:fill="auto"/>
            <w:vAlign w:val="center"/>
            <w:hideMark/>
          </w:tcPr>
          <w:p w14:paraId="38BF424B" w14:textId="77777777" w:rsidR="00F043F4" w:rsidRPr="0026659A" w:rsidRDefault="00F043F4" w:rsidP="00F043F4">
            <w:pPr>
              <w:ind w:firstLineChars="100" w:firstLine="130"/>
              <w:rPr>
                <w:rFonts w:ascii="Tahoma" w:hAnsi="Tahoma" w:cs="Tahoma"/>
                <w:sz w:val="13"/>
                <w:szCs w:val="13"/>
              </w:rPr>
            </w:pPr>
            <w:r w:rsidRPr="0026659A">
              <w:rPr>
                <w:rFonts w:ascii="Tahoma" w:hAnsi="Tahoma" w:cs="Tahoma"/>
                <w:sz w:val="13"/>
                <w:szCs w:val="13"/>
              </w:rPr>
              <w:t>Поднято воды</w:t>
            </w:r>
          </w:p>
        </w:tc>
        <w:tc>
          <w:tcPr>
            <w:tcW w:w="1140" w:type="dxa"/>
            <w:tcBorders>
              <w:top w:val="nil"/>
              <w:left w:val="nil"/>
              <w:bottom w:val="single" w:sz="4" w:space="0" w:color="auto"/>
              <w:right w:val="single" w:sz="4" w:space="0" w:color="auto"/>
            </w:tcBorders>
            <w:shd w:val="clear" w:color="auto" w:fill="auto"/>
            <w:vAlign w:val="center"/>
            <w:hideMark/>
          </w:tcPr>
          <w:p w14:paraId="1C5F0AF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м3</w:t>
            </w:r>
          </w:p>
        </w:tc>
        <w:tc>
          <w:tcPr>
            <w:tcW w:w="1880" w:type="dxa"/>
            <w:tcBorders>
              <w:top w:val="nil"/>
              <w:left w:val="nil"/>
              <w:bottom w:val="single" w:sz="4" w:space="0" w:color="auto"/>
              <w:right w:val="single" w:sz="4" w:space="0" w:color="auto"/>
            </w:tcBorders>
            <w:shd w:val="clear" w:color="000000" w:fill="FFFFCC"/>
            <w:vAlign w:val="center"/>
            <w:hideMark/>
          </w:tcPr>
          <w:p w14:paraId="0533954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1 625 698,00</w:t>
            </w:r>
          </w:p>
        </w:tc>
        <w:tc>
          <w:tcPr>
            <w:tcW w:w="1560" w:type="dxa"/>
            <w:tcBorders>
              <w:top w:val="nil"/>
              <w:left w:val="nil"/>
              <w:bottom w:val="single" w:sz="4" w:space="0" w:color="auto"/>
              <w:right w:val="single" w:sz="4" w:space="0" w:color="auto"/>
            </w:tcBorders>
            <w:shd w:val="clear" w:color="000000" w:fill="FFFFCC"/>
            <w:vAlign w:val="center"/>
            <w:hideMark/>
          </w:tcPr>
          <w:p w14:paraId="26F24A1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1 814 274,45</w:t>
            </w:r>
          </w:p>
        </w:tc>
        <w:tc>
          <w:tcPr>
            <w:tcW w:w="1780" w:type="dxa"/>
            <w:tcBorders>
              <w:top w:val="nil"/>
              <w:left w:val="nil"/>
              <w:bottom w:val="single" w:sz="4" w:space="0" w:color="auto"/>
              <w:right w:val="single" w:sz="4" w:space="0" w:color="auto"/>
            </w:tcBorders>
            <w:shd w:val="clear" w:color="000000" w:fill="FFFFCC"/>
            <w:vAlign w:val="center"/>
            <w:hideMark/>
          </w:tcPr>
          <w:p w14:paraId="3812106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1 690 733,26</w:t>
            </w:r>
          </w:p>
        </w:tc>
        <w:tc>
          <w:tcPr>
            <w:tcW w:w="1800" w:type="dxa"/>
            <w:tcBorders>
              <w:top w:val="nil"/>
              <w:left w:val="nil"/>
              <w:bottom w:val="single" w:sz="4" w:space="0" w:color="auto"/>
              <w:right w:val="single" w:sz="4" w:space="0" w:color="auto"/>
            </w:tcBorders>
            <w:shd w:val="clear" w:color="000000" w:fill="FFFFCC"/>
            <w:vAlign w:val="center"/>
            <w:hideMark/>
          </w:tcPr>
          <w:p w14:paraId="280C1F6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1 625 698,00</w:t>
            </w:r>
          </w:p>
        </w:tc>
        <w:tc>
          <w:tcPr>
            <w:tcW w:w="1840" w:type="dxa"/>
            <w:tcBorders>
              <w:top w:val="nil"/>
              <w:left w:val="nil"/>
              <w:bottom w:val="single" w:sz="4" w:space="0" w:color="auto"/>
              <w:right w:val="single" w:sz="4" w:space="0" w:color="auto"/>
            </w:tcBorders>
            <w:shd w:val="clear" w:color="000000" w:fill="FFFFCC"/>
            <w:vAlign w:val="center"/>
            <w:hideMark/>
          </w:tcPr>
          <w:p w14:paraId="741D800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162 590,56</w:t>
            </w:r>
          </w:p>
        </w:tc>
        <w:tc>
          <w:tcPr>
            <w:tcW w:w="1840" w:type="dxa"/>
            <w:tcBorders>
              <w:top w:val="nil"/>
              <w:left w:val="nil"/>
              <w:bottom w:val="single" w:sz="4" w:space="0" w:color="auto"/>
              <w:right w:val="single" w:sz="4" w:space="0" w:color="auto"/>
            </w:tcBorders>
            <w:shd w:val="clear" w:color="000000" w:fill="FFFFCC"/>
            <w:vAlign w:val="center"/>
            <w:hideMark/>
          </w:tcPr>
          <w:p w14:paraId="2AC606B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1 788 288,56</w:t>
            </w:r>
          </w:p>
        </w:tc>
        <w:tc>
          <w:tcPr>
            <w:tcW w:w="1900" w:type="dxa"/>
            <w:tcBorders>
              <w:top w:val="nil"/>
              <w:left w:val="nil"/>
              <w:bottom w:val="single" w:sz="4" w:space="0" w:color="auto"/>
              <w:right w:val="single" w:sz="4" w:space="0" w:color="auto"/>
            </w:tcBorders>
            <w:shd w:val="clear" w:color="000000" w:fill="FFFFCC"/>
            <w:vAlign w:val="center"/>
            <w:hideMark/>
          </w:tcPr>
          <w:p w14:paraId="09FCFA9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267 509,69</w:t>
            </w:r>
          </w:p>
        </w:tc>
        <w:tc>
          <w:tcPr>
            <w:tcW w:w="1820" w:type="dxa"/>
            <w:tcBorders>
              <w:top w:val="nil"/>
              <w:left w:val="nil"/>
              <w:bottom w:val="single" w:sz="4" w:space="0" w:color="auto"/>
              <w:right w:val="single" w:sz="4" w:space="0" w:color="auto"/>
            </w:tcBorders>
            <w:shd w:val="clear" w:color="000000" w:fill="FFFFCC"/>
            <w:vAlign w:val="center"/>
            <w:hideMark/>
          </w:tcPr>
          <w:p w14:paraId="492657B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1 893 207,69</w:t>
            </w:r>
          </w:p>
        </w:tc>
        <w:tc>
          <w:tcPr>
            <w:tcW w:w="1480" w:type="dxa"/>
            <w:tcBorders>
              <w:top w:val="nil"/>
              <w:left w:val="nil"/>
              <w:bottom w:val="single" w:sz="4" w:space="0" w:color="auto"/>
              <w:right w:val="single" w:sz="4" w:space="0" w:color="auto"/>
            </w:tcBorders>
            <w:shd w:val="clear" w:color="000000" w:fill="D7EAD3"/>
            <w:vAlign w:val="center"/>
            <w:hideMark/>
          </w:tcPr>
          <w:p w14:paraId="5EFFA75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946 603,85</w:t>
            </w:r>
          </w:p>
        </w:tc>
        <w:tc>
          <w:tcPr>
            <w:tcW w:w="1520" w:type="dxa"/>
            <w:tcBorders>
              <w:top w:val="nil"/>
              <w:left w:val="nil"/>
              <w:bottom w:val="single" w:sz="4" w:space="0" w:color="auto"/>
              <w:right w:val="single" w:sz="4" w:space="0" w:color="auto"/>
            </w:tcBorders>
            <w:shd w:val="clear" w:color="000000" w:fill="D7EAD3"/>
            <w:vAlign w:val="center"/>
            <w:hideMark/>
          </w:tcPr>
          <w:p w14:paraId="10C2FC9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946 603,85</w:t>
            </w:r>
          </w:p>
        </w:tc>
        <w:tc>
          <w:tcPr>
            <w:tcW w:w="1920" w:type="dxa"/>
            <w:tcBorders>
              <w:top w:val="nil"/>
              <w:left w:val="nil"/>
              <w:bottom w:val="single" w:sz="4" w:space="0" w:color="auto"/>
              <w:right w:val="single" w:sz="4" w:space="0" w:color="auto"/>
            </w:tcBorders>
            <w:shd w:val="clear" w:color="000000" w:fill="FFFFCC"/>
            <w:vAlign w:val="center"/>
            <w:hideMark/>
          </w:tcPr>
          <w:p w14:paraId="235FD8E3"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187C39F5"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1BD8190B"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C457C5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w:t>
            </w:r>
          </w:p>
        </w:tc>
        <w:tc>
          <w:tcPr>
            <w:tcW w:w="5860" w:type="dxa"/>
            <w:tcBorders>
              <w:top w:val="nil"/>
              <w:left w:val="nil"/>
              <w:bottom w:val="single" w:sz="4" w:space="0" w:color="auto"/>
              <w:right w:val="single" w:sz="4" w:space="0" w:color="auto"/>
            </w:tcBorders>
            <w:shd w:val="clear" w:color="auto" w:fill="auto"/>
            <w:vAlign w:val="center"/>
            <w:hideMark/>
          </w:tcPr>
          <w:p w14:paraId="20BFB1B5" w14:textId="77777777" w:rsidR="00F043F4" w:rsidRPr="0026659A" w:rsidRDefault="00F043F4" w:rsidP="00F043F4">
            <w:pPr>
              <w:ind w:firstLineChars="100" w:firstLine="130"/>
              <w:rPr>
                <w:rFonts w:ascii="Tahoma" w:hAnsi="Tahoma" w:cs="Tahoma"/>
                <w:sz w:val="13"/>
                <w:szCs w:val="13"/>
              </w:rPr>
            </w:pPr>
            <w:r w:rsidRPr="0026659A">
              <w:rPr>
                <w:rFonts w:ascii="Tahoma" w:hAnsi="Tahoma" w:cs="Tahoma"/>
                <w:sz w:val="13"/>
                <w:szCs w:val="13"/>
              </w:rPr>
              <w:t>Расход воды на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751124A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м3</w:t>
            </w:r>
          </w:p>
        </w:tc>
        <w:tc>
          <w:tcPr>
            <w:tcW w:w="1880" w:type="dxa"/>
            <w:tcBorders>
              <w:top w:val="nil"/>
              <w:left w:val="nil"/>
              <w:bottom w:val="single" w:sz="4" w:space="0" w:color="auto"/>
              <w:right w:val="single" w:sz="4" w:space="0" w:color="auto"/>
            </w:tcBorders>
            <w:shd w:val="clear" w:color="000000" w:fill="D7EAD3"/>
            <w:vAlign w:val="center"/>
            <w:hideMark/>
          </w:tcPr>
          <w:p w14:paraId="2DB7E17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0251D1D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29 800,00</w:t>
            </w:r>
          </w:p>
        </w:tc>
        <w:tc>
          <w:tcPr>
            <w:tcW w:w="1780" w:type="dxa"/>
            <w:tcBorders>
              <w:top w:val="nil"/>
              <w:left w:val="nil"/>
              <w:bottom w:val="single" w:sz="4" w:space="0" w:color="auto"/>
              <w:right w:val="single" w:sz="4" w:space="0" w:color="auto"/>
            </w:tcBorders>
            <w:shd w:val="clear" w:color="000000" w:fill="D7EAD3"/>
            <w:vAlign w:val="center"/>
            <w:hideMark/>
          </w:tcPr>
          <w:p w14:paraId="17EB509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00" w:type="dxa"/>
            <w:tcBorders>
              <w:top w:val="nil"/>
              <w:left w:val="nil"/>
              <w:bottom w:val="single" w:sz="4" w:space="0" w:color="auto"/>
              <w:right w:val="single" w:sz="4" w:space="0" w:color="auto"/>
            </w:tcBorders>
            <w:shd w:val="clear" w:color="000000" w:fill="D7EAD3"/>
            <w:vAlign w:val="center"/>
            <w:hideMark/>
          </w:tcPr>
          <w:p w14:paraId="397F688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67D9F24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117 996,00</w:t>
            </w:r>
          </w:p>
        </w:tc>
        <w:tc>
          <w:tcPr>
            <w:tcW w:w="1840" w:type="dxa"/>
            <w:tcBorders>
              <w:top w:val="nil"/>
              <w:left w:val="nil"/>
              <w:bottom w:val="single" w:sz="4" w:space="0" w:color="auto"/>
              <w:right w:val="single" w:sz="4" w:space="0" w:color="auto"/>
            </w:tcBorders>
            <w:shd w:val="clear" w:color="000000" w:fill="D7EAD3"/>
            <w:vAlign w:val="center"/>
            <w:hideMark/>
          </w:tcPr>
          <w:p w14:paraId="2F31B6C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117 996,00</w:t>
            </w:r>
          </w:p>
        </w:tc>
        <w:tc>
          <w:tcPr>
            <w:tcW w:w="1900" w:type="dxa"/>
            <w:tcBorders>
              <w:top w:val="nil"/>
              <w:left w:val="nil"/>
              <w:bottom w:val="single" w:sz="4" w:space="0" w:color="auto"/>
              <w:right w:val="single" w:sz="4" w:space="0" w:color="auto"/>
            </w:tcBorders>
            <w:shd w:val="clear" w:color="000000" w:fill="D7EAD3"/>
            <w:vAlign w:val="center"/>
            <w:hideMark/>
          </w:tcPr>
          <w:p w14:paraId="213E210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6786B60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117 996,00</w:t>
            </w:r>
          </w:p>
        </w:tc>
        <w:tc>
          <w:tcPr>
            <w:tcW w:w="1480" w:type="dxa"/>
            <w:tcBorders>
              <w:top w:val="nil"/>
              <w:left w:val="nil"/>
              <w:bottom w:val="single" w:sz="4" w:space="0" w:color="auto"/>
              <w:right w:val="single" w:sz="4" w:space="0" w:color="auto"/>
            </w:tcBorders>
            <w:shd w:val="clear" w:color="000000" w:fill="D7EAD3"/>
            <w:vAlign w:val="center"/>
            <w:hideMark/>
          </w:tcPr>
          <w:p w14:paraId="36012CB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58 998,00</w:t>
            </w:r>
          </w:p>
        </w:tc>
        <w:tc>
          <w:tcPr>
            <w:tcW w:w="1520" w:type="dxa"/>
            <w:tcBorders>
              <w:top w:val="nil"/>
              <w:left w:val="nil"/>
              <w:bottom w:val="single" w:sz="4" w:space="0" w:color="auto"/>
              <w:right w:val="single" w:sz="4" w:space="0" w:color="auto"/>
            </w:tcBorders>
            <w:shd w:val="clear" w:color="000000" w:fill="D7EAD3"/>
            <w:vAlign w:val="center"/>
            <w:hideMark/>
          </w:tcPr>
          <w:p w14:paraId="661E297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58 998,00</w:t>
            </w:r>
          </w:p>
        </w:tc>
        <w:tc>
          <w:tcPr>
            <w:tcW w:w="1920" w:type="dxa"/>
            <w:tcBorders>
              <w:top w:val="nil"/>
              <w:left w:val="nil"/>
              <w:bottom w:val="single" w:sz="4" w:space="0" w:color="auto"/>
              <w:right w:val="single" w:sz="4" w:space="0" w:color="auto"/>
            </w:tcBorders>
            <w:shd w:val="clear" w:color="000000" w:fill="FFFFCC"/>
            <w:vAlign w:val="center"/>
            <w:hideMark/>
          </w:tcPr>
          <w:p w14:paraId="2E29E67E"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10851E66"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70C818BC"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769CEF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1.4.2</w:t>
            </w:r>
          </w:p>
        </w:tc>
        <w:tc>
          <w:tcPr>
            <w:tcW w:w="5860" w:type="dxa"/>
            <w:tcBorders>
              <w:top w:val="nil"/>
              <w:left w:val="nil"/>
              <w:bottom w:val="single" w:sz="4" w:space="0" w:color="auto"/>
              <w:right w:val="single" w:sz="4" w:space="0" w:color="auto"/>
            </w:tcBorders>
            <w:shd w:val="clear" w:color="auto" w:fill="auto"/>
            <w:vAlign w:val="center"/>
            <w:hideMark/>
          </w:tcPr>
          <w:p w14:paraId="4136D94A"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На промывку сетей</w:t>
            </w:r>
          </w:p>
        </w:tc>
        <w:tc>
          <w:tcPr>
            <w:tcW w:w="1140" w:type="dxa"/>
            <w:tcBorders>
              <w:top w:val="nil"/>
              <w:left w:val="nil"/>
              <w:bottom w:val="single" w:sz="4" w:space="0" w:color="auto"/>
              <w:right w:val="single" w:sz="4" w:space="0" w:color="auto"/>
            </w:tcBorders>
            <w:shd w:val="clear" w:color="auto" w:fill="auto"/>
            <w:vAlign w:val="center"/>
            <w:hideMark/>
          </w:tcPr>
          <w:p w14:paraId="703ABEC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м3</w:t>
            </w:r>
          </w:p>
        </w:tc>
        <w:tc>
          <w:tcPr>
            <w:tcW w:w="1880" w:type="dxa"/>
            <w:tcBorders>
              <w:top w:val="nil"/>
              <w:left w:val="nil"/>
              <w:bottom w:val="single" w:sz="4" w:space="0" w:color="auto"/>
              <w:right w:val="single" w:sz="4" w:space="0" w:color="auto"/>
            </w:tcBorders>
            <w:shd w:val="clear" w:color="000000" w:fill="FFFFCC"/>
            <w:vAlign w:val="center"/>
            <w:hideMark/>
          </w:tcPr>
          <w:p w14:paraId="18B4C7E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6A65E85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29 800,00</w:t>
            </w:r>
          </w:p>
        </w:tc>
        <w:tc>
          <w:tcPr>
            <w:tcW w:w="1780" w:type="dxa"/>
            <w:tcBorders>
              <w:top w:val="nil"/>
              <w:left w:val="nil"/>
              <w:bottom w:val="single" w:sz="4" w:space="0" w:color="auto"/>
              <w:right w:val="single" w:sz="4" w:space="0" w:color="auto"/>
            </w:tcBorders>
            <w:shd w:val="clear" w:color="000000" w:fill="FFFFCC"/>
            <w:vAlign w:val="center"/>
            <w:hideMark/>
          </w:tcPr>
          <w:p w14:paraId="62905D3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5755564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7FDCDF2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117 948,00</w:t>
            </w:r>
          </w:p>
        </w:tc>
        <w:tc>
          <w:tcPr>
            <w:tcW w:w="1840" w:type="dxa"/>
            <w:tcBorders>
              <w:top w:val="nil"/>
              <w:left w:val="nil"/>
              <w:bottom w:val="single" w:sz="4" w:space="0" w:color="auto"/>
              <w:right w:val="single" w:sz="4" w:space="0" w:color="auto"/>
            </w:tcBorders>
            <w:shd w:val="clear" w:color="000000" w:fill="FFFFCC"/>
            <w:vAlign w:val="center"/>
            <w:hideMark/>
          </w:tcPr>
          <w:p w14:paraId="576AB05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117 948,00</w:t>
            </w:r>
          </w:p>
        </w:tc>
        <w:tc>
          <w:tcPr>
            <w:tcW w:w="1900" w:type="dxa"/>
            <w:tcBorders>
              <w:top w:val="nil"/>
              <w:left w:val="nil"/>
              <w:bottom w:val="single" w:sz="4" w:space="0" w:color="auto"/>
              <w:right w:val="single" w:sz="4" w:space="0" w:color="auto"/>
            </w:tcBorders>
            <w:shd w:val="clear" w:color="000000" w:fill="FFFFCC"/>
            <w:vAlign w:val="center"/>
            <w:hideMark/>
          </w:tcPr>
          <w:p w14:paraId="32FAEDB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F7E5A9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117 948,00</w:t>
            </w:r>
          </w:p>
        </w:tc>
        <w:tc>
          <w:tcPr>
            <w:tcW w:w="1480" w:type="dxa"/>
            <w:tcBorders>
              <w:top w:val="nil"/>
              <w:left w:val="nil"/>
              <w:bottom w:val="single" w:sz="4" w:space="0" w:color="auto"/>
              <w:right w:val="single" w:sz="4" w:space="0" w:color="auto"/>
            </w:tcBorders>
            <w:shd w:val="clear" w:color="000000" w:fill="D7EAD3"/>
            <w:vAlign w:val="center"/>
            <w:hideMark/>
          </w:tcPr>
          <w:p w14:paraId="0D66869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58 974,00</w:t>
            </w:r>
          </w:p>
        </w:tc>
        <w:tc>
          <w:tcPr>
            <w:tcW w:w="1520" w:type="dxa"/>
            <w:tcBorders>
              <w:top w:val="nil"/>
              <w:left w:val="nil"/>
              <w:bottom w:val="single" w:sz="4" w:space="0" w:color="auto"/>
              <w:right w:val="single" w:sz="4" w:space="0" w:color="auto"/>
            </w:tcBorders>
            <w:shd w:val="clear" w:color="000000" w:fill="D7EAD3"/>
            <w:vAlign w:val="center"/>
            <w:hideMark/>
          </w:tcPr>
          <w:p w14:paraId="3146DF2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58 974,00</w:t>
            </w:r>
          </w:p>
        </w:tc>
        <w:tc>
          <w:tcPr>
            <w:tcW w:w="1920" w:type="dxa"/>
            <w:tcBorders>
              <w:top w:val="nil"/>
              <w:left w:val="nil"/>
              <w:bottom w:val="single" w:sz="4" w:space="0" w:color="auto"/>
              <w:right w:val="single" w:sz="4" w:space="0" w:color="auto"/>
            </w:tcBorders>
            <w:shd w:val="clear" w:color="000000" w:fill="FFFFCC"/>
            <w:vAlign w:val="center"/>
            <w:hideMark/>
          </w:tcPr>
          <w:p w14:paraId="06EB6B6E"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7C6D1F26"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5DEBF4D0"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01BAD8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1.4.3</w:t>
            </w:r>
          </w:p>
        </w:tc>
        <w:tc>
          <w:tcPr>
            <w:tcW w:w="5860" w:type="dxa"/>
            <w:tcBorders>
              <w:top w:val="nil"/>
              <w:left w:val="nil"/>
              <w:bottom w:val="single" w:sz="4" w:space="0" w:color="auto"/>
              <w:right w:val="single" w:sz="4" w:space="0" w:color="auto"/>
            </w:tcBorders>
            <w:shd w:val="clear" w:color="auto" w:fill="auto"/>
            <w:vAlign w:val="center"/>
            <w:hideMark/>
          </w:tcPr>
          <w:p w14:paraId="00DCBEFB"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2F9759B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м3</w:t>
            </w:r>
          </w:p>
        </w:tc>
        <w:tc>
          <w:tcPr>
            <w:tcW w:w="1880" w:type="dxa"/>
            <w:tcBorders>
              <w:top w:val="nil"/>
              <w:left w:val="nil"/>
              <w:bottom w:val="single" w:sz="4" w:space="0" w:color="auto"/>
              <w:right w:val="single" w:sz="4" w:space="0" w:color="auto"/>
            </w:tcBorders>
            <w:shd w:val="clear" w:color="000000" w:fill="FFFFCC"/>
            <w:vAlign w:val="center"/>
            <w:hideMark/>
          </w:tcPr>
          <w:p w14:paraId="5C5A3DC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0D005D9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6213095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0F599A1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7B78E4C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48,00</w:t>
            </w:r>
          </w:p>
        </w:tc>
        <w:tc>
          <w:tcPr>
            <w:tcW w:w="1840" w:type="dxa"/>
            <w:tcBorders>
              <w:top w:val="nil"/>
              <w:left w:val="nil"/>
              <w:bottom w:val="single" w:sz="4" w:space="0" w:color="auto"/>
              <w:right w:val="single" w:sz="4" w:space="0" w:color="auto"/>
            </w:tcBorders>
            <w:shd w:val="clear" w:color="000000" w:fill="FFFFCC"/>
            <w:vAlign w:val="center"/>
            <w:hideMark/>
          </w:tcPr>
          <w:p w14:paraId="67EE901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48,00</w:t>
            </w:r>
          </w:p>
        </w:tc>
        <w:tc>
          <w:tcPr>
            <w:tcW w:w="1900" w:type="dxa"/>
            <w:tcBorders>
              <w:top w:val="nil"/>
              <w:left w:val="nil"/>
              <w:bottom w:val="single" w:sz="4" w:space="0" w:color="auto"/>
              <w:right w:val="single" w:sz="4" w:space="0" w:color="auto"/>
            </w:tcBorders>
            <w:shd w:val="clear" w:color="000000" w:fill="FFFFCC"/>
            <w:vAlign w:val="center"/>
            <w:hideMark/>
          </w:tcPr>
          <w:p w14:paraId="461BD4A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34B9A08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48,00</w:t>
            </w:r>
          </w:p>
        </w:tc>
        <w:tc>
          <w:tcPr>
            <w:tcW w:w="1480" w:type="dxa"/>
            <w:tcBorders>
              <w:top w:val="nil"/>
              <w:left w:val="nil"/>
              <w:bottom w:val="single" w:sz="4" w:space="0" w:color="auto"/>
              <w:right w:val="single" w:sz="4" w:space="0" w:color="auto"/>
            </w:tcBorders>
            <w:shd w:val="clear" w:color="000000" w:fill="D7EAD3"/>
            <w:vAlign w:val="center"/>
            <w:hideMark/>
          </w:tcPr>
          <w:p w14:paraId="5050F63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24,00</w:t>
            </w:r>
          </w:p>
        </w:tc>
        <w:tc>
          <w:tcPr>
            <w:tcW w:w="1520" w:type="dxa"/>
            <w:tcBorders>
              <w:top w:val="nil"/>
              <w:left w:val="nil"/>
              <w:bottom w:val="single" w:sz="4" w:space="0" w:color="auto"/>
              <w:right w:val="single" w:sz="4" w:space="0" w:color="auto"/>
            </w:tcBorders>
            <w:shd w:val="clear" w:color="000000" w:fill="D7EAD3"/>
            <w:vAlign w:val="center"/>
            <w:hideMark/>
          </w:tcPr>
          <w:p w14:paraId="4D01C61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24,00</w:t>
            </w:r>
          </w:p>
        </w:tc>
        <w:tc>
          <w:tcPr>
            <w:tcW w:w="1920" w:type="dxa"/>
            <w:tcBorders>
              <w:top w:val="nil"/>
              <w:left w:val="nil"/>
              <w:bottom w:val="single" w:sz="4" w:space="0" w:color="auto"/>
              <w:right w:val="single" w:sz="4" w:space="0" w:color="auto"/>
            </w:tcBorders>
            <w:shd w:val="clear" w:color="000000" w:fill="FFFFCC"/>
            <w:vAlign w:val="center"/>
            <w:hideMark/>
          </w:tcPr>
          <w:p w14:paraId="581A1A3B"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13C7FD57"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0150ED38"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8A92CE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1.6</w:t>
            </w:r>
          </w:p>
        </w:tc>
        <w:tc>
          <w:tcPr>
            <w:tcW w:w="5860" w:type="dxa"/>
            <w:tcBorders>
              <w:top w:val="nil"/>
              <w:left w:val="nil"/>
              <w:bottom w:val="single" w:sz="4" w:space="0" w:color="auto"/>
              <w:right w:val="single" w:sz="4" w:space="0" w:color="auto"/>
            </w:tcBorders>
            <w:shd w:val="clear" w:color="auto" w:fill="auto"/>
            <w:vAlign w:val="center"/>
            <w:hideMark/>
          </w:tcPr>
          <w:p w14:paraId="2D2D40B0" w14:textId="77777777" w:rsidR="00F043F4" w:rsidRPr="0026659A" w:rsidRDefault="00F043F4" w:rsidP="00F043F4">
            <w:pPr>
              <w:ind w:firstLineChars="100" w:firstLine="130"/>
              <w:rPr>
                <w:rFonts w:ascii="Tahoma" w:hAnsi="Tahoma" w:cs="Tahoma"/>
                <w:sz w:val="13"/>
                <w:szCs w:val="13"/>
              </w:rPr>
            </w:pPr>
            <w:r w:rsidRPr="0026659A">
              <w:rPr>
                <w:rFonts w:ascii="Tahoma" w:hAnsi="Tahoma" w:cs="Tahoma"/>
                <w:sz w:val="13"/>
                <w:szCs w:val="13"/>
              </w:rPr>
              <w:t>Подано воды в сеть</w:t>
            </w:r>
          </w:p>
        </w:tc>
        <w:tc>
          <w:tcPr>
            <w:tcW w:w="1140" w:type="dxa"/>
            <w:tcBorders>
              <w:top w:val="nil"/>
              <w:left w:val="nil"/>
              <w:bottom w:val="single" w:sz="4" w:space="0" w:color="auto"/>
              <w:right w:val="single" w:sz="4" w:space="0" w:color="auto"/>
            </w:tcBorders>
            <w:shd w:val="clear" w:color="auto" w:fill="auto"/>
            <w:vAlign w:val="center"/>
            <w:hideMark/>
          </w:tcPr>
          <w:p w14:paraId="3C1774F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м3</w:t>
            </w:r>
          </w:p>
        </w:tc>
        <w:tc>
          <w:tcPr>
            <w:tcW w:w="1880" w:type="dxa"/>
            <w:tcBorders>
              <w:top w:val="nil"/>
              <w:left w:val="nil"/>
              <w:bottom w:val="single" w:sz="4" w:space="0" w:color="auto"/>
              <w:right w:val="single" w:sz="4" w:space="0" w:color="auto"/>
            </w:tcBorders>
            <w:shd w:val="clear" w:color="000000" w:fill="FFFFCC"/>
            <w:vAlign w:val="center"/>
            <w:hideMark/>
          </w:tcPr>
          <w:p w14:paraId="6AEE314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1 625 698,00</w:t>
            </w:r>
          </w:p>
        </w:tc>
        <w:tc>
          <w:tcPr>
            <w:tcW w:w="1560" w:type="dxa"/>
            <w:tcBorders>
              <w:top w:val="nil"/>
              <w:left w:val="nil"/>
              <w:bottom w:val="single" w:sz="4" w:space="0" w:color="auto"/>
              <w:right w:val="single" w:sz="4" w:space="0" w:color="auto"/>
            </w:tcBorders>
            <w:shd w:val="clear" w:color="000000" w:fill="FFFFCC"/>
            <w:vAlign w:val="center"/>
            <w:hideMark/>
          </w:tcPr>
          <w:p w14:paraId="4EE6672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1 784 474,45</w:t>
            </w:r>
          </w:p>
        </w:tc>
        <w:tc>
          <w:tcPr>
            <w:tcW w:w="1780" w:type="dxa"/>
            <w:tcBorders>
              <w:top w:val="nil"/>
              <w:left w:val="nil"/>
              <w:bottom w:val="single" w:sz="4" w:space="0" w:color="auto"/>
              <w:right w:val="single" w:sz="4" w:space="0" w:color="auto"/>
            </w:tcBorders>
            <w:shd w:val="clear" w:color="000000" w:fill="FFFFCC"/>
            <w:vAlign w:val="center"/>
            <w:hideMark/>
          </w:tcPr>
          <w:p w14:paraId="780F6F7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1 690 733,26</w:t>
            </w:r>
          </w:p>
        </w:tc>
        <w:tc>
          <w:tcPr>
            <w:tcW w:w="1800" w:type="dxa"/>
            <w:tcBorders>
              <w:top w:val="nil"/>
              <w:left w:val="nil"/>
              <w:bottom w:val="single" w:sz="4" w:space="0" w:color="auto"/>
              <w:right w:val="single" w:sz="4" w:space="0" w:color="auto"/>
            </w:tcBorders>
            <w:shd w:val="clear" w:color="000000" w:fill="FFFFCC"/>
            <w:vAlign w:val="center"/>
            <w:hideMark/>
          </w:tcPr>
          <w:p w14:paraId="033452E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1 625 698,00</w:t>
            </w:r>
          </w:p>
        </w:tc>
        <w:tc>
          <w:tcPr>
            <w:tcW w:w="1840" w:type="dxa"/>
            <w:tcBorders>
              <w:top w:val="nil"/>
              <w:left w:val="nil"/>
              <w:bottom w:val="single" w:sz="4" w:space="0" w:color="auto"/>
              <w:right w:val="single" w:sz="4" w:space="0" w:color="auto"/>
            </w:tcBorders>
            <w:shd w:val="clear" w:color="000000" w:fill="FFFFCC"/>
            <w:vAlign w:val="center"/>
            <w:hideMark/>
          </w:tcPr>
          <w:p w14:paraId="095DD2D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162 590,56</w:t>
            </w:r>
          </w:p>
        </w:tc>
        <w:tc>
          <w:tcPr>
            <w:tcW w:w="1840" w:type="dxa"/>
            <w:tcBorders>
              <w:top w:val="nil"/>
              <w:left w:val="nil"/>
              <w:bottom w:val="single" w:sz="4" w:space="0" w:color="auto"/>
              <w:right w:val="single" w:sz="4" w:space="0" w:color="auto"/>
            </w:tcBorders>
            <w:shd w:val="clear" w:color="000000" w:fill="FFFFCC"/>
            <w:vAlign w:val="center"/>
            <w:hideMark/>
          </w:tcPr>
          <w:p w14:paraId="6F6D86C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1 788 288,56</w:t>
            </w:r>
          </w:p>
        </w:tc>
        <w:tc>
          <w:tcPr>
            <w:tcW w:w="1900" w:type="dxa"/>
            <w:tcBorders>
              <w:top w:val="nil"/>
              <w:left w:val="nil"/>
              <w:bottom w:val="single" w:sz="4" w:space="0" w:color="auto"/>
              <w:right w:val="single" w:sz="4" w:space="0" w:color="auto"/>
            </w:tcBorders>
            <w:shd w:val="clear" w:color="000000" w:fill="FFFFCC"/>
            <w:vAlign w:val="center"/>
            <w:hideMark/>
          </w:tcPr>
          <w:p w14:paraId="57D84B8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149 513,69</w:t>
            </w:r>
          </w:p>
        </w:tc>
        <w:tc>
          <w:tcPr>
            <w:tcW w:w="1820" w:type="dxa"/>
            <w:tcBorders>
              <w:top w:val="nil"/>
              <w:left w:val="nil"/>
              <w:bottom w:val="single" w:sz="4" w:space="0" w:color="auto"/>
              <w:right w:val="single" w:sz="4" w:space="0" w:color="auto"/>
            </w:tcBorders>
            <w:shd w:val="clear" w:color="000000" w:fill="FFFFCC"/>
            <w:vAlign w:val="center"/>
            <w:hideMark/>
          </w:tcPr>
          <w:p w14:paraId="1FD5B96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1 775 211,69</w:t>
            </w:r>
          </w:p>
        </w:tc>
        <w:tc>
          <w:tcPr>
            <w:tcW w:w="1480" w:type="dxa"/>
            <w:tcBorders>
              <w:top w:val="nil"/>
              <w:left w:val="nil"/>
              <w:bottom w:val="single" w:sz="4" w:space="0" w:color="auto"/>
              <w:right w:val="single" w:sz="4" w:space="0" w:color="auto"/>
            </w:tcBorders>
            <w:shd w:val="clear" w:color="000000" w:fill="D7EAD3"/>
            <w:vAlign w:val="center"/>
            <w:hideMark/>
          </w:tcPr>
          <w:p w14:paraId="6535A17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887 605,85</w:t>
            </w:r>
          </w:p>
        </w:tc>
        <w:tc>
          <w:tcPr>
            <w:tcW w:w="1520" w:type="dxa"/>
            <w:tcBorders>
              <w:top w:val="nil"/>
              <w:left w:val="nil"/>
              <w:bottom w:val="single" w:sz="4" w:space="0" w:color="auto"/>
              <w:right w:val="single" w:sz="4" w:space="0" w:color="auto"/>
            </w:tcBorders>
            <w:shd w:val="clear" w:color="000000" w:fill="D7EAD3"/>
            <w:vAlign w:val="center"/>
            <w:hideMark/>
          </w:tcPr>
          <w:p w14:paraId="557F58C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887 605,85</w:t>
            </w:r>
          </w:p>
        </w:tc>
        <w:tc>
          <w:tcPr>
            <w:tcW w:w="1920" w:type="dxa"/>
            <w:tcBorders>
              <w:top w:val="nil"/>
              <w:left w:val="nil"/>
              <w:bottom w:val="single" w:sz="4" w:space="0" w:color="auto"/>
              <w:right w:val="single" w:sz="4" w:space="0" w:color="auto"/>
            </w:tcBorders>
            <w:shd w:val="clear" w:color="000000" w:fill="FFFFCC"/>
            <w:vAlign w:val="center"/>
            <w:hideMark/>
          </w:tcPr>
          <w:p w14:paraId="117D6CEA"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6F54B70E"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7A4EAC26"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72F1AD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1.7</w:t>
            </w:r>
          </w:p>
        </w:tc>
        <w:tc>
          <w:tcPr>
            <w:tcW w:w="5860" w:type="dxa"/>
            <w:tcBorders>
              <w:top w:val="nil"/>
              <w:left w:val="nil"/>
              <w:bottom w:val="single" w:sz="4" w:space="0" w:color="auto"/>
              <w:right w:val="single" w:sz="4" w:space="0" w:color="auto"/>
            </w:tcBorders>
            <w:shd w:val="clear" w:color="auto" w:fill="auto"/>
            <w:vAlign w:val="center"/>
            <w:hideMark/>
          </w:tcPr>
          <w:p w14:paraId="2524F595" w14:textId="77777777" w:rsidR="00F043F4" w:rsidRPr="0026659A" w:rsidRDefault="00F043F4" w:rsidP="00F043F4">
            <w:pPr>
              <w:ind w:firstLineChars="100" w:firstLine="130"/>
              <w:rPr>
                <w:rFonts w:ascii="Tahoma" w:hAnsi="Tahoma" w:cs="Tahoma"/>
                <w:sz w:val="13"/>
                <w:szCs w:val="13"/>
              </w:rPr>
            </w:pPr>
            <w:r w:rsidRPr="0026659A">
              <w:rPr>
                <w:rFonts w:ascii="Tahoma" w:hAnsi="Tahoma" w:cs="Tahoma"/>
                <w:sz w:val="13"/>
                <w:szCs w:val="13"/>
              </w:rPr>
              <w:t>Потери воды</w:t>
            </w:r>
          </w:p>
        </w:tc>
        <w:tc>
          <w:tcPr>
            <w:tcW w:w="1140" w:type="dxa"/>
            <w:tcBorders>
              <w:top w:val="nil"/>
              <w:left w:val="nil"/>
              <w:bottom w:val="single" w:sz="4" w:space="0" w:color="auto"/>
              <w:right w:val="single" w:sz="4" w:space="0" w:color="auto"/>
            </w:tcBorders>
            <w:shd w:val="clear" w:color="auto" w:fill="auto"/>
            <w:vAlign w:val="center"/>
            <w:hideMark/>
          </w:tcPr>
          <w:p w14:paraId="15EE224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м3</w:t>
            </w:r>
          </w:p>
        </w:tc>
        <w:tc>
          <w:tcPr>
            <w:tcW w:w="1880" w:type="dxa"/>
            <w:tcBorders>
              <w:top w:val="nil"/>
              <w:left w:val="nil"/>
              <w:bottom w:val="single" w:sz="4" w:space="0" w:color="auto"/>
              <w:right w:val="single" w:sz="4" w:space="0" w:color="auto"/>
            </w:tcBorders>
            <w:shd w:val="clear" w:color="000000" w:fill="D7EAD3"/>
            <w:vAlign w:val="center"/>
            <w:hideMark/>
          </w:tcPr>
          <w:p w14:paraId="6BA6E79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7D109E1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018CF42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00" w:type="dxa"/>
            <w:tcBorders>
              <w:top w:val="nil"/>
              <w:left w:val="nil"/>
              <w:bottom w:val="single" w:sz="4" w:space="0" w:color="auto"/>
              <w:right w:val="single" w:sz="4" w:space="0" w:color="auto"/>
            </w:tcBorders>
            <w:shd w:val="clear" w:color="000000" w:fill="D7EAD3"/>
            <w:vAlign w:val="center"/>
            <w:hideMark/>
          </w:tcPr>
          <w:p w14:paraId="178041E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2E6C454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117 996,00</w:t>
            </w:r>
          </w:p>
        </w:tc>
        <w:tc>
          <w:tcPr>
            <w:tcW w:w="1840" w:type="dxa"/>
            <w:tcBorders>
              <w:top w:val="nil"/>
              <w:left w:val="nil"/>
              <w:bottom w:val="single" w:sz="4" w:space="0" w:color="auto"/>
              <w:right w:val="single" w:sz="4" w:space="0" w:color="auto"/>
            </w:tcBorders>
            <w:shd w:val="clear" w:color="000000" w:fill="D7EAD3"/>
            <w:vAlign w:val="center"/>
            <w:hideMark/>
          </w:tcPr>
          <w:p w14:paraId="0AAAB9C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117 996,00</w:t>
            </w:r>
          </w:p>
        </w:tc>
        <w:tc>
          <w:tcPr>
            <w:tcW w:w="1900" w:type="dxa"/>
            <w:tcBorders>
              <w:top w:val="nil"/>
              <w:left w:val="nil"/>
              <w:bottom w:val="single" w:sz="4" w:space="0" w:color="auto"/>
              <w:right w:val="single" w:sz="4" w:space="0" w:color="auto"/>
            </w:tcBorders>
            <w:shd w:val="clear" w:color="000000" w:fill="D7EAD3"/>
            <w:vAlign w:val="center"/>
            <w:hideMark/>
          </w:tcPr>
          <w:p w14:paraId="52A4F41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1D35302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1C84E17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30CB87C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0B239696"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2FB48DB1"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1FFF87A1"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902E29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1.7.1</w:t>
            </w:r>
          </w:p>
        </w:tc>
        <w:tc>
          <w:tcPr>
            <w:tcW w:w="5860" w:type="dxa"/>
            <w:tcBorders>
              <w:top w:val="nil"/>
              <w:left w:val="nil"/>
              <w:bottom w:val="single" w:sz="4" w:space="0" w:color="auto"/>
              <w:right w:val="single" w:sz="4" w:space="0" w:color="auto"/>
            </w:tcBorders>
            <w:shd w:val="clear" w:color="auto" w:fill="auto"/>
            <w:vAlign w:val="center"/>
            <w:hideMark/>
          </w:tcPr>
          <w:p w14:paraId="6EBA7531"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То же в %</w:t>
            </w:r>
          </w:p>
        </w:tc>
        <w:tc>
          <w:tcPr>
            <w:tcW w:w="1140" w:type="dxa"/>
            <w:tcBorders>
              <w:top w:val="nil"/>
              <w:left w:val="nil"/>
              <w:bottom w:val="single" w:sz="4" w:space="0" w:color="auto"/>
              <w:right w:val="single" w:sz="4" w:space="0" w:color="auto"/>
            </w:tcBorders>
            <w:shd w:val="clear" w:color="auto" w:fill="auto"/>
            <w:vAlign w:val="center"/>
            <w:hideMark/>
          </w:tcPr>
          <w:p w14:paraId="022ED29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w:t>
            </w:r>
          </w:p>
        </w:tc>
        <w:tc>
          <w:tcPr>
            <w:tcW w:w="1880" w:type="dxa"/>
            <w:tcBorders>
              <w:top w:val="nil"/>
              <w:left w:val="nil"/>
              <w:bottom w:val="single" w:sz="4" w:space="0" w:color="auto"/>
              <w:right w:val="single" w:sz="4" w:space="0" w:color="auto"/>
            </w:tcBorders>
            <w:shd w:val="clear" w:color="000000" w:fill="D7EAD3"/>
            <w:vAlign w:val="center"/>
            <w:hideMark/>
          </w:tcPr>
          <w:p w14:paraId="5950983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03ECF8F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3516D01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00" w:type="dxa"/>
            <w:tcBorders>
              <w:top w:val="nil"/>
              <w:left w:val="nil"/>
              <w:bottom w:val="single" w:sz="4" w:space="0" w:color="auto"/>
              <w:right w:val="single" w:sz="4" w:space="0" w:color="auto"/>
            </w:tcBorders>
            <w:shd w:val="clear" w:color="000000" w:fill="D7EAD3"/>
            <w:vAlign w:val="center"/>
            <w:hideMark/>
          </w:tcPr>
          <w:p w14:paraId="47394E4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7C7CF0C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602DED3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6,60</w:t>
            </w:r>
          </w:p>
        </w:tc>
        <w:tc>
          <w:tcPr>
            <w:tcW w:w="1900" w:type="dxa"/>
            <w:tcBorders>
              <w:top w:val="nil"/>
              <w:left w:val="nil"/>
              <w:bottom w:val="single" w:sz="4" w:space="0" w:color="auto"/>
              <w:right w:val="single" w:sz="4" w:space="0" w:color="auto"/>
            </w:tcBorders>
            <w:shd w:val="clear" w:color="000000" w:fill="D7EAD3"/>
            <w:vAlign w:val="center"/>
            <w:hideMark/>
          </w:tcPr>
          <w:p w14:paraId="5CF2389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5372AC8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7150F06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4922D4C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584A2684"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0B25645B"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3CAC7CD1"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03D3CA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1.8</w:t>
            </w:r>
          </w:p>
        </w:tc>
        <w:tc>
          <w:tcPr>
            <w:tcW w:w="5860" w:type="dxa"/>
            <w:tcBorders>
              <w:top w:val="nil"/>
              <w:left w:val="nil"/>
              <w:bottom w:val="single" w:sz="4" w:space="0" w:color="auto"/>
              <w:right w:val="single" w:sz="4" w:space="0" w:color="auto"/>
            </w:tcBorders>
            <w:shd w:val="clear" w:color="auto" w:fill="auto"/>
            <w:vAlign w:val="center"/>
            <w:hideMark/>
          </w:tcPr>
          <w:p w14:paraId="084C0379" w14:textId="77777777" w:rsidR="00F043F4" w:rsidRPr="0026659A" w:rsidRDefault="00F043F4" w:rsidP="00F043F4">
            <w:pPr>
              <w:ind w:firstLineChars="100" w:firstLine="130"/>
              <w:rPr>
                <w:rFonts w:ascii="Tahoma" w:hAnsi="Tahoma" w:cs="Tahoma"/>
                <w:sz w:val="13"/>
                <w:szCs w:val="13"/>
              </w:rPr>
            </w:pPr>
            <w:r w:rsidRPr="0026659A">
              <w:rPr>
                <w:rFonts w:ascii="Tahoma" w:hAnsi="Tahoma" w:cs="Tahoma"/>
                <w:sz w:val="13"/>
                <w:szCs w:val="13"/>
              </w:rPr>
              <w:t>Отпущено воды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672DECA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м3</w:t>
            </w:r>
          </w:p>
        </w:tc>
        <w:tc>
          <w:tcPr>
            <w:tcW w:w="1880" w:type="dxa"/>
            <w:tcBorders>
              <w:top w:val="nil"/>
              <w:left w:val="nil"/>
              <w:bottom w:val="single" w:sz="4" w:space="0" w:color="auto"/>
              <w:right w:val="single" w:sz="4" w:space="0" w:color="auto"/>
            </w:tcBorders>
            <w:shd w:val="clear" w:color="000000" w:fill="D7EAD3"/>
            <w:vAlign w:val="center"/>
            <w:hideMark/>
          </w:tcPr>
          <w:p w14:paraId="67DCCF9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1 625 698,00</w:t>
            </w:r>
          </w:p>
        </w:tc>
        <w:tc>
          <w:tcPr>
            <w:tcW w:w="1560" w:type="dxa"/>
            <w:tcBorders>
              <w:top w:val="nil"/>
              <w:left w:val="nil"/>
              <w:bottom w:val="single" w:sz="4" w:space="0" w:color="auto"/>
              <w:right w:val="single" w:sz="4" w:space="0" w:color="auto"/>
            </w:tcBorders>
            <w:shd w:val="clear" w:color="000000" w:fill="D7EAD3"/>
            <w:vAlign w:val="center"/>
            <w:hideMark/>
          </w:tcPr>
          <w:p w14:paraId="1D1560B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1 784 474,45</w:t>
            </w:r>
          </w:p>
        </w:tc>
        <w:tc>
          <w:tcPr>
            <w:tcW w:w="1780" w:type="dxa"/>
            <w:tcBorders>
              <w:top w:val="nil"/>
              <w:left w:val="nil"/>
              <w:bottom w:val="single" w:sz="4" w:space="0" w:color="auto"/>
              <w:right w:val="single" w:sz="4" w:space="0" w:color="auto"/>
            </w:tcBorders>
            <w:shd w:val="clear" w:color="000000" w:fill="D7EAD3"/>
            <w:vAlign w:val="center"/>
            <w:hideMark/>
          </w:tcPr>
          <w:p w14:paraId="582B826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1 690 733,26</w:t>
            </w:r>
          </w:p>
        </w:tc>
        <w:tc>
          <w:tcPr>
            <w:tcW w:w="1800" w:type="dxa"/>
            <w:tcBorders>
              <w:top w:val="nil"/>
              <w:left w:val="nil"/>
              <w:bottom w:val="single" w:sz="4" w:space="0" w:color="auto"/>
              <w:right w:val="single" w:sz="4" w:space="0" w:color="auto"/>
            </w:tcBorders>
            <w:shd w:val="clear" w:color="000000" w:fill="D7EAD3"/>
            <w:vAlign w:val="center"/>
            <w:hideMark/>
          </w:tcPr>
          <w:p w14:paraId="1835846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1 625 698,00</w:t>
            </w:r>
          </w:p>
        </w:tc>
        <w:tc>
          <w:tcPr>
            <w:tcW w:w="1840" w:type="dxa"/>
            <w:tcBorders>
              <w:top w:val="nil"/>
              <w:left w:val="nil"/>
              <w:bottom w:val="single" w:sz="4" w:space="0" w:color="auto"/>
              <w:right w:val="single" w:sz="4" w:space="0" w:color="auto"/>
            </w:tcBorders>
            <w:shd w:val="clear" w:color="000000" w:fill="D7EAD3"/>
            <w:vAlign w:val="center"/>
            <w:hideMark/>
          </w:tcPr>
          <w:p w14:paraId="5826247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44 594,56</w:t>
            </w:r>
          </w:p>
        </w:tc>
        <w:tc>
          <w:tcPr>
            <w:tcW w:w="1840" w:type="dxa"/>
            <w:tcBorders>
              <w:top w:val="nil"/>
              <w:left w:val="nil"/>
              <w:bottom w:val="single" w:sz="4" w:space="0" w:color="auto"/>
              <w:right w:val="single" w:sz="4" w:space="0" w:color="auto"/>
            </w:tcBorders>
            <w:shd w:val="clear" w:color="000000" w:fill="D7EAD3"/>
            <w:vAlign w:val="center"/>
            <w:hideMark/>
          </w:tcPr>
          <w:p w14:paraId="4A528F8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1 670 292,56</w:t>
            </w:r>
          </w:p>
        </w:tc>
        <w:tc>
          <w:tcPr>
            <w:tcW w:w="1900" w:type="dxa"/>
            <w:tcBorders>
              <w:top w:val="nil"/>
              <w:left w:val="nil"/>
              <w:bottom w:val="single" w:sz="4" w:space="0" w:color="auto"/>
              <w:right w:val="single" w:sz="4" w:space="0" w:color="auto"/>
            </w:tcBorders>
            <w:shd w:val="clear" w:color="000000" w:fill="D7EAD3"/>
            <w:vAlign w:val="center"/>
            <w:hideMark/>
          </w:tcPr>
          <w:p w14:paraId="5C59DA4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149 513,69</w:t>
            </w:r>
          </w:p>
        </w:tc>
        <w:tc>
          <w:tcPr>
            <w:tcW w:w="1820" w:type="dxa"/>
            <w:tcBorders>
              <w:top w:val="nil"/>
              <w:left w:val="nil"/>
              <w:bottom w:val="single" w:sz="4" w:space="0" w:color="auto"/>
              <w:right w:val="single" w:sz="4" w:space="0" w:color="auto"/>
            </w:tcBorders>
            <w:shd w:val="clear" w:color="000000" w:fill="D7EAD3"/>
            <w:vAlign w:val="center"/>
            <w:hideMark/>
          </w:tcPr>
          <w:p w14:paraId="7E17CF9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1 775 211,69</w:t>
            </w:r>
          </w:p>
        </w:tc>
        <w:tc>
          <w:tcPr>
            <w:tcW w:w="1480" w:type="dxa"/>
            <w:tcBorders>
              <w:top w:val="nil"/>
              <w:left w:val="nil"/>
              <w:bottom w:val="single" w:sz="4" w:space="0" w:color="auto"/>
              <w:right w:val="single" w:sz="4" w:space="0" w:color="auto"/>
            </w:tcBorders>
            <w:shd w:val="clear" w:color="000000" w:fill="D7EAD3"/>
            <w:vAlign w:val="center"/>
            <w:hideMark/>
          </w:tcPr>
          <w:p w14:paraId="7285144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887 605,85</w:t>
            </w:r>
          </w:p>
        </w:tc>
        <w:tc>
          <w:tcPr>
            <w:tcW w:w="1520" w:type="dxa"/>
            <w:tcBorders>
              <w:top w:val="nil"/>
              <w:left w:val="nil"/>
              <w:bottom w:val="single" w:sz="4" w:space="0" w:color="auto"/>
              <w:right w:val="single" w:sz="4" w:space="0" w:color="auto"/>
            </w:tcBorders>
            <w:shd w:val="clear" w:color="000000" w:fill="D7EAD3"/>
            <w:vAlign w:val="center"/>
            <w:hideMark/>
          </w:tcPr>
          <w:p w14:paraId="7668AC7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887 605,85</w:t>
            </w:r>
          </w:p>
        </w:tc>
        <w:tc>
          <w:tcPr>
            <w:tcW w:w="1920" w:type="dxa"/>
            <w:tcBorders>
              <w:top w:val="nil"/>
              <w:left w:val="nil"/>
              <w:bottom w:val="single" w:sz="4" w:space="0" w:color="auto"/>
              <w:right w:val="single" w:sz="4" w:space="0" w:color="auto"/>
            </w:tcBorders>
            <w:shd w:val="clear" w:color="000000" w:fill="FFFFCC"/>
            <w:vAlign w:val="center"/>
            <w:hideMark/>
          </w:tcPr>
          <w:p w14:paraId="28ACE04B"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2191FB56"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3487B8FF"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5D0E27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1.8.1</w:t>
            </w:r>
          </w:p>
        </w:tc>
        <w:tc>
          <w:tcPr>
            <w:tcW w:w="5860" w:type="dxa"/>
            <w:tcBorders>
              <w:top w:val="nil"/>
              <w:left w:val="nil"/>
              <w:bottom w:val="single" w:sz="4" w:space="0" w:color="auto"/>
              <w:right w:val="single" w:sz="4" w:space="0" w:color="auto"/>
            </w:tcBorders>
            <w:shd w:val="clear" w:color="auto" w:fill="auto"/>
            <w:vAlign w:val="center"/>
            <w:hideMark/>
          </w:tcPr>
          <w:p w14:paraId="498D6C57"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51820F6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м3</w:t>
            </w:r>
          </w:p>
        </w:tc>
        <w:tc>
          <w:tcPr>
            <w:tcW w:w="1880" w:type="dxa"/>
            <w:tcBorders>
              <w:top w:val="nil"/>
              <w:left w:val="nil"/>
              <w:bottom w:val="single" w:sz="4" w:space="0" w:color="auto"/>
              <w:right w:val="single" w:sz="4" w:space="0" w:color="auto"/>
            </w:tcBorders>
            <w:shd w:val="clear" w:color="000000" w:fill="D7EAD3"/>
            <w:vAlign w:val="center"/>
            <w:hideMark/>
          </w:tcPr>
          <w:p w14:paraId="059605C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1 300 030,00</w:t>
            </w:r>
          </w:p>
        </w:tc>
        <w:tc>
          <w:tcPr>
            <w:tcW w:w="1560" w:type="dxa"/>
            <w:tcBorders>
              <w:top w:val="nil"/>
              <w:left w:val="nil"/>
              <w:bottom w:val="single" w:sz="4" w:space="0" w:color="auto"/>
              <w:right w:val="single" w:sz="4" w:space="0" w:color="auto"/>
            </w:tcBorders>
            <w:shd w:val="clear" w:color="000000" w:fill="D7EAD3"/>
            <w:vAlign w:val="center"/>
            <w:hideMark/>
          </w:tcPr>
          <w:p w14:paraId="6767E2C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1 489 050,45</w:t>
            </w:r>
          </w:p>
        </w:tc>
        <w:tc>
          <w:tcPr>
            <w:tcW w:w="1780" w:type="dxa"/>
            <w:tcBorders>
              <w:top w:val="nil"/>
              <w:left w:val="nil"/>
              <w:bottom w:val="single" w:sz="4" w:space="0" w:color="auto"/>
              <w:right w:val="single" w:sz="4" w:space="0" w:color="auto"/>
            </w:tcBorders>
            <w:shd w:val="clear" w:color="000000" w:fill="D7EAD3"/>
            <w:vAlign w:val="center"/>
            <w:hideMark/>
          </w:tcPr>
          <w:p w14:paraId="1773DD7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1 363 995,11</w:t>
            </w:r>
          </w:p>
        </w:tc>
        <w:tc>
          <w:tcPr>
            <w:tcW w:w="1800" w:type="dxa"/>
            <w:tcBorders>
              <w:top w:val="nil"/>
              <w:left w:val="nil"/>
              <w:bottom w:val="single" w:sz="4" w:space="0" w:color="auto"/>
              <w:right w:val="single" w:sz="4" w:space="0" w:color="auto"/>
            </w:tcBorders>
            <w:shd w:val="clear" w:color="000000" w:fill="D7EAD3"/>
            <w:vAlign w:val="center"/>
            <w:hideMark/>
          </w:tcPr>
          <w:p w14:paraId="5302CFC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1 300 030,00</w:t>
            </w:r>
          </w:p>
        </w:tc>
        <w:tc>
          <w:tcPr>
            <w:tcW w:w="1840" w:type="dxa"/>
            <w:tcBorders>
              <w:top w:val="nil"/>
              <w:left w:val="nil"/>
              <w:bottom w:val="single" w:sz="4" w:space="0" w:color="auto"/>
              <w:right w:val="single" w:sz="4" w:space="0" w:color="auto"/>
            </w:tcBorders>
            <w:shd w:val="clear" w:color="000000" w:fill="D7EAD3"/>
            <w:vAlign w:val="center"/>
            <w:hideMark/>
          </w:tcPr>
          <w:p w14:paraId="2DEADB9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370 262,56</w:t>
            </w:r>
          </w:p>
        </w:tc>
        <w:tc>
          <w:tcPr>
            <w:tcW w:w="1840" w:type="dxa"/>
            <w:tcBorders>
              <w:top w:val="nil"/>
              <w:left w:val="nil"/>
              <w:bottom w:val="single" w:sz="4" w:space="0" w:color="auto"/>
              <w:right w:val="single" w:sz="4" w:space="0" w:color="auto"/>
            </w:tcBorders>
            <w:shd w:val="clear" w:color="000000" w:fill="D7EAD3"/>
            <w:vAlign w:val="center"/>
            <w:hideMark/>
          </w:tcPr>
          <w:p w14:paraId="25F6195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1 670 292,56</w:t>
            </w:r>
          </w:p>
        </w:tc>
        <w:tc>
          <w:tcPr>
            <w:tcW w:w="1900" w:type="dxa"/>
            <w:tcBorders>
              <w:top w:val="nil"/>
              <w:left w:val="nil"/>
              <w:bottom w:val="single" w:sz="4" w:space="0" w:color="auto"/>
              <w:right w:val="single" w:sz="4" w:space="0" w:color="auto"/>
            </w:tcBorders>
            <w:shd w:val="clear" w:color="000000" w:fill="D7EAD3"/>
            <w:vAlign w:val="center"/>
            <w:hideMark/>
          </w:tcPr>
          <w:p w14:paraId="6D36623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475 181,69</w:t>
            </w:r>
          </w:p>
        </w:tc>
        <w:tc>
          <w:tcPr>
            <w:tcW w:w="1820" w:type="dxa"/>
            <w:tcBorders>
              <w:top w:val="nil"/>
              <w:left w:val="nil"/>
              <w:bottom w:val="single" w:sz="4" w:space="0" w:color="auto"/>
              <w:right w:val="single" w:sz="4" w:space="0" w:color="auto"/>
            </w:tcBorders>
            <w:shd w:val="clear" w:color="000000" w:fill="D7EAD3"/>
            <w:vAlign w:val="center"/>
            <w:hideMark/>
          </w:tcPr>
          <w:p w14:paraId="5A62A26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1 775 211,69</w:t>
            </w:r>
          </w:p>
        </w:tc>
        <w:tc>
          <w:tcPr>
            <w:tcW w:w="1480" w:type="dxa"/>
            <w:tcBorders>
              <w:top w:val="nil"/>
              <w:left w:val="nil"/>
              <w:bottom w:val="single" w:sz="4" w:space="0" w:color="auto"/>
              <w:right w:val="single" w:sz="4" w:space="0" w:color="auto"/>
            </w:tcBorders>
            <w:shd w:val="clear" w:color="000000" w:fill="D7EAD3"/>
            <w:vAlign w:val="center"/>
            <w:hideMark/>
          </w:tcPr>
          <w:p w14:paraId="14FC71A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887 605,85</w:t>
            </w:r>
          </w:p>
        </w:tc>
        <w:tc>
          <w:tcPr>
            <w:tcW w:w="1520" w:type="dxa"/>
            <w:tcBorders>
              <w:top w:val="nil"/>
              <w:left w:val="nil"/>
              <w:bottom w:val="single" w:sz="4" w:space="0" w:color="auto"/>
              <w:right w:val="single" w:sz="4" w:space="0" w:color="auto"/>
            </w:tcBorders>
            <w:shd w:val="clear" w:color="000000" w:fill="D7EAD3"/>
            <w:vAlign w:val="center"/>
            <w:hideMark/>
          </w:tcPr>
          <w:p w14:paraId="33A1DF2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887 605,85</w:t>
            </w:r>
          </w:p>
        </w:tc>
        <w:tc>
          <w:tcPr>
            <w:tcW w:w="1920" w:type="dxa"/>
            <w:tcBorders>
              <w:top w:val="nil"/>
              <w:left w:val="nil"/>
              <w:bottom w:val="single" w:sz="4" w:space="0" w:color="auto"/>
              <w:right w:val="single" w:sz="4" w:space="0" w:color="auto"/>
            </w:tcBorders>
            <w:shd w:val="clear" w:color="000000" w:fill="FFFFCC"/>
            <w:vAlign w:val="center"/>
            <w:hideMark/>
          </w:tcPr>
          <w:p w14:paraId="63FAA4D2" w14:textId="77777777" w:rsidR="00F043F4" w:rsidRPr="0026659A" w:rsidRDefault="00F043F4" w:rsidP="00F043F4">
            <w:pPr>
              <w:rPr>
                <w:rFonts w:ascii="Tahoma" w:hAnsi="Tahoma" w:cs="Tahoma"/>
                <w:sz w:val="13"/>
                <w:szCs w:val="13"/>
              </w:rPr>
            </w:pPr>
            <w:r w:rsidRPr="0026659A">
              <w:rPr>
                <w:rFonts w:ascii="Tahoma" w:hAnsi="Tahoma" w:cs="Tahoma"/>
                <w:sz w:val="13"/>
                <w:szCs w:val="13"/>
              </w:rPr>
              <w:t>по факту 2019 года</w:t>
            </w:r>
          </w:p>
        </w:tc>
      </w:tr>
      <w:tr w:rsidR="00F043F4" w:rsidRPr="0026659A" w14:paraId="4F5036AD"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7863CD0F"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7BEA8D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1.8.1.3</w:t>
            </w:r>
          </w:p>
        </w:tc>
        <w:tc>
          <w:tcPr>
            <w:tcW w:w="5860" w:type="dxa"/>
            <w:tcBorders>
              <w:top w:val="nil"/>
              <w:left w:val="nil"/>
              <w:bottom w:val="single" w:sz="4" w:space="0" w:color="auto"/>
              <w:right w:val="single" w:sz="4" w:space="0" w:color="auto"/>
            </w:tcBorders>
            <w:shd w:val="clear" w:color="auto" w:fill="auto"/>
            <w:vAlign w:val="center"/>
            <w:hideMark/>
          </w:tcPr>
          <w:p w14:paraId="58602BA0" w14:textId="77777777" w:rsidR="00F043F4" w:rsidRPr="0026659A" w:rsidRDefault="00F043F4" w:rsidP="00F043F4">
            <w:pPr>
              <w:ind w:firstLineChars="300" w:firstLine="390"/>
              <w:rPr>
                <w:rFonts w:ascii="Tahoma" w:hAnsi="Tahoma" w:cs="Tahoma"/>
                <w:sz w:val="13"/>
                <w:szCs w:val="13"/>
              </w:rPr>
            </w:pPr>
            <w:r w:rsidRPr="0026659A">
              <w:rPr>
                <w:rFonts w:ascii="Tahoma" w:hAnsi="Tahoma" w:cs="Tahoma"/>
                <w:sz w:val="13"/>
                <w:szCs w:val="13"/>
              </w:rPr>
              <w:t>Прочим потребителям</w:t>
            </w:r>
          </w:p>
        </w:tc>
        <w:tc>
          <w:tcPr>
            <w:tcW w:w="1140" w:type="dxa"/>
            <w:tcBorders>
              <w:top w:val="nil"/>
              <w:left w:val="nil"/>
              <w:bottom w:val="single" w:sz="4" w:space="0" w:color="auto"/>
              <w:right w:val="single" w:sz="4" w:space="0" w:color="auto"/>
            </w:tcBorders>
            <w:shd w:val="clear" w:color="auto" w:fill="auto"/>
            <w:vAlign w:val="center"/>
            <w:hideMark/>
          </w:tcPr>
          <w:p w14:paraId="7C768C1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м3</w:t>
            </w:r>
          </w:p>
        </w:tc>
        <w:tc>
          <w:tcPr>
            <w:tcW w:w="1880" w:type="dxa"/>
            <w:tcBorders>
              <w:top w:val="nil"/>
              <w:left w:val="nil"/>
              <w:bottom w:val="single" w:sz="4" w:space="0" w:color="auto"/>
              <w:right w:val="single" w:sz="4" w:space="0" w:color="auto"/>
            </w:tcBorders>
            <w:shd w:val="clear" w:color="000000" w:fill="FFFFCC"/>
            <w:vAlign w:val="center"/>
            <w:hideMark/>
          </w:tcPr>
          <w:p w14:paraId="6AE8341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1 300 030,00</w:t>
            </w:r>
          </w:p>
        </w:tc>
        <w:tc>
          <w:tcPr>
            <w:tcW w:w="1560" w:type="dxa"/>
            <w:tcBorders>
              <w:top w:val="nil"/>
              <w:left w:val="nil"/>
              <w:bottom w:val="single" w:sz="4" w:space="0" w:color="auto"/>
              <w:right w:val="single" w:sz="4" w:space="0" w:color="auto"/>
            </w:tcBorders>
            <w:shd w:val="clear" w:color="000000" w:fill="FFFFCC"/>
            <w:vAlign w:val="center"/>
            <w:hideMark/>
          </w:tcPr>
          <w:p w14:paraId="6922BD4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1 489 050,45</w:t>
            </w:r>
          </w:p>
        </w:tc>
        <w:tc>
          <w:tcPr>
            <w:tcW w:w="1780" w:type="dxa"/>
            <w:tcBorders>
              <w:top w:val="nil"/>
              <w:left w:val="nil"/>
              <w:bottom w:val="single" w:sz="4" w:space="0" w:color="auto"/>
              <w:right w:val="single" w:sz="4" w:space="0" w:color="auto"/>
            </w:tcBorders>
            <w:shd w:val="clear" w:color="000000" w:fill="FFFFCC"/>
            <w:vAlign w:val="center"/>
            <w:hideMark/>
          </w:tcPr>
          <w:p w14:paraId="74C3464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1 363 995,11</w:t>
            </w:r>
          </w:p>
        </w:tc>
        <w:tc>
          <w:tcPr>
            <w:tcW w:w="1800" w:type="dxa"/>
            <w:tcBorders>
              <w:top w:val="nil"/>
              <w:left w:val="nil"/>
              <w:bottom w:val="single" w:sz="4" w:space="0" w:color="auto"/>
              <w:right w:val="single" w:sz="4" w:space="0" w:color="auto"/>
            </w:tcBorders>
            <w:shd w:val="clear" w:color="000000" w:fill="FFFFCC"/>
            <w:vAlign w:val="center"/>
            <w:hideMark/>
          </w:tcPr>
          <w:p w14:paraId="026CA9B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1 300 030,00</w:t>
            </w:r>
          </w:p>
        </w:tc>
        <w:tc>
          <w:tcPr>
            <w:tcW w:w="1840" w:type="dxa"/>
            <w:tcBorders>
              <w:top w:val="nil"/>
              <w:left w:val="nil"/>
              <w:bottom w:val="single" w:sz="4" w:space="0" w:color="auto"/>
              <w:right w:val="single" w:sz="4" w:space="0" w:color="auto"/>
            </w:tcBorders>
            <w:shd w:val="clear" w:color="000000" w:fill="FFFFCC"/>
            <w:vAlign w:val="center"/>
            <w:hideMark/>
          </w:tcPr>
          <w:p w14:paraId="1DB80F6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370 262,56</w:t>
            </w:r>
          </w:p>
        </w:tc>
        <w:tc>
          <w:tcPr>
            <w:tcW w:w="1840" w:type="dxa"/>
            <w:tcBorders>
              <w:top w:val="nil"/>
              <w:left w:val="nil"/>
              <w:bottom w:val="single" w:sz="4" w:space="0" w:color="auto"/>
              <w:right w:val="single" w:sz="4" w:space="0" w:color="auto"/>
            </w:tcBorders>
            <w:shd w:val="clear" w:color="000000" w:fill="FFFFCC"/>
            <w:vAlign w:val="center"/>
            <w:hideMark/>
          </w:tcPr>
          <w:p w14:paraId="39348DA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1 670 292,56</w:t>
            </w:r>
          </w:p>
        </w:tc>
        <w:tc>
          <w:tcPr>
            <w:tcW w:w="1900" w:type="dxa"/>
            <w:tcBorders>
              <w:top w:val="nil"/>
              <w:left w:val="nil"/>
              <w:bottom w:val="single" w:sz="4" w:space="0" w:color="auto"/>
              <w:right w:val="single" w:sz="4" w:space="0" w:color="auto"/>
            </w:tcBorders>
            <w:shd w:val="clear" w:color="000000" w:fill="FFFFCC"/>
            <w:vAlign w:val="center"/>
            <w:hideMark/>
          </w:tcPr>
          <w:p w14:paraId="302C4F3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475 181,69</w:t>
            </w:r>
          </w:p>
        </w:tc>
        <w:tc>
          <w:tcPr>
            <w:tcW w:w="1820" w:type="dxa"/>
            <w:tcBorders>
              <w:top w:val="nil"/>
              <w:left w:val="nil"/>
              <w:bottom w:val="single" w:sz="4" w:space="0" w:color="auto"/>
              <w:right w:val="single" w:sz="4" w:space="0" w:color="auto"/>
            </w:tcBorders>
            <w:shd w:val="clear" w:color="000000" w:fill="FFFFCC"/>
            <w:vAlign w:val="center"/>
            <w:hideMark/>
          </w:tcPr>
          <w:p w14:paraId="2EE6AB6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1 775 211,69</w:t>
            </w:r>
          </w:p>
        </w:tc>
        <w:tc>
          <w:tcPr>
            <w:tcW w:w="1480" w:type="dxa"/>
            <w:tcBorders>
              <w:top w:val="nil"/>
              <w:left w:val="nil"/>
              <w:bottom w:val="single" w:sz="4" w:space="0" w:color="auto"/>
              <w:right w:val="single" w:sz="4" w:space="0" w:color="auto"/>
            </w:tcBorders>
            <w:shd w:val="clear" w:color="000000" w:fill="D7EAD3"/>
            <w:vAlign w:val="center"/>
            <w:hideMark/>
          </w:tcPr>
          <w:p w14:paraId="624A1C0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887 605,85</w:t>
            </w:r>
          </w:p>
        </w:tc>
        <w:tc>
          <w:tcPr>
            <w:tcW w:w="1520" w:type="dxa"/>
            <w:tcBorders>
              <w:top w:val="nil"/>
              <w:left w:val="nil"/>
              <w:bottom w:val="single" w:sz="4" w:space="0" w:color="auto"/>
              <w:right w:val="single" w:sz="4" w:space="0" w:color="auto"/>
            </w:tcBorders>
            <w:shd w:val="clear" w:color="000000" w:fill="D7EAD3"/>
            <w:vAlign w:val="center"/>
            <w:hideMark/>
          </w:tcPr>
          <w:p w14:paraId="5023212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887 605,85</w:t>
            </w:r>
          </w:p>
        </w:tc>
        <w:tc>
          <w:tcPr>
            <w:tcW w:w="1920" w:type="dxa"/>
            <w:tcBorders>
              <w:top w:val="nil"/>
              <w:left w:val="nil"/>
              <w:bottom w:val="single" w:sz="4" w:space="0" w:color="auto"/>
              <w:right w:val="single" w:sz="4" w:space="0" w:color="auto"/>
            </w:tcBorders>
            <w:shd w:val="clear" w:color="000000" w:fill="FFFFCC"/>
            <w:vAlign w:val="center"/>
            <w:hideMark/>
          </w:tcPr>
          <w:p w14:paraId="6EBC77E3"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2B02FF51"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534E6463"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16E062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1.8.2</w:t>
            </w:r>
          </w:p>
        </w:tc>
        <w:tc>
          <w:tcPr>
            <w:tcW w:w="5860" w:type="dxa"/>
            <w:tcBorders>
              <w:top w:val="nil"/>
              <w:left w:val="nil"/>
              <w:bottom w:val="single" w:sz="4" w:space="0" w:color="auto"/>
              <w:right w:val="single" w:sz="4" w:space="0" w:color="auto"/>
            </w:tcBorders>
            <w:shd w:val="clear" w:color="auto" w:fill="auto"/>
            <w:vAlign w:val="center"/>
            <w:hideMark/>
          </w:tcPr>
          <w:p w14:paraId="74EDE37F"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653D723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м3</w:t>
            </w:r>
          </w:p>
        </w:tc>
        <w:tc>
          <w:tcPr>
            <w:tcW w:w="1880" w:type="dxa"/>
            <w:tcBorders>
              <w:top w:val="nil"/>
              <w:left w:val="nil"/>
              <w:bottom w:val="single" w:sz="4" w:space="0" w:color="auto"/>
              <w:right w:val="single" w:sz="4" w:space="0" w:color="auto"/>
            </w:tcBorders>
            <w:shd w:val="clear" w:color="000000" w:fill="FFFFCC"/>
            <w:vAlign w:val="center"/>
            <w:hideMark/>
          </w:tcPr>
          <w:p w14:paraId="0154007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325 668,00</w:t>
            </w:r>
          </w:p>
        </w:tc>
        <w:tc>
          <w:tcPr>
            <w:tcW w:w="1560" w:type="dxa"/>
            <w:tcBorders>
              <w:top w:val="nil"/>
              <w:left w:val="nil"/>
              <w:bottom w:val="single" w:sz="4" w:space="0" w:color="auto"/>
              <w:right w:val="single" w:sz="4" w:space="0" w:color="auto"/>
            </w:tcBorders>
            <w:shd w:val="clear" w:color="000000" w:fill="FFFFCC"/>
            <w:vAlign w:val="center"/>
            <w:hideMark/>
          </w:tcPr>
          <w:p w14:paraId="0EA20C6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295 424,00</w:t>
            </w:r>
          </w:p>
        </w:tc>
        <w:tc>
          <w:tcPr>
            <w:tcW w:w="1780" w:type="dxa"/>
            <w:tcBorders>
              <w:top w:val="nil"/>
              <w:left w:val="nil"/>
              <w:bottom w:val="single" w:sz="4" w:space="0" w:color="auto"/>
              <w:right w:val="single" w:sz="4" w:space="0" w:color="auto"/>
            </w:tcBorders>
            <w:shd w:val="clear" w:color="000000" w:fill="FFFFCC"/>
            <w:vAlign w:val="center"/>
            <w:hideMark/>
          </w:tcPr>
          <w:p w14:paraId="79C28FF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326 738,15</w:t>
            </w:r>
          </w:p>
        </w:tc>
        <w:tc>
          <w:tcPr>
            <w:tcW w:w="1800" w:type="dxa"/>
            <w:tcBorders>
              <w:top w:val="nil"/>
              <w:left w:val="nil"/>
              <w:bottom w:val="single" w:sz="4" w:space="0" w:color="auto"/>
              <w:right w:val="single" w:sz="4" w:space="0" w:color="auto"/>
            </w:tcBorders>
            <w:shd w:val="clear" w:color="000000" w:fill="FFFFCC"/>
            <w:vAlign w:val="center"/>
            <w:hideMark/>
          </w:tcPr>
          <w:p w14:paraId="381A56E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325 668,00</w:t>
            </w:r>
          </w:p>
        </w:tc>
        <w:tc>
          <w:tcPr>
            <w:tcW w:w="1840" w:type="dxa"/>
            <w:tcBorders>
              <w:top w:val="nil"/>
              <w:left w:val="nil"/>
              <w:bottom w:val="single" w:sz="4" w:space="0" w:color="auto"/>
              <w:right w:val="single" w:sz="4" w:space="0" w:color="auto"/>
            </w:tcBorders>
            <w:shd w:val="clear" w:color="000000" w:fill="FFFFCC"/>
            <w:vAlign w:val="center"/>
            <w:hideMark/>
          </w:tcPr>
          <w:p w14:paraId="6583CAE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-325 668,00</w:t>
            </w:r>
          </w:p>
        </w:tc>
        <w:tc>
          <w:tcPr>
            <w:tcW w:w="1840" w:type="dxa"/>
            <w:tcBorders>
              <w:top w:val="nil"/>
              <w:left w:val="nil"/>
              <w:bottom w:val="single" w:sz="4" w:space="0" w:color="auto"/>
              <w:right w:val="single" w:sz="4" w:space="0" w:color="auto"/>
            </w:tcBorders>
            <w:shd w:val="clear" w:color="000000" w:fill="FFFFCC"/>
            <w:vAlign w:val="center"/>
            <w:hideMark/>
          </w:tcPr>
          <w:p w14:paraId="0C0CFA7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900" w:type="dxa"/>
            <w:tcBorders>
              <w:top w:val="nil"/>
              <w:left w:val="nil"/>
              <w:bottom w:val="single" w:sz="4" w:space="0" w:color="auto"/>
              <w:right w:val="single" w:sz="4" w:space="0" w:color="auto"/>
            </w:tcBorders>
            <w:shd w:val="clear" w:color="000000" w:fill="FFFFCC"/>
            <w:vAlign w:val="center"/>
            <w:hideMark/>
          </w:tcPr>
          <w:p w14:paraId="68F126D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-325 668,00</w:t>
            </w:r>
          </w:p>
        </w:tc>
        <w:tc>
          <w:tcPr>
            <w:tcW w:w="1820" w:type="dxa"/>
            <w:tcBorders>
              <w:top w:val="nil"/>
              <w:left w:val="nil"/>
              <w:bottom w:val="single" w:sz="4" w:space="0" w:color="auto"/>
              <w:right w:val="single" w:sz="4" w:space="0" w:color="auto"/>
            </w:tcBorders>
            <w:shd w:val="clear" w:color="000000" w:fill="FFFFCC"/>
            <w:vAlign w:val="center"/>
            <w:hideMark/>
          </w:tcPr>
          <w:p w14:paraId="066C7CE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0B0129A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46A79CD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27380420"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07ABDB0B"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2D09890A"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DB0A7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1.9</w:t>
            </w:r>
          </w:p>
        </w:tc>
        <w:tc>
          <w:tcPr>
            <w:tcW w:w="5860" w:type="dxa"/>
            <w:tcBorders>
              <w:top w:val="nil"/>
              <w:left w:val="nil"/>
              <w:bottom w:val="single" w:sz="4" w:space="0" w:color="auto"/>
              <w:right w:val="single" w:sz="4" w:space="0" w:color="auto"/>
            </w:tcBorders>
            <w:shd w:val="clear" w:color="auto" w:fill="auto"/>
            <w:vAlign w:val="center"/>
            <w:hideMark/>
          </w:tcPr>
          <w:p w14:paraId="2B2D5C29" w14:textId="77777777" w:rsidR="00F043F4" w:rsidRPr="0026659A" w:rsidRDefault="00F043F4" w:rsidP="00F043F4">
            <w:pPr>
              <w:ind w:firstLineChars="100" w:firstLine="130"/>
              <w:rPr>
                <w:rFonts w:ascii="Tahoma" w:hAnsi="Tahoma" w:cs="Tahoma"/>
                <w:sz w:val="13"/>
                <w:szCs w:val="13"/>
              </w:rPr>
            </w:pPr>
            <w:r w:rsidRPr="0026659A">
              <w:rPr>
                <w:rFonts w:ascii="Tahoma" w:hAnsi="Tahoma" w:cs="Tahoma"/>
                <w:sz w:val="13"/>
                <w:szCs w:val="13"/>
              </w:rPr>
              <w:t>Объем реализации воды</w:t>
            </w:r>
          </w:p>
        </w:tc>
        <w:tc>
          <w:tcPr>
            <w:tcW w:w="1140" w:type="dxa"/>
            <w:tcBorders>
              <w:top w:val="nil"/>
              <w:left w:val="nil"/>
              <w:bottom w:val="single" w:sz="4" w:space="0" w:color="auto"/>
              <w:right w:val="single" w:sz="4" w:space="0" w:color="auto"/>
            </w:tcBorders>
            <w:shd w:val="clear" w:color="auto" w:fill="auto"/>
            <w:vAlign w:val="center"/>
            <w:hideMark/>
          </w:tcPr>
          <w:p w14:paraId="06355E1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м3</w:t>
            </w:r>
          </w:p>
        </w:tc>
        <w:tc>
          <w:tcPr>
            <w:tcW w:w="1880" w:type="dxa"/>
            <w:tcBorders>
              <w:top w:val="nil"/>
              <w:left w:val="nil"/>
              <w:bottom w:val="single" w:sz="4" w:space="0" w:color="auto"/>
              <w:right w:val="single" w:sz="4" w:space="0" w:color="auto"/>
            </w:tcBorders>
            <w:shd w:val="clear" w:color="000000" w:fill="D7EAD3"/>
            <w:vAlign w:val="center"/>
            <w:hideMark/>
          </w:tcPr>
          <w:p w14:paraId="4866B5D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1 300 030,00</w:t>
            </w:r>
          </w:p>
        </w:tc>
        <w:tc>
          <w:tcPr>
            <w:tcW w:w="1560" w:type="dxa"/>
            <w:tcBorders>
              <w:top w:val="nil"/>
              <w:left w:val="nil"/>
              <w:bottom w:val="single" w:sz="4" w:space="0" w:color="auto"/>
              <w:right w:val="single" w:sz="4" w:space="0" w:color="auto"/>
            </w:tcBorders>
            <w:shd w:val="clear" w:color="000000" w:fill="D7EAD3"/>
            <w:vAlign w:val="center"/>
            <w:hideMark/>
          </w:tcPr>
          <w:p w14:paraId="275A3EF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1 489 050,45</w:t>
            </w:r>
          </w:p>
        </w:tc>
        <w:tc>
          <w:tcPr>
            <w:tcW w:w="1780" w:type="dxa"/>
            <w:tcBorders>
              <w:top w:val="nil"/>
              <w:left w:val="nil"/>
              <w:bottom w:val="single" w:sz="4" w:space="0" w:color="auto"/>
              <w:right w:val="single" w:sz="4" w:space="0" w:color="auto"/>
            </w:tcBorders>
            <w:shd w:val="clear" w:color="000000" w:fill="D7EAD3"/>
            <w:vAlign w:val="center"/>
            <w:hideMark/>
          </w:tcPr>
          <w:p w14:paraId="4C2E3F0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1 690 733,26</w:t>
            </w:r>
          </w:p>
        </w:tc>
        <w:tc>
          <w:tcPr>
            <w:tcW w:w="1800" w:type="dxa"/>
            <w:tcBorders>
              <w:top w:val="nil"/>
              <w:left w:val="nil"/>
              <w:bottom w:val="single" w:sz="4" w:space="0" w:color="auto"/>
              <w:right w:val="single" w:sz="4" w:space="0" w:color="auto"/>
            </w:tcBorders>
            <w:shd w:val="clear" w:color="000000" w:fill="D7EAD3"/>
            <w:vAlign w:val="center"/>
            <w:hideMark/>
          </w:tcPr>
          <w:p w14:paraId="2533E8D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1 300 030,00</w:t>
            </w:r>
          </w:p>
        </w:tc>
        <w:tc>
          <w:tcPr>
            <w:tcW w:w="1840" w:type="dxa"/>
            <w:tcBorders>
              <w:top w:val="nil"/>
              <w:left w:val="nil"/>
              <w:bottom w:val="single" w:sz="4" w:space="0" w:color="auto"/>
              <w:right w:val="single" w:sz="4" w:space="0" w:color="auto"/>
            </w:tcBorders>
            <w:shd w:val="clear" w:color="000000" w:fill="D7EAD3"/>
            <w:vAlign w:val="center"/>
            <w:hideMark/>
          </w:tcPr>
          <w:p w14:paraId="5377A9D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451 175,05</w:t>
            </w:r>
          </w:p>
        </w:tc>
        <w:tc>
          <w:tcPr>
            <w:tcW w:w="1840" w:type="dxa"/>
            <w:tcBorders>
              <w:top w:val="nil"/>
              <w:left w:val="nil"/>
              <w:bottom w:val="single" w:sz="4" w:space="0" w:color="auto"/>
              <w:right w:val="single" w:sz="4" w:space="0" w:color="auto"/>
            </w:tcBorders>
            <w:shd w:val="clear" w:color="000000" w:fill="D7EAD3"/>
            <w:vAlign w:val="center"/>
            <w:hideMark/>
          </w:tcPr>
          <w:p w14:paraId="30BC5A8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1 751 205,05</w:t>
            </w:r>
          </w:p>
        </w:tc>
        <w:tc>
          <w:tcPr>
            <w:tcW w:w="1900" w:type="dxa"/>
            <w:tcBorders>
              <w:top w:val="nil"/>
              <w:left w:val="nil"/>
              <w:bottom w:val="single" w:sz="4" w:space="0" w:color="auto"/>
              <w:right w:val="single" w:sz="4" w:space="0" w:color="auto"/>
            </w:tcBorders>
            <w:shd w:val="clear" w:color="000000" w:fill="D7EAD3"/>
            <w:vAlign w:val="center"/>
            <w:hideMark/>
          </w:tcPr>
          <w:p w14:paraId="44E8CAD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475 181,69</w:t>
            </w:r>
          </w:p>
        </w:tc>
        <w:tc>
          <w:tcPr>
            <w:tcW w:w="1820" w:type="dxa"/>
            <w:tcBorders>
              <w:top w:val="nil"/>
              <w:left w:val="nil"/>
              <w:bottom w:val="single" w:sz="4" w:space="0" w:color="auto"/>
              <w:right w:val="single" w:sz="4" w:space="0" w:color="auto"/>
            </w:tcBorders>
            <w:shd w:val="clear" w:color="000000" w:fill="D7EAD3"/>
            <w:vAlign w:val="center"/>
            <w:hideMark/>
          </w:tcPr>
          <w:p w14:paraId="31B9D0D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1 775 211,69</w:t>
            </w:r>
          </w:p>
        </w:tc>
        <w:tc>
          <w:tcPr>
            <w:tcW w:w="1480" w:type="dxa"/>
            <w:tcBorders>
              <w:top w:val="nil"/>
              <w:left w:val="nil"/>
              <w:bottom w:val="single" w:sz="4" w:space="0" w:color="auto"/>
              <w:right w:val="single" w:sz="4" w:space="0" w:color="auto"/>
            </w:tcBorders>
            <w:shd w:val="clear" w:color="000000" w:fill="D7EAD3"/>
            <w:vAlign w:val="center"/>
            <w:hideMark/>
          </w:tcPr>
          <w:p w14:paraId="408D162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887 605,85</w:t>
            </w:r>
          </w:p>
        </w:tc>
        <w:tc>
          <w:tcPr>
            <w:tcW w:w="1520" w:type="dxa"/>
            <w:tcBorders>
              <w:top w:val="nil"/>
              <w:left w:val="nil"/>
              <w:bottom w:val="single" w:sz="4" w:space="0" w:color="auto"/>
              <w:right w:val="single" w:sz="4" w:space="0" w:color="auto"/>
            </w:tcBorders>
            <w:shd w:val="clear" w:color="000000" w:fill="D7EAD3"/>
            <w:vAlign w:val="center"/>
            <w:hideMark/>
          </w:tcPr>
          <w:p w14:paraId="7F96C3E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887 605,85</w:t>
            </w:r>
          </w:p>
        </w:tc>
        <w:tc>
          <w:tcPr>
            <w:tcW w:w="1920" w:type="dxa"/>
            <w:tcBorders>
              <w:top w:val="nil"/>
              <w:left w:val="nil"/>
              <w:bottom w:val="single" w:sz="4" w:space="0" w:color="auto"/>
              <w:right w:val="single" w:sz="4" w:space="0" w:color="auto"/>
            </w:tcBorders>
            <w:shd w:val="clear" w:color="000000" w:fill="FFFFCC"/>
            <w:vAlign w:val="center"/>
            <w:hideMark/>
          </w:tcPr>
          <w:p w14:paraId="55E685E7"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3901CD06"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66FEEC97"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CC7548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1.9.1</w:t>
            </w:r>
          </w:p>
        </w:tc>
        <w:tc>
          <w:tcPr>
            <w:tcW w:w="5860" w:type="dxa"/>
            <w:tcBorders>
              <w:top w:val="nil"/>
              <w:left w:val="nil"/>
              <w:bottom w:val="single" w:sz="4" w:space="0" w:color="auto"/>
              <w:right w:val="single" w:sz="4" w:space="0" w:color="auto"/>
            </w:tcBorders>
            <w:shd w:val="clear" w:color="auto" w:fill="auto"/>
            <w:vAlign w:val="center"/>
            <w:hideMark/>
          </w:tcPr>
          <w:p w14:paraId="660228DD"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По приборам учета</w:t>
            </w:r>
          </w:p>
        </w:tc>
        <w:tc>
          <w:tcPr>
            <w:tcW w:w="1140" w:type="dxa"/>
            <w:tcBorders>
              <w:top w:val="nil"/>
              <w:left w:val="nil"/>
              <w:bottom w:val="single" w:sz="4" w:space="0" w:color="auto"/>
              <w:right w:val="single" w:sz="4" w:space="0" w:color="auto"/>
            </w:tcBorders>
            <w:shd w:val="clear" w:color="auto" w:fill="auto"/>
            <w:vAlign w:val="center"/>
            <w:hideMark/>
          </w:tcPr>
          <w:p w14:paraId="7BE6891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м3</w:t>
            </w:r>
          </w:p>
        </w:tc>
        <w:tc>
          <w:tcPr>
            <w:tcW w:w="1880" w:type="dxa"/>
            <w:tcBorders>
              <w:top w:val="nil"/>
              <w:left w:val="nil"/>
              <w:bottom w:val="single" w:sz="4" w:space="0" w:color="auto"/>
              <w:right w:val="single" w:sz="4" w:space="0" w:color="auto"/>
            </w:tcBorders>
            <w:shd w:val="clear" w:color="000000" w:fill="FFFFCC"/>
            <w:vAlign w:val="center"/>
            <w:hideMark/>
          </w:tcPr>
          <w:p w14:paraId="56270DC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1 300 030,00</w:t>
            </w:r>
          </w:p>
        </w:tc>
        <w:tc>
          <w:tcPr>
            <w:tcW w:w="1560" w:type="dxa"/>
            <w:tcBorders>
              <w:top w:val="nil"/>
              <w:left w:val="nil"/>
              <w:bottom w:val="single" w:sz="4" w:space="0" w:color="auto"/>
              <w:right w:val="single" w:sz="4" w:space="0" w:color="auto"/>
            </w:tcBorders>
            <w:shd w:val="clear" w:color="000000" w:fill="FFFFCC"/>
            <w:vAlign w:val="center"/>
            <w:hideMark/>
          </w:tcPr>
          <w:p w14:paraId="3348690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1 489 050,45</w:t>
            </w:r>
          </w:p>
        </w:tc>
        <w:tc>
          <w:tcPr>
            <w:tcW w:w="1780" w:type="dxa"/>
            <w:tcBorders>
              <w:top w:val="nil"/>
              <w:left w:val="nil"/>
              <w:bottom w:val="single" w:sz="4" w:space="0" w:color="auto"/>
              <w:right w:val="single" w:sz="4" w:space="0" w:color="auto"/>
            </w:tcBorders>
            <w:shd w:val="clear" w:color="000000" w:fill="FFFFCC"/>
            <w:vAlign w:val="center"/>
            <w:hideMark/>
          </w:tcPr>
          <w:p w14:paraId="7BF2144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1 690 733,26</w:t>
            </w:r>
          </w:p>
        </w:tc>
        <w:tc>
          <w:tcPr>
            <w:tcW w:w="1800" w:type="dxa"/>
            <w:tcBorders>
              <w:top w:val="nil"/>
              <w:left w:val="nil"/>
              <w:bottom w:val="single" w:sz="4" w:space="0" w:color="auto"/>
              <w:right w:val="single" w:sz="4" w:space="0" w:color="auto"/>
            </w:tcBorders>
            <w:shd w:val="clear" w:color="000000" w:fill="FFFFCC"/>
            <w:vAlign w:val="center"/>
            <w:hideMark/>
          </w:tcPr>
          <w:p w14:paraId="110190E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1 300 030,00</w:t>
            </w:r>
          </w:p>
        </w:tc>
        <w:tc>
          <w:tcPr>
            <w:tcW w:w="1840" w:type="dxa"/>
            <w:tcBorders>
              <w:top w:val="nil"/>
              <w:left w:val="nil"/>
              <w:bottom w:val="single" w:sz="4" w:space="0" w:color="auto"/>
              <w:right w:val="single" w:sz="4" w:space="0" w:color="auto"/>
            </w:tcBorders>
            <w:shd w:val="clear" w:color="000000" w:fill="FFFFCC"/>
            <w:vAlign w:val="center"/>
            <w:hideMark/>
          </w:tcPr>
          <w:p w14:paraId="04200FE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451 175,05</w:t>
            </w:r>
          </w:p>
        </w:tc>
        <w:tc>
          <w:tcPr>
            <w:tcW w:w="1840" w:type="dxa"/>
            <w:tcBorders>
              <w:top w:val="nil"/>
              <w:left w:val="nil"/>
              <w:bottom w:val="single" w:sz="4" w:space="0" w:color="auto"/>
              <w:right w:val="single" w:sz="4" w:space="0" w:color="auto"/>
            </w:tcBorders>
            <w:shd w:val="clear" w:color="000000" w:fill="FFFFCC"/>
            <w:vAlign w:val="center"/>
            <w:hideMark/>
          </w:tcPr>
          <w:p w14:paraId="5D0E2C8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1 751 205,05</w:t>
            </w:r>
          </w:p>
        </w:tc>
        <w:tc>
          <w:tcPr>
            <w:tcW w:w="1900" w:type="dxa"/>
            <w:tcBorders>
              <w:top w:val="nil"/>
              <w:left w:val="nil"/>
              <w:bottom w:val="single" w:sz="4" w:space="0" w:color="auto"/>
              <w:right w:val="single" w:sz="4" w:space="0" w:color="auto"/>
            </w:tcBorders>
            <w:shd w:val="clear" w:color="000000" w:fill="FFFFCC"/>
            <w:vAlign w:val="center"/>
            <w:hideMark/>
          </w:tcPr>
          <w:p w14:paraId="03CE8E8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475 181,69</w:t>
            </w:r>
          </w:p>
        </w:tc>
        <w:tc>
          <w:tcPr>
            <w:tcW w:w="1820" w:type="dxa"/>
            <w:tcBorders>
              <w:top w:val="nil"/>
              <w:left w:val="nil"/>
              <w:bottom w:val="single" w:sz="4" w:space="0" w:color="auto"/>
              <w:right w:val="single" w:sz="4" w:space="0" w:color="auto"/>
            </w:tcBorders>
            <w:shd w:val="clear" w:color="000000" w:fill="FFFFCC"/>
            <w:vAlign w:val="center"/>
            <w:hideMark/>
          </w:tcPr>
          <w:p w14:paraId="263DE0C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1 775 211,69</w:t>
            </w:r>
          </w:p>
        </w:tc>
        <w:tc>
          <w:tcPr>
            <w:tcW w:w="1480" w:type="dxa"/>
            <w:tcBorders>
              <w:top w:val="nil"/>
              <w:left w:val="nil"/>
              <w:bottom w:val="single" w:sz="4" w:space="0" w:color="auto"/>
              <w:right w:val="single" w:sz="4" w:space="0" w:color="auto"/>
            </w:tcBorders>
            <w:shd w:val="clear" w:color="000000" w:fill="D7EAD3"/>
            <w:vAlign w:val="center"/>
            <w:hideMark/>
          </w:tcPr>
          <w:p w14:paraId="2EE5EE9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887 605,85</w:t>
            </w:r>
          </w:p>
        </w:tc>
        <w:tc>
          <w:tcPr>
            <w:tcW w:w="1520" w:type="dxa"/>
            <w:tcBorders>
              <w:top w:val="nil"/>
              <w:left w:val="nil"/>
              <w:bottom w:val="single" w:sz="4" w:space="0" w:color="auto"/>
              <w:right w:val="single" w:sz="4" w:space="0" w:color="auto"/>
            </w:tcBorders>
            <w:shd w:val="clear" w:color="000000" w:fill="D7EAD3"/>
            <w:vAlign w:val="center"/>
            <w:hideMark/>
          </w:tcPr>
          <w:p w14:paraId="45FDFF3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887 605,85</w:t>
            </w:r>
          </w:p>
        </w:tc>
        <w:tc>
          <w:tcPr>
            <w:tcW w:w="1920" w:type="dxa"/>
            <w:tcBorders>
              <w:top w:val="nil"/>
              <w:left w:val="nil"/>
              <w:bottom w:val="single" w:sz="4" w:space="0" w:color="auto"/>
              <w:right w:val="single" w:sz="4" w:space="0" w:color="auto"/>
            </w:tcBorders>
            <w:shd w:val="clear" w:color="000000" w:fill="FFFFCC"/>
            <w:vAlign w:val="center"/>
            <w:hideMark/>
          </w:tcPr>
          <w:p w14:paraId="3C342F27"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0442D550"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15234190"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496F7C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w:t>
            </w:r>
          </w:p>
        </w:tc>
        <w:tc>
          <w:tcPr>
            <w:tcW w:w="5860" w:type="dxa"/>
            <w:tcBorders>
              <w:top w:val="nil"/>
              <w:left w:val="nil"/>
              <w:bottom w:val="single" w:sz="4" w:space="0" w:color="auto"/>
              <w:right w:val="single" w:sz="4" w:space="0" w:color="auto"/>
            </w:tcBorders>
            <w:shd w:val="clear" w:color="auto" w:fill="auto"/>
            <w:vAlign w:val="center"/>
            <w:hideMark/>
          </w:tcPr>
          <w:p w14:paraId="2EAB2A56"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7783F7CF"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1CC6C6D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21 344,37</w:t>
            </w:r>
          </w:p>
        </w:tc>
        <w:tc>
          <w:tcPr>
            <w:tcW w:w="1560" w:type="dxa"/>
            <w:tcBorders>
              <w:top w:val="nil"/>
              <w:left w:val="nil"/>
              <w:bottom w:val="single" w:sz="4" w:space="0" w:color="auto"/>
              <w:right w:val="single" w:sz="4" w:space="0" w:color="auto"/>
            </w:tcBorders>
            <w:shd w:val="clear" w:color="000000" w:fill="D7EAD3"/>
            <w:vAlign w:val="center"/>
            <w:hideMark/>
          </w:tcPr>
          <w:p w14:paraId="10C7360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29 113,56</w:t>
            </w:r>
          </w:p>
        </w:tc>
        <w:tc>
          <w:tcPr>
            <w:tcW w:w="1780" w:type="dxa"/>
            <w:tcBorders>
              <w:top w:val="nil"/>
              <w:left w:val="nil"/>
              <w:bottom w:val="single" w:sz="4" w:space="0" w:color="auto"/>
              <w:right w:val="single" w:sz="4" w:space="0" w:color="auto"/>
            </w:tcBorders>
            <w:shd w:val="clear" w:color="000000" w:fill="D7EAD3"/>
            <w:vAlign w:val="center"/>
            <w:hideMark/>
          </w:tcPr>
          <w:p w14:paraId="45711B3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21 778,05</w:t>
            </w:r>
          </w:p>
        </w:tc>
        <w:tc>
          <w:tcPr>
            <w:tcW w:w="1800" w:type="dxa"/>
            <w:tcBorders>
              <w:top w:val="nil"/>
              <w:left w:val="nil"/>
              <w:bottom w:val="single" w:sz="4" w:space="0" w:color="auto"/>
              <w:right w:val="single" w:sz="4" w:space="0" w:color="auto"/>
            </w:tcBorders>
            <w:shd w:val="clear" w:color="000000" w:fill="D7EAD3"/>
            <w:vAlign w:val="center"/>
            <w:hideMark/>
          </w:tcPr>
          <w:p w14:paraId="1F2DD0F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23 034,46</w:t>
            </w:r>
          </w:p>
        </w:tc>
        <w:tc>
          <w:tcPr>
            <w:tcW w:w="1840" w:type="dxa"/>
            <w:tcBorders>
              <w:top w:val="nil"/>
              <w:left w:val="nil"/>
              <w:bottom w:val="single" w:sz="4" w:space="0" w:color="auto"/>
              <w:right w:val="single" w:sz="4" w:space="0" w:color="auto"/>
            </w:tcBorders>
            <w:shd w:val="clear" w:color="000000" w:fill="D7EAD3"/>
            <w:vAlign w:val="center"/>
            <w:hideMark/>
          </w:tcPr>
          <w:p w14:paraId="3BB57DB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10 515,70</w:t>
            </w:r>
          </w:p>
        </w:tc>
        <w:tc>
          <w:tcPr>
            <w:tcW w:w="1840" w:type="dxa"/>
            <w:tcBorders>
              <w:top w:val="nil"/>
              <w:left w:val="nil"/>
              <w:bottom w:val="single" w:sz="4" w:space="0" w:color="auto"/>
              <w:right w:val="single" w:sz="4" w:space="0" w:color="auto"/>
            </w:tcBorders>
            <w:shd w:val="clear" w:color="000000" w:fill="D7EAD3"/>
            <w:vAlign w:val="center"/>
            <w:hideMark/>
          </w:tcPr>
          <w:p w14:paraId="3CA509A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33 550,16</w:t>
            </w:r>
          </w:p>
        </w:tc>
        <w:tc>
          <w:tcPr>
            <w:tcW w:w="1900" w:type="dxa"/>
            <w:tcBorders>
              <w:top w:val="nil"/>
              <w:left w:val="nil"/>
              <w:bottom w:val="single" w:sz="4" w:space="0" w:color="auto"/>
              <w:right w:val="single" w:sz="4" w:space="0" w:color="auto"/>
            </w:tcBorders>
            <w:shd w:val="clear" w:color="000000" w:fill="D7EAD3"/>
            <w:vAlign w:val="center"/>
            <w:hideMark/>
          </w:tcPr>
          <w:p w14:paraId="2271527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531,27</w:t>
            </w:r>
          </w:p>
        </w:tc>
        <w:tc>
          <w:tcPr>
            <w:tcW w:w="1820" w:type="dxa"/>
            <w:tcBorders>
              <w:top w:val="nil"/>
              <w:left w:val="nil"/>
              <w:bottom w:val="single" w:sz="4" w:space="0" w:color="auto"/>
              <w:right w:val="single" w:sz="4" w:space="0" w:color="auto"/>
            </w:tcBorders>
            <w:shd w:val="clear" w:color="000000" w:fill="D7EAD3"/>
            <w:vAlign w:val="center"/>
            <w:hideMark/>
          </w:tcPr>
          <w:p w14:paraId="7076966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23 565,73</w:t>
            </w:r>
          </w:p>
        </w:tc>
        <w:tc>
          <w:tcPr>
            <w:tcW w:w="1480" w:type="dxa"/>
            <w:tcBorders>
              <w:top w:val="nil"/>
              <w:left w:val="nil"/>
              <w:bottom w:val="single" w:sz="4" w:space="0" w:color="auto"/>
              <w:right w:val="single" w:sz="4" w:space="0" w:color="auto"/>
            </w:tcBorders>
            <w:shd w:val="clear" w:color="000000" w:fill="D7EAD3"/>
            <w:vAlign w:val="center"/>
            <w:hideMark/>
          </w:tcPr>
          <w:p w14:paraId="10748CB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11 782,87</w:t>
            </w:r>
          </w:p>
        </w:tc>
        <w:tc>
          <w:tcPr>
            <w:tcW w:w="1520" w:type="dxa"/>
            <w:tcBorders>
              <w:top w:val="nil"/>
              <w:left w:val="nil"/>
              <w:bottom w:val="single" w:sz="4" w:space="0" w:color="auto"/>
              <w:right w:val="single" w:sz="4" w:space="0" w:color="auto"/>
            </w:tcBorders>
            <w:shd w:val="clear" w:color="000000" w:fill="D7EAD3"/>
            <w:vAlign w:val="center"/>
            <w:hideMark/>
          </w:tcPr>
          <w:p w14:paraId="624805C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11 782,87</w:t>
            </w:r>
          </w:p>
        </w:tc>
        <w:tc>
          <w:tcPr>
            <w:tcW w:w="1920" w:type="dxa"/>
            <w:tcBorders>
              <w:top w:val="nil"/>
              <w:left w:val="nil"/>
              <w:bottom w:val="single" w:sz="4" w:space="0" w:color="auto"/>
              <w:right w:val="single" w:sz="4" w:space="0" w:color="auto"/>
            </w:tcBorders>
            <w:shd w:val="clear" w:color="000000" w:fill="FFFFCC"/>
            <w:vAlign w:val="center"/>
            <w:hideMark/>
          </w:tcPr>
          <w:p w14:paraId="00136CD5"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496A4DC7"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12FE1ECE" w14:textId="77777777" w:rsidR="00F043F4" w:rsidRPr="0026659A" w:rsidRDefault="00F043F4" w:rsidP="00F043F4">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9F0839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w:t>
            </w:r>
          </w:p>
        </w:tc>
        <w:tc>
          <w:tcPr>
            <w:tcW w:w="5860" w:type="dxa"/>
            <w:tcBorders>
              <w:top w:val="nil"/>
              <w:left w:val="nil"/>
              <w:bottom w:val="single" w:sz="4" w:space="0" w:color="auto"/>
              <w:right w:val="single" w:sz="4" w:space="0" w:color="auto"/>
            </w:tcBorders>
            <w:shd w:val="clear" w:color="auto" w:fill="auto"/>
            <w:vAlign w:val="center"/>
            <w:hideMark/>
          </w:tcPr>
          <w:p w14:paraId="5AF44B4D"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68F9B9BD"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4F576FA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18 406,22</w:t>
            </w:r>
          </w:p>
        </w:tc>
        <w:tc>
          <w:tcPr>
            <w:tcW w:w="1560" w:type="dxa"/>
            <w:tcBorders>
              <w:top w:val="nil"/>
              <w:left w:val="nil"/>
              <w:bottom w:val="single" w:sz="4" w:space="0" w:color="auto"/>
              <w:right w:val="single" w:sz="4" w:space="0" w:color="auto"/>
            </w:tcBorders>
            <w:shd w:val="clear" w:color="000000" w:fill="D7EAD3"/>
            <w:vAlign w:val="center"/>
            <w:hideMark/>
          </w:tcPr>
          <w:p w14:paraId="686384B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23 962,61</w:t>
            </w:r>
          </w:p>
        </w:tc>
        <w:tc>
          <w:tcPr>
            <w:tcW w:w="1780" w:type="dxa"/>
            <w:tcBorders>
              <w:top w:val="nil"/>
              <w:left w:val="nil"/>
              <w:bottom w:val="single" w:sz="4" w:space="0" w:color="auto"/>
              <w:right w:val="single" w:sz="4" w:space="0" w:color="auto"/>
            </w:tcBorders>
            <w:shd w:val="clear" w:color="000000" w:fill="D7EAD3"/>
            <w:vAlign w:val="center"/>
            <w:hideMark/>
          </w:tcPr>
          <w:p w14:paraId="4CE7C7B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19 414,31</w:t>
            </w:r>
          </w:p>
        </w:tc>
        <w:tc>
          <w:tcPr>
            <w:tcW w:w="1800" w:type="dxa"/>
            <w:tcBorders>
              <w:top w:val="nil"/>
              <w:left w:val="nil"/>
              <w:bottom w:val="single" w:sz="4" w:space="0" w:color="auto"/>
              <w:right w:val="single" w:sz="4" w:space="0" w:color="auto"/>
            </w:tcBorders>
            <w:shd w:val="clear" w:color="000000" w:fill="D7EAD3"/>
            <w:vAlign w:val="center"/>
            <w:hideMark/>
          </w:tcPr>
          <w:p w14:paraId="72E5596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19 727,53</w:t>
            </w:r>
          </w:p>
        </w:tc>
        <w:tc>
          <w:tcPr>
            <w:tcW w:w="1840" w:type="dxa"/>
            <w:tcBorders>
              <w:top w:val="nil"/>
              <w:left w:val="nil"/>
              <w:bottom w:val="single" w:sz="4" w:space="0" w:color="auto"/>
              <w:right w:val="single" w:sz="4" w:space="0" w:color="auto"/>
            </w:tcBorders>
            <w:shd w:val="clear" w:color="000000" w:fill="D7EAD3"/>
            <w:vAlign w:val="center"/>
            <w:hideMark/>
          </w:tcPr>
          <w:p w14:paraId="63A468F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7 220,36</w:t>
            </w:r>
          </w:p>
        </w:tc>
        <w:tc>
          <w:tcPr>
            <w:tcW w:w="1840" w:type="dxa"/>
            <w:tcBorders>
              <w:top w:val="nil"/>
              <w:left w:val="nil"/>
              <w:bottom w:val="single" w:sz="4" w:space="0" w:color="auto"/>
              <w:right w:val="single" w:sz="4" w:space="0" w:color="auto"/>
            </w:tcBorders>
            <w:shd w:val="clear" w:color="000000" w:fill="D7EAD3"/>
            <w:vAlign w:val="center"/>
            <w:hideMark/>
          </w:tcPr>
          <w:p w14:paraId="355A9DD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26 947,89</w:t>
            </w:r>
          </w:p>
        </w:tc>
        <w:tc>
          <w:tcPr>
            <w:tcW w:w="1900" w:type="dxa"/>
            <w:tcBorders>
              <w:top w:val="nil"/>
              <w:left w:val="nil"/>
              <w:bottom w:val="single" w:sz="4" w:space="0" w:color="auto"/>
              <w:right w:val="single" w:sz="4" w:space="0" w:color="auto"/>
            </w:tcBorders>
            <w:shd w:val="clear" w:color="000000" w:fill="D7EAD3"/>
            <w:vAlign w:val="center"/>
            <w:hideMark/>
          </w:tcPr>
          <w:p w14:paraId="70656AE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922,01</w:t>
            </w:r>
          </w:p>
        </w:tc>
        <w:tc>
          <w:tcPr>
            <w:tcW w:w="1820" w:type="dxa"/>
            <w:tcBorders>
              <w:top w:val="nil"/>
              <w:left w:val="nil"/>
              <w:bottom w:val="single" w:sz="4" w:space="0" w:color="auto"/>
              <w:right w:val="single" w:sz="4" w:space="0" w:color="auto"/>
            </w:tcBorders>
            <w:shd w:val="clear" w:color="000000" w:fill="D7EAD3"/>
            <w:vAlign w:val="center"/>
            <w:hideMark/>
          </w:tcPr>
          <w:p w14:paraId="7DC4575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20 649,54</w:t>
            </w:r>
          </w:p>
        </w:tc>
        <w:tc>
          <w:tcPr>
            <w:tcW w:w="1480" w:type="dxa"/>
            <w:tcBorders>
              <w:top w:val="nil"/>
              <w:left w:val="nil"/>
              <w:bottom w:val="single" w:sz="4" w:space="0" w:color="auto"/>
              <w:right w:val="single" w:sz="4" w:space="0" w:color="auto"/>
            </w:tcBorders>
            <w:shd w:val="clear" w:color="000000" w:fill="D7EAD3"/>
            <w:vAlign w:val="center"/>
            <w:hideMark/>
          </w:tcPr>
          <w:p w14:paraId="7058BDC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10 324,77</w:t>
            </w:r>
          </w:p>
        </w:tc>
        <w:tc>
          <w:tcPr>
            <w:tcW w:w="1520" w:type="dxa"/>
            <w:tcBorders>
              <w:top w:val="nil"/>
              <w:left w:val="nil"/>
              <w:bottom w:val="single" w:sz="4" w:space="0" w:color="auto"/>
              <w:right w:val="single" w:sz="4" w:space="0" w:color="auto"/>
            </w:tcBorders>
            <w:shd w:val="clear" w:color="000000" w:fill="D7EAD3"/>
            <w:vAlign w:val="center"/>
            <w:hideMark/>
          </w:tcPr>
          <w:p w14:paraId="1775C5F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10 324,77</w:t>
            </w:r>
          </w:p>
        </w:tc>
        <w:tc>
          <w:tcPr>
            <w:tcW w:w="1920" w:type="dxa"/>
            <w:tcBorders>
              <w:top w:val="nil"/>
              <w:left w:val="nil"/>
              <w:bottom w:val="single" w:sz="4" w:space="0" w:color="auto"/>
              <w:right w:val="single" w:sz="4" w:space="0" w:color="auto"/>
            </w:tcBorders>
            <w:shd w:val="clear" w:color="000000" w:fill="FFFFCC"/>
            <w:vAlign w:val="center"/>
            <w:hideMark/>
          </w:tcPr>
          <w:p w14:paraId="1C38C856"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777D5450" w14:textId="77777777" w:rsidTr="00F043F4">
        <w:trPr>
          <w:trHeight w:val="4950"/>
          <w:jc w:val="center"/>
        </w:trPr>
        <w:tc>
          <w:tcPr>
            <w:tcW w:w="560" w:type="dxa"/>
            <w:tcBorders>
              <w:top w:val="nil"/>
              <w:left w:val="nil"/>
              <w:bottom w:val="nil"/>
              <w:right w:val="nil"/>
            </w:tcBorders>
            <w:shd w:val="clear" w:color="000000" w:fill="FFFF00"/>
            <w:noWrap/>
            <w:vAlign w:val="center"/>
            <w:hideMark/>
          </w:tcPr>
          <w:p w14:paraId="0E36B086"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1EC75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3.1</w:t>
            </w:r>
          </w:p>
        </w:tc>
        <w:tc>
          <w:tcPr>
            <w:tcW w:w="5860" w:type="dxa"/>
            <w:tcBorders>
              <w:top w:val="nil"/>
              <w:left w:val="nil"/>
              <w:bottom w:val="single" w:sz="4" w:space="0" w:color="auto"/>
              <w:right w:val="single" w:sz="4" w:space="0" w:color="auto"/>
            </w:tcBorders>
            <w:shd w:val="clear" w:color="auto" w:fill="auto"/>
            <w:vAlign w:val="center"/>
            <w:hideMark/>
          </w:tcPr>
          <w:p w14:paraId="2ED32DF4" w14:textId="77777777" w:rsidR="00F043F4" w:rsidRPr="0026659A" w:rsidRDefault="00F043F4" w:rsidP="00F043F4">
            <w:pPr>
              <w:ind w:firstLineChars="100" w:firstLine="131"/>
              <w:rPr>
                <w:rFonts w:ascii="Tahoma" w:hAnsi="Tahoma" w:cs="Tahoma"/>
                <w:b/>
                <w:bCs/>
                <w:sz w:val="13"/>
                <w:szCs w:val="13"/>
              </w:rPr>
            </w:pPr>
            <w:r w:rsidRPr="0026659A">
              <w:rPr>
                <w:rFonts w:ascii="Tahoma" w:hAnsi="Tahoma" w:cs="Tahoma"/>
                <w:b/>
                <w:bCs/>
                <w:sz w:val="13"/>
                <w:szCs w:val="13"/>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7696A415"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0C21AD8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611,14</w:t>
            </w:r>
          </w:p>
        </w:tc>
        <w:tc>
          <w:tcPr>
            <w:tcW w:w="1560" w:type="dxa"/>
            <w:tcBorders>
              <w:top w:val="nil"/>
              <w:left w:val="nil"/>
              <w:bottom w:val="single" w:sz="4" w:space="0" w:color="auto"/>
              <w:right w:val="single" w:sz="4" w:space="0" w:color="auto"/>
            </w:tcBorders>
            <w:shd w:val="clear" w:color="000000" w:fill="D7EAD3"/>
            <w:vAlign w:val="center"/>
            <w:hideMark/>
          </w:tcPr>
          <w:p w14:paraId="030B875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923,83</w:t>
            </w:r>
          </w:p>
        </w:tc>
        <w:tc>
          <w:tcPr>
            <w:tcW w:w="1780" w:type="dxa"/>
            <w:tcBorders>
              <w:top w:val="nil"/>
              <w:left w:val="nil"/>
              <w:bottom w:val="single" w:sz="4" w:space="0" w:color="auto"/>
              <w:right w:val="single" w:sz="4" w:space="0" w:color="auto"/>
            </w:tcBorders>
            <w:shd w:val="clear" w:color="000000" w:fill="D7EAD3"/>
            <w:vAlign w:val="center"/>
            <w:hideMark/>
          </w:tcPr>
          <w:p w14:paraId="6C53BFE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625,60</w:t>
            </w:r>
          </w:p>
        </w:tc>
        <w:tc>
          <w:tcPr>
            <w:tcW w:w="1800" w:type="dxa"/>
            <w:tcBorders>
              <w:top w:val="nil"/>
              <w:left w:val="nil"/>
              <w:bottom w:val="single" w:sz="4" w:space="0" w:color="auto"/>
              <w:right w:val="single" w:sz="4" w:space="0" w:color="auto"/>
            </w:tcBorders>
            <w:shd w:val="clear" w:color="000000" w:fill="D7EAD3"/>
            <w:vAlign w:val="center"/>
            <w:hideMark/>
          </w:tcPr>
          <w:p w14:paraId="63F64D6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647,85</w:t>
            </w:r>
          </w:p>
        </w:tc>
        <w:tc>
          <w:tcPr>
            <w:tcW w:w="1840" w:type="dxa"/>
            <w:tcBorders>
              <w:top w:val="nil"/>
              <w:left w:val="nil"/>
              <w:bottom w:val="single" w:sz="4" w:space="0" w:color="auto"/>
              <w:right w:val="single" w:sz="4" w:space="0" w:color="auto"/>
            </w:tcBorders>
            <w:shd w:val="clear" w:color="000000" w:fill="D7EAD3"/>
            <w:vAlign w:val="center"/>
            <w:hideMark/>
          </w:tcPr>
          <w:p w14:paraId="7B04274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579,89</w:t>
            </w:r>
          </w:p>
        </w:tc>
        <w:tc>
          <w:tcPr>
            <w:tcW w:w="1840" w:type="dxa"/>
            <w:tcBorders>
              <w:top w:val="nil"/>
              <w:left w:val="nil"/>
              <w:bottom w:val="single" w:sz="4" w:space="0" w:color="auto"/>
              <w:right w:val="single" w:sz="4" w:space="0" w:color="auto"/>
            </w:tcBorders>
            <w:shd w:val="clear" w:color="000000" w:fill="D7EAD3"/>
            <w:vAlign w:val="center"/>
            <w:hideMark/>
          </w:tcPr>
          <w:p w14:paraId="6963DE34"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1 227,74</w:t>
            </w:r>
          </w:p>
        </w:tc>
        <w:tc>
          <w:tcPr>
            <w:tcW w:w="1900" w:type="dxa"/>
            <w:tcBorders>
              <w:top w:val="nil"/>
              <w:left w:val="nil"/>
              <w:bottom w:val="single" w:sz="4" w:space="0" w:color="auto"/>
              <w:right w:val="single" w:sz="4" w:space="0" w:color="auto"/>
            </w:tcBorders>
            <w:shd w:val="clear" w:color="000000" w:fill="D7EAD3"/>
            <w:vAlign w:val="center"/>
            <w:hideMark/>
          </w:tcPr>
          <w:p w14:paraId="3750643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-8,08</w:t>
            </w:r>
          </w:p>
        </w:tc>
        <w:tc>
          <w:tcPr>
            <w:tcW w:w="1820" w:type="dxa"/>
            <w:tcBorders>
              <w:top w:val="nil"/>
              <w:left w:val="nil"/>
              <w:bottom w:val="single" w:sz="4" w:space="0" w:color="auto"/>
              <w:right w:val="single" w:sz="4" w:space="0" w:color="auto"/>
            </w:tcBorders>
            <w:shd w:val="clear" w:color="000000" w:fill="D7EAD3"/>
            <w:vAlign w:val="center"/>
            <w:hideMark/>
          </w:tcPr>
          <w:p w14:paraId="22210DA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639,77</w:t>
            </w:r>
          </w:p>
        </w:tc>
        <w:tc>
          <w:tcPr>
            <w:tcW w:w="1480" w:type="dxa"/>
            <w:tcBorders>
              <w:top w:val="nil"/>
              <w:left w:val="nil"/>
              <w:bottom w:val="single" w:sz="4" w:space="0" w:color="auto"/>
              <w:right w:val="single" w:sz="4" w:space="0" w:color="auto"/>
            </w:tcBorders>
            <w:shd w:val="clear" w:color="000000" w:fill="D7EAD3"/>
            <w:vAlign w:val="center"/>
            <w:hideMark/>
          </w:tcPr>
          <w:p w14:paraId="6914EB8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319,89</w:t>
            </w:r>
          </w:p>
        </w:tc>
        <w:tc>
          <w:tcPr>
            <w:tcW w:w="1520" w:type="dxa"/>
            <w:tcBorders>
              <w:top w:val="nil"/>
              <w:left w:val="nil"/>
              <w:bottom w:val="single" w:sz="4" w:space="0" w:color="auto"/>
              <w:right w:val="single" w:sz="4" w:space="0" w:color="auto"/>
            </w:tcBorders>
            <w:shd w:val="clear" w:color="000000" w:fill="D7EAD3"/>
            <w:vAlign w:val="center"/>
            <w:hideMark/>
          </w:tcPr>
          <w:p w14:paraId="629C4E3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319,89</w:t>
            </w:r>
          </w:p>
        </w:tc>
        <w:tc>
          <w:tcPr>
            <w:tcW w:w="1920" w:type="dxa"/>
            <w:tcBorders>
              <w:top w:val="nil"/>
              <w:left w:val="nil"/>
              <w:bottom w:val="single" w:sz="4" w:space="0" w:color="auto"/>
              <w:right w:val="single" w:sz="4" w:space="0" w:color="auto"/>
            </w:tcBorders>
            <w:shd w:val="clear" w:color="000000" w:fill="FFFFCC"/>
            <w:vAlign w:val="center"/>
            <w:hideMark/>
          </w:tcPr>
          <w:p w14:paraId="217097D4" w14:textId="77777777" w:rsidR="00F043F4" w:rsidRPr="0026659A" w:rsidRDefault="00F043F4" w:rsidP="00F043F4">
            <w:pPr>
              <w:rPr>
                <w:rFonts w:ascii="Tahoma" w:hAnsi="Tahoma" w:cs="Tahoma"/>
                <w:sz w:val="13"/>
                <w:szCs w:val="13"/>
              </w:rPr>
            </w:pPr>
            <w:r w:rsidRPr="0026659A">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гг., рассчитанных в соответствии с Методическими указаниями (с учетом ИПЦ Минэкономразвития РФ на  2020 г. (103,0%), на 2021 г. (103,7%), а также с учетом индекса эффективности операционных расходов 1%) </w:t>
            </w:r>
          </w:p>
        </w:tc>
      </w:tr>
      <w:tr w:rsidR="00F043F4" w:rsidRPr="0026659A" w14:paraId="58986D8D"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1E187906"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BE7ADA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3.1.1</w:t>
            </w:r>
          </w:p>
        </w:tc>
        <w:tc>
          <w:tcPr>
            <w:tcW w:w="5860" w:type="dxa"/>
            <w:tcBorders>
              <w:top w:val="nil"/>
              <w:left w:val="nil"/>
              <w:bottom w:val="single" w:sz="4" w:space="0" w:color="auto"/>
              <w:right w:val="single" w:sz="4" w:space="0" w:color="auto"/>
            </w:tcBorders>
            <w:shd w:val="clear" w:color="000000" w:fill="E3FAFD"/>
            <w:vAlign w:val="center"/>
            <w:hideMark/>
          </w:tcPr>
          <w:p w14:paraId="71FE9F29" w14:textId="77777777" w:rsidR="00F043F4" w:rsidRPr="0026659A" w:rsidRDefault="00F043F4" w:rsidP="00F043F4">
            <w:pPr>
              <w:ind w:firstLineChars="200" w:firstLine="260"/>
              <w:rPr>
                <w:rFonts w:ascii="Tahoma" w:hAnsi="Tahoma" w:cs="Tahoma"/>
                <w:sz w:val="13"/>
                <w:szCs w:val="13"/>
              </w:rPr>
            </w:pPr>
            <w:proofErr w:type="spellStart"/>
            <w:r w:rsidRPr="0026659A">
              <w:rPr>
                <w:rFonts w:ascii="Tahoma" w:hAnsi="Tahoma" w:cs="Tahoma"/>
                <w:sz w:val="13"/>
                <w:szCs w:val="13"/>
              </w:rPr>
              <w:t>Гипохлорид</w:t>
            </w:r>
            <w:proofErr w:type="spellEnd"/>
            <w:r w:rsidRPr="0026659A">
              <w:rPr>
                <w:rFonts w:ascii="Tahoma" w:hAnsi="Tahoma" w:cs="Tahoma"/>
                <w:sz w:val="13"/>
                <w:szCs w:val="13"/>
              </w:rPr>
              <w:t xml:space="preserve"> натрия</w:t>
            </w:r>
          </w:p>
        </w:tc>
        <w:tc>
          <w:tcPr>
            <w:tcW w:w="1140" w:type="dxa"/>
            <w:tcBorders>
              <w:top w:val="nil"/>
              <w:left w:val="nil"/>
              <w:bottom w:val="single" w:sz="4" w:space="0" w:color="auto"/>
              <w:right w:val="single" w:sz="4" w:space="0" w:color="auto"/>
            </w:tcBorders>
            <w:shd w:val="clear" w:color="auto" w:fill="auto"/>
            <w:vAlign w:val="center"/>
            <w:hideMark/>
          </w:tcPr>
          <w:p w14:paraId="502CD584"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6307F8E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611,14</w:t>
            </w:r>
          </w:p>
        </w:tc>
        <w:tc>
          <w:tcPr>
            <w:tcW w:w="1560" w:type="dxa"/>
            <w:tcBorders>
              <w:top w:val="nil"/>
              <w:left w:val="nil"/>
              <w:bottom w:val="single" w:sz="4" w:space="0" w:color="auto"/>
              <w:right w:val="single" w:sz="4" w:space="0" w:color="auto"/>
            </w:tcBorders>
            <w:shd w:val="clear" w:color="000000" w:fill="D7EAD3"/>
            <w:vAlign w:val="center"/>
            <w:hideMark/>
          </w:tcPr>
          <w:p w14:paraId="43E4887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452,83</w:t>
            </w:r>
          </w:p>
        </w:tc>
        <w:tc>
          <w:tcPr>
            <w:tcW w:w="1780" w:type="dxa"/>
            <w:tcBorders>
              <w:top w:val="nil"/>
              <w:left w:val="nil"/>
              <w:bottom w:val="single" w:sz="4" w:space="0" w:color="auto"/>
              <w:right w:val="single" w:sz="4" w:space="0" w:color="auto"/>
            </w:tcBorders>
            <w:shd w:val="clear" w:color="000000" w:fill="D7EAD3"/>
            <w:vAlign w:val="center"/>
            <w:hideMark/>
          </w:tcPr>
          <w:p w14:paraId="315503B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625,60</w:t>
            </w:r>
          </w:p>
        </w:tc>
        <w:tc>
          <w:tcPr>
            <w:tcW w:w="1800" w:type="dxa"/>
            <w:tcBorders>
              <w:top w:val="nil"/>
              <w:left w:val="nil"/>
              <w:bottom w:val="single" w:sz="4" w:space="0" w:color="auto"/>
              <w:right w:val="single" w:sz="4" w:space="0" w:color="auto"/>
            </w:tcBorders>
            <w:shd w:val="clear" w:color="000000" w:fill="D7EAD3"/>
            <w:vAlign w:val="center"/>
            <w:hideMark/>
          </w:tcPr>
          <w:p w14:paraId="257B86C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647,85</w:t>
            </w:r>
          </w:p>
        </w:tc>
        <w:tc>
          <w:tcPr>
            <w:tcW w:w="1840" w:type="dxa"/>
            <w:tcBorders>
              <w:top w:val="nil"/>
              <w:left w:val="nil"/>
              <w:bottom w:val="single" w:sz="4" w:space="0" w:color="auto"/>
              <w:right w:val="single" w:sz="4" w:space="0" w:color="auto"/>
            </w:tcBorders>
            <w:shd w:val="clear" w:color="000000" w:fill="D7EAD3"/>
            <w:vAlign w:val="center"/>
            <w:hideMark/>
          </w:tcPr>
          <w:p w14:paraId="0EEF36B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57,45</w:t>
            </w:r>
          </w:p>
        </w:tc>
        <w:tc>
          <w:tcPr>
            <w:tcW w:w="1840" w:type="dxa"/>
            <w:tcBorders>
              <w:top w:val="nil"/>
              <w:left w:val="nil"/>
              <w:bottom w:val="single" w:sz="4" w:space="0" w:color="auto"/>
              <w:right w:val="single" w:sz="4" w:space="0" w:color="auto"/>
            </w:tcBorders>
            <w:shd w:val="clear" w:color="000000" w:fill="D7EAD3"/>
            <w:vAlign w:val="center"/>
            <w:hideMark/>
          </w:tcPr>
          <w:p w14:paraId="0A131F4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705,31</w:t>
            </w:r>
          </w:p>
        </w:tc>
        <w:tc>
          <w:tcPr>
            <w:tcW w:w="1900" w:type="dxa"/>
            <w:tcBorders>
              <w:top w:val="nil"/>
              <w:left w:val="nil"/>
              <w:bottom w:val="single" w:sz="4" w:space="0" w:color="auto"/>
              <w:right w:val="single" w:sz="4" w:space="0" w:color="auto"/>
            </w:tcBorders>
            <w:shd w:val="clear" w:color="000000" w:fill="D7EAD3"/>
            <w:vAlign w:val="center"/>
            <w:hideMark/>
          </w:tcPr>
          <w:p w14:paraId="1AA429A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-8,08</w:t>
            </w:r>
          </w:p>
        </w:tc>
        <w:tc>
          <w:tcPr>
            <w:tcW w:w="1820" w:type="dxa"/>
            <w:tcBorders>
              <w:top w:val="nil"/>
              <w:left w:val="nil"/>
              <w:bottom w:val="single" w:sz="4" w:space="0" w:color="auto"/>
              <w:right w:val="single" w:sz="4" w:space="0" w:color="auto"/>
            </w:tcBorders>
            <w:shd w:val="clear" w:color="000000" w:fill="D7EAD3"/>
            <w:vAlign w:val="center"/>
            <w:hideMark/>
          </w:tcPr>
          <w:p w14:paraId="26DFE33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639,77</w:t>
            </w:r>
          </w:p>
        </w:tc>
        <w:tc>
          <w:tcPr>
            <w:tcW w:w="1480" w:type="dxa"/>
            <w:tcBorders>
              <w:top w:val="nil"/>
              <w:left w:val="nil"/>
              <w:bottom w:val="single" w:sz="4" w:space="0" w:color="auto"/>
              <w:right w:val="single" w:sz="4" w:space="0" w:color="auto"/>
            </w:tcBorders>
            <w:shd w:val="clear" w:color="000000" w:fill="D7EAD3"/>
            <w:vAlign w:val="center"/>
            <w:hideMark/>
          </w:tcPr>
          <w:p w14:paraId="761C50C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319,89</w:t>
            </w:r>
          </w:p>
        </w:tc>
        <w:tc>
          <w:tcPr>
            <w:tcW w:w="1520" w:type="dxa"/>
            <w:tcBorders>
              <w:top w:val="nil"/>
              <w:left w:val="nil"/>
              <w:bottom w:val="single" w:sz="4" w:space="0" w:color="auto"/>
              <w:right w:val="single" w:sz="4" w:space="0" w:color="auto"/>
            </w:tcBorders>
            <w:shd w:val="clear" w:color="000000" w:fill="D7EAD3"/>
            <w:vAlign w:val="center"/>
            <w:hideMark/>
          </w:tcPr>
          <w:p w14:paraId="3753CB0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319,89</w:t>
            </w:r>
          </w:p>
        </w:tc>
        <w:tc>
          <w:tcPr>
            <w:tcW w:w="1920" w:type="dxa"/>
            <w:tcBorders>
              <w:top w:val="nil"/>
              <w:left w:val="nil"/>
              <w:bottom w:val="single" w:sz="4" w:space="0" w:color="auto"/>
              <w:right w:val="single" w:sz="4" w:space="0" w:color="auto"/>
            </w:tcBorders>
            <w:shd w:val="clear" w:color="000000" w:fill="FFFFCC"/>
            <w:vAlign w:val="center"/>
            <w:hideMark/>
          </w:tcPr>
          <w:p w14:paraId="24A13C70"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66E65B26"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6AAFA465"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F429F4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3.1.1.1</w:t>
            </w:r>
          </w:p>
        </w:tc>
        <w:tc>
          <w:tcPr>
            <w:tcW w:w="5860" w:type="dxa"/>
            <w:tcBorders>
              <w:top w:val="nil"/>
              <w:left w:val="nil"/>
              <w:bottom w:val="single" w:sz="4" w:space="0" w:color="auto"/>
              <w:right w:val="single" w:sz="4" w:space="0" w:color="auto"/>
            </w:tcBorders>
            <w:shd w:val="clear" w:color="auto" w:fill="auto"/>
            <w:vAlign w:val="center"/>
            <w:hideMark/>
          </w:tcPr>
          <w:p w14:paraId="69E5C999" w14:textId="77777777" w:rsidR="00F043F4" w:rsidRPr="0026659A" w:rsidRDefault="00F043F4" w:rsidP="00F043F4">
            <w:pPr>
              <w:ind w:firstLineChars="300" w:firstLine="390"/>
              <w:rPr>
                <w:rFonts w:ascii="Tahoma" w:hAnsi="Tahoma" w:cs="Tahoma"/>
                <w:sz w:val="13"/>
                <w:szCs w:val="13"/>
              </w:rPr>
            </w:pPr>
            <w:r w:rsidRPr="0026659A">
              <w:rPr>
                <w:rFonts w:ascii="Tahoma" w:hAnsi="Tahoma" w:cs="Tahoma"/>
                <w:sz w:val="13"/>
                <w:szCs w:val="13"/>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2F73EC3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кг</w:t>
            </w:r>
          </w:p>
        </w:tc>
        <w:tc>
          <w:tcPr>
            <w:tcW w:w="1880" w:type="dxa"/>
            <w:tcBorders>
              <w:top w:val="nil"/>
              <w:left w:val="nil"/>
              <w:bottom w:val="single" w:sz="4" w:space="0" w:color="auto"/>
              <w:right w:val="single" w:sz="4" w:space="0" w:color="auto"/>
            </w:tcBorders>
            <w:shd w:val="clear" w:color="000000" w:fill="FFFFCC"/>
            <w:vAlign w:val="center"/>
            <w:hideMark/>
          </w:tcPr>
          <w:p w14:paraId="0D38E61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14 892,70</w:t>
            </w:r>
          </w:p>
        </w:tc>
        <w:tc>
          <w:tcPr>
            <w:tcW w:w="1560" w:type="dxa"/>
            <w:tcBorders>
              <w:top w:val="nil"/>
              <w:left w:val="nil"/>
              <w:bottom w:val="single" w:sz="4" w:space="0" w:color="auto"/>
              <w:right w:val="single" w:sz="4" w:space="0" w:color="auto"/>
            </w:tcBorders>
            <w:shd w:val="clear" w:color="000000" w:fill="FFFFCC"/>
            <w:vAlign w:val="center"/>
            <w:hideMark/>
          </w:tcPr>
          <w:p w14:paraId="5ADF2B5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11 737,50</w:t>
            </w:r>
          </w:p>
        </w:tc>
        <w:tc>
          <w:tcPr>
            <w:tcW w:w="1780" w:type="dxa"/>
            <w:tcBorders>
              <w:top w:val="nil"/>
              <w:left w:val="nil"/>
              <w:bottom w:val="single" w:sz="4" w:space="0" w:color="auto"/>
              <w:right w:val="single" w:sz="4" w:space="0" w:color="auto"/>
            </w:tcBorders>
            <w:shd w:val="clear" w:color="000000" w:fill="FFFFCC"/>
            <w:vAlign w:val="center"/>
            <w:hideMark/>
          </w:tcPr>
          <w:p w14:paraId="3E8D6FA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14 892,70</w:t>
            </w:r>
          </w:p>
        </w:tc>
        <w:tc>
          <w:tcPr>
            <w:tcW w:w="1800" w:type="dxa"/>
            <w:tcBorders>
              <w:top w:val="nil"/>
              <w:left w:val="nil"/>
              <w:bottom w:val="single" w:sz="4" w:space="0" w:color="auto"/>
              <w:right w:val="single" w:sz="4" w:space="0" w:color="auto"/>
            </w:tcBorders>
            <w:shd w:val="clear" w:color="000000" w:fill="FFFFCC"/>
            <w:vAlign w:val="center"/>
            <w:hideMark/>
          </w:tcPr>
          <w:p w14:paraId="53025B5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14 892,70</w:t>
            </w:r>
          </w:p>
        </w:tc>
        <w:tc>
          <w:tcPr>
            <w:tcW w:w="1840" w:type="dxa"/>
            <w:tcBorders>
              <w:top w:val="nil"/>
              <w:left w:val="nil"/>
              <w:bottom w:val="single" w:sz="4" w:space="0" w:color="auto"/>
              <w:right w:val="single" w:sz="4" w:space="0" w:color="auto"/>
            </w:tcBorders>
            <w:shd w:val="clear" w:color="000000" w:fill="FFFFCC"/>
            <w:vAlign w:val="center"/>
            <w:hideMark/>
          </w:tcPr>
          <w:p w14:paraId="1C76555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2B4004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17 800,00</w:t>
            </w:r>
          </w:p>
        </w:tc>
        <w:tc>
          <w:tcPr>
            <w:tcW w:w="1900" w:type="dxa"/>
            <w:tcBorders>
              <w:top w:val="nil"/>
              <w:left w:val="nil"/>
              <w:bottom w:val="single" w:sz="4" w:space="0" w:color="auto"/>
              <w:right w:val="single" w:sz="4" w:space="0" w:color="auto"/>
            </w:tcBorders>
            <w:shd w:val="clear" w:color="000000" w:fill="FFFFCC"/>
            <w:vAlign w:val="center"/>
            <w:hideMark/>
          </w:tcPr>
          <w:p w14:paraId="4E7BADA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9C20EA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14 892,70</w:t>
            </w:r>
          </w:p>
        </w:tc>
        <w:tc>
          <w:tcPr>
            <w:tcW w:w="1480" w:type="dxa"/>
            <w:tcBorders>
              <w:top w:val="nil"/>
              <w:left w:val="nil"/>
              <w:bottom w:val="single" w:sz="4" w:space="0" w:color="auto"/>
              <w:right w:val="single" w:sz="4" w:space="0" w:color="auto"/>
            </w:tcBorders>
            <w:shd w:val="clear" w:color="000000" w:fill="D7EAD3"/>
            <w:vAlign w:val="center"/>
            <w:hideMark/>
          </w:tcPr>
          <w:p w14:paraId="24B805F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7 446,35</w:t>
            </w:r>
          </w:p>
        </w:tc>
        <w:tc>
          <w:tcPr>
            <w:tcW w:w="1520" w:type="dxa"/>
            <w:tcBorders>
              <w:top w:val="nil"/>
              <w:left w:val="nil"/>
              <w:bottom w:val="single" w:sz="4" w:space="0" w:color="auto"/>
              <w:right w:val="single" w:sz="4" w:space="0" w:color="auto"/>
            </w:tcBorders>
            <w:shd w:val="clear" w:color="000000" w:fill="D7EAD3"/>
            <w:vAlign w:val="center"/>
            <w:hideMark/>
          </w:tcPr>
          <w:p w14:paraId="42CA8A1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7 446,35</w:t>
            </w:r>
          </w:p>
        </w:tc>
        <w:tc>
          <w:tcPr>
            <w:tcW w:w="1920" w:type="dxa"/>
            <w:tcBorders>
              <w:top w:val="nil"/>
              <w:left w:val="nil"/>
              <w:bottom w:val="single" w:sz="4" w:space="0" w:color="auto"/>
              <w:right w:val="single" w:sz="4" w:space="0" w:color="auto"/>
            </w:tcBorders>
            <w:shd w:val="clear" w:color="000000" w:fill="FFFFCC"/>
            <w:vAlign w:val="center"/>
            <w:hideMark/>
          </w:tcPr>
          <w:p w14:paraId="6F212DC9"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302C2774"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2E43A6A2"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45C68E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3.1.1.2</w:t>
            </w:r>
          </w:p>
        </w:tc>
        <w:tc>
          <w:tcPr>
            <w:tcW w:w="5860" w:type="dxa"/>
            <w:tcBorders>
              <w:top w:val="nil"/>
              <w:left w:val="nil"/>
              <w:bottom w:val="single" w:sz="4" w:space="0" w:color="auto"/>
              <w:right w:val="single" w:sz="4" w:space="0" w:color="auto"/>
            </w:tcBorders>
            <w:shd w:val="clear" w:color="auto" w:fill="auto"/>
            <w:vAlign w:val="center"/>
            <w:hideMark/>
          </w:tcPr>
          <w:p w14:paraId="1831F7EF" w14:textId="77777777" w:rsidR="00F043F4" w:rsidRPr="0026659A" w:rsidRDefault="00F043F4" w:rsidP="00F043F4">
            <w:pPr>
              <w:ind w:firstLineChars="300" w:firstLine="390"/>
              <w:rPr>
                <w:rFonts w:ascii="Tahoma" w:hAnsi="Tahoma" w:cs="Tahoma"/>
                <w:sz w:val="13"/>
                <w:szCs w:val="13"/>
              </w:rPr>
            </w:pPr>
            <w:r w:rsidRPr="0026659A">
              <w:rPr>
                <w:rFonts w:ascii="Tahoma" w:hAnsi="Tahoma" w:cs="Tahoma"/>
                <w:sz w:val="13"/>
                <w:szCs w:val="13"/>
              </w:rPr>
              <w:t>Цена</w:t>
            </w:r>
          </w:p>
        </w:tc>
        <w:tc>
          <w:tcPr>
            <w:tcW w:w="1140" w:type="dxa"/>
            <w:tcBorders>
              <w:top w:val="nil"/>
              <w:left w:val="nil"/>
              <w:bottom w:val="single" w:sz="4" w:space="0" w:color="auto"/>
              <w:right w:val="single" w:sz="4" w:space="0" w:color="auto"/>
            </w:tcBorders>
            <w:shd w:val="clear" w:color="auto" w:fill="auto"/>
            <w:vAlign w:val="center"/>
            <w:hideMark/>
          </w:tcPr>
          <w:p w14:paraId="50014957"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руб</w:t>
            </w:r>
            <w:proofErr w:type="spellEnd"/>
            <w:r w:rsidRPr="0026659A">
              <w:rPr>
                <w:rFonts w:ascii="Tahoma" w:hAnsi="Tahoma" w:cs="Tahoma"/>
                <w:sz w:val="13"/>
                <w:szCs w:val="13"/>
              </w:rPr>
              <w:t>/кг</w:t>
            </w:r>
          </w:p>
        </w:tc>
        <w:tc>
          <w:tcPr>
            <w:tcW w:w="1880" w:type="dxa"/>
            <w:tcBorders>
              <w:top w:val="nil"/>
              <w:left w:val="nil"/>
              <w:bottom w:val="single" w:sz="4" w:space="0" w:color="auto"/>
              <w:right w:val="single" w:sz="4" w:space="0" w:color="auto"/>
            </w:tcBorders>
            <w:shd w:val="clear" w:color="000000" w:fill="FFFFCC"/>
            <w:vAlign w:val="center"/>
            <w:hideMark/>
          </w:tcPr>
          <w:p w14:paraId="5C676D5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41,04</w:t>
            </w:r>
          </w:p>
        </w:tc>
        <w:tc>
          <w:tcPr>
            <w:tcW w:w="1560" w:type="dxa"/>
            <w:tcBorders>
              <w:top w:val="nil"/>
              <w:left w:val="nil"/>
              <w:bottom w:val="single" w:sz="4" w:space="0" w:color="auto"/>
              <w:right w:val="single" w:sz="4" w:space="0" w:color="auto"/>
            </w:tcBorders>
            <w:shd w:val="clear" w:color="000000" w:fill="FFFFCC"/>
            <w:vAlign w:val="center"/>
            <w:hideMark/>
          </w:tcPr>
          <w:p w14:paraId="06D986A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38,58</w:t>
            </w:r>
          </w:p>
        </w:tc>
        <w:tc>
          <w:tcPr>
            <w:tcW w:w="1780" w:type="dxa"/>
            <w:tcBorders>
              <w:top w:val="nil"/>
              <w:left w:val="nil"/>
              <w:bottom w:val="single" w:sz="4" w:space="0" w:color="auto"/>
              <w:right w:val="single" w:sz="4" w:space="0" w:color="auto"/>
            </w:tcBorders>
            <w:shd w:val="clear" w:color="000000" w:fill="FFFFCC"/>
            <w:vAlign w:val="center"/>
            <w:hideMark/>
          </w:tcPr>
          <w:p w14:paraId="62109B4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42,01</w:t>
            </w:r>
          </w:p>
        </w:tc>
        <w:tc>
          <w:tcPr>
            <w:tcW w:w="1800" w:type="dxa"/>
            <w:tcBorders>
              <w:top w:val="nil"/>
              <w:left w:val="nil"/>
              <w:bottom w:val="single" w:sz="4" w:space="0" w:color="auto"/>
              <w:right w:val="single" w:sz="4" w:space="0" w:color="auto"/>
            </w:tcBorders>
            <w:shd w:val="clear" w:color="000000" w:fill="FFFFCC"/>
            <w:vAlign w:val="center"/>
            <w:hideMark/>
          </w:tcPr>
          <w:p w14:paraId="3221B30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43,50</w:t>
            </w:r>
          </w:p>
        </w:tc>
        <w:tc>
          <w:tcPr>
            <w:tcW w:w="1840" w:type="dxa"/>
            <w:tcBorders>
              <w:top w:val="nil"/>
              <w:left w:val="nil"/>
              <w:bottom w:val="single" w:sz="4" w:space="0" w:color="auto"/>
              <w:right w:val="single" w:sz="4" w:space="0" w:color="auto"/>
            </w:tcBorders>
            <w:shd w:val="clear" w:color="000000" w:fill="FFFFCC"/>
            <w:vAlign w:val="center"/>
            <w:hideMark/>
          </w:tcPr>
          <w:p w14:paraId="51DD20C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2B3E5B7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39,62</w:t>
            </w:r>
          </w:p>
        </w:tc>
        <w:tc>
          <w:tcPr>
            <w:tcW w:w="1900" w:type="dxa"/>
            <w:tcBorders>
              <w:top w:val="nil"/>
              <w:left w:val="nil"/>
              <w:bottom w:val="single" w:sz="4" w:space="0" w:color="auto"/>
              <w:right w:val="single" w:sz="4" w:space="0" w:color="auto"/>
            </w:tcBorders>
            <w:shd w:val="clear" w:color="000000" w:fill="FFFFCC"/>
            <w:vAlign w:val="center"/>
            <w:hideMark/>
          </w:tcPr>
          <w:p w14:paraId="1247A56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1A1D4C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42,96</w:t>
            </w:r>
          </w:p>
        </w:tc>
        <w:tc>
          <w:tcPr>
            <w:tcW w:w="1480" w:type="dxa"/>
            <w:tcBorders>
              <w:top w:val="nil"/>
              <w:left w:val="nil"/>
              <w:bottom w:val="single" w:sz="4" w:space="0" w:color="auto"/>
              <w:right w:val="single" w:sz="4" w:space="0" w:color="auto"/>
            </w:tcBorders>
            <w:shd w:val="clear" w:color="000000" w:fill="D7EAD3"/>
            <w:vAlign w:val="center"/>
            <w:hideMark/>
          </w:tcPr>
          <w:p w14:paraId="186BFCF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42,96</w:t>
            </w:r>
          </w:p>
        </w:tc>
        <w:tc>
          <w:tcPr>
            <w:tcW w:w="1520" w:type="dxa"/>
            <w:tcBorders>
              <w:top w:val="nil"/>
              <w:left w:val="nil"/>
              <w:bottom w:val="single" w:sz="4" w:space="0" w:color="auto"/>
              <w:right w:val="single" w:sz="4" w:space="0" w:color="auto"/>
            </w:tcBorders>
            <w:shd w:val="clear" w:color="000000" w:fill="D7EAD3"/>
            <w:vAlign w:val="center"/>
            <w:hideMark/>
          </w:tcPr>
          <w:p w14:paraId="01D4EF3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42,96</w:t>
            </w:r>
          </w:p>
        </w:tc>
        <w:tc>
          <w:tcPr>
            <w:tcW w:w="1920" w:type="dxa"/>
            <w:tcBorders>
              <w:top w:val="nil"/>
              <w:left w:val="nil"/>
              <w:bottom w:val="single" w:sz="4" w:space="0" w:color="auto"/>
              <w:right w:val="single" w:sz="4" w:space="0" w:color="auto"/>
            </w:tcBorders>
            <w:shd w:val="clear" w:color="000000" w:fill="FFFFCC"/>
            <w:vAlign w:val="center"/>
            <w:hideMark/>
          </w:tcPr>
          <w:p w14:paraId="60EAF0FE"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4C2F440E"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28F25C31"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4C78F7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3.1.2</w:t>
            </w:r>
          </w:p>
        </w:tc>
        <w:tc>
          <w:tcPr>
            <w:tcW w:w="5860" w:type="dxa"/>
            <w:tcBorders>
              <w:top w:val="nil"/>
              <w:left w:val="nil"/>
              <w:bottom w:val="single" w:sz="4" w:space="0" w:color="auto"/>
              <w:right w:val="single" w:sz="4" w:space="0" w:color="auto"/>
            </w:tcBorders>
            <w:shd w:val="clear" w:color="000000" w:fill="E3FAFD"/>
            <w:vAlign w:val="center"/>
            <w:hideMark/>
          </w:tcPr>
          <w:p w14:paraId="26D826B2" w14:textId="77777777" w:rsidR="00F043F4" w:rsidRPr="0026659A" w:rsidRDefault="00F043F4" w:rsidP="00F043F4">
            <w:pPr>
              <w:ind w:firstLineChars="200" w:firstLine="260"/>
              <w:rPr>
                <w:rFonts w:ascii="Tahoma" w:hAnsi="Tahoma" w:cs="Tahoma"/>
                <w:sz w:val="13"/>
                <w:szCs w:val="13"/>
              </w:rPr>
            </w:pPr>
            <w:proofErr w:type="spellStart"/>
            <w:r w:rsidRPr="0026659A">
              <w:rPr>
                <w:rFonts w:ascii="Tahoma" w:hAnsi="Tahoma" w:cs="Tahoma"/>
                <w:sz w:val="13"/>
                <w:szCs w:val="13"/>
              </w:rPr>
              <w:t>Аминат</w:t>
            </w:r>
            <w:proofErr w:type="spellEnd"/>
            <w:r w:rsidRPr="0026659A">
              <w:rPr>
                <w:rFonts w:ascii="Tahoma" w:hAnsi="Tahoma" w:cs="Tahoma"/>
                <w:sz w:val="13"/>
                <w:szCs w:val="13"/>
              </w:rPr>
              <w:t xml:space="preserve"> К</w:t>
            </w:r>
          </w:p>
        </w:tc>
        <w:tc>
          <w:tcPr>
            <w:tcW w:w="1140" w:type="dxa"/>
            <w:tcBorders>
              <w:top w:val="nil"/>
              <w:left w:val="nil"/>
              <w:bottom w:val="single" w:sz="4" w:space="0" w:color="auto"/>
              <w:right w:val="single" w:sz="4" w:space="0" w:color="auto"/>
            </w:tcBorders>
            <w:shd w:val="clear" w:color="auto" w:fill="auto"/>
            <w:vAlign w:val="center"/>
            <w:hideMark/>
          </w:tcPr>
          <w:p w14:paraId="4D513961"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4013195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7C066B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471,00</w:t>
            </w:r>
          </w:p>
        </w:tc>
        <w:tc>
          <w:tcPr>
            <w:tcW w:w="1780" w:type="dxa"/>
            <w:tcBorders>
              <w:top w:val="nil"/>
              <w:left w:val="nil"/>
              <w:bottom w:val="single" w:sz="4" w:space="0" w:color="auto"/>
              <w:right w:val="single" w:sz="4" w:space="0" w:color="auto"/>
            </w:tcBorders>
            <w:shd w:val="clear" w:color="000000" w:fill="D7EAD3"/>
            <w:vAlign w:val="center"/>
            <w:hideMark/>
          </w:tcPr>
          <w:p w14:paraId="6B3240B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00" w:type="dxa"/>
            <w:tcBorders>
              <w:top w:val="nil"/>
              <w:left w:val="nil"/>
              <w:bottom w:val="single" w:sz="4" w:space="0" w:color="auto"/>
              <w:right w:val="single" w:sz="4" w:space="0" w:color="auto"/>
            </w:tcBorders>
            <w:shd w:val="clear" w:color="000000" w:fill="D7EAD3"/>
            <w:vAlign w:val="center"/>
            <w:hideMark/>
          </w:tcPr>
          <w:p w14:paraId="01E9A77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7BC9505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522,44</w:t>
            </w:r>
          </w:p>
        </w:tc>
        <w:tc>
          <w:tcPr>
            <w:tcW w:w="1840" w:type="dxa"/>
            <w:tcBorders>
              <w:top w:val="nil"/>
              <w:left w:val="nil"/>
              <w:bottom w:val="single" w:sz="4" w:space="0" w:color="auto"/>
              <w:right w:val="single" w:sz="4" w:space="0" w:color="auto"/>
            </w:tcBorders>
            <w:shd w:val="clear" w:color="000000" w:fill="D7EAD3"/>
            <w:vAlign w:val="center"/>
            <w:hideMark/>
          </w:tcPr>
          <w:p w14:paraId="751D40C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522,44</w:t>
            </w:r>
          </w:p>
        </w:tc>
        <w:tc>
          <w:tcPr>
            <w:tcW w:w="1900" w:type="dxa"/>
            <w:tcBorders>
              <w:top w:val="nil"/>
              <w:left w:val="nil"/>
              <w:bottom w:val="single" w:sz="4" w:space="0" w:color="auto"/>
              <w:right w:val="single" w:sz="4" w:space="0" w:color="auto"/>
            </w:tcBorders>
            <w:shd w:val="clear" w:color="000000" w:fill="D7EAD3"/>
            <w:vAlign w:val="center"/>
            <w:hideMark/>
          </w:tcPr>
          <w:p w14:paraId="7E4BE5C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40BB772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72D8293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69B195A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5CC6A831"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6D941B4F"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4C52A846"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0E617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3.1.2.1</w:t>
            </w:r>
          </w:p>
        </w:tc>
        <w:tc>
          <w:tcPr>
            <w:tcW w:w="5860" w:type="dxa"/>
            <w:tcBorders>
              <w:top w:val="nil"/>
              <w:left w:val="nil"/>
              <w:bottom w:val="single" w:sz="4" w:space="0" w:color="auto"/>
              <w:right w:val="single" w:sz="4" w:space="0" w:color="auto"/>
            </w:tcBorders>
            <w:shd w:val="clear" w:color="auto" w:fill="auto"/>
            <w:vAlign w:val="center"/>
            <w:hideMark/>
          </w:tcPr>
          <w:p w14:paraId="34BD07FD" w14:textId="77777777" w:rsidR="00F043F4" w:rsidRPr="0026659A" w:rsidRDefault="00F043F4" w:rsidP="00F043F4">
            <w:pPr>
              <w:ind w:firstLineChars="300" w:firstLine="390"/>
              <w:rPr>
                <w:rFonts w:ascii="Tahoma" w:hAnsi="Tahoma" w:cs="Tahoma"/>
                <w:sz w:val="13"/>
                <w:szCs w:val="13"/>
              </w:rPr>
            </w:pPr>
            <w:r w:rsidRPr="0026659A">
              <w:rPr>
                <w:rFonts w:ascii="Tahoma" w:hAnsi="Tahoma" w:cs="Tahoma"/>
                <w:sz w:val="13"/>
                <w:szCs w:val="13"/>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52E849E1"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Ед.изм</w:t>
            </w:r>
            <w:proofErr w:type="spellEnd"/>
            <w:r w:rsidRPr="0026659A">
              <w:rPr>
                <w:rFonts w:ascii="Tahoma" w:hAnsi="Tahoma" w:cs="Tahoma"/>
                <w:sz w:val="13"/>
                <w:szCs w:val="13"/>
              </w:rPr>
              <w:t>.</w:t>
            </w:r>
          </w:p>
        </w:tc>
        <w:tc>
          <w:tcPr>
            <w:tcW w:w="1880" w:type="dxa"/>
            <w:tcBorders>
              <w:top w:val="nil"/>
              <w:left w:val="nil"/>
              <w:bottom w:val="single" w:sz="4" w:space="0" w:color="auto"/>
              <w:right w:val="single" w:sz="4" w:space="0" w:color="auto"/>
            </w:tcBorders>
            <w:shd w:val="clear" w:color="000000" w:fill="FFFFCC"/>
            <w:vAlign w:val="center"/>
            <w:hideMark/>
          </w:tcPr>
          <w:p w14:paraId="346715D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71BD3EB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1 980,00</w:t>
            </w:r>
          </w:p>
        </w:tc>
        <w:tc>
          <w:tcPr>
            <w:tcW w:w="1780" w:type="dxa"/>
            <w:tcBorders>
              <w:top w:val="nil"/>
              <w:left w:val="nil"/>
              <w:bottom w:val="single" w:sz="4" w:space="0" w:color="auto"/>
              <w:right w:val="single" w:sz="4" w:space="0" w:color="auto"/>
            </w:tcBorders>
            <w:shd w:val="clear" w:color="000000" w:fill="FFFFCC"/>
            <w:vAlign w:val="center"/>
            <w:hideMark/>
          </w:tcPr>
          <w:p w14:paraId="041C682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50D52A8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1CCDBFB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1C4058D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1 911,17</w:t>
            </w:r>
          </w:p>
        </w:tc>
        <w:tc>
          <w:tcPr>
            <w:tcW w:w="1900" w:type="dxa"/>
            <w:tcBorders>
              <w:top w:val="nil"/>
              <w:left w:val="nil"/>
              <w:bottom w:val="single" w:sz="4" w:space="0" w:color="auto"/>
              <w:right w:val="single" w:sz="4" w:space="0" w:color="auto"/>
            </w:tcBorders>
            <w:shd w:val="clear" w:color="000000" w:fill="FFFFCC"/>
            <w:vAlign w:val="center"/>
            <w:hideMark/>
          </w:tcPr>
          <w:p w14:paraId="6B9D4B5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0C60C9B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7826208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69B9DE3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1A8EA672"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768649BB"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65E892DE"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657418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3.1.2.2</w:t>
            </w:r>
          </w:p>
        </w:tc>
        <w:tc>
          <w:tcPr>
            <w:tcW w:w="5860" w:type="dxa"/>
            <w:tcBorders>
              <w:top w:val="nil"/>
              <w:left w:val="nil"/>
              <w:bottom w:val="single" w:sz="4" w:space="0" w:color="auto"/>
              <w:right w:val="single" w:sz="4" w:space="0" w:color="auto"/>
            </w:tcBorders>
            <w:shd w:val="clear" w:color="auto" w:fill="auto"/>
            <w:vAlign w:val="center"/>
            <w:hideMark/>
          </w:tcPr>
          <w:p w14:paraId="7C7929E2" w14:textId="77777777" w:rsidR="00F043F4" w:rsidRPr="0026659A" w:rsidRDefault="00F043F4" w:rsidP="00F043F4">
            <w:pPr>
              <w:ind w:firstLineChars="300" w:firstLine="390"/>
              <w:rPr>
                <w:rFonts w:ascii="Tahoma" w:hAnsi="Tahoma" w:cs="Tahoma"/>
                <w:sz w:val="13"/>
                <w:szCs w:val="13"/>
              </w:rPr>
            </w:pPr>
            <w:r w:rsidRPr="0026659A">
              <w:rPr>
                <w:rFonts w:ascii="Tahoma" w:hAnsi="Tahoma" w:cs="Tahoma"/>
                <w:sz w:val="13"/>
                <w:szCs w:val="13"/>
              </w:rPr>
              <w:t>Цена</w:t>
            </w:r>
          </w:p>
        </w:tc>
        <w:tc>
          <w:tcPr>
            <w:tcW w:w="1140" w:type="dxa"/>
            <w:tcBorders>
              <w:top w:val="nil"/>
              <w:left w:val="nil"/>
              <w:bottom w:val="single" w:sz="4" w:space="0" w:color="auto"/>
              <w:right w:val="single" w:sz="4" w:space="0" w:color="auto"/>
            </w:tcBorders>
            <w:shd w:val="clear" w:color="auto" w:fill="auto"/>
            <w:vAlign w:val="center"/>
            <w:hideMark/>
          </w:tcPr>
          <w:p w14:paraId="4F48C780"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руб</w:t>
            </w:r>
            <w:proofErr w:type="spellEnd"/>
            <w:r w:rsidRPr="0026659A">
              <w:rPr>
                <w:rFonts w:ascii="Tahoma" w:hAnsi="Tahoma" w:cs="Tahoma"/>
                <w:sz w:val="13"/>
                <w:szCs w:val="13"/>
              </w:rPr>
              <w:t>/</w:t>
            </w:r>
            <w:proofErr w:type="spellStart"/>
            <w:r w:rsidRPr="0026659A">
              <w:rPr>
                <w:rFonts w:ascii="Tahoma" w:hAnsi="Tahoma" w:cs="Tahoma"/>
                <w:sz w:val="13"/>
                <w:szCs w:val="13"/>
              </w:rPr>
              <w:t>Ед.изм</w:t>
            </w:r>
            <w:proofErr w:type="spellEnd"/>
            <w:r w:rsidRPr="0026659A">
              <w:rPr>
                <w:rFonts w:ascii="Tahoma" w:hAnsi="Tahoma" w:cs="Tahoma"/>
                <w:sz w:val="13"/>
                <w:szCs w:val="13"/>
              </w:rPr>
              <w:t>.</w:t>
            </w:r>
          </w:p>
        </w:tc>
        <w:tc>
          <w:tcPr>
            <w:tcW w:w="1880" w:type="dxa"/>
            <w:tcBorders>
              <w:top w:val="nil"/>
              <w:left w:val="nil"/>
              <w:bottom w:val="single" w:sz="4" w:space="0" w:color="auto"/>
              <w:right w:val="single" w:sz="4" w:space="0" w:color="auto"/>
            </w:tcBorders>
            <w:shd w:val="clear" w:color="000000" w:fill="FFFFCC"/>
            <w:vAlign w:val="center"/>
            <w:hideMark/>
          </w:tcPr>
          <w:p w14:paraId="361A51D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2AC284D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237,88</w:t>
            </w:r>
          </w:p>
        </w:tc>
        <w:tc>
          <w:tcPr>
            <w:tcW w:w="1780" w:type="dxa"/>
            <w:tcBorders>
              <w:top w:val="nil"/>
              <w:left w:val="nil"/>
              <w:bottom w:val="single" w:sz="4" w:space="0" w:color="auto"/>
              <w:right w:val="single" w:sz="4" w:space="0" w:color="auto"/>
            </w:tcBorders>
            <w:shd w:val="clear" w:color="000000" w:fill="FFFFCC"/>
            <w:vAlign w:val="center"/>
            <w:hideMark/>
          </w:tcPr>
          <w:p w14:paraId="036FF16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788B903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1D29865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5D13C67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273,36</w:t>
            </w:r>
          </w:p>
        </w:tc>
        <w:tc>
          <w:tcPr>
            <w:tcW w:w="1900" w:type="dxa"/>
            <w:tcBorders>
              <w:top w:val="nil"/>
              <w:left w:val="nil"/>
              <w:bottom w:val="single" w:sz="4" w:space="0" w:color="auto"/>
              <w:right w:val="single" w:sz="4" w:space="0" w:color="auto"/>
            </w:tcBorders>
            <w:shd w:val="clear" w:color="000000" w:fill="FFFFCC"/>
            <w:vAlign w:val="center"/>
            <w:hideMark/>
          </w:tcPr>
          <w:p w14:paraId="5AB2B88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55DC3F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4933F26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68E68C0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6F965D4D"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39A8F522" w14:textId="77777777" w:rsidTr="0026659A">
        <w:trPr>
          <w:trHeight w:val="3968"/>
          <w:jc w:val="center"/>
        </w:trPr>
        <w:tc>
          <w:tcPr>
            <w:tcW w:w="560" w:type="dxa"/>
            <w:tcBorders>
              <w:top w:val="nil"/>
              <w:left w:val="nil"/>
              <w:bottom w:val="nil"/>
              <w:right w:val="nil"/>
            </w:tcBorders>
            <w:shd w:val="clear" w:color="000000" w:fill="FFFF00"/>
            <w:noWrap/>
            <w:vAlign w:val="center"/>
            <w:hideMark/>
          </w:tcPr>
          <w:p w14:paraId="18C78764"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9A1D5E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3.2</w:t>
            </w:r>
          </w:p>
        </w:tc>
        <w:tc>
          <w:tcPr>
            <w:tcW w:w="5860" w:type="dxa"/>
            <w:tcBorders>
              <w:top w:val="nil"/>
              <w:left w:val="nil"/>
              <w:bottom w:val="single" w:sz="4" w:space="0" w:color="auto"/>
              <w:right w:val="single" w:sz="4" w:space="0" w:color="auto"/>
            </w:tcBorders>
            <w:shd w:val="clear" w:color="auto" w:fill="auto"/>
            <w:vAlign w:val="center"/>
            <w:hideMark/>
          </w:tcPr>
          <w:p w14:paraId="1098D3B2" w14:textId="77777777" w:rsidR="00F043F4" w:rsidRPr="0026659A" w:rsidRDefault="00F043F4" w:rsidP="00F043F4">
            <w:pPr>
              <w:ind w:firstLineChars="100" w:firstLine="131"/>
              <w:rPr>
                <w:rFonts w:ascii="Tahoma" w:hAnsi="Tahoma" w:cs="Tahoma"/>
                <w:b/>
                <w:bCs/>
                <w:sz w:val="13"/>
                <w:szCs w:val="13"/>
              </w:rPr>
            </w:pPr>
            <w:r w:rsidRPr="0026659A">
              <w:rPr>
                <w:rFonts w:ascii="Tahoma" w:hAnsi="Tahoma" w:cs="Tahoma"/>
                <w:b/>
                <w:bCs/>
                <w:sz w:val="13"/>
                <w:szCs w:val="13"/>
              </w:rPr>
              <w:t>Материалы и запасные части</w:t>
            </w:r>
          </w:p>
        </w:tc>
        <w:tc>
          <w:tcPr>
            <w:tcW w:w="1140" w:type="dxa"/>
            <w:tcBorders>
              <w:top w:val="nil"/>
              <w:left w:val="nil"/>
              <w:bottom w:val="single" w:sz="4" w:space="0" w:color="auto"/>
              <w:right w:val="single" w:sz="4" w:space="0" w:color="auto"/>
            </w:tcBorders>
            <w:shd w:val="clear" w:color="auto" w:fill="auto"/>
            <w:vAlign w:val="center"/>
            <w:hideMark/>
          </w:tcPr>
          <w:p w14:paraId="51FE0B09"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19FA3B0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993,18</w:t>
            </w:r>
          </w:p>
        </w:tc>
        <w:tc>
          <w:tcPr>
            <w:tcW w:w="1560" w:type="dxa"/>
            <w:tcBorders>
              <w:top w:val="nil"/>
              <w:left w:val="nil"/>
              <w:bottom w:val="single" w:sz="4" w:space="0" w:color="auto"/>
              <w:right w:val="single" w:sz="4" w:space="0" w:color="auto"/>
            </w:tcBorders>
            <w:shd w:val="clear" w:color="000000" w:fill="FFFFCC"/>
            <w:vAlign w:val="center"/>
            <w:hideMark/>
          </w:tcPr>
          <w:p w14:paraId="2FB73E7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1 341,02</w:t>
            </w:r>
          </w:p>
        </w:tc>
        <w:tc>
          <w:tcPr>
            <w:tcW w:w="1780" w:type="dxa"/>
            <w:tcBorders>
              <w:top w:val="nil"/>
              <w:left w:val="nil"/>
              <w:bottom w:val="single" w:sz="4" w:space="0" w:color="auto"/>
              <w:right w:val="single" w:sz="4" w:space="0" w:color="auto"/>
            </w:tcBorders>
            <w:shd w:val="clear" w:color="000000" w:fill="FFFFCC"/>
            <w:vAlign w:val="center"/>
            <w:hideMark/>
          </w:tcPr>
          <w:p w14:paraId="23E3C9D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1 016,68</w:t>
            </w:r>
          </w:p>
        </w:tc>
        <w:tc>
          <w:tcPr>
            <w:tcW w:w="1800" w:type="dxa"/>
            <w:tcBorders>
              <w:top w:val="nil"/>
              <w:left w:val="nil"/>
              <w:bottom w:val="single" w:sz="4" w:space="0" w:color="auto"/>
              <w:right w:val="single" w:sz="4" w:space="0" w:color="auto"/>
            </w:tcBorders>
            <w:shd w:val="clear" w:color="000000" w:fill="FFFFCC"/>
            <w:vAlign w:val="center"/>
            <w:hideMark/>
          </w:tcPr>
          <w:p w14:paraId="74C35E4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1 052,85</w:t>
            </w:r>
          </w:p>
        </w:tc>
        <w:tc>
          <w:tcPr>
            <w:tcW w:w="1840" w:type="dxa"/>
            <w:tcBorders>
              <w:top w:val="nil"/>
              <w:left w:val="nil"/>
              <w:bottom w:val="single" w:sz="4" w:space="0" w:color="auto"/>
              <w:right w:val="single" w:sz="4" w:space="0" w:color="auto"/>
            </w:tcBorders>
            <w:shd w:val="clear" w:color="000000" w:fill="FFFFCC"/>
            <w:vAlign w:val="center"/>
            <w:hideMark/>
          </w:tcPr>
          <w:p w14:paraId="0604987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397,60</w:t>
            </w:r>
          </w:p>
        </w:tc>
        <w:tc>
          <w:tcPr>
            <w:tcW w:w="1840" w:type="dxa"/>
            <w:tcBorders>
              <w:top w:val="nil"/>
              <w:left w:val="nil"/>
              <w:bottom w:val="single" w:sz="4" w:space="0" w:color="auto"/>
              <w:right w:val="single" w:sz="4" w:space="0" w:color="auto"/>
            </w:tcBorders>
            <w:shd w:val="clear" w:color="000000" w:fill="FFFFCC"/>
            <w:vAlign w:val="center"/>
            <w:hideMark/>
          </w:tcPr>
          <w:p w14:paraId="795A02F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1 450,45</w:t>
            </w:r>
          </w:p>
        </w:tc>
        <w:tc>
          <w:tcPr>
            <w:tcW w:w="1900" w:type="dxa"/>
            <w:tcBorders>
              <w:top w:val="nil"/>
              <w:left w:val="nil"/>
              <w:bottom w:val="single" w:sz="4" w:space="0" w:color="auto"/>
              <w:right w:val="single" w:sz="4" w:space="0" w:color="auto"/>
            </w:tcBorders>
            <w:shd w:val="clear" w:color="000000" w:fill="FFFFCC"/>
            <w:vAlign w:val="center"/>
            <w:hideMark/>
          </w:tcPr>
          <w:p w14:paraId="0D2FBF1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-13,13</w:t>
            </w:r>
          </w:p>
        </w:tc>
        <w:tc>
          <w:tcPr>
            <w:tcW w:w="1820" w:type="dxa"/>
            <w:tcBorders>
              <w:top w:val="nil"/>
              <w:left w:val="nil"/>
              <w:bottom w:val="single" w:sz="4" w:space="0" w:color="auto"/>
              <w:right w:val="single" w:sz="4" w:space="0" w:color="auto"/>
            </w:tcBorders>
            <w:shd w:val="clear" w:color="000000" w:fill="FFFFCC"/>
            <w:vAlign w:val="center"/>
            <w:hideMark/>
          </w:tcPr>
          <w:p w14:paraId="7BC3237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1 039,71</w:t>
            </w:r>
          </w:p>
        </w:tc>
        <w:tc>
          <w:tcPr>
            <w:tcW w:w="1480" w:type="dxa"/>
            <w:tcBorders>
              <w:top w:val="nil"/>
              <w:left w:val="nil"/>
              <w:bottom w:val="single" w:sz="4" w:space="0" w:color="auto"/>
              <w:right w:val="single" w:sz="4" w:space="0" w:color="auto"/>
            </w:tcBorders>
            <w:shd w:val="clear" w:color="000000" w:fill="D7EAD3"/>
            <w:vAlign w:val="center"/>
            <w:hideMark/>
          </w:tcPr>
          <w:p w14:paraId="08351A2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519,86</w:t>
            </w:r>
          </w:p>
        </w:tc>
        <w:tc>
          <w:tcPr>
            <w:tcW w:w="1520" w:type="dxa"/>
            <w:tcBorders>
              <w:top w:val="nil"/>
              <w:left w:val="nil"/>
              <w:bottom w:val="single" w:sz="4" w:space="0" w:color="auto"/>
              <w:right w:val="single" w:sz="4" w:space="0" w:color="auto"/>
            </w:tcBorders>
            <w:shd w:val="clear" w:color="000000" w:fill="D7EAD3"/>
            <w:vAlign w:val="center"/>
            <w:hideMark/>
          </w:tcPr>
          <w:p w14:paraId="7837FB9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519,86</w:t>
            </w:r>
          </w:p>
        </w:tc>
        <w:tc>
          <w:tcPr>
            <w:tcW w:w="1920" w:type="dxa"/>
            <w:tcBorders>
              <w:top w:val="nil"/>
              <w:left w:val="nil"/>
              <w:bottom w:val="single" w:sz="4" w:space="0" w:color="auto"/>
              <w:right w:val="single" w:sz="4" w:space="0" w:color="auto"/>
            </w:tcBorders>
            <w:shd w:val="clear" w:color="000000" w:fill="FFFFCC"/>
            <w:vAlign w:val="center"/>
            <w:hideMark/>
          </w:tcPr>
          <w:p w14:paraId="16BBB204" w14:textId="77777777" w:rsidR="00F043F4" w:rsidRPr="0026659A" w:rsidRDefault="00F043F4" w:rsidP="00F043F4">
            <w:pPr>
              <w:rPr>
                <w:rFonts w:ascii="Tahoma" w:hAnsi="Tahoma" w:cs="Tahoma"/>
                <w:sz w:val="13"/>
                <w:szCs w:val="13"/>
              </w:rPr>
            </w:pPr>
            <w:r w:rsidRPr="0026659A">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гг., рассчитанных в соответствии с Методическими указаниями (с учетом ИПЦ Минэкономразвития РФ на  2020 г. (103,0%), на 2021 г. (103,7%), а также с учетом индекса эффективности операционных расходов 1%) </w:t>
            </w:r>
          </w:p>
        </w:tc>
      </w:tr>
      <w:tr w:rsidR="00F043F4" w:rsidRPr="0026659A" w14:paraId="52301BBC" w14:textId="77777777" w:rsidTr="00F043F4">
        <w:trPr>
          <w:trHeight w:val="450"/>
          <w:jc w:val="center"/>
        </w:trPr>
        <w:tc>
          <w:tcPr>
            <w:tcW w:w="560" w:type="dxa"/>
            <w:tcBorders>
              <w:top w:val="nil"/>
              <w:left w:val="nil"/>
              <w:bottom w:val="nil"/>
              <w:right w:val="nil"/>
            </w:tcBorders>
            <w:shd w:val="clear" w:color="000000" w:fill="FABF8F"/>
            <w:noWrap/>
            <w:vAlign w:val="center"/>
            <w:hideMark/>
          </w:tcPr>
          <w:p w14:paraId="21D0DD3D"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4C4365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3.3</w:t>
            </w:r>
          </w:p>
        </w:tc>
        <w:tc>
          <w:tcPr>
            <w:tcW w:w="5860" w:type="dxa"/>
            <w:tcBorders>
              <w:top w:val="nil"/>
              <w:left w:val="nil"/>
              <w:bottom w:val="single" w:sz="4" w:space="0" w:color="auto"/>
              <w:right w:val="single" w:sz="4" w:space="0" w:color="auto"/>
            </w:tcBorders>
            <w:shd w:val="clear" w:color="auto" w:fill="auto"/>
            <w:vAlign w:val="center"/>
            <w:hideMark/>
          </w:tcPr>
          <w:p w14:paraId="56667962" w14:textId="77777777" w:rsidR="00F043F4" w:rsidRPr="0026659A" w:rsidRDefault="00F043F4" w:rsidP="00F043F4">
            <w:pPr>
              <w:ind w:firstLineChars="100" w:firstLine="131"/>
              <w:rPr>
                <w:rFonts w:ascii="Tahoma" w:hAnsi="Tahoma" w:cs="Tahoma"/>
                <w:b/>
                <w:bCs/>
                <w:sz w:val="13"/>
                <w:szCs w:val="13"/>
              </w:rPr>
            </w:pPr>
            <w:r w:rsidRPr="0026659A">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344B7826"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4E4D119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8 746,46</w:t>
            </w:r>
          </w:p>
        </w:tc>
        <w:tc>
          <w:tcPr>
            <w:tcW w:w="1560" w:type="dxa"/>
            <w:tcBorders>
              <w:top w:val="nil"/>
              <w:left w:val="nil"/>
              <w:bottom w:val="single" w:sz="4" w:space="0" w:color="auto"/>
              <w:right w:val="single" w:sz="4" w:space="0" w:color="auto"/>
            </w:tcBorders>
            <w:shd w:val="clear" w:color="000000" w:fill="D7EAD3"/>
            <w:vAlign w:val="center"/>
            <w:hideMark/>
          </w:tcPr>
          <w:p w14:paraId="7DA881C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9 267,93</w:t>
            </w:r>
          </w:p>
        </w:tc>
        <w:tc>
          <w:tcPr>
            <w:tcW w:w="1780" w:type="dxa"/>
            <w:tcBorders>
              <w:top w:val="nil"/>
              <w:left w:val="nil"/>
              <w:bottom w:val="single" w:sz="4" w:space="0" w:color="auto"/>
              <w:right w:val="single" w:sz="4" w:space="0" w:color="auto"/>
            </w:tcBorders>
            <w:shd w:val="clear" w:color="000000" w:fill="D7EAD3"/>
            <w:vAlign w:val="center"/>
            <w:hideMark/>
          </w:tcPr>
          <w:p w14:paraId="4487AAC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9 676,94</w:t>
            </w:r>
          </w:p>
        </w:tc>
        <w:tc>
          <w:tcPr>
            <w:tcW w:w="1800" w:type="dxa"/>
            <w:tcBorders>
              <w:top w:val="nil"/>
              <w:left w:val="nil"/>
              <w:bottom w:val="single" w:sz="4" w:space="0" w:color="auto"/>
              <w:right w:val="single" w:sz="4" w:space="0" w:color="auto"/>
            </w:tcBorders>
            <w:shd w:val="clear" w:color="000000" w:fill="D7EAD3"/>
            <w:vAlign w:val="center"/>
            <w:hideMark/>
          </w:tcPr>
          <w:p w14:paraId="23AF54F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9 441,99</w:t>
            </w:r>
          </w:p>
        </w:tc>
        <w:tc>
          <w:tcPr>
            <w:tcW w:w="1840" w:type="dxa"/>
            <w:tcBorders>
              <w:top w:val="nil"/>
              <w:left w:val="nil"/>
              <w:bottom w:val="single" w:sz="4" w:space="0" w:color="auto"/>
              <w:right w:val="single" w:sz="4" w:space="0" w:color="auto"/>
            </w:tcBorders>
            <w:shd w:val="clear" w:color="000000" w:fill="D7EAD3"/>
            <w:vAlign w:val="center"/>
            <w:hideMark/>
          </w:tcPr>
          <w:p w14:paraId="185B0B7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1 132,24</w:t>
            </w:r>
          </w:p>
        </w:tc>
        <w:tc>
          <w:tcPr>
            <w:tcW w:w="1840" w:type="dxa"/>
            <w:tcBorders>
              <w:top w:val="nil"/>
              <w:left w:val="nil"/>
              <w:bottom w:val="single" w:sz="4" w:space="0" w:color="auto"/>
              <w:right w:val="single" w:sz="4" w:space="0" w:color="auto"/>
            </w:tcBorders>
            <w:shd w:val="clear" w:color="000000" w:fill="D7EAD3"/>
            <w:vAlign w:val="center"/>
            <w:hideMark/>
          </w:tcPr>
          <w:p w14:paraId="77D4244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10 574,23</w:t>
            </w:r>
          </w:p>
        </w:tc>
        <w:tc>
          <w:tcPr>
            <w:tcW w:w="1900" w:type="dxa"/>
            <w:tcBorders>
              <w:top w:val="nil"/>
              <w:left w:val="nil"/>
              <w:bottom w:val="single" w:sz="4" w:space="0" w:color="auto"/>
              <w:right w:val="single" w:sz="4" w:space="0" w:color="auto"/>
            </w:tcBorders>
            <w:shd w:val="clear" w:color="000000" w:fill="D7EAD3"/>
            <w:vAlign w:val="center"/>
            <w:hideMark/>
          </w:tcPr>
          <w:p w14:paraId="2081AE2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1 272,81</w:t>
            </w:r>
          </w:p>
        </w:tc>
        <w:tc>
          <w:tcPr>
            <w:tcW w:w="1820" w:type="dxa"/>
            <w:tcBorders>
              <w:top w:val="nil"/>
              <w:left w:val="nil"/>
              <w:bottom w:val="single" w:sz="4" w:space="0" w:color="auto"/>
              <w:right w:val="single" w:sz="4" w:space="0" w:color="auto"/>
            </w:tcBorders>
            <w:shd w:val="clear" w:color="000000" w:fill="D7EAD3"/>
            <w:vAlign w:val="center"/>
            <w:hideMark/>
          </w:tcPr>
          <w:p w14:paraId="2A023A7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10 714,80</w:t>
            </w:r>
          </w:p>
        </w:tc>
        <w:tc>
          <w:tcPr>
            <w:tcW w:w="1480" w:type="dxa"/>
            <w:tcBorders>
              <w:top w:val="nil"/>
              <w:left w:val="nil"/>
              <w:bottom w:val="single" w:sz="4" w:space="0" w:color="auto"/>
              <w:right w:val="single" w:sz="4" w:space="0" w:color="auto"/>
            </w:tcBorders>
            <w:shd w:val="clear" w:color="000000" w:fill="D7EAD3"/>
            <w:vAlign w:val="center"/>
            <w:hideMark/>
          </w:tcPr>
          <w:p w14:paraId="328A11E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5 357,40</w:t>
            </w:r>
          </w:p>
        </w:tc>
        <w:tc>
          <w:tcPr>
            <w:tcW w:w="1520" w:type="dxa"/>
            <w:tcBorders>
              <w:top w:val="nil"/>
              <w:left w:val="nil"/>
              <w:bottom w:val="single" w:sz="4" w:space="0" w:color="auto"/>
              <w:right w:val="single" w:sz="4" w:space="0" w:color="auto"/>
            </w:tcBorders>
            <w:shd w:val="clear" w:color="000000" w:fill="D7EAD3"/>
            <w:vAlign w:val="center"/>
            <w:hideMark/>
          </w:tcPr>
          <w:p w14:paraId="75DE35A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5 357,40</w:t>
            </w:r>
          </w:p>
        </w:tc>
        <w:tc>
          <w:tcPr>
            <w:tcW w:w="1920" w:type="dxa"/>
            <w:tcBorders>
              <w:top w:val="nil"/>
              <w:left w:val="nil"/>
              <w:bottom w:val="single" w:sz="4" w:space="0" w:color="auto"/>
              <w:right w:val="single" w:sz="4" w:space="0" w:color="auto"/>
            </w:tcBorders>
            <w:shd w:val="clear" w:color="000000" w:fill="FFFFCC"/>
            <w:vAlign w:val="center"/>
            <w:hideMark/>
          </w:tcPr>
          <w:p w14:paraId="68BDBE08"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481B19C4" w14:textId="77777777" w:rsidTr="00F043F4">
        <w:trPr>
          <w:trHeight w:val="300"/>
          <w:jc w:val="center"/>
        </w:trPr>
        <w:tc>
          <w:tcPr>
            <w:tcW w:w="560" w:type="dxa"/>
            <w:tcBorders>
              <w:top w:val="nil"/>
              <w:left w:val="nil"/>
              <w:bottom w:val="nil"/>
              <w:right w:val="nil"/>
            </w:tcBorders>
            <w:shd w:val="clear" w:color="000000" w:fill="FABF8F"/>
            <w:noWrap/>
            <w:vAlign w:val="center"/>
            <w:hideMark/>
          </w:tcPr>
          <w:p w14:paraId="1AA4EB8B"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3ECEAB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3.3.0.1</w:t>
            </w:r>
          </w:p>
        </w:tc>
        <w:tc>
          <w:tcPr>
            <w:tcW w:w="5860" w:type="dxa"/>
            <w:tcBorders>
              <w:top w:val="nil"/>
              <w:left w:val="nil"/>
              <w:bottom w:val="single" w:sz="4" w:space="0" w:color="auto"/>
              <w:right w:val="single" w:sz="4" w:space="0" w:color="auto"/>
            </w:tcBorders>
            <w:shd w:val="clear" w:color="auto" w:fill="auto"/>
            <w:vAlign w:val="center"/>
            <w:hideMark/>
          </w:tcPr>
          <w:p w14:paraId="72F569A9" w14:textId="77777777" w:rsidR="00F043F4" w:rsidRPr="0026659A" w:rsidRDefault="00F043F4" w:rsidP="00F043F4">
            <w:pPr>
              <w:ind w:firstLineChars="300" w:firstLine="390"/>
              <w:rPr>
                <w:rFonts w:ascii="Tahoma" w:hAnsi="Tahoma" w:cs="Tahoma"/>
                <w:sz w:val="13"/>
                <w:szCs w:val="13"/>
              </w:rPr>
            </w:pPr>
            <w:r w:rsidRPr="0026659A">
              <w:rPr>
                <w:rFonts w:ascii="Tahoma" w:hAnsi="Tahoma" w:cs="Tahoma"/>
                <w:sz w:val="13"/>
                <w:szCs w:val="13"/>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4BE369E9"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руб</w:t>
            </w:r>
            <w:proofErr w:type="spellEnd"/>
            <w:r w:rsidRPr="0026659A">
              <w:rPr>
                <w:rFonts w:ascii="Tahoma" w:hAnsi="Tahoma" w:cs="Tahoma"/>
                <w:sz w:val="13"/>
                <w:szCs w:val="13"/>
              </w:rPr>
              <w:t>/</w:t>
            </w:r>
            <w:proofErr w:type="spellStart"/>
            <w:r w:rsidRPr="0026659A">
              <w:rPr>
                <w:rFonts w:ascii="Tahoma" w:hAnsi="Tahoma" w:cs="Tahoma"/>
                <w:sz w:val="13"/>
                <w:szCs w:val="13"/>
              </w:rPr>
              <w:t>кВт.ч</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6E62F0A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3,77</w:t>
            </w:r>
          </w:p>
        </w:tc>
        <w:tc>
          <w:tcPr>
            <w:tcW w:w="1560" w:type="dxa"/>
            <w:tcBorders>
              <w:top w:val="nil"/>
              <w:left w:val="nil"/>
              <w:bottom w:val="single" w:sz="4" w:space="0" w:color="auto"/>
              <w:right w:val="single" w:sz="4" w:space="0" w:color="auto"/>
            </w:tcBorders>
            <w:shd w:val="clear" w:color="000000" w:fill="D7EAD3"/>
            <w:vAlign w:val="center"/>
            <w:hideMark/>
          </w:tcPr>
          <w:p w14:paraId="64B7FF4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3,99</w:t>
            </w:r>
          </w:p>
        </w:tc>
        <w:tc>
          <w:tcPr>
            <w:tcW w:w="1780" w:type="dxa"/>
            <w:tcBorders>
              <w:top w:val="nil"/>
              <w:left w:val="nil"/>
              <w:bottom w:val="single" w:sz="4" w:space="0" w:color="auto"/>
              <w:right w:val="single" w:sz="4" w:space="0" w:color="auto"/>
            </w:tcBorders>
            <w:shd w:val="clear" w:color="000000" w:fill="D7EAD3"/>
            <w:vAlign w:val="center"/>
            <w:hideMark/>
          </w:tcPr>
          <w:p w14:paraId="01CA20E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4,02</w:t>
            </w:r>
          </w:p>
        </w:tc>
        <w:tc>
          <w:tcPr>
            <w:tcW w:w="1800" w:type="dxa"/>
            <w:tcBorders>
              <w:top w:val="nil"/>
              <w:left w:val="nil"/>
              <w:bottom w:val="single" w:sz="4" w:space="0" w:color="auto"/>
              <w:right w:val="single" w:sz="4" w:space="0" w:color="auto"/>
            </w:tcBorders>
            <w:shd w:val="clear" w:color="000000" w:fill="D7EAD3"/>
            <w:vAlign w:val="center"/>
            <w:hideMark/>
          </w:tcPr>
          <w:p w14:paraId="425C7E3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4,07</w:t>
            </w:r>
          </w:p>
        </w:tc>
        <w:tc>
          <w:tcPr>
            <w:tcW w:w="1840" w:type="dxa"/>
            <w:tcBorders>
              <w:top w:val="nil"/>
              <w:left w:val="nil"/>
              <w:bottom w:val="single" w:sz="4" w:space="0" w:color="auto"/>
              <w:right w:val="single" w:sz="4" w:space="0" w:color="auto"/>
            </w:tcBorders>
            <w:shd w:val="clear" w:color="000000" w:fill="D7EAD3"/>
            <w:vAlign w:val="center"/>
            <w:hideMark/>
          </w:tcPr>
          <w:p w14:paraId="7163682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0D9EFB3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4,23</w:t>
            </w:r>
          </w:p>
        </w:tc>
        <w:tc>
          <w:tcPr>
            <w:tcW w:w="1900" w:type="dxa"/>
            <w:tcBorders>
              <w:top w:val="nil"/>
              <w:left w:val="nil"/>
              <w:bottom w:val="single" w:sz="4" w:space="0" w:color="auto"/>
              <w:right w:val="single" w:sz="4" w:space="0" w:color="auto"/>
            </w:tcBorders>
            <w:shd w:val="clear" w:color="000000" w:fill="D7EAD3"/>
            <w:vAlign w:val="center"/>
            <w:hideMark/>
          </w:tcPr>
          <w:p w14:paraId="2718CB4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7D3BD34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4,23</w:t>
            </w:r>
          </w:p>
        </w:tc>
        <w:tc>
          <w:tcPr>
            <w:tcW w:w="1480" w:type="dxa"/>
            <w:tcBorders>
              <w:top w:val="nil"/>
              <w:left w:val="nil"/>
              <w:bottom w:val="single" w:sz="4" w:space="0" w:color="auto"/>
              <w:right w:val="single" w:sz="4" w:space="0" w:color="auto"/>
            </w:tcBorders>
            <w:shd w:val="clear" w:color="000000" w:fill="D7EAD3"/>
            <w:vAlign w:val="center"/>
            <w:hideMark/>
          </w:tcPr>
          <w:p w14:paraId="7B26807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4,23</w:t>
            </w:r>
          </w:p>
        </w:tc>
        <w:tc>
          <w:tcPr>
            <w:tcW w:w="1520" w:type="dxa"/>
            <w:tcBorders>
              <w:top w:val="nil"/>
              <w:left w:val="nil"/>
              <w:bottom w:val="single" w:sz="4" w:space="0" w:color="auto"/>
              <w:right w:val="single" w:sz="4" w:space="0" w:color="auto"/>
            </w:tcBorders>
            <w:shd w:val="clear" w:color="000000" w:fill="D7EAD3"/>
            <w:vAlign w:val="center"/>
            <w:hideMark/>
          </w:tcPr>
          <w:p w14:paraId="0F1A944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4,23</w:t>
            </w:r>
          </w:p>
        </w:tc>
        <w:tc>
          <w:tcPr>
            <w:tcW w:w="1920" w:type="dxa"/>
            <w:tcBorders>
              <w:top w:val="nil"/>
              <w:left w:val="nil"/>
              <w:bottom w:val="single" w:sz="4" w:space="0" w:color="auto"/>
              <w:right w:val="single" w:sz="4" w:space="0" w:color="auto"/>
            </w:tcBorders>
            <w:shd w:val="clear" w:color="000000" w:fill="FFFFCC"/>
            <w:vAlign w:val="center"/>
            <w:hideMark/>
          </w:tcPr>
          <w:p w14:paraId="09B6E27A"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1789C5D5" w14:textId="77777777" w:rsidTr="00F043F4">
        <w:trPr>
          <w:trHeight w:val="300"/>
          <w:jc w:val="center"/>
        </w:trPr>
        <w:tc>
          <w:tcPr>
            <w:tcW w:w="560" w:type="dxa"/>
            <w:tcBorders>
              <w:top w:val="nil"/>
              <w:left w:val="nil"/>
              <w:bottom w:val="nil"/>
              <w:right w:val="nil"/>
            </w:tcBorders>
            <w:shd w:val="clear" w:color="000000" w:fill="FABF8F"/>
            <w:noWrap/>
            <w:vAlign w:val="center"/>
            <w:hideMark/>
          </w:tcPr>
          <w:p w14:paraId="52B85DED"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F8324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3.3.0.2</w:t>
            </w:r>
          </w:p>
        </w:tc>
        <w:tc>
          <w:tcPr>
            <w:tcW w:w="5860" w:type="dxa"/>
            <w:tcBorders>
              <w:top w:val="nil"/>
              <w:left w:val="nil"/>
              <w:bottom w:val="single" w:sz="4" w:space="0" w:color="auto"/>
              <w:right w:val="single" w:sz="4" w:space="0" w:color="auto"/>
            </w:tcBorders>
            <w:shd w:val="clear" w:color="auto" w:fill="auto"/>
            <w:vAlign w:val="center"/>
            <w:hideMark/>
          </w:tcPr>
          <w:p w14:paraId="1DACA355" w14:textId="77777777" w:rsidR="00F043F4" w:rsidRPr="0026659A" w:rsidRDefault="00F043F4" w:rsidP="00F043F4">
            <w:pPr>
              <w:ind w:firstLineChars="300" w:firstLine="390"/>
              <w:rPr>
                <w:rFonts w:ascii="Tahoma" w:hAnsi="Tahoma" w:cs="Tahoma"/>
                <w:sz w:val="13"/>
                <w:szCs w:val="13"/>
              </w:rPr>
            </w:pPr>
            <w:r w:rsidRPr="0026659A">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0302C4CE"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кВт.ч</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1C44CCE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2 318,25</w:t>
            </w:r>
          </w:p>
        </w:tc>
        <w:tc>
          <w:tcPr>
            <w:tcW w:w="1560" w:type="dxa"/>
            <w:tcBorders>
              <w:top w:val="nil"/>
              <w:left w:val="nil"/>
              <w:bottom w:val="single" w:sz="4" w:space="0" w:color="auto"/>
              <w:right w:val="single" w:sz="4" w:space="0" w:color="auto"/>
            </w:tcBorders>
            <w:shd w:val="clear" w:color="000000" w:fill="D7EAD3"/>
            <w:vAlign w:val="center"/>
            <w:hideMark/>
          </w:tcPr>
          <w:p w14:paraId="1675B15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2 322,04</w:t>
            </w:r>
          </w:p>
        </w:tc>
        <w:tc>
          <w:tcPr>
            <w:tcW w:w="1780" w:type="dxa"/>
            <w:tcBorders>
              <w:top w:val="nil"/>
              <w:left w:val="nil"/>
              <w:bottom w:val="single" w:sz="4" w:space="0" w:color="auto"/>
              <w:right w:val="single" w:sz="4" w:space="0" w:color="auto"/>
            </w:tcBorders>
            <w:shd w:val="clear" w:color="000000" w:fill="D7EAD3"/>
            <w:vAlign w:val="center"/>
            <w:hideMark/>
          </w:tcPr>
          <w:p w14:paraId="3C21CF1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2 410,00</w:t>
            </w:r>
          </w:p>
        </w:tc>
        <w:tc>
          <w:tcPr>
            <w:tcW w:w="1800" w:type="dxa"/>
            <w:tcBorders>
              <w:top w:val="nil"/>
              <w:left w:val="nil"/>
              <w:bottom w:val="single" w:sz="4" w:space="0" w:color="auto"/>
              <w:right w:val="single" w:sz="4" w:space="0" w:color="auto"/>
            </w:tcBorders>
            <w:shd w:val="clear" w:color="000000" w:fill="D7EAD3"/>
            <w:vAlign w:val="center"/>
            <w:hideMark/>
          </w:tcPr>
          <w:p w14:paraId="7811A54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2 318,25</w:t>
            </w:r>
          </w:p>
        </w:tc>
        <w:tc>
          <w:tcPr>
            <w:tcW w:w="1840" w:type="dxa"/>
            <w:tcBorders>
              <w:top w:val="nil"/>
              <w:left w:val="nil"/>
              <w:bottom w:val="single" w:sz="4" w:space="0" w:color="auto"/>
              <w:right w:val="single" w:sz="4" w:space="0" w:color="auto"/>
            </w:tcBorders>
            <w:shd w:val="clear" w:color="000000" w:fill="D7EAD3"/>
            <w:vAlign w:val="center"/>
            <w:hideMark/>
          </w:tcPr>
          <w:p w14:paraId="57FF6AE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7CB57B3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2 497,22</w:t>
            </w:r>
          </w:p>
        </w:tc>
        <w:tc>
          <w:tcPr>
            <w:tcW w:w="1900" w:type="dxa"/>
            <w:tcBorders>
              <w:top w:val="nil"/>
              <w:left w:val="nil"/>
              <w:bottom w:val="single" w:sz="4" w:space="0" w:color="auto"/>
              <w:right w:val="single" w:sz="4" w:space="0" w:color="auto"/>
            </w:tcBorders>
            <w:shd w:val="clear" w:color="000000" w:fill="D7EAD3"/>
            <w:vAlign w:val="center"/>
            <w:hideMark/>
          </w:tcPr>
          <w:p w14:paraId="594579A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5959A36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2 530,42</w:t>
            </w:r>
          </w:p>
        </w:tc>
        <w:tc>
          <w:tcPr>
            <w:tcW w:w="1480" w:type="dxa"/>
            <w:tcBorders>
              <w:top w:val="nil"/>
              <w:left w:val="nil"/>
              <w:bottom w:val="single" w:sz="4" w:space="0" w:color="auto"/>
              <w:right w:val="single" w:sz="4" w:space="0" w:color="auto"/>
            </w:tcBorders>
            <w:shd w:val="clear" w:color="000000" w:fill="D7EAD3"/>
            <w:vAlign w:val="center"/>
            <w:hideMark/>
          </w:tcPr>
          <w:p w14:paraId="5EDECA8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1 265,21</w:t>
            </w:r>
          </w:p>
        </w:tc>
        <w:tc>
          <w:tcPr>
            <w:tcW w:w="1520" w:type="dxa"/>
            <w:tcBorders>
              <w:top w:val="nil"/>
              <w:left w:val="nil"/>
              <w:bottom w:val="single" w:sz="4" w:space="0" w:color="auto"/>
              <w:right w:val="single" w:sz="4" w:space="0" w:color="auto"/>
            </w:tcBorders>
            <w:shd w:val="clear" w:color="000000" w:fill="D7EAD3"/>
            <w:vAlign w:val="center"/>
            <w:hideMark/>
          </w:tcPr>
          <w:p w14:paraId="240BD57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1 265,21</w:t>
            </w:r>
          </w:p>
        </w:tc>
        <w:tc>
          <w:tcPr>
            <w:tcW w:w="1920" w:type="dxa"/>
            <w:tcBorders>
              <w:top w:val="nil"/>
              <w:left w:val="nil"/>
              <w:bottom w:val="single" w:sz="4" w:space="0" w:color="auto"/>
              <w:right w:val="single" w:sz="4" w:space="0" w:color="auto"/>
            </w:tcBorders>
            <w:shd w:val="clear" w:color="000000" w:fill="FFFFCC"/>
            <w:vAlign w:val="center"/>
            <w:hideMark/>
          </w:tcPr>
          <w:p w14:paraId="7509E457"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542FE635" w14:textId="77777777" w:rsidTr="00F043F4">
        <w:trPr>
          <w:trHeight w:val="300"/>
          <w:jc w:val="center"/>
        </w:trPr>
        <w:tc>
          <w:tcPr>
            <w:tcW w:w="560" w:type="dxa"/>
            <w:tcBorders>
              <w:top w:val="nil"/>
              <w:left w:val="nil"/>
              <w:bottom w:val="nil"/>
              <w:right w:val="nil"/>
            </w:tcBorders>
            <w:shd w:val="clear" w:color="000000" w:fill="FABF8F"/>
            <w:noWrap/>
            <w:vAlign w:val="center"/>
            <w:hideMark/>
          </w:tcPr>
          <w:p w14:paraId="1B774955"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A450A4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3.3.0.3</w:t>
            </w:r>
          </w:p>
        </w:tc>
        <w:tc>
          <w:tcPr>
            <w:tcW w:w="5860" w:type="dxa"/>
            <w:tcBorders>
              <w:top w:val="nil"/>
              <w:left w:val="nil"/>
              <w:bottom w:val="single" w:sz="4" w:space="0" w:color="auto"/>
              <w:right w:val="single" w:sz="4" w:space="0" w:color="auto"/>
            </w:tcBorders>
            <w:shd w:val="clear" w:color="auto" w:fill="auto"/>
            <w:vAlign w:val="center"/>
            <w:hideMark/>
          </w:tcPr>
          <w:p w14:paraId="55A771A6" w14:textId="77777777" w:rsidR="00F043F4" w:rsidRPr="0026659A" w:rsidRDefault="00F043F4" w:rsidP="00F043F4">
            <w:pPr>
              <w:ind w:firstLineChars="300" w:firstLine="390"/>
              <w:rPr>
                <w:rFonts w:ascii="Tahoma" w:hAnsi="Tahoma" w:cs="Tahoma"/>
                <w:sz w:val="13"/>
                <w:szCs w:val="13"/>
              </w:rPr>
            </w:pPr>
            <w:r w:rsidRPr="0026659A">
              <w:rPr>
                <w:rFonts w:ascii="Tahoma" w:hAnsi="Tahoma" w:cs="Tahoma"/>
                <w:sz w:val="13"/>
                <w:szCs w:val="13"/>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13BFC7D2"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кВт.ч</w:t>
            </w:r>
            <w:proofErr w:type="spellEnd"/>
            <w:r w:rsidRPr="0026659A">
              <w:rPr>
                <w:rFonts w:ascii="Tahoma" w:hAnsi="Tahoma" w:cs="Tahoma"/>
                <w:sz w:val="13"/>
                <w:szCs w:val="13"/>
              </w:rPr>
              <w:t>/м3</w:t>
            </w:r>
          </w:p>
        </w:tc>
        <w:tc>
          <w:tcPr>
            <w:tcW w:w="1880" w:type="dxa"/>
            <w:tcBorders>
              <w:top w:val="nil"/>
              <w:left w:val="nil"/>
              <w:bottom w:val="single" w:sz="4" w:space="0" w:color="auto"/>
              <w:right w:val="single" w:sz="4" w:space="0" w:color="auto"/>
            </w:tcBorders>
            <w:shd w:val="clear" w:color="000000" w:fill="D7EAD3"/>
            <w:vAlign w:val="center"/>
            <w:hideMark/>
          </w:tcPr>
          <w:p w14:paraId="3F6186F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1,43</w:t>
            </w:r>
          </w:p>
        </w:tc>
        <w:tc>
          <w:tcPr>
            <w:tcW w:w="1560" w:type="dxa"/>
            <w:tcBorders>
              <w:top w:val="nil"/>
              <w:left w:val="nil"/>
              <w:bottom w:val="single" w:sz="4" w:space="0" w:color="auto"/>
              <w:right w:val="single" w:sz="4" w:space="0" w:color="auto"/>
            </w:tcBorders>
            <w:shd w:val="clear" w:color="000000" w:fill="D7EAD3"/>
            <w:vAlign w:val="center"/>
            <w:hideMark/>
          </w:tcPr>
          <w:p w14:paraId="1B82F2F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1,30</w:t>
            </w:r>
          </w:p>
        </w:tc>
        <w:tc>
          <w:tcPr>
            <w:tcW w:w="1780" w:type="dxa"/>
            <w:tcBorders>
              <w:top w:val="nil"/>
              <w:left w:val="nil"/>
              <w:bottom w:val="single" w:sz="4" w:space="0" w:color="auto"/>
              <w:right w:val="single" w:sz="4" w:space="0" w:color="auto"/>
            </w:tcBorders>
            <w:shd w:val="clear" w:color="000000" w:fill="D7EAD3"/>
            <w:vAlign w:val="center"/>
            <w:hideMark/>
          </w:tcPr>
          <w:p w14:paraId="09AED92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1,43</w:t>
            </w:r>
          </w:p>
        </w:tc>
        <w:tc>
          <w:tcPr>
            <w:tcW w:w="1800" w:type="dxa"/>
            <w:tcBorders>
              <w:top w:val="nil"/>
              <w:left w:val="nil"/>
              <w:bottom w:val="single" w:sz="4" w:space="0" w:color="auto"/>
              <w:right w:val="single" w:sz="4" w:space="0" w:color="auto"/>
            </w:tcBorders>
            <w:shd w:val="clear" w:color="000000" w:fill="D7EAD3"/>
            <w:vAlign w:val="center"/>
            <w:hideMark/>
          </w:tcPr>
          <w:p w14:paraId="13CD593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1,43</w:t>
            </w:r>
          </w:p>
        </w:tc>
        <w:tc>
          <w:tcPr>
            <w:tcW w:w="1840" w:type="dxa"/>
            <w:tcBorders>
              <w:top w:val="nil"/>
              <w:left w:val="nil"/>
              <w:bottom w:val="single" w:sz="4" w:space="0" w:color="auto"/>
              <w:right w:val="single" w:sz="4" w:space="0" w:color="auto"/>
            </w:tcBorders>
            <w:shd w:val="clear" w:color="000000" w:fill="D7EAD3"/>
            <w:vAlign w:val="center"/>
            <w:hideMark/>
          </w:tcPr>
          <w:p w14:paraId="47E4D86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314F4C4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1,40</w:t>
            </w:r>
          </w:p>
        </w:tc>
        <w:tc>
          <w:tcPr>
            <w:tcW w:w="1900" w:type="dxa"/>
            <w:tcBorders>
              <w:top w:val="nil"/>
              <w:left w:val="nil"/>
              <w:bottom w:val="single" w:sz="4" w:space="0" w:color="auto"/>
              <w:right w:val="single" w:sz="4" w:space="0" w:color="auto"/>
            </w:tcBorders>
            <w:shd w:val="clear" w:color="000000" w:fill="D7EAD3"/>
            <w:vAlign w:val="center"/>
            <w:hideMark/>
          </w:tcPr>
          <w:p w14:paraId="4A2D02C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3BCF4EE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1,43</w:t>
            </w:r>
          </w:p>
        </w:tc>
        <w:tc>
          <w:tcPr>
            <w:tcW w:w="1480" w:type="dxa"/>
            <w:tcBorders>
              <w:top w:val="nil"/>
              <w:left w:val="nil"/>
              <w:bottom w:val="single" w:sz="4" w:space="0" w:color="auto"/>
              <w:right w:val="single" w:sz="4" w:space="0" w:color="auto"/>
            </w:tcBorders>
            <w:shd w:val="clear" w:color="000000" w:fill="D7EAD3"/>
            <w:vAlign w:val="center"/>
            <w:hideMark/>
          </w:tcPr>
          <w:p w14:paraId="1B11BA0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1,43</w:t>
            </w:r>
          </w:p>
        </w:tc>
        <w:tc>
          <w:tcPr>
            <w:tcW w:w="1520" w:type="dxa"/>
            <w:tcBorders>
              <w:top w:val="nil"/>
              <w:left w:val="nil"/>
              <w:bottom w:val="single" w:sz="4" w:space="0" w:color="auto"/>
              <w:right w:val="single" w:sz="4" w:space="0" w:color="auto"/>
            </w:tcBorders>
            <w:shd w:val="clear" w:color="000000" w:fill="D7EAD3"/>
            <w:vAlign w:val="center"/>
            <w:hideMark/>
          </w:tcPr>
          <w:p w14:paraId="121A391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1,43</w:t>
            </w:r>
          </w:p>
        </w:tc>
        <w:tc>
          <w:tcPr>
            <w:tcW w:w="1920" w:type="dxa"/>
            <w:tcBorders>
              <w:top w:val="nil"/>
              <w:left w:val="nil"/>
              <w:bottom w:val="single" w:sz="4" w:space="0" w:color="auto"/>
              <w:right w:val="single" w:sz="4" w:space="0" w:color="auto"/>
            </w:tcBorders>
            <w:shd w:val="clear" w:color="000000" w:fill="FFFFCC"/>
            <w:vAlign w:val="center"/>
            <w:hideMark/>
          </w:tcPr>
          <w:p w14:paraId="130C268F"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06BE9BFD" w14:textId="77777777" w:rsidTr="00F043F4">
        <w:trPr>
          <w:trHeight w:val="300"/>
          <w:jc w:val="center"/>
        </w:trPr>
        <w:tc>
          <w:tcPr>
            <w:tcW w:w="560" w:type="dxa"/>
            <w:tcBorders>
              <w:top w:val="nil"/>
              <w:left w:val="nil"/>
              <w:bottom w:val="nil"/>
              <w:right w:val="nil"/>
            </w:tcBorders>
            <w:shd w:val="clear" w:color="000000" w:fill="FABF8F"/>
            <w:noWrap/>
            <w:vAlign w:val="center"/>
            <w:hideMark/>
          </w:tcPr>
          <w:p w14:paraId="4C9F6A2D"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B921E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3.3.4.1</w:t>
            </w:r>
          </w:p>
        </w:tc>
        <w:tc>
          <w:tcPr>
            <w:tcW w:w="5860" w:type="dxa"/>
            <w:tcBorders>
              <w:top w:val="nil"/>
              <w:left w:val="nil"/>
              <w:bottom w:val="single" w:sz="4" w:space="0" w:color="auto"/>
              <w:right w:val="single" w:sz="4" w:space="0" w:color="auto"/>
            </w:tcBorders>
            <w:shd w:val="clear" w:color="auto" w:fill="auto"/>
            <w:vAlign w:val="center"/>
            <w:hideMark/>
          </w:tcPr>
          <w:p w14:paraId="4B5687CA" w14:textId="77777777" w:rsidR="00F043F4" w:rsidRPr="0026659A" w:rsidRDefault="00F043F4" w:rsidP="00F043F4">
            <w:pPr>
              <w:ind w:firstLineChars="300" w:firstLine="392"/>
              <w:rPr>
                <w:rFonts w:ascii="Tahoma" w:hAnsi="Tahoma" w:cs="Tahoma"/>
                <w:b/>
                <w:bCs/>
                <w:sz w:val="13"/>
                <w:szCs w:val="13"/>
              </w:rPr>
            </w:pPr>
            <w:r w:rsidRPr="0026659A">
              <w:rPr>
                <w:rFonts w:ascii="Tahoma" w:hAnsi="Tahoma" w:cs="Tahoma"/>
                <w:b/>
                <w:bCs/>
                <w:sz w:val="13"/>
                <w:szCs w:val="13"/>
              </w:rPr>
              <w:t xml:space="preserve">Энергия ВН (110 </w:t>
            </w:r>
            <w:proofErr w:type="spellStart"/>
            <w:r w:rsidRPr="0026659A">
              <w:rPr>
                <w:rFonts w:ascii="Tahoma" w:hAnsi="Tahoma" w:cs="Tahoma"/>
                <w:b/>
                <w:bCs/>
                <w:sz w:val="13"/>
                <w:szCs w:val="13"/>
              </w:rPr>
              <w:t>кВ</w:t>
            </w:r>
            <w:proofErr w:type="spellEnd"/>
            <w:r w:rsidRPr="0026659A">
              <w:rPr>
                <w:rFonts w:ascii="Tahoma" w:hAnsi="Tahoma" w:cs="Tahoma"/>
                <w:b/>
                <w:bCs/>
                <w:sz w:val="13"/>
                <w:szCs w:val="13"/>
              </w:rPr>
              <w:t xml:space="preserve"> и выше)</w:t>
            </w:r>
          </w:p>
        </w:tc>
        <w:tc>
          <w:tcPr>
            <w:tcW w:w="1140" w:type="dxa"/>
            <w:tcBorders>
              <w:top w:val="nil"/>
              <w:left w:val="nil"/>
              <w:bottom w:val="single" w:sz="4" w:space="0" w:color="auto"/>
              <w:right w:val="single" w:sz="4" w:space="0" w:color="auto"/>
            </w:tcBorders>
            <w:shd w:val="clear" w:color="auto" w:fill="auto"/>
            <w:vAlign w:val="center"/>
            <w:hideMark/>
          </w:tcPr>
          <w:p w14:paraId="51A4274D"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2184836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8 746,46</w:t>
            </w:r>
          </w:p>
        </w:tc>
        <w:tc>
          <w:tcPr>
            <w:tcW w:w="1560" w:type="dxa"/>
            <w:tcBorders>
              <w:top w:val="nil"/>
              <w:left w:val="nil"/>
              <w:bottom w:val="single" w:sz="4" w:space="0" w:color="auto"/>
              <w:right w:val="single" w:sz="4" w:space="0" w:color="auto"/>
            </w:tcBorders>
            <w:shd w:val="clear" w:color="000000" w:fill="D7EAD3"/>
            <w:vAlign w:val="center"/>
            <w:hideMark/>
          </w:tcPr>
          <w:p w14:paraId="73B2A6E4"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9 267,93</w:t>
            </w:r>
          </w:p>
        </w:tc>
        <w:tc>
          <w:tcPr>
            <w:tcW w:w="1780" w:type="dxa"/>
            <w:tcBorders>
              <w:top w:val="nil"/>
              <w:left w:val="nil"/>
              <w:bottom w:val="single" w:sz="4" w:space="0" w:color="auto"/>
              <w:right w:val="single" w:sz="4" w:space="0" w:color="auto"/>
            </w:tcBorders>
            <w:shd w:val="clear" w:color="000000" w:fill="D7EAD3"/>
            <w:vAlign w:val="center"/>
            <w:hideMark/>
          </w:tcPr>
          <w:p w14:paraId="27B95EC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9 676,94</w:t>
            </w:r>
          </w:p>
        </w:tc>
        <w:tc>
          <w:tcPr>
            <w:tcW w:w="1800" w:type="dxa"/>
            <w:tcBorders>
              <w:top w:val="nil"/>
              <w:left w:val="nil"/>
              <w:bottom w:val="single" w:sz="4" w:space="0" w:color="auto"/>
              <w:right w:val="single" w:sz="4" w:space="0" w:color="auto"/>
            </w:tcBorders>
            <w:shd w:val="clear" w:color="000000" w:fill="D7EAD3"/>
            <w:vAlign w:val="center"/>
            <w:hideMark/>
          </w:tcPr>
          <w:p w14:paraId="0D76E6E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9 441,99</w:t>
            </w:r>
          </w:p>
        </w:tc>
        <w:tc>
          <w:tcPr>
            <w:tcW w:w="1840" w:type="dxa"/>
            <w:tcBorders>
              <w:top w:val="nil"/>
              <w:left w:val="nil"/>
              <w:bottom w:val="single" w:sz="4" w:space="0" w:color="auto"/>
              <w:right w:val="single" w:sz="4" w:space="0" w:color="auto"/>
            </w:tcBorders>
            <w:shd w:val="clear" w:color="000000" w:fill="D7EAD3"/>
            <w:vAlign w:val="center"/>
            <w:hideMark/>
          </w:tcPr>
          <w:p w14:paraId="2585964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1 132,24</w:t>
            </w:r>
          </w:p>
        </w:tc>
        <w:tc>
          <w:tcPr>
            <w:tcW w:w="1840" w:type="dxa"/>
            <w:tcBorders>
              <w:top w:val="nil"/>
              <w:left w:val="nil"/>
              <w:bottom w:val="single" w:sz="4" w:space="0" w:color="auto"/>
              <w:right w:val="single" w:sz="4" w:space="0" w:color="auto"/>
            </w:tcBorders>
            <w:shd w:val="clear" w:color="000000" w:fill="D7EAD3"/>
            <w:vAlign w:val="center"/>
            <w:hideMark/>
          </w:tcPr>
          <w:p w14:paraId="10E39BA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10 574,23</w:t>
            </w:r>
          </w:p>
        </w:tc>
        <w:tc>
          <w:tcPr>
            <w:tcW w:w="1900" w:type="dxa"/>
            <w:tcBorders>
              <w:top w:val="nil"/>
              <w:left w:val="nil"/>
              <w:bottom w:val="single" w:sz="4" w:space="0" w:color="auto"/>
              <w:right w:val="single" w:sz="4" w:space="0" w:color="auto"/>
            </w:tcBorders>
            <w:shd w:val="clear" w:color="000000" w:fill="D7EAD3"/>
            <w:vAlign w:val="center"/>
            <w:hideMark/>
          </w:tcPr>
          <w:p w14:paraId="06D8334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1 272,81</w:t>
            </w:r>
          </w:p>
        </w:tc>
        <w:tc>
          <w:tcPr>
            <w:tcW w:w="1820" w:type="dxa"/>
            <w:tcBorders>
              <w:top w:val="nil"/>
              <w:left w:val="nil"/>
              <w:bottom w:val="single" w:sz="4" w:space="0" w:color="auto"/>
              <w:right w:val="single" w:sz="4" w:space="0" w:color="auto"/>
            </w:tcBorders>
            <w:shd w:val="clear" w:color="000000" w:fill="D7EAD3"/>
            <w:vAlign w:val="center"/>
            <w:hideMark/>
          </w:tcPr>
          <w:p w14:paraId="2F343F8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10 714,80</w:t>
            </w:r>
          </w:p>
        </w:tc>
        <w:tc>
          <w:tcPr>
            <w:tcW w:w="1480" w:type="dxa"/>
            <w:tcBorders>
              <w:top w:val="nil"/>
              <w:left w:val="nil"/>
              <w:bottom w:val="single" w:sz="4" w:space="0" w:color="auto"/>
              <w:right w:val="single" w:sz="4" w:space="0" w:color="auto"/>
            </w:tcBorders>
            <w:shd w:val="clear" w:color="000000" w:fill="D7EAD3"/>
            <w:vAlign w:val="center"/>
            <w:hideMark/>
          </w:tcPr>
          <w:p w14:paraId="0275E6E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5 357,40</w:t>
            </w:r>
          </w:p>
        </w:tc>
        <w:tc>
          <w:tcPr>
            <w:tcW w:w="1520" w:type="dxa"/>
            <w:tcBorders>
              <w:top w:val="nil"/>
              <w:left w:val="nil"/>
              <w:bottom w:val="single" w:sz="4" w:space="0" w:color="auto"/>
              <w:right w:val="single" w:sz="4" w:space="0" w:color="auto"/>
            </w:tcBorders>
            <w:shd w:val="clear" w:color="000000" w:fill="D7EAD3"/>
            <w:vAlign w:val="center"/>
            <w:hideMark/>
          </w:tcPr>
          <w:p w14:paraId="0026E82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5 357,40</w:t>
            </w:r>
          </w:p>
        </w:tc>
        <w:tc>
          <w:tcPr>
            <w:tcW w:w="1920" w:type="dxa"/>
            <w:tcBorders>
              <w:top w:val="nil"/>
              <w:left w:val="nil"/>
              <w:bottom w:val="single" w:sz="4" w:space="0" w:color="auto"/>
              <w:right w:val="single" w:sz="4" w:space="0" w:color="auto"/>
            </w:tcBorders>
            <w:shd w:val="clear" w:color="000000" w:fill="FFFFCC"/>
            <w:vAlign w:val="center"/>
            <w:hideMark/>
          </w:tcPr>
          <w:p w14:paraId="6FA42223"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4598F838" w14:textId="77777777" w:rsidTr="00F043F4">
        <w:trPr>
          <w:trHeight w:val="450"/>
          <w:jc w:val="center"/>
        </w:trPr>
        <w:tc>
          <w:tcPr>
            <w:tcW w:w="560" w:type="dxa"/>
            <w:tcBorders>
              <w:top w:val="nil"/>
              <w:left w:val="nil"/>
              <w:bottom w:val="nil"/>
              <w:right w:val="nil"/>
            </w:tcBorders>
            <w:shd w:val="clear" w:color="000000" w:fill="FABF8F"/>
            <w:noWrap/>
            <w:vAlign w:val="center"/>
            <w:hideMark/>
          </w:tcPr>
          <w:p w14:paraId="5972E531"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7CF700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3.3.4.1.1</w:t>
            </w:r>
          </w:p>
        </w:tc>
        <w:tc>
          <w:tcPr>
            <w:tcW w:w="5860" w:type="dxa"/>
            <w:tcBorders>
              <w:top w:val="nil"/>
              <w:left w:val="nil"/>
              <w:bottom w:val="single" w:sz="4" w:space="0" w:color="auto"/>
              <w:right w:val="single" w:sz="4" w:space="0" w:color="auto"/>
            </w:tcBorders>
            <w:shd w:val="clear" w:color="auto" w:fill="auto"/>
            <w:vAlign w:val="center"/>
            <w:hideMark/>
          </w:tcPr>
          <w:p w14:paraId="5C0A8819" w14:textId="77777777" w:rsidR="00F043F4" w:rsidRPr="0026659A" w:rsidRDefault="00F043F4" w:rsidP="00F043F4">
            <w:pPr>
              <w:ind w:firstLineChars="400" w:firstLine="520"/>
              <w:rPr>
                <w:rFonts w:ascii="Tahoma" w:hAnsi="Tahoma" w:cs="Tahoma"/>
                <w:sz w:val="13"/>
                <w:szCs w:val="13"/>
              </w:rPr>
            </w:pPr>
            <w:r w:rsidRPr="0026659A">
              <w:rPr>
                <w:rFonts w:ascii="Tahoma" w:hAnsi="Tahoma" w:cs="Tahoma"/>
                <w:sz w:val="13"/>
                <w:szCs w:val="13"/>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1B141E12"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руб</w:t>
            </w:r>
            <w:proofErr w:type="spellEnd"/>
            <w:r w:rsidRPr="0026659A">
              <w:rPr>
                <w:rFonts w:ascii="Tahoma" w:hAnsi="Tahoma" w:cs="Tahoma"/>
                <w:sz w:val="13"/>
                <w:szCs w:val="13"/>
              </w:rPr>
              <w:t>/</w:t>
            </w:r>
            <w:proofErr w:type="spellStart"/>
            <w:r w:rsidRPr="0026659A">
              <w:rPr>
                <w:rFonts w:ascii="Tahoma" w:hAnsi="Tahoma" w:cs="Tahoma"/>
                <w:sz w:val="13"/>
                <w:szCs w:val="13"/>
              </w:rPr>
              <w:t>кВт.ч</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6DD25D1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3,77</w:t>
            </w:r>
          </w:p>
        </w:tc>
        <w:tc>
          <w:tcPr>
            <w:tcW w:w="1560" w:type="dxa"/>
            <w:tcBorders>
              <w:top w:val="nil"/>
              <w:left w:val="nil"/>
              <w:bottom w:val="single" w:sz="4" w:space="0" w:color="auto"/>
              <w:right w:val="single" w:sz="4" w:space="0" w:color="auto"/>
            </w:tcBorders>
            <w:shd w:val="clear" w:color="000000" w:fill="FFFFCC"/>
            <w:vAlign w:val="center"/>
            <w:hideMark/>
          </w:tcPr>
          <w:p w14:paraId="3A4A69A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3,99</w:t>
            </w:r>
          </w:p>
        </w:tc>
        <w:tc>
          <w:tcPr>
            <w:tcW w:w="1780" w:type="dxa"/>
            <w:tcBorders>
              <w:top w:val="nil"/>
              <w:left w:val="nil"/>
              <w:bottom w:val="single" w:sz="4" w:space="0" w:color="auto"/>
              <w:right w:val="single" w:sz="4" w:space="0" w:color="auto"/>
            </w:tcBorders>
            <w:shd w:val="clear" w:color="000000" w:fill="FFFFCC"/>
            <w:vAlign w:val="center"/>
            <w:hideMark/>
          </w:tcPr>
          <w:p w14:paraId="53C37F3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4,02</w:t>
            </w:r>
          </w:p>
        </w:tc>
        <w:tc>
          <w:tcPr>
            <w:tcW w:w="1800" w:type="dxa"/>
            <w:tcBorders>
              <w:top w:val="nil"/>
              <w:left w:val="nil"/>
              <w:bottom w:val="single" w:sz="4" w:space="0" w:color="auto"/>
              <w:right w:val="single" w:sz="4" w:space="0" w:color="auto"/>
            </w:tcBorders>
            <w:shd w:val="clear" w:color="000000" w:fill="FFFFCC"/>
            <w:vAlign w:val="center"/>
            <w:hideMark/>
          </w:tcPr>
          <w:p w14:paraId="0DF505A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4,07</w:t>
            </w:r>
          </w:p>
        </w:tc>
        <w:tc>
          <w:tcPr>
            <w:tcW w:w="1840" w:type="dxa"/>
            <w:tcBorders>
              <w:top w:val="nil"/>
              <w:left w:val="nil"/>
              <w:bottom w:val="single" w:sz="4" w:space="0" w:color="auto"/>
              <w:right w:val="single" w:sz="4" w:space="0" w:color="auto"/>
            </w:tcBorders>
            <w:shd w:val="clear" w:color="000000" w:fill="FFFFCC"/>
            <w:vAlign w:val="center"/>
            <w:hideMark/>
          </w:tcPr>
          <w:p w14:paraId="0BE69DE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29437BC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4,23</w:t>
            </w:r>
          </w:p>
        </w:tc>
        <w:tc>
          <w:tcPr>
            <w:tcW w:w="1900" w:type="dxa"/>
            <w:tcBorders>
              <w:top w:val="nil"/>
              <w:left w:val="nil"/>
              <w:bottom w:val="single" w:sz="4" w:space="0" w:color="auto"/>
              <w:right w:val="single" w:sz="4" w:space="0" w:color="auto"/>
            </w:tcBorders>
            <w:shd w:val="clear" w:color="000000" w:fill="FFFFCC"/>
            <w:vAlign w:val="center"/>
            <w:hideMark/>
          </w:tcPr>
          <w:p w14:paraId="1CF0869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2682E0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4,23</w:t>
            </w:r>
          </w:p>
        </w:tc>
        <w:tc>
          <w:tcPr>
            <w:tcW w:w="1480" w:type="dxa"/>
            <w:tcBorders>
              <w:top w:val="nil"/>
              <w:left w:val="nil"/>
              <w:bottom w:val="single" w:sz="4" w:space="0" w:color="auto"/>
              <w:right w:val="single" w:sz="4" w:space="0" w:color="auto"/>
            </w:tcBorders>
            <w:shd w:val="clear" w:color="000000" w:fill="D7EAD3"/>
            <w:vAlign w:val="center"/>
            <w:hideMark/>
          </w:tcPr>
          <w:p w14:paraId="01BA1D2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4,23</w:t>
            </w:r>
          </w:p>
        </w:tc>
        <w:tc>
          <w:tcPr>
            <w:tcW w:w="1520" w:type="dxa"/>
            <w:tcBorders>
              <w:top w:val="nil"/>
              <w:left w:val="nil"/>
              <w:bottom w:val="single" w:sz="4" w:space="0" w:color="auto"/>
              <w:right w:val="single" w:sz="4" w:space="0" w:color="auto"/>
            </w:tcBorders>
            <w:shd w:val="clear" w:color="000000" w:fill="D7EAD3"/>
            <w:vAlign w:val="center"/>
            <w:hideMark/>
          </w:tcPr>
          <w:p w14:paraId="5BFD48D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4,23</w:t>
            </w:r>
          </w:p>
        </w:tc>
        <w:tc>
          <w:tcPr>
            <w:tcW w:w="1920" w:type="dxa"/>
            <w:tcBorders>
              <w:top w:val="nil"/>
              <w:left w:val="nil"/>
              <w:bottom w:val="single" w:sz="4" w:space="0" w:color="auto"/>
              <w:right w:val="single" w:sz="4" w:space="0" w:color="auto"/>
            </w:tcBorders>
            <w:shd w:val="clear" w:color="000000" w:fill="FFFFCC"/>
            <w:vAlign w:val="center"/>
            <w:hideMark/>
          </w:tcPr>
          <w:p w14:paraId="1EE1557A" w14:textId="77777777" w:rsidR="00F043F4" w:rsidRPr="0026659A" w:rsidRDefault="00F043F4" w:rsidP="00F043F4">
            <w:pPr>
              <w:rPr>
                <w:rFonts w:ascii="Tahoma" w:hAnsi="Tahoma" w:cs="Tahoma"/>
                <w:sz w:val="13"/>
                <w:szCs w:val="13"/>
              </w:rPr>
            </w:pPr>
            <w:r w:rsidRPr="0026659A">
              <w:rPr>
                <w:rFonts w:ascii="Tahoma" w:hAnsi="Tahoma" w:cs="Tahoma"/>
                <w:sz w:val="13"/>
                <w:szCs w:val="13"/>
              </w:rPr>
              <w:t>по предложению организации</w:t>
            </w:r>
          </w:p>
        </w:tc>
      </w:tr>
      <w:tr w:rsidR="00F043F4" w:rsidRPr="0026659A" w14:paraId="192B78E6" w14:textId="77777777" w:rsidTr="00F043F4">
        <w:trPr>
          <w:trHeight w:val="1125"/>
          <w:jc w:val="center"/>
        </w:trPr>
        <w:tc>
          <w:tcPr>
            <w:tcW w:w="560" w:type="dxa"/>
            <w:tcBorders>
              <w:top w:val="nil"/>
              <w:left w:val="nil"/>
              <w:bottom w:val="nil"/>
              <w:right w:val="nil"/>
            </w:tcBorders>
            <w:shd w:val="clear" w:color="000000" w:fill="FABF8F"/>
            <w:noWrap/>
            <w:vAlign w:val="center"/>
            <w:hideMark/>
          </w:tcPr>
          <w:p w14:paraId="18776073"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6BBE90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3.3.4.1.2</w:t>
            </w:r>
          </w:p>
        </w:tc>
        <w:tc>
          <w:tcPr>
            <w:tcW w:w="5860" w:type="dxa"/>
            <w:tcBorders>
              <w:top w:val="nil"/>
              <w:left w:val="nil"/>
              <w:bottom w:val="single" w:sz="4" w:space="0" w:color="auto"/>
              <w:right w:val="single" w:sz="4" w:space="0" w:color="auto"/>
            </w:tcBorders>
            <w:shd w:val="clear" w:color="auto" w:fill="auto"/>
            <w:vAlign w:val="center"/>
            <w:hideMark/>
          </w:tcPr>
          <w:p w14:paraId="61E795CC" w14:textId="77777777" w:rsidR="00F043F4" w:rsidRPr="0026659A" w:rsidRDefault="00F043F4" w:rsidP="00F043F4">
            <w:pPr>
              <w:ind w:firstLineChars="400" w:firstLine="520"/>
              <w:rPr>
                <w:rFonts w:ascii="Tahoma" w:hAnsi="Tahoma" w:cs="Tahoma"/>
                <w:sz w:val="13"/>
                <w:szCs w:val="13"/>
              </w:rPr>
            </w:pPr>
            <w:r w:rsidRPr="0026659A">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0C6A8E4D"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кВт.ч</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6EE1D59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2 318,25</w:t>
            </w:r>
          </w:p>
        </w:tc>
        <w:tc>
          <w:tcPr>
            <w:tcW w:w="1560" w:type="dxa"/>
            <w:tcBorders>
              <w:top w:val="nil"/>
              <w:left w:val="nil"/>
              <w:bottom w:val="single" w:sz="4" w:space="0" w:color="auto"/>
              <w:right w:val="single" w:sz="4" w:space="0" w:color="auto"/>
            </w:tcBorders>
            <w:shd w:val="clear" w:color="000000" w:fill="FFFFCC"/>
            <w:vAlign w:val="center"/>
            <w:hideMark/>
          </w:tcPr>
          <w:p w14:paraId="68CD10B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2 322,04</w:t>
            </w:r>
          </w:p>
        </w:tc>
        <w:tc>
          <w:tcPr>
            <w:tcW w:w="1780" w:type="dxa"/>
            <w:tcBorders>
              <w:top w:val="nil"/>
              <w:left w:val="nil"/>
              <w:bottom w:val="single" w:sz="4" w:space="0" w:color="auto"/>
              <w:right w:val="single" w:sz="4" w:space="0" w:color="auto"/>
            </w:tcBorders>
            <w:shd w:val="clear" w:color="000000" w:fill="FFFFCC"/>
            <w:vAlign w:val="center"/>
            <w:hideMark/>
          </w:tcPr>
          <w:p w14:paraId="1E06781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2 410,00</w:t>
            </w:r>
          </w:p>
        </w:tc>
        <w:tc>
          <w:tcPr>
            <w:tcW w:w="1800" w:type="dxa"/>
            <w:tcBorders>
              <w:top w:val="nil"/>
              <w:left w:val="nil"/>
              <w:bottom w:val="single" w:sz="4" w:space="0" w:color="auto"/>
              <w:right w:val="single" w:sz="4" w:space="0" w:color="auto"/>
            </w:tcBorders>
            <w:shd w:val="clear" w:color="000000" w:fill="FFFFCC"/>
            <w:vAlign w:val="center"/>
            <w:hideMark/>
          </w:tcPr>
          <w:p w14:paraId="79392A9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2 318,25</w:t>
            </w:r>
          </w:p>
        </w:tc>
        <w:tc>
          <w:tcPr>
            <w:tcW w:w="1840" w:type="dxa"/>
            <w:tcBorders>
              <w:top w:val="nil"/>
              <w:left w:val="nil"/>
              <w:bottom w:val="single" w:sz="4" w:space="0" w:color="auto"/>
              <w:right w:val="single" w:sz="4" w:space="0" w:color="auto"/>
            </w:tcBorders>
            <w:shd w:val="clear" w:color="000000" w:fill="FFFFCC"/>
            <w:vAlign w:val="center"/>
            <w:hideMark/>
          </w:tcPr>
          <w:p w14:paraId="2124042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7DC10F0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2 497,22</w:t>
            </w:r>
          </w:p>
        </w:tc>
        <w:tc>
          <w:tcPr>
            <w:tcW w:w="1900" w:type="dxa"/>
            <w:tcBorders>
              <w:top w:val="nil"/>
              <w:left w:val="nil"/>
              <w:bottom w:val="single" w:sz="4" w:space="0" w:color="auto"/>
              <w:right w:val="single" w:sz="4" w:space="0" w:color="auto"/>
            </w:tcBorders>
            <w:shd w:val="clear" w:color="000000" w:fill="FFFFCC"/>
            <w:vAlign w:val="center"/>
            <w:hideMark/>
          </w:tcPr>
          <w:p w14:paraId="726A9A3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EAA466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2 530,42</w:t>
            </w:r>
          </w:p>
        </w:tc>
        <w:tc>
          <w:tcPr>
            <w:tcW w:w="1480" w:type="dxa"/>
            <w:tcBorders>
              <w:top w:val="nil"/>
              <w:left w:val="nil"/>
              <w:bottom w:val="single" w:sz="4" w:space="0" w:color="auto"/>
              <w:right w:val="single" w:sz="4" w:space="0" w:color="auto"/>
            </w:tcBorders>
            <w:shd w:val="clear" w:color="000000" w:fill="D7EAD3"/>
            <w:vAlign w:val="center"/>
            <w:hideMark/>
          </w:tcPr>
          <w:p w14:paraId="655BE05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1 265,21</w:t>
            </w:r>
          </w:p>
        </w:tc>
        <w:tc>
          <w:tcPr>
            <w:tcW w:w="1520" w:type="dxa"/>
            <w:tcBorders>
              <w:top w:val="nil"/>
              <w:left w:val="nil"/>
              <w:bottom w:val="single" w:sz="4" w:space="0" w:color="auto"/>
              <w:right w:val="single" w:sz="4" w:space="0" w:color="auto"/>
            </w:tcBorders>
            <w:shd w:val="clear" w:color="000000" w:fill="D7EAD3"/>
            <w:vAlign w:val="center"/>
            <w:hideMark/>
          </w:tcPr>
          <w:p w14:paraId="10B969D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1 265,21</w:t>
            </w:r>
          </w:p>
        </w:tc>
        <w:tc>
          <w:tcPr>
            <w:tcW w:w="1920" w:type="dxa"/>
            <w:tcBorders>
              <w:top w:val="nil"/>
              <w:left w:val="nil"/>
              <w:bottom w:val="single" w:sz="4" w:space="0" w:color="auto"/>
              <w:right w:val="single" w:sz="4" w:space="0" w:color="auto"/>
            </w:tcBorders>
            <w:shd w:val="clear" w:color="000000" w:fill="FFFFCC"/>
            <w:vAlign w:val="center"/>
            <w:hideMark/>
          </w:tcPr>
          <w:p w14:paraId="341EB5A6" w14:textId="77777777" w:rsidR="00F043F4" w:rsidRPr="0026659A" w:rsidRDefault="00F043F4" w:rsidP="00F043F4">
            <w:pPr>
              <w:rPr>
                <w:rFonts w:ascii="Tahoma" w:hAnsi="Tahoma" w:cs="Tahoma"/>
                <w:sz w:val="13"/>
                <w:szCs w:val="13"/>
              </w:rPr>
            </w:pPr>
            <w:r w:rsidRPr="0026659A">
              <w:rPr>
                <w:rFonts w:ascii="Tahoma" w:hAnsi="Tahoma" w:cs="Tahoma"/>
                <w:sz w:val="13"/>
                <w:szCs w:val="13"/>
              </w:rPr>
              <w:t>в рамках соблюдения долгосрочных параметров регулирования</w:t>
            </w:r>
          </w:p>
        </w:tc>
      </w:tr>
      <w:tr w:rsidR="00F043F4" w:rsidRPr="0026659A" w14:paraId="56682CFC" w14:textId="77777777" w:rsidTr="00F043F4">
        <w:trPr>
          <w:trHeight w:val="1455"/>
          <w:jc w:val="center"/>
        </w:trPr>
        <w:tc>
          <w:tcPr>
            <w:tcW w:w="560" w:type="dxa"/>
            <w:tcBorders>
              <w:top w:val="nil"/>
              <w:left w:val="nil"/>
              <w:bottom w:val="nil"/>
              <w:right w:val="nil"/>
            </w:tcBorders>
            <w:shd w:val="clear" w:color="000000" w:fill="00B050"/>
            <w:noWrap/>
            <w:vAlign w:val="center"/>
            <w:hideMark/>
          </w:tcPr>
          <w:p w14:paraId="33C9CFFE"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lastRenderedPageBreak/>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03D2534"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3.4</w:t>
            </w:r>
          </w:p>
        </w:tc>
        <w:tc>
          <w:tcPr>
            <w:tcW w:w="5860" w:type="dxa"/>
            <w:tcBorders>
              <w:top w:val="nil"/>
              <w:left w:val="nil"/>
              <w:bottom w:val="single" w:sz="4" w:space="0" w:color="auto"/>
              <w:right w:val="single" w:sz="4" w:space="0" w:color="auto"/>
            </w:tcBorders>
            <w:shd w:val="clear" w:color="auto" w:fill="auto"/>
            <w:vAlign w:val="center"/>
            <w:hideMark/>
          </w:tcPr>
          <w:p w14:paraId="24C9253E" w14:textId="77777777" w:rsidR="00F043F4" w:rsidRPr="0026659A" w:rsidRDefault="00F043F4" w:rsidP="00F043F4">
            <w:pPr>
              <w:ind w:firstLineChars="100" w:firstLine="131"/>
              <w:rPr>
                <w:rFonts w:ascii="Tahoma" w:hAnsi="Tahoma" w:cs="Tahoma"/>
                <w:b/>
                <w:bCs/>
                <w:sz w:val="13"/>
                <w:szCs w:val="13"/>
              </w:rPr>
            </w:pPr>
            <w:r w:rsidRPr="0026659A">
              <w:rPr>
                <w:rFonts w:ascii="Tahoma" w:hAnsi="Tahoma" w:cs="Tahoma"/>
                <w:b/>
                <w:bCs/>
                <w:sz w:val="13"/>
                <w:szCs w:val="13"/>
              </w:rPr>
              <w:t>Затраты на покупную тепловую энергию</w:t>
            </w:r>
          </w:p>
        </w:tc>
        <w:tc>
          <w:tcPr>
            <w:tcW w:w="1140" w:type="dxa"/>
            <w:tcBorders>
              <w:top w:val="nil"/>
              <w:left w:val="nil"/>
              <w:bottom w:val="single" w:sz="4" w:space="0" w:color="auto"/>
              <w:right w:val="single" w:sz="4" w:space="0" w:color="auto"/>
            </w:tcBorders>
            <w:shd w:val="clear" w:color="auto" w:fill="auto"/>
            <w:vAlign w:val="center"/>
            <w:hideMark/>
          </w:tcPr>
          <w:p w14:paraId="53A67DD6"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35364B1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715,60</w:t>
            </w:r>
          </w:p>
        </w:tc>
        <w:tc>
          <w:tcPr>
            <w:tcW w:w="1560" w:type="dxa"/>
            <w:tcBorders>
              <w:top w:val="nil"/>
              <w:left w:val="nil"/>
              <w:bottom w:val="single" w:sz="4" w:space="0" w:color="auto"/>
              <w:right w:val="single" w:sz="4" w:space="0" w:color="auto"/>
            </w:tcBorders>
            <w:shd w:val="clear" w:color="000000" w:fill="FFFFCC"/>
            <w:vAlign w:val="center"/>
            <w:hideMark/>
          </w:tcPr>
          <w:p w14:paraId="7EEA9A3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568,68</w:t>
            </w:r>
          </w:p>
        </w:tc>
        <w:tc>
          <w:tcPr>
            <w:tcW w:w="1780" w:type="dxa"/>
            <w:tcBorders>
              <w:top w:val="nil"/>
              <w:left w:val="nil"/>
              <w:bottom w:val="single" w:sz="4" w:space="0" w:color="auto"/>
              <w:right w:val="single" w:sz="4" w:space="0" w:color="auto"/>
            </w:tcBorders>
            <w:shd w:val="clear" w:color="000000" w:fill="FFFFCC"/>
            <w:vAlign w:val="center"/>
            <w:hideMark/>
          </w:tcPr>
          <w:p w14:paraId="092B6EC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581,58</w:t>
            </w:r>
          </w:p>
        </w:tc>
        <w:tc>
          <w:tcPr>
            <w:tcW w:w="1800" w:type="dxa"/>
            <w:tcBorders>
              <w:top w:val="nil"/>
              <w:left w:val="nil"/>
              <w:bottom w:val="single" w:sz="4" w:space="0" w:color="auto"/>
              <w:right w:val="single" w:sz="4" w:space="0" w:color="auto"/>
            </w:tcBorders>
            <w:shd w:val="clear" w:color="000000" w:fill="FFFFCC"/>
            <w:vAlign w:val="center"/>
            <w:hideMark/>
          </w:tcPr>
          <w:p w14:paraId="624480E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804,05</w:t>
            </w:r>
          </w:p>
        </w:tc>
        <w:tc>
          <w:tcPr>
            <w:tcW w:w="1840" w:type="dxa"/>
            <w:tcBorders>
              <w:top w:val="nil"/>
              <w:left w:val="nil"/>
              <w:bottom w:val="single" w:sz="4" w:space="0" w:color="auto"/>
              <w:right w:val="single" w:sz="4" w:space="0" w:color="auto"/>
            </w:tcBorders>
            <w:shd w:val="clear" w:color="000000" w:fill="FFFFCC"/>
            <w:vAlign w:val="center"/>
            <w:hideMark/>
          </w:tcPr>
          <w:p w14:paraId="7912373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-97,24</w:t>
            </w:r>
          </w:p>
        </w:tc>
        <w:tc>
          <w:tcPr>
            <w:tcW w:w="1840" w:type="dxa"/>
            <w:tcBorders>
              <w:top w:val="nil"/>
              <w:left w:val="nil"/>
              <w:bottom w:val="single" w:sz="4" w:space="0" w:color="auto"/>
              <w:right w:val="single" w:sz="4" w:space="0" w:color="auto"/>
            </w:tcBorders>
            <w:shd w:val="clear" w:color="000000" w:fill="FFFFCC"/>
            <w:vAlign w:val="center"/>
            <w:hideMark/>
          </w:tcPr>
          <w:p w14:paraId="4ADD519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706,81</w:t>
            </w:r>
          </w:p>
        </w:tc>
        <w:tc>
          <w:tcPr>
            <w:tcW w:w="1900" w:type="dxa"/>
            <w:tcBorders>
              <w:top w:val="nil"/>
              <w:left w:val="nil"/>
              <w:bottom w:val="single" w:sz="4" w:space="0" w:color="auto"/>
              <w:right w:val="single" w:sz="4" w:space="0" w:color="auto"/>
            </w:tcBorders>
            <w:shd w:val="clear" w:color="000000" w:fill="FFFFCC"/>
            <w:vAlign w:val="center"/>
            <w:hideMark/>
          </w:tcPr>
          <w:p w14:paraId="2790A7A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-232,55</w:t>
            </w:r>
          </w:p>
        </w:tc>
        <w:tc>
          <w:tcPr>
            <w:tcW w:w="1820" w:type="dxa"/>
            <w:tcBorders>
              <w:top w:val="nil"/>
              <w:left w:val="nil"/>
              <w:bottom w:val="single" w:sz="4" w:space="0" w:color="auto"/>
              <w:right w:val="single" w:sz="4" w:space="0" w:color="auto"/>
            </w:tcBorders>
            <w:shd w:val="clear" w:color="000000" w:fill="FFFFCC"/>
            <w:vAlign w:val="center"/>
            <w:hideMark/>
          </w:tcPr>
          <w:p w14:paraId="737CDE0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571,50</w:t>
            </w:r>
          </w:p>
        </w:tc>
        <w:tc>
          <w:tcPr>
            <w:tcW w:w="1480" w:type="dxa"/>
            <w:tcBorders>
              <w:top w:val="nil"/>
              <w:left w:val="nil"/>
              <w:bottom w:val="single" w:sz="4" w:space="0" w:color="auto"/>
              <w:right w:val="single" w:sz="4" w:space="0" w:color="auto"/>
            </w:tcBorders>
            <w:shd w:val="clear" w:color="000000" w:fill="D7EAD3"/>
            <w:vAlign w:val="center"/>
            <w:hideMark/>
          </w:tcPr>
          <w:p w14:paraId="185D9D8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285,75</w:t>
            </w:r>
          </w:p>
        </w:tc>
        <w:tc>
          <w:tcPr>
            <w:tcW w:w="1520" w:type="dxa"/>
            <w:tcBorders>
              <w:top w:val="nil"/>
              <w:left w:val="nil"/>
              <w:bottom w:val="single" w:sz="4" w:space="0" w:color="auto"/>
              <w:right w:val="single" w:sz="4" w:space="0" w:color="auto"/>
            </w:tcBorders>
            <w:shd w:val="clear" w:color="000000" w:fill="D7EAD3"/>
            <w:vAlign w:val="center"/>
            <w:hideMark/>
          </w:tcPr>
          <w:p w14:paraId="5A7079A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285,75</w:t>
            </w:r>
          </w:p>
        </w:tc>
        <w:tc>
          <w:tcPr>
            <w:tcW w:w="1920" w:type="dxa"/>
            <w:tcBorders>
              <w:top w:val="nil"/>
              <w:left w:val="nil"/>
              <w:bottom w:val="single" w:sz="4" w:space="0" w:color="auto"/>
              <w:right w:val="single" w:sz="4" w:space="0" w:color="auto"/>
            </w:tcBorders>
            <w:shd w:val="clear" w:color="000000" w:fill="FFFFCC"/>
            <w:vAlign w:val="center"/>
            <w:hideMark/>
          </w:tcPr>
          <w:p w14:paraId="27F75442" w14:textId="77777777" w:rsidR="00F043F4" w:rsidRPr="0026659A" w:rsidRDefault="00F043F4" w:rsidP="00F043F4">
            <w:pPr>
              <w:rPr>
                <w:rFonts w:ascii="Tahoma" w:hAnsi="Tahoma" w:cs="Tahoma"/>
                <w:sz w:val="13"/>
                <w:szCs w:val="13"/>
              </w:rPr>
            </w:pPr>
            <w:r w:rsidRPr="0026659A">
              <w:rPr>
                <w:rFonts w:ascii="Tahoma" w:hAnsi="Tahoma" w:cs="Tahoma"/>
                <w:sz w:val="13"/>
                <w:szCs w:val="13"/>
              </w:rPr>
              <w:t xml:space="preserve">потребление по факту 2019 года, тарифы </w:t>
            </w:r>
            <w:proofErr w:type="gramStart"/>
            <w:r w:rsidRPr="0026659A">
              <w:rPr>
                <w:rFonts w:ascii="Tahoma" w:hAnsi="Tahoma" w:cs="Tahoma"/>
                <w:sz w:val="13"/>
                <w:szCs w:val="13"/>
              </w:rPr>
              <w:t>согласно постановления</w:t>
            </w:r>
            <w:proofErr w:type="gramEnd"/>
            <w:r w:rsidRPr="0026659A">
              <w:rPr>
                <w:rFonts w:ascii="Tahoma" w:hAnsi="Tahoma" w:cs="Tahoma"/>
                <w:sz w:val="13"/>
                <w:szCs w:val="13"/>
              </w:rPr>
              <w:t xml:space="preserve"> РЭК КО № 485 от 11.12.2018 без НДС</w:t>
            </w:r>
          </w:p>
        </w:tc>
      </w:tr>
      <w:tr w:rsidR="00F043F4" w:rsidRPr="0026659A" w14:paraId="38CF290F" w14:textId="77777777" w:rsidTr="00F043F4">
        <w:trPr>
          <w:trHeight w:val="4950"/>
          <w:jc w:val="center"/>
        </w:trPr>
        <w:tc>
          <w:tcPr>
            <w:tcW w:w="560" w:type="dxa"/>
            <w:tcBorders>
              <w:top w:val="nil"/>
              <w:left w:val="nil"/>
              <w:bottom w:val="nil"/>
              <w:right w:val="nil"/>
            </w:tcBorders>
            <w:shd w:val="clear" w:color="000000" w:fill="FFFF00"/>
            <w:noWrap/>
            <w:vAlign w:val="center"/>
            <w:hideMark/>
          </w:tcPr>
          <w:p w14:paraId="7592A48C"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5BF895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3.5</w:t>
            </w:r>
          </w:p>
        </w:tc>
        <w:tc>
          <w:tcPr>
            <w:tcW w:w="5860" w:type="dxa"/>
            <w:tcBorders>
              <w:top w:val="nil"/>
              <w:left w:val="nil"/>
              <w:bottom w:val="single" w:sz="4" w:space="0" w:color="auto"/>
              <w:right w:val="single" w:sz="4" w:space="0" w:color="auto"/>
            </w:tcBorders>
            <w:shd w:val="clear" w:color="auto" w:fill="auto"/>
            <w:vAlign w:val="center"/>
            <w:hideMark/>
          </w:tcPr>
          <w:p w14:paraId="7005B463" w14:textId="77777777" w:rsidR="00F043F4" w:rsidRPr="0026659A" w:rsidRDefault="00F043F4" w:rsidP="00F043F4">
            <w:pPr>
              <w:ind w:firstLineChars="100" w:firstLine="131"/>
              <w:rPr>
                <w:rFonts w:ascii="Tahoma" w:hAnsi="Tahoma" w:cs="Tahoma"/>
                <w:b/>
                <w:bCs/>
                <w:sz w:val="13"/>
                <w:szCs w:val="13"/>
              </w:rPr>
            </w:pPr>
            <w:r w:rsidRPr="0026659A">
              <w:rPr>
                <w:rFonts w:ascii="Tahoma" w:hAnsi="Tahoma" w:cs="Tahoma"/>
                <w:b/>
                <w:bCs/>
                <w:sz w:val="13"/>
                <w:szCs w:val="13"/>
              </w:rPr>
              <w:t>Закупка заполнителей фильтров (песок, гравий и пр.)</w:t>
            </w:r>
          </w:p>
        </w:tc>
        <w:tc>
          <w:tcPr>
            <w:tcW w:w="1140" w:type="dxa"/>
            <w:tcBorders>
              <w:top w:val="nil"/>
              <w:left w:val="nil"/>
              <w:bottom w:val="single" w:sz="4" w:space="0" w:color="auto"/>
              <w:right w:val="single" w:sz="4" w:space="0" w:color="auto"/>
            </w:tcBorders>
            <w:shd w:val="clear" w:color="auto" w:fill="auto"/>
            <w:vAlign w:val="center"/>
            <w:hideMark/>
          </w:tcPr>
          <w:p w14:paraId="25E6209E"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087E218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47,05</w:t>
            </w:r>
          </w:p>
        </w:tc>
        <w:tc>
          <w:tcPr>
            <w:tcW w:w="1560" w:type="dxa"/>
            <w:tcBorders>
              <w:top w:val="nil"/>
              <w:left w:val="nil"/>
              <w:bottom w:val="single" w:sz="4" w:space="0" w:color="auto"/>
              <w:right w:val="single" w:sz="4" w:space="0" w:color="auto"/>
            </w:tcBorders>
            <w:shd w:val="clear" w:color="000000" w:fill="FFFFCC"/>
            <w:vAlign w:val="center"/>
            <w:hideMark/>
          </w:tcPr>
          <w:p w14:paraId="69D9AAA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5E74F514"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48,16</w:t>
            </w:r>
          </w:p>
        </w:tc>
        <w:tc>
          <w:tcPr>
            <w:tcW w:w="1800" w:type="dxa"/>
            <w:tcBorders>
              <w:top w:val="nil"/>
              <w:left w:val="nil"/>
              <w:bottom w:val="single" w:sz="4" w:space="0" w:color="auto"/>
              <w:right w:val="single" w:sz="4" w:space="0" w:color="auto"/>
            </w:tcBorders>
            <w:shd w:val="clear" w:color="000000" w:fill="FFFFCC"/>
            <w:vAlign w:val="center"/>
            <w:hideMark/>
          </w:tcPr>
          <w:p w14:paraId="47EAD86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49,88</w:t>
            </w:r>
          </w:p>
        </w:tc>
        <w:tc>
          <w:tcPr>
            <w:tcW w:w="1840" w:type="dxa"/>
            <w:tcBorders>
              <w:top w:val="nil"/>
              <w:left w:val="nil"/>
              <w:bottom w:val="single" w:sz="4" w:space="0" w:color="auto"/>
              <w:right w:val="single" w:sz="4" w:space="0" w:color="auto"/>
            </w:tcBorders>
            <w:shd w:val="clear" w:color="000000" w:fill="FFFFCC"/>
            <w:vAlign w:val="center"/>
            <w:hideMark/>
          </w:tcPr>
          <w:p w14:paraId="177BF27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-49,88</w:t>
            </w:r>
          </w:p>
        </w:tc>
        <w:tc>
          <w:tcPr>
            <w:tcW w:w="1840" w:type="dxa"/>
            <w:tcBorders>
              <w:top w:val="nil"/>
              <w:left w:val="nil"/>
              <w:bottom w:val="single" w:sz="4" w:space="0" w:color="auto"/>
              <w:right w:val="single" w:sz="4" w:space="0" w:color="auto"/>
            </w:tcBorders>
            <w:shd w:val="clear" w:color="000000" w:fill="FFFFCC"/>
            <w:vAlign w:val="center"/>
            <w:hideMark/>
          </w:tcPr>
          <w:p w14:paraId="0911379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900" w:type="dxa"/>
            <w:tcBorders>
              <w:top w:val="nil"/>
              <w:left w:val="nil"/>
              <w:bottom w:val="single" w:sz="4" w:space="0" w:color="auto"/>
              <w:right w:val="single" w:sz="4" w:space="0" w:color="auto"/>
            </w:tcBorders>
            <w:shd w:val="clear" w:color="000000" w:fill="FFFFCC"/>
            <w:vAlign w:val="center"/>
            <w:hideMark/>
          </w:tcPr>
          <w:p w14:paraId="748E617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-0,62</w:t>
            </w:r>
          </w:p>
        </w:tc>
        <w:tc>
          <w:tcPr>
            <w:tcW w:w="1820" w:type="dxa"/>
            <w:tcBorders>
              <w:top w:val="nil"/>
              <w:left w:val="nil"/>
              <w:bottom w:val="single" w:sz="4" w:space="0" w:color="auto"/>
              <w:right w:val="single" w:sz="4" w:space="0" w:color="auto"/>
            </w:tcBorders>
            <w:shd w:val="clear" w:color="000000" w:fill="FFFFCC"/>
            <w:vAlign w:val="center"/>
            <w:hideMark/>
          </w:tcPr>
          <w:p w14:paraId="153DE24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49,26</w:t>
            </w:r>
          </w:p>
        </w:tc>
        <w:tc>
          <w:tcPr>
            <w:tcW w:w="1480" w:type="dxa"/>
            <w:tcBorders>
              <w:top w:val="nil"/>
              <w:left w:val="nil"/>
              <w:bottom w:val="single" w:sz="4" w:space="0" w:color="auto"/>
              <w:right w:val="single" w:sz="4" w:space="0" w:color="auto"/>
            </w:tcBorders>
            <w:shd w:val="clear" w:color="000000" w:fill="D7EAD3"/>
            <w:vAlign w:val="center"/>
            <w:hideMark/>
          </w:tcPr>
          <w:p w14:paraId="021DB12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24,63</w:t>
            </w:r>
          </w:p>
        </w:tc>
        <w:tc>
          <w:tcPr>
            <w:tcW w:w="1520" w:type="dxa"/>
            <w:tcBorders>
              <w:top w:val="nil"/>
              <w:left w:val="nil"/>
              <w:bottom w:val="single" w:sz="4" w:space="0" w:color="auto"/>
              <w:right w:val="single" w:sz="4" w:space="0" w:color="auto"/>
            </w:tcBorders>
            <w:shd w:val="clear" w:color="000000" w:fill="D7EAD3"/>
            <w:vAlign w:val="center"/>
            <w:hideMark/>
          </w:tcPr>
          <w:p w14:paraId="48220154"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24,63</w:t>
            </w:r>
          </w:p>
        </w:tc>
        <w:tc>
          <w:tcPr>
            <w:tcW w:w="1920" w:type="dxa"/>
            <w:tcBorders>
              <w:top w:val="nil"/>
              <w:left w:val="nil"/>
              <w:bottom w:val="single" w:sz="4" w:space="0" w:color="auto"/>
              <w:right w:val="single" w:sz="4" w:space="0" w:color="auto"/>
            </w:tcBorders>
            <w:shd w:val="clear" w:color="000000" w:fill="FFFFCC"/>
            <w:vAlign w:val="center"/>
            <w:hideMark/>
          </w:tcPr>
          <w:p w14:paraId="5B99DD64" w14:textId="77777777" w:rsidR="00F043F4" w:rsidRPr="0026659A" w:rsidRDefault="00F043F4" w:rsidP="00F043F4">
            <w:pPr>
              <w:rPr>
                <w:rFonts w:ascii="Tahoma" w:hAnsi="Tahoma" w:cs="Tahoma"/>
                <w:sz w:val="13"/>
                <w:szCs w:val="13"/>
              </w:rPr>
            </w:pPr>
            <w:r w:rsidRPr="0026659A">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гг., рассчитанных в соответствии с Методическими указаниями (с учетом ИПЦ Минэкономразвития РФ на  2020 г. (103,0%), на 2021 г. (103,7%), а также с учетом индекса эффективности операционных расходов 1%) </w:t>
            </w:r>
          </w:p>
        </w:tc>
      </w:tr>
      <w:tr w:rsidR="00F043F4" w:rsidRPr="0026659A" w14:paraId="433874FD" w14:textId="77777777" w:rsidTr="0026659A">
        <w:trPr>
          <w:trHeight w:val="1558"/>
          <w:jc w:val="center"/>
        </w:trPr>
        <w:tc>
          <w:tcPr>
            <w:tcW w:w="560" w:type="dxa"/>
            <w:tcBorders>
              <w:top w:val="nil"/>
              <w:left w:val="nil"/>
              <w:bottom w:val="nil"/>
              <w:right w:val="nil"/>
            </w:tcBorders>
            <w:shd w:val="clear" w:color="000000" w:fill="FFFF00"/>
            <w:noWrap/>
            <w:vAlign w:val="center"/>
            <w:hideMark/>
          </w:tcPr>
          <w:p w14:paraId="7E66F538"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EDA5E34"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3.8</w:t>
            </w:r>
          </w:p>
        </w:tc>
        <w:tc>
          <w:tcPr>
            <w:tcW w:w="5860" w:type="dxa"/>
            <w:tcBorders>
              <w:top w:val="nil"/>
              <w:left w:val="nil"/>
              <w:bottom w:val="single" w:sz="4" w:space="0" w:color="auto"/>
              <w:right w:val="single" w:sz="4" w:space="0" w:color="auto"/>
            </w:tcBorders>
            <w:shd w:val="clear" w:color="auto" w:fill="auto"/>
            <w:vAlign w:val="center"/>
            <w:hideMark/>
          </w:tcPr>
          <w:p w14:paraId="2A5CCA48" w14:textId="77777777" w:rsidR="00F043F4" w:rsidRPr="0026659A" w:rsidRDefault="00F043F4" w:rsidP="00F043F4">
            <w:pPr>
              <w:ind w:firstLineChars="100" w:firstLine="131"/>
              <w:rPr>
                <w:rFonts w:ascii="Tahoma" w:hAnsi="Tahoma" w:cs="Tahoma"/>
                <w:b/>
                <w:bCs/>
                <w:sz w:val="13"/>
                <w:szCs w:val="13"/>
              </w:rPr>
            </w:pPr>
            <w:r w:rsidRPr="0026659A">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4C8FA62"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6D3A4D5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3 767,22</w:t>
            </w:r>
          </w:p>
        </w:tc>
        <w:tc>
          <w:tcPr>
            <w:tcW w:w="1560" w:type="dxa"/>
            <w:tcBorders>
              <w:top w:val="nil"/>
              <w:left w:val="nil"/>
              <w:bottom w:val="single" w:sz="4" w:space="0" w:color="auto"/>
              <w:right w:val="single" w:sz="4" w:space="0" w:color="auto"/>
            </w:tcBorders>
            <w:shd w:val="clear" w:color="000000" w:fill="FFFFCC"/>
            <w:vAlign w:val="center"/>
            <w:hideMark/>
          </w:tcPr>
          <w:p w14:paraId="70B6680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6 459,32</w:t>
            </w:r>
          </w:p>
        </w:tc>
        <w:tc>
          <w:tcPr>
            <w:tcW w:w="1780" w:type="dxa"/>
            <w:tcBorders>
              <w:top w:val="nil"/>
              <w:left w:val="nil"/>
              <w:bottom w:val="single" w:sz="4" w:space="0" w:color="auto"/>
              <w:right w:val="single" w:sz="4" w:space="0" w:color="auto"/>
            </w:tcBorders>
            <w:shd w:val="clear" w:color="000000" w:fill="FFFFCC"/>
            <w:vAlign w:val="center"/>
            <w:hideMark/>
          </w:tcPr>
          <w:p w14:paraId="20C2024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3 856,35</w:t>
            </w:r>
          </w:p>
        </w:tc>
        <w:tc>
          <w:tcPr>
            <w:tcW w:w="1800" w:type="dxa"/>
            <w:tcBorders>
              <w:top w:val="nil"/>
              <w:left w:val="nil"/>
              <w:bottom w:val="single" w:sz="4" w:space="0" w:color="auto"/>
              <w:right w:val="single" w:sz="4" w:space="0" w:color="auto"/>
            </w:tcBorders>
            <w:shd w:val="clear" w:color="000000" w:fill="FFFFCC"/>
            <w:vAlign w:val="center"/>
            <w:hideMark/>
          </w:tcPr>
          <w:p w14:paraId="4DDF268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3 993,54</w:t>
            </w:r>
          </w:p>
        </w:tc>
        <w:tc>
          <w:tcPr>
            <w:tcW w:w="1840" w:type="dxa"/>
            <w:tcBorders>
              <w:top w:val="nil"/>
              <w:left w:val="nil"/>
              <w:bottom w:val="single" w:sz="4" w:space="0" w:color="auto"/>
              <w:right w:val="single" w:sz="4" w:space="0" w:color="auto"/>
            </w:tcBorders>
            <w:shd w:val="clear" w:color="000000" w:fill="FFFFCC"/>
            <w:vAlign w:val="center"/>
            <w:hideMark/>
          </w:tcPr>
          <w:p w14:paraId="04D4F73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2 766,29</w:t>
            </w:r>
          </w:p>
        </w:tc>
        <w:tc>
          <w:tcPr>
            <w:tcW w:w="1840" w:type="dxa"/>
            <w:tcBorders>
              <w:top w:val="nil"/>
              <w:left w:val="nil"/>
              <w:bottom w:val="single" w:sz="4" w:space="0" w:color="auto"/>
              <w:right w:val="single" w:sz="4" w:space="0" w:color="auto"/>
            </w:tcBorders>
            <w:shd w:val="clear" w:color="000000" w:fill="FFFFCC"/>
            <w:vAlign w:val="center"/>
            <w:hideMark/>
          </w:tcPr>
          <w:p w14:paraId="791D808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6 759,83</w:t>
            </w:r>
          </w:p>
        </w:tc>
        <w:tc>
          <w:tcPr>
            <w:tcW w:w="1900" w:type="dxa"/>
            <w:tcBorders>
              <w:top w:val="nil"/>
              <w:left w:val="nil"/>
              <w:bottom w:val="single" w:sz="4" w:space="0" w:color="auto"/>
              <w:right w:val="single" w:sz="4" w:space="0" w:color="auto"/>
            </w:tcBorders>
            <w:shd w:val="clear" w:color="000000" w:fill="FFFFCC"/>
            <w:vAlign w:val="center"/>
            <w:hideMark/>
          </w:tcPr>
          <w:p w14:paraId="7BD7A82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-49,81</w:t>
            </w:r>
          </w:p>
        </w:tc>
        <w:tc>
          <w:tcPr>
            <w:tcW w:w="1820" w:type="dxa"/>
            <w:tcBorders>
              <w:top w:val="nil"/>
              <w:left w:val="nil"/>
              <w:bottom w:val="single" w:sz="4" w:space="0" w:color="auto"/>
              <w:right w:val="single" w:sz="4" w:space="0" w:color="auto"/>
            </w:tcBorders>
            <w:shd w:val="clear" w:color="000000" w:fill="FFFFCC"/>
            <w:vAlign w:val="center"/>
            <w:hideMark/>
          </w:tcPr>
          <w:p w14:paraId="1B5BEC5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3 943,73</w:t>
            </w:r>
          </w:p>
        </w:tc>
        <w:tc>
          <w:tcPr>
            <w:tcW w:w="1480" w:type="dxa"/>
            <w:tcBorders>
              <w:top w:val="nil"/>
              <w:left w:val="nil"/>
              <w:bottom w:val="single" w:sz="4" w:space="0" w:color="auto"/>
              <w:right w:val="single" w:sz="4" w:space="0" w:color="auto"/>
            </w:tcBorders>
            <w:shd w:val="clear" w:color="000000" w:fill="D7EAD3"/>
            <w:vAlign w:val="center"/>
            <w:hideMark/>
          </w:tcPr>
          <w:p w14:paraId="30859FC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1 971,86</w:t>
            </w:r>
          </w:p>
        </w:tc>
        <w:tc>
          <w:tcPr>
            <w:tcW w:w="1520" w:type="dxa"/>
            <w:tcBorders>
              <w:top w:val="nil"/>
              <w:left w:val="nil"/>
              <w:bottom w:val="single" w:sz="4" w:space="0" w:color="auto"/>
              <w:right w:val="single" w:sz="4" w:space="0" w:color="auto"/>
            </w:tcBorders>
            <w:shd w:val="clear" w:color="000000" w:fill="D7EAD3"/>
            <w:vAlign w:val="center"/>
            <w:hideMark/>
          </w:tcPr>
          <w:p w14:paraId="114FE35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1 971,86</w:t>
            </w:r>
          </w:p>
        </w:tc>
        <w:tc>
          <w:tcPr>
            <w:tcW w:w="1920" w:type="dxa"/>
            <w:tcBorders>
              <w:top w:val="nil"/>
              <w:left w:val="nil"/>
              <w:bottom w:val="single" w:sz="4" w:space="0" w:color="auto"/>
              <w:right w:val="single" w:sz="4" w:space="0" w:color="auto"/>
            </w:tcBorders>
            <w:shd w:val="clear" w:color="000000" w:fill="FFFFCC"/>
            <w:vAlign w:val="center"/>
            <w:hideMark/>
          </w:tcPr>
          <w:p w14:paraId="40D19470" w14:textId="77777777" w:rsidR="00F043F4" w:rsidRPr="0026659A" w:rsidRDefault="00F043F4" w:rsidP="00F043F4">
            <w:pPr>
              <w:rPr>
                <w:rFonts w:ascii="Tahoma" w:hAnsi="Tahoma" w:cs="Tahoma"/>
                <w:sz w:val="13"/>
                <w:szCs w:val="13"/>
              </w:rPr>
            </w:pPr>
            <w:r w:rsidRPr="0026659A">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гг., рассчитанных в соответствии </w:t>
            </w:r>
            <w:r w:rsidRPr="0026659A">
              <w:rPr>
                <w:rFonts w:ascii="Tahoma" w:hAnsi="Tahoma" w:cs="Tahoma"/>
                <w:sz w:val="13"/>
                <w:szCs w:val="13"/>
              </w:rPr>
              <w:lastRenderedPageBreak/>
              <w:t xml:space="preserve">с Методическими указаниями (с учетом ИПЦ Минэкономразвития РФ на  2020 г. (103,0%), на 2021 г. (103,7%), а также с учетом индекса эффективности операционных расходов 1%) </w:t>
            </w:r>
          </w:p>
        </w:tc>
      </w:tr>
      <w:tr w:rsidR="00F043F4" w:rsidRPr="0026659A" w14:paraId="2DFF8EEE"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67ECE1C1"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lastRenderedPageBreak/>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9D8CC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3.8.1</w:t>
            </w:r>
          </w:p>
        </w:tc>
        <w:tc>
          <w:tcPr>
            <w:tcW w:w="5860" w:type="dxa"/>
            <w:tcBorders>
              <w:top w:val="nil"/>
              <w:left w:val="nil"/>
              <w:bottom w:val="single" w:sz="4" w:space="0" w:color="auto"/>
              <w:right w:val="single" w:sz="4" w:space="0" w:color="auto"/>
            </w:tcBorders>
            <w:shd w:val="clear" w:color="auto" w:fill="auto"/>
            <w:vAlign w:val="center"/>
            <w:hideMark/>
          </w:tcPr>
          <w:p w14:paraId="082E2B60"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6E42B220"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0FB874E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16 522,89</w:t>
            </w:r>
          </w:p>
        </w:tc>
        <w:tc>
          <w:tcPr>
            <w:tcW w:w="1560" w:type="dxa"/>
            <w:tcBorders>
              <w:top w:val="nil"/>
              <w:left w:val="nil"/>
              <w:bottom w:val="single" w:sz="4" w:space="0" w:color="auto"/>
              <w:right w:val="single" w:sz="4" w:space="0" w:color="auto"/>
            </w:tcBorders>
            <w:shd w:val="clear" w:color="000000" w:fill="D7EAD3"/>
            <w:vAlign w:val="center"/>
            <w:hideMark/>
          </w:tcPr>
          <w:p w14:paraId="326A995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28 330,35</w:t>
            </w:r>
          </w:p>
        </w:tc>
        <w:tc>
          <w:tcPr>
            <w:tcW w:w="1780" w:type="dxa"/>
            <w:tcBorders>
              <w:top w:val="nil"/>
              <w:left w:val="nil"/>
              <w:bottom w:val="single" w:sz="4" w:space="0" w:color="auto"/>
              <w:right w:val="single" w:sz="4" w:space="0" w:color="auto"/>
            </w:tcBorders>
            <w:shd w:val="clear" w:color="000000" w:fill="D7EAD3"/>
            <w:vAlign w:val="center"/>
            <w:hideMark/>
          </w:tcPr>
          <w:p w14:paraId="3E887D8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16 913,82</w:t>
            </w:r>
          </w:p>
        </w:tc>
        <w:tc>
          <w:tcPr>
            <w:tcW w:w="1800" w:type="dxa"/>
            <w:tcBorders>
              <w:top w:val="nil"/>
              <w:left w:val="nil"/>
              <w:bottom w:val="single" w:sz="4" w:space="0" w:color="auto"/>
              <w:right w:val="single" w:sz="4" w:space="0" w:color="auto"/>
            </w:tcBorders>
            <w:shd w:val="clear" w:color="000000" w:fill="D7EAD3"/>
            <w:vAlign w:val="center"/>
            <w:hideMark/>
          </w:tcPr>
          <w:p w14:paraId="1543D03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17 515,52</w:t>
            </w:r>
          </w:p>
        </w:tc>
        <w:tc>
          <w:tcPr>
            <w:tcW w:w="1840" w:type="dxa"/>
            <w:tcBorders>
              <w:top w:val="nil"/>
              <w:left w:val="nil"/>
              <w:bottom w:val="single" w:sz="4" w:space="0" w:color="auto"/>
              <w:right w:val="single" w:sz="4" w:space="0" w:color="auto"/>
            </w:tcBorders>
            <w:shd w:val="clear" w:color="000000" w:fill="D7EAD3"/>
            <w:vAlign w:val="center"/>
            <w:hideMark/>
          </w:tcPr>
          <w:p w14:paraId="6597048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6D966EC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29 648,38</w:t>
            </w:r>
          </w:p>
        </w:tc>
        <w:tc>
          <w:tcPr>
            <w:tcW w:w="1900" w:type="dxa"/>
            <w:tcBorders>
              <w:top w:val="nil"/>
              <w:left w:val="nil"/>
              <w:bottom w:val="single" w:sz="4" w:space="0" w:color="auto"/>
              <w:right w:val="single" w:sz="4" w:space="0" w:color="auto"/>
            </w:tcBorders>
            <w:shd w:val="clear" w:color="000000" w:fill="D7EAD3"/>
            <w:vAlign w:val="center"/>
            <w:hideMark/>
          </w:tcPr>
          <w:p w14:paraId="3F240B0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64C6E90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17 297,06</w:t>
            </w:r>
          </w:p>
        </w:tc>
        <w:tc>
          <w:tcPr>
            <w:tcW w:w="1480" w:type="dxa"/>
            <w:tcBorders>
              <w:top w:val="nil"/>
              <w:left w:val="nil"/>
              <w:bottom w:val="single" w:sz="4" w:space="0" w:color="auto"/>
              <w:right w:val="single" w:sz="4" w:space="0" w:color="auto"/>
            </w:tcBorders>
            <w:shd w:val="clear" w:color="000000" w:fill="D7EAD3"/>
            <w:vAlign w:val="center"/>
            <w:hideMark/>
          </w:tcPr>
          <w:p w14:paraId="3DE665D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17 297,06</w:t>
            </w:r>
          </w:p>
        </w:tc>
        <w:tc>
          <w:tcPr>
            <w:tcW w:w="1520" w:type="dxa"/>
            <w:tcBorders>
              <w:top w:val="nil"/>
              <w:left w:val="nil"/>
              <w:bottom w:val="single" w:sz="4" w:space="0" w:color="auto"/>
              <w:right w:val="single" w:sz="4" w:space="0" w:color="auto"/>
            </w:tcBorders>
            <w:shd w:val="clear" w:color="000000" w:fill="D7EAD3"/>
            <w:vAlign w:val="center"/>
            <w:hideMark/>
          </w:tcPr>
          <w:p w14:paraId="4ADDE11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17 297,06</w:t>
            </w:r>
          </w:p>
        </w:tc>
        <w:tc>
          <w:tcPr>
            <w:tcW w:w="1920" w:type="dxa"/>
            <w:tcBorders>
              <w:top w:val="nil"/>
              <w:left w:val="nil"/>
              <w:bottom w:val="single" w:sz="4" w:space="0" w:color="auto"/>
              <w:right w:val="single" w:sz="4" w:space="0" w:color="auto"/>
            </w:tcBorders>
            <w:shd w:val="clear" w:color="000000" w:fill="FFFFCC"/>
            <w:vAlign w:val="center"/>
            <w:hideMark/>
          </w:tcPr>
          <w:p w14:paraId="3D101B9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r>
      <w:tr w:rsidR="00F043F4" w:rsidRPr="0026659A" w14:paraId="53561CE3" w14:textId="77777777" w:rsidTr="00F043F4">
        <w:trPr>
          <w:trHeight w:val="225"/>
          <w:jc w:val="center"/>
        </w:trPr>
        <w:tc>
          <w:tcPr>
            <w:tcW w:w="560" w:type="dxa"/>
            <w:tcBorders>
              <w:top w:val="nil"/>
              <w:left w:val="nil"/>
              <w:bottom w:val="nil"/>
              <w:right w:val="nil"/>
            </w:tcBorders>
            <w:shd w:val="clear" w:color="000000" w:fill="FFFF00"/>
            <w:noWrap/>
            <w:vAlign w:val="center"/>
            <w:hideMark/>
          </w:tcPr>
          <w:p w14:paraId="401B0BD7"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8A2069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3.8.2</w:t>
            </w:r>
          </w:p>
        </w:tc>
        <w:tc>
          <w:tcPr>
            <w:tcW w:w="5860" w:type="dxa"/>
            <w:tcBorders>
              <w:top w:val="nil"/>
              <w:left w:val="nil"/>
              <w:bottom w:val="single" w:sz="4" w:space="0" w:color="auto"/>
              <w:right w:val="single" w:sz="4" w:space="0" w:color="auto"/>
            </w:tcBorders>
            <w:shd w:val="clear" w:color="auto" w:fill="auto"/>
            <w:vAlign w:val="center"/>
            <w:hideMark/>
          </w:tcPr>
          <w:p w14:paraId="2AE4376F"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02F6FF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чел</w:t>
            </w:r>
          </w:p>
        </w:tc>
        <w:tc>
          <w:tcPr>
            <w:tcW w:w="1880" w:type="dxa"/>
            <w:tcBorders>
              <w:top w:val="nil"/>
              <w:left w:val="nil"/>
              <w:bottom w:val="single" w:sz="4" w:space="0" w:color="auto"/>
              <w:right w:val="single" w:sz="4" w:space="0" w:color="auto"/>
            </w:tcBorders>
            <w:shd w:val="clear" w:color="000000" w:fill="FFFFCC"/>
            <w:vAlign w:val="center"/>
            <w:hideMark/>
          </w:tcPr>
          <w:p w14:paraId="06E7645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19,00</w:t>
            </w:r>
          </w:p>
        </w:tc>
        <w:tc>
          <w:tcPr>
            <w:tcW w:w="1560" w:type="dxa"/>
            <w:tcBorders>
              <w:top w:val="nil"/>
              <w:left w:val="nil"/>
              <w:bottom w:val="single" w:sz="4" w:space="0" w:color="auto"/>
              <w:right w:val="single" w:sz="4" w:space="0" w:color="auto"/>
            </w:tcBorders>
            <w:shd w:val="clear" w:color="000000" w:fill="FFFFCC"/>
            <w:vAlign w:val="center"/>
            <w:hideMark/>
          </w:tcPr>
          <w:p w14:paraId="7601695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19,00</w:t>
            </w:r>
          </w:p>
        </w:tc>
        <w:tc>
          <w:tcPr>
            <w:tcW w:w="1780" w:type="dxa"/>
            <w:tcBorders>
              <w:top w:val="nil"/>
              <w:left w:val="nil"/>
              <w:bottom w:val="single" w:sz="4" w:space="0" w:color="auto"/>
              <w:right w:val="single" w:sz="4" w:space="0" w:color="auto"/>
            </w:tcBorders>
            <w:shd w:val="clear" w:color="000000" w:fill="FFFFCC"/>
            <w:vAlign w:val="center"/>
            <w:hideMark/>
          </w:tcPr>
          <w:p w14:paraId="2F334BF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19,00</w:t>
            </w:r>
          </w:p>
        </w:tc>
        <w:tc>
          <w:tcPr>
            <w:tcW w:w="1800" w:type="dxa"/>
            <w:tcBorders>
              <w:top w:val="nil"/>
              <w:left w:val="nil"/>
              <w:bottom w:val="single" w:sz="4" w:space="0" w:color="auto"/>
              <w:right w:val="single" w:sz="4" w:space="0" w:color="auto"/>
            </w:tcBorders>
            <w:shd w:val="clear" w:color="000000" w:fill="FFFFCC"/>
            <w:vAlign w:val="center"/>
            <w:hideMark/>
          </w:tcPr>
          <w:p w14:paraId="5DF5BA9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19,00</w:t>
            </w:r>
          </w:p>
        </w:tc>
        <w:tc>
          <w:tcPr>
            <w:tcW w:w="1840" w:type="dxa"/>
            <w:tcBorders>
              <w:top w:val="nil"/>
              <w:left w:val="nil"/>
              <w:bottom w:val="single" w:sz="4" w:space="0" w:color="auto"/>
              <w:right w:val="single" w:sz="4" w:space="0" w:color="auto"/>
            </w:tcBorders>
            <w:shd w:val="clear" w:color="000000" w:fill="FFFFCC"/>
            <w:vAlign w:val="center"/>
            <w:hideMark/>
          </w:tcPr>
          <w:p w14:paraId="370307D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A51BC8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19,00</w:t>
            </w:r>
          </w:p>
        </w:tc>
        <w:tc>
          <w:tcPr>
            <w:tcW w:w="1900" w:type="dxa"/>
            <w:tcBorders>
              <w:top w:val="nil"/>
              <w:left w:val="nil"/>
              <w:bottom w:val="single" w:sz="4" w:space="0" w:color="auto"/>
              <w:right w:val="single" w:sz="4" w:space="0" w:color="auto"/>
            </w:tcBorders>
            <w:shd w:val="clear" w:color="000000" w:fill="FFFFCC"/>
            <w:vAlign w:val="center"/>
            <w:hideMark/>
          </w:tcPr>
          <w:p w14:paraId="7CBA113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0933F94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19,00</w:t>
            </w:r>
          </w:p>
        </w:tc>
        <w:tc>
          <w:tcPr>
            <w:tcW w:w="1480" w:type="dxa"/>
            <w:tcBorders>
              <w:top w:val="nil"/>
              <w:left w:val="nil"/>
              <w:bottom w:val="single" w:sz="4" w:space="0" w:color="auto"/>
              <w:right w:val="single" w:sz="4" w:space="0" w:color="auto"/>
            </w:tcBorders>
            <w:shd w:val="clear" w:color="000000" w:fill="D7EAD3"/>
            <w:vAlign w:val="center"/>
            <w:hideMark/>
          </w:tcPr>
          <w:p w14:paraId="29EDC69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19,00</w:t>
            </w:r>
          </w:p>
        </w:tc>
        <w:tc>
          <w:tcPr>
            <w:tcW w:w="1520" w:type="dxa"/>
            <w:tcBorders>
              <w:top w:val="nil"/>
              <w:left w:val="nil"/>
              <w:bottom w:val="single" w:sz="4" w:space="0" w:color="auto"/>
              <w:right w:val="single" w:sz="4" w:space="0" w:color="auto"/>
            </w:tcBorders>
            <w:shd w:val="clear" w:color="000000" w:fill="D7EAD3"/>
            <w:vAlign w:val="center"/>
            <w:hideMark/>
          </w:tcPr>
          <w:p w14:paraId="21E9885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19,00</w:t>
            </w:r>
          </w:p>
        </w:tc>
        <w:tc>
          <w:tcPr>
            <w:tcW w:w="1920" w:type="dxa"/>
            <w:tcBorders>
              <w:top w:val="nil"/>
              <w:left w:val="nil"/>
              <w:bottom w:val="single" w:sz="4" w:space="0" w:color="auto"/>
              <w:right w:val="single" w:sz="4" w:space="0" w:color="auto"/>
            </w:tcBorders>
            <w:shd w:val="clear" w:color="000000" w:fill="FFFFCC"/>
            <w:vAlign w:val="center"/>
            <w:hideMark/>
          </w:tcPr>
          <w:p w14:paraId="172075DB"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1572D52B" w14:textId="77777777" w:rsidTr="00F043F4">
        <w:trPr>
          <w:trHeight w:val="4950"/>
          <w:jc w:val="center"/>
        </w:trPr>
        <w:tc>
          <w:tcPr>
            <w:tcW w:w="560" w:type="dxa"/>
            <w:tcBorders>
              <w:top w:val="nil"/>
              <w:left w:val="nil"/>
              <w:bottom w:val="nil"/>
              <w:right w:val="nil"/>
            </w:tcBorders>
            <w:shd w:val="clear" w:color="000000" w:fill="FFFF00"/>
            <w:noWrap/>
            <w:vAlign w:val="center"/>
            <w:hideMark/>
          </w:tcPr>
          <w:p w14:paraId="299F1180"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66F179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3.9</w:t>
            </w:r>
          </w:p>
        </w:tc>
        <w:tc>
          <w:tcPr>
            <w:tcW w:w="5860" w:type="dxa"/>
            <w:tcBorders>
              <w:top w:val="nil"/>
              <w:left w:val="nil"/>
              <w:bottom w:val="single" w:sz="4" w:space="0" w:color="auto"/>
              <w:right w:val="single" w:sz="4" w:space="0" w:color="auto"/>
            </w:tcBorders>
            <w:shd w:val="clear" w:color="auto" w:fill="auto"/>
            <w:vAlign w:val="center"/>
            <w:hideMark/>
          </w:tcPr>
          <w:p w14:paraId="7EE8EF9E" w14:textId="77777777" w:rsidR="00F043F4" w:rsidRPr="0026659A" w:rsidRDefault="00F043F4" w:rsidP="00F043F4">
            <w:pPr>
              <w:ind w:firstLineChars="100" w:firstLine="131"/>
              <w:rPr>
                <w:rFonts w:ascii="Tahoma" w:hAnsi="Tahoma" w:cs="Tahoma"/>
                <w:b/>
                <w:bCs/>
                <w:sz w:val="13"/>
                <w:szCs w:val="13"/>
              </w:rPr>
            </w:pPr>
            <w:r w:rsidRPr="0026659A">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93D7297"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5561DDC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1 152,77</w:t>
            </w:r>
          </w:p>
        </w:tc>
        <w:tc>
          <w:tcPr>
            <w:tcW w:w="1560" w:type="dxa"/>
            <w:tcBorders>
              <w:top w:val="nil"/>
              <w:left w:val="nil"/>
              <w:bottom w:val="single" w:sz="4" w:space="0" w:color="auto"/>
              <w:right w:val="single" w:sz="4" w:space="0" w:color="auto"/>
            </w:tcBorders>
            <w:shd w:val="clear" w:color="000000" w:fill="FFFFCC"/>
            <w:vAlign w:val="center"/>
            <w:hideMark/>
          </w:tcPr>
          <w:p w14:paraId="2686DE3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2 054,41</w:t>
            </w:r>
          </w:p>
        </w:tc>
        <w:tc>
          <w:tcPr>
            <w:tcW w:w="1780" w:type="dxa"/>
            <w:tcBorders>
              <w:top w:val="nil"/>
              <w:left w:val="nil"/>
              <w:bottom w:val="single" w:sz="4" w:space="0" w:color="auto"/>
              <w:right w:val="single" w:sz="4" w:space="0" w:color="auto"/>
            </w:tcBorders>
            <w:shd w:val="clear" w:color="000000" w:fill="FFFFCC"/>
            <w:vAlign w:val="center"/>
            <w:hideMark/>
          </w:tcPr>
          <w:p w14:paraId="1F0878B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1 180,04</w:t>
            </w:r>
          </w:p>
        </w:tc>
        <w:tc>
          <w:tcPr>
            <w:tcW w:w="1800" w:type="dxa"/>
            <w:tcBorders>
              <w:top w:val="nil"/>
              <w:left w:val="nil"/>
              <w:bottom w:val="single" w:sz="4" w:space="0" w:color="auto"/>
              <w:right w:val="single" w:sz="4" w:space="0" w:color="auto"/>
            </w:tcBorders>
            <w:shd w:val="clear" w:color="000000" w:fill="FFFFCC"/>
            <w:vAlign w:val="center"/>
            <w:hideMark/>
          </w:tcPr>
          <w:p w14:paraId="230AF06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1 222,02</w:t>
            </w:r>
          </w:p>
        </w:tc>
        <w:tc>
          <w:tcPr>
            <w:tcW w:w="1840" w:type="dxa"/>
            <w:tcBorders>
              <w:top w:val="nil"/>
              <w:left w:val="nil"/>
              <w:bottom w:val="single" w:sz="4" w:space="0" w:color="auto"/>
              <w:right w:val="single" w:sz="4" w:space="0" w:color="auto"/>
            </w:tcBorders>
            <w:shd w:val="clear" w:color="000000" w:fill="FFFFCC"/>
            <w:vAlign w:val="center"/>
            <w:hideMark/>
          </w:tcPr>
          <w:p w14:paraId="75B63C1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1 069,56</w:t>
            </w:r>
          </w:p>
        </w:tc>
        <w:tc>
          <w:tcPr>
            <w:tcW w:w="1840" w:type="dxa"/>
            <w:tcBorders>
              <w:top w:val="nil"/>
              <w:left w:val="nil"/>
              <w:bottom w:val="single" w:sz="4" w:space="0" w:color="auto"/>
              <w:right w:val="single" w:sz="4" w:space="0" w:color="auto"/>
            </w:tcBorders>
            <w:shd w:val="clear" w:color="000000" w:fill="FFFFCC"/>
            <w:vAlign w:val="center"/>
            <w:hideMark/>
          </w:tcPr>
          <w:p w14:paraId="6B2B5A6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2 291,58</w:t>
            </w:r>
          </w:p>
        </w:tc>
        <w:tc>
          <w:tcPr>
            <w:tcW w:w="1900" w:type="dxa"/>
            <w:tcBorders>
              <w:top w:val="nil"/>
              <w:left w:val="nil"/>
              <w:bottom w:val="single" w:sz="4" w:space="0" w:color="auto"/>
              <w:right w:val="single" w:sz="4" w:space="0" w:color="auto"/>
            </w:tcBorders>
            <w:shd w:val="clear" w:color="000000" w:fill="FFFFCC"/>
            <w:vAlign w:val="center"/>
            <w:hideMark/>
          </w:tcPr>
          <w:p w14:paraId="7937EF9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-15,24</w:t>
            </w:r>
          </w:p>
        </w:tc>
        <w:tc>
          <w:tcPr>
            <w:tcW w:w="1820" w:type="dxa"/>
            <w:tcBorders>
              <w:top w:val="nil"/>
              <w:left w:val="nil"/>
              <w:bottom w:val="single" w:sz="4" w:space="0" w:color="auto"/>
              <w:right w:val="single" w:sz="4" w:space="0" w:color="auto"/>
            </w:tcBorders>
            <w:shd w:val="clear" w:color="000000" w:fill="FFFFCC"/>
            <w:vAlign w:val="center"/>
            <w:hideMark/>
          </w:tcPr>
          <w:p w14:paraId="71EE78E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1 206,78</w:t>
            </w:r>
          </w:p>
        </w:tc>
        <w:tc>
          <w:tcPr>
            <w:tcW w:w="1480" w:type="dxa"/>
            <w:tcBorders>
              <w:top w:val="nil"/>
              <w:left w:val="nil"/>
              <w:bottom w:val="single" w:sz="4" w:space="0" w:color="auto"/>
              <w:right w:val="single" w:sz="4" w:space="0" w:color="auto"/>
            </w:tcBorders>
            <w:shd w:val="clear" w:color="000000" w:fill="D7EAD3"/>
            <w:vAlign w:val="center"/>
            <w:hideMark/>
          </w:tcPr>
          <w:p w14:paraId="64A0E6B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603,39</w:t>
            </w:r>
          </w:p>
        </w:tc>
        <w:tc>
          <w:tcPr>
            <w:tcW w:w="1520" w:type="dxa"/>
            <w:tcBorders>
              <w:top w:val="nil"/>
              <w:left w:val="nil"/>
              <w:bottom w:val="single" w:sz="4" w:space="0" w:color="auto"/>
              <w:right w:val="single" w:sz="4" w:space="0" w:color="auto"/>
            </w:tcBorders>
            <w:shd w:val="clear" w:color="000000" w:fill="D7EAD3"/>
            <w:vAlign w:val="center"/>
            <w:hideMark/>
          </w:tcPr>
          <w:p w14:paraId="0BBF1E1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603,39</w:t>
            </w:r>
          </w:p>
        </w:tc>
        <w:tc>
          <w:tcPr>
            <w:tcW w:w="1920" w:type="dxa"/>
            <w:tcBorders>
              <w:top w:val="nil"/>
              <w:left w:val="nil"/>
              <w:bottom w:val="single" w:sz="4" w:space="0" w:color="auto"/>
              <w:right w:val="single" w:sz="4" w:space="0" w:color="auto"/>
            </w:tcBorders>
            <w:shd w:val="clear" w:color="000000" w:fill="FFFFCC"/>
            <w:vAlign w:val="center"/>
            <w:hideMark/>
          </w:tcPr>
          <w:p w14:paraId="3DF259FB" w14:textId="77777777" w:rsidR="00F043F4" w:rsidRPr="0026659A" w:rsidRDefault="00F043F4" w:rsidP="00F043F4">
            <w:pPr>
              <w:rPr>
                <w:rFonts w:ascii="Tahoma" w:hAnsi="Tahoma" w:cs="Tahoma"/>
                <w:sz w:val="13"/>
                <w:szCs w:val="13"/>
              </w:rPr>
            </w:pPr>
            <w:r w:rsidRPr="0026659A">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гг., рассчитанных в соответствии с Методическими указаниями (с учетом ИПЦ Минэкономразвития РФ на  2020 г. (103,0%), на 2021 г. (103,7%), а также с учетом индекса эффективности операционных расходов 1%) </w:t>
            </w:r>
          </w:p>
        </w:tc>
      </w:tr>
      <w:tr w:rsidR="00F043F4" w:rsidRPr="0026659A" w14:paraId="6F39BA39" w14:textId="77777777" w:rsidTr="00F043F4">
        <w:trPr>
          <w:trHeight w:val="4950"/>
          <w:jc w:val="center"/>
        </w:trPr>
        <w:tc>
          <w:tcPr>
            <w:tcW w:w="560" w:type="dxa"/>
            <w:tcBorders>
              <w:top w:val="nil"/>
              <w:left w:val="nil"/>
              <w:bottom w:val="nil"/>
              <w:right w:val="nil"/>
            </w:tcBorders>
            <w:shd w:val="clear" w:color="000000" w:fill="FFFF00"/>
            <w:noWrap/>
            <w:vAlign w:val="center"/>
            <w:hideMark/>
          </w:tcPr>
          <w:p w14:paraId="71688412"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19FA23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3.11</w:t>
            </w:r>
          </w:p>
        </w:tc>
        <w:tc>
          <w:tcPr>
            <w:tcW w:w="5860" w:type="dxa"/>
            <w:tcBorders>
              <w:top w:val="nil"/>
              <w:left w:val="nil"/>
              <w:bottom w:val="single" w:sz="4" w:space="0" w:color="auto"/>
              <w:right w:val="single" w:sz="4" w:space="0" w:color="auto"/>
            </w:tcBorders>
            <w:shd w:val="clear" w:color="auto" w:fill="auto"/>
            <w:vAlign w:val="center"/>
            <w:hideMark/>
          </w:tcPr>
          <w:p w14:paraId="74202087" w14:textId="77777777" w:rsidR="00F043F4" w:rsidRPr="0026659A" w:rsidRDefault="00F043F4" w:rsidP="00F043F4">
            <w:pPr>
              <w:ind w:firstLineChars="100" w:firstLine="131"/>
              <w:rPr>
                <w:rFonts w:ascii="Tahoma" w:hAnsi="Tahoma" w:cs="Tahoma"/>
                <w:b/>
                <w:bCs/>
                <w:sz w:val="13"/>
                <w:szCs w:val="13"/>
              </w:rPr>
            </w:pPr>
            <w:r w:rsidRPr="0026659A">
              <w:rPr>
                <w:rFonts w:ascii="Tahoma" w:hAnsi="Tahoma" w:cs="Tahoma"/>
                <w:b/>
                <w:bCs/>
                <w:sz w:val="13"/>
                <w:szCs w:val="13"/>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0F8CCC7D"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278D8B3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361,53</w:t>
            </w:r>
          </w:p>
        </w:tc>
        <w:tc>
          <w:tcPr>
            <w:tcW w:w="1560" w:type="dxa"/>
            <w:tcBorders>
              <w:top w:val="nil"/>
              <w:left w:val="nil"/>
              <w:bottom w:val="single" w:sz="4" w:space="0" w:color="auto"/>
              <w:right w:val="single" w:sz="4" w:space="0" w:color="auto"/>
            </w:tcBorders>
            <w:shd w:val="clear" w:color="000000" w:fill="D7EAD3"/>
            <w:vAlign w:val="center"/>
            <w:hideMark/>
          </w:tcPr>
          <w:p w14:paraId="7C21779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125,73</w:t>
            </w:r>
          </w:p>
        </w:tc>
        <w:tc>
          <w:tcPr>
            <w:tcW w:w="1780" w:type="dxa"/>
            <w:tcBorders>
              <w:top w:val="nil"/>
              <w:left w:val="nil"/>
              <w:bottom w:val="single" w:sz="4" w:space="0" w:color="auto"/>
              <w:right w:val="single" w:sz="4" w:space="0" w:color="auto"/>
            </w:tcBorders>
            <w:shd w:val="clear" w:color="000000" w:fill="D7EAD3"/>
            <w:vAlign w:val="center"/>
            <w:hideMark/>
          </w:tcPr>
          <w:p w14:paraId="2AF6D7A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370,09</w:t>
            </w:r>
          </w:p>
        </w:tc>
        <w:tc>
          <w:tcPr>
            <w:tcW w:w="1800" w:type="dxa"/>
            <w:tcBorders>
              <w:top w:val="nil"/>
              <w:left w:val="nil"/>
              <w:bottom w:val="single" w:sz="4" w:space="0" w:color="auto"/>
              <w:right w:val="single" w:sz="4" w:space="0" w:color="auto"/>
            </w:tcBorders>
            <w:shd w:val="clear" w:color="000000" w:fill="D7EAD3"/>
            <w:vAlign w:val="center"/>
            <w:hideMark/>
          </w:tcPr>
          <w:p w14:paraId="5ABC8AE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383,25</w:t>
            </w:r>
          </w:p>
        </w:tc>
        <w:tc>
          <w:tcPr>
            <w:tcW w:w="1840" w:type="dxa"/>
            <w:tcBorders>
              <w:top w:val="nil"/>
              <w:left w:val="nil"/>
              <w:bottom w:val="single" w:sz="4" w:space="0" w:color="auto"/>
              <w:right w:val="single" w:sz="4" w:space="0" w:color="auto"/>
            </w:tcBorders>
            <w:shd w:val="clear" w:color="000000" w:fill="D7EAD3"/>
            <w:vAlign w:val="center"/>
            <w:hideMark/>
          </w:tcPr>
          <w:p w14:paraId="0E2A445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-226,58</w:t>
            </w:r>
          </w:p>
        </w:tc>
        <w:tc>
          <w:tcPr>
            <w:tcW w:w="1840" w:type="dxa"/>
            <w:tcBorders>
              <w:top w:val="nil"/>
              <w:left w:val="nil"/>
              <w:bottom w:val="single" w:sz="4" w:space="0" w:color="auto"/>
              <w:right w:val="single" w:sz="4" w:space="0" w:color="auto"/>
            </w:tcBorders>
            <w:shd w:val="clear" w:color="000000" w:fill="D7EAD3"/>
            <w:vAlign w:val="center"/>
            <w:hideMark/>
          </w:tcPr>
          <w:p w14:paraId="068DB2A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156,67</w:t>
            </w:r>
          </w:p>
        </w:tc>
        <w:tc>
          <w:tcPr>
            <w:tcW w:w="1900" w:type="dxa"/>
            <w:tcBorders>
              <w:top w:val="nil"/>
              <w:left w:val="nil"/>
              <w:bottom w:val="single" w:sz="4" w:space="0" w:color="auto"/>
              <w:right w:val="single" w:sz="4" w:space="0" w:color="auto"/>
            </w:tcBorders>
            <w:shd w:val="clear" w:color="000000" w:fill="D7EAD3"/>
            <w:vAlign w:val="center"/>
            <w:hideMark/>
          </w:tcPr>
          <w:p w14:paraId="050C593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-4,78</w:t>
            </w:r>
          </w:p>
        </w:tc>
        <w:tc>
          <w:tcPr>
            <w:tcW w:w="1820" w:type="dxa"/>
            <w:tcBorders>
              <w:top w:val="nil"/>
              <w:left w:val="nil"/>
              <w:bottom w:val="single" w:sz="4" w:space="0" w:color="auto"/>
              <w:right w:val="single" w:sz="4" w:space="0" w:color="auto"/>
            </w:tcBorders>
            <w:shd w:val="clear" w:color="000000" w:fill="D7EAD3"/>
            <w:vAlign w:val="center"/>
            <w:hideMark/>
          </w:tcPr>
          <w:p w14:paraId="45C82A1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378,47</w:t>
            </w:r>
          </w:p>
        </w:tc>
        <w:tc>
          <w:tcPr>
            <w:tcW w:w="1480" w:type="dxa"/>
            <w:tcBorders>
              <w:top w:val="nil"/>
              <w:left w:val="nil"/>
              <w:bottom w:val="single" w:sz="4" w:space="0" w:color="auto"/>
              <w:right w:val="single" w:sz="4" w:space="0" w:color="auto"/>
            </w:tcBorders>
            <w:shd w:val="clear" w:color="000000" w:fill="D7EAD3"/>
            <w:vAlign w:val="center"/>
            <w:hideMark/>
          </w:tcPr>
          <w:p w14:paraId="2B037F4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189,24</w:t>
            </w:r>
          </w:p>
        </w:tc>
        <w:tc>
          <w:tcPr>
            <w:tcW w:w="1520" w:type="dxa"/>
            <w:tcBorders>
              <w:top w:val="nil"/>
              <w:left w:val="nil"/>
              <w:bottom w:val="single" w:sz="4" w:space="0" w:color="auto"/>
              <w:right w:val="single" w:sz="4" w:space="0" w:color="auto"/>
            </w:tcBorders>
            <w:shd w:val="clear" w:color="000000" w:fill="D7EAD3"/>
            <w:vAlign w:val="center"/>
            <w:hideMark/>
          </w:tcPr>
          <w:p w14:paraId="4036DF9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189,24</w:t>
            </w:r>
          </w:p>
        </w:tc>
        <w:tc>
          <w:tcPr>
            <w:tcW w:w="1920" w:type="dxa"/>
            <w:tcBorders>
              <w:top w:val="nil"/>
              <w:left w:val="nil"/>
              <w:bottom w:val="single" w:sz="4" w:space="0" w:color="auto"/>
              <w:right w:val="single" w:sz="4" w:space="0" w:color="auto"/>
            </w:tcBorders>
            <w:shd w:val="clear" w:color="000000" w:fill="FFFFCC"/>
            <w:vAlign w:val="center"/>
            <w:hideMark/>
          </w:tcPr>
          <w:p w14:paraId="142BCBE5" w14:textId="77777777" w:rsidR="00F043F4" w:rsidRPr="0026659A" w:rsidRDefault="00F043F4" w:rsidP="00F043F4">
            <w:pPr>
              <w:rPr>
                <w:rFonts w:ascii="Tahoma" w:hAnsi="Tahoma" w:cs="Tahoma"/>
                <w:sz w:val="13"/>
                <w:szCs w:val="13"/>
              </w:rPr>
            </w:pPr>
            <w:r w:rsidRPr="0026659A">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гг., рассчитанных в соответствии с Методическими указаниями (с учетом ИПЦ Минэкономразвития РФ на  2020 г. (103,0%), на 2021 г. (103,7%), а также с учетом индекса эффективности операционных расходов 1%) </w:t>
            </w:r>
          </w:p>
        </w:tc>
      </w:tr>
      <w:tr w:rsidR="00F043F4" w:rsidRPr="0026659A" w14:paraId="1CDB099E"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14AA1917"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C914EE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3.11.3</w:t>
            </w:r>
          </w:p>
        </w:tc>
        <w:tc>
          <w:tcPr>
            <w:tcW w:w="5860" w:type="dxa"/>
            <w:tcBorders>
              <w:top w:val="nil"/>
              <w:left w:val="nil"/>
              <w:bottom w:val="single" w:sz="4" w:space="0" w:color="auto"/>
              <w:right w:val="single" w:sz="4" w:space="0" w:color="auto"/>
            </w:tcBorders>
            <w:shd w:val="clear" w:color="auto" w:fill="auto"/>
            <w:vAlign w:val="center"/>
            <w:hideMark/>
          </w:tcPr>
          <w:p w14:paraId="4D8D2C64"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Прочие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3BECD9CF"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086CC01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361,53</w:t>
            </w:r>
          </w:p>
        </w:tc>
        <w:tc>
          <w:tcPr>
            <w:tcW w:w="1560" w:type="dxa"/>
            <w:tcBorders>
              <w:top w:val="nil"/>
              <w:left w:val="nil"/>
              <w:bottom w:val="single" w:sz="4" w:space="0" w:color="auto"/>
              <w:right w:val="single" w:sz="4" w:space="0" w:color="auto"/>
            </w:tcBorders>
            <w:shd w:val="clear" w:color="000000" w:fill="D7EAD3"/>
            <w:vAlign w:val="center"/>
            <w:hideMark/>
          </w:tcPr>
          <w:p w14:paraId="4F12807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125,73</w:t>
            </w:r>
          </w:p>
        </w:tc>
        <w:tc>
          <w:tcPr>
            <w:tcW w:w="1780" w:type="dxa"/>
            <w:tcBorders>
              <w:top w:val="nil"/>
              <w:left w:val="nil"/>
              <w:bottom w:val="single" w:sz="4" w:space="0" w:color="auto"/>
              <w:right w:val="single" w:sz="4" w:space="0" w:color="auto"/>
            </w:tcBorders>
            <w:shd w:val="clear" w:color="000000" w:fill="D7EAD3"/>
            <w:vAlign w:val="center"/>
            <w:hideMark/>
          </w:tcPr>
          <w:p w14:paraId="13D7E32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370,09</w:t>
            </w:r>
          </w:p>
        </w:tc>
        <w:tc>
          <w:tcPr>
            <w:tcW w:w="1800" w:type="dxa"/>
            <w:tcBorders>
              <w:top w:val="nil"/>
              <w:left w:val="nil"/>
              <w:bottom w:val="single" w:sz="4" w:space="0" w:color="auto"/>
              <w:right w:val="single" w:sz="4" w:space="0" w:color="auto"/>
            </w:tcBorders>
            <w:shd w:val="clear" w:color="000000" w:fill="D7EAD3"/>
            <w:vAlign w:val="center"/>
            <w:hideMark/>
          </w:tcPr>
          <w:p w14:paraId="5C31007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383,25</w:t>
            </w:r>
          </w:p>
        </w:tc>
        <w:tc>
          <w:tcPr>
            <w:tcW w:w="1840" w:type="dxa"/>
            <w:tcBorders>
              <w:top w:val="nil"/>
              <w:left w:val="nil"/>
              <w:bottom w:val="single" w:sz="4" w:space="0" w:color="auto"/>
              <w:right w:val="single" w:sz="4" w:space="0" w:color="auto"/>
            </w:tcBorders>
            <w:shd w:val="clear" w:color="000000" w:fill="D7EAD3"/>
            <w:vAlign w:val="center"/>
            <w:hideMark/>
          </w:tcPr>
          <w:p w14:paraId="5EEAC34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-226,58</w:t>
            </w:r>
          </w:p>
        </w:tc>
        <w:tc>
          <w:tcPr>
            <w:tcW w:w="1840" w:type="dxa"/>
            <w:tcBorders>
              <w:top w:val="nil"/>
              <w:left w:val="nil"/>
              <w:bottom w:val="single" w:sz="4" w:space="0" w:color="auto"/>
              <w:right w:val="single" w:sz="4" w:space="0" w:color="auto"/>
            </w:tcBorders>
            <w:shd w:val="clear" w:color="000000" w:fill="D7EAD3"/>
            <w:vAlign w:val="center"/>
            <w:hideMark/>
          </w:tcPr>
          <w:p w14:paraId="6F520E3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156,67</w:t>
            </w:r>
          </w:p>
        </w:tc>
        <w:tc>
          <w:tcPr>
            <w:tcW w:w="1900" w:type="dxa"/>
            <w:tcBorders>
              <w:top w:val="nil"/>
              <w:left w:val="nil"/>
              <w:bottom w:val="single" w:sz="4" w:space="0" w:color="auto"/>
              <w:right w:val="single" w:sz="4" w:space="0" w:color="auto"/>
            </w:tcBorders>
            <w:shd w:val="clear" w:color="000000" w:fill="D7EAD3"/>
            <w:vAlign w:val="center"/>
            <w:hideMark/>
          </w:tcPr>
          <w:p w14:paraId="39F7961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-4,78</w:t>
            </w:r>
          </w:p>
        </w:tc>
        <w:tc>
          <w:tcPr>
            <w:tcW w:w="1820" w:type="dxa"/>
            <w:tcBorders>
              <w:top w:val="nil"/>
              <w:left w:val="nil"/>
              <w:bottom w:val="single" w:sz="4" w:space="0" w:color="auto"/>
              <w:right w:val="single" w:sz="4" w:space="0" w:color="auto"/>
            </w:tcBorders>
            <w:shd w:val="clear" w:color="000000" w:fill="D7EAD3"/>
            <w:vAlign w:val="center"/>
            <w:hideMark/>
          </w:tcPr>
          <w:p w14:paraId="6A45C8F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378,47</w:t>
            </w:r>
          </w:p>
        </w:tc>
        <w:tc>
          <w:tcPr>
            <w:tcW w:w="1480" w:type="dxa"/>
            <w:tcBorders>
              <w:top w:val="nil"/>
              <w:left w:val="nil"/>
              <w:bottom w:val="single" w:sz="4" w:space="0" w:color="auto"/>
              <w:right w:val="single" w:sz="4" w:space="0" w:color="auto"/>
            </w:tcBorders>
            <w:shd w:val="clear" w:color="000000" w:fill="D7EAD3"/>
            <w:vAlign w:val="center"/>
            <w:hideMark/>
          </w:tcPr>
          <w:p w14:paraId="123CB3E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189,24</w:t>
            </w:r>
          </w:p>
        </w:tc>
        <w:tc>
          <w:tcPr>
            <w:tcW w:w="1520" w:type="dxa"/>
            <w:tcBorders>
              <w:top w:val="nil"/>
              <w:left w:val="nil"/>
              <w:bottom w:val="single" w:sz="4" w:space="0" w:color="auto"/>
              <w:right w:val="single" w:sz="4" w:space="0" w:color="auto"/>
            </w:tcBorders>
            <w:shd w:val="clear" w:color="000000" w:fill="D7EAD3"/>
            <w:vAlign w:val="center"/>
            <w:hideMark/>
          </w:tcPr>
          <w:p w14:paraId="3DCE99E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189,24</w:t>
            </w:r>
          </w:p>
        </w:tc>
        <w:tc>
          <w:tcPr>
            <w:tcW w:w="1920" w:type="dxa"/>
            <w:tcBorders>
              <w:top w:val="nil"/>
              <w:left w:val="nil"/>
              <w:bottom w:val="single" w:sz="4" w:space="0" w:color="auto"/>
              <w:right w:val="single" w:sz="4" w:space="0" w:color="auto"/>
            </w:tcBorders>
            <w:shd w:val="clear" w:color="000000" w:fill="FFFFCC"/>
            <w:vAlign w:val="center"/>
            <w:hideMark/>
          </w:tcPr>
          <w:p w14:paraId="39F23B55"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6C999548"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1A0CAECB"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39A64A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3.11.3.1</w:t>
            </w:r>
          </w:p>
        </w:tc>
        <w:tc>
          <w:tcPr>
            <w:tcW w:w="5860" w:type="dxa"/>
            <w:tcBorders>
              <w:top w:val="nil"/>
              <w:left w:val="nil"/>
              <w:bottom w:val="single" w:sz="4" w:space="0" w:color="auto"/>
              <w:right w:val="single" w:sz="4" w:space="0" w:color="auto"/>
            </w:tcBorders>
            <w:shd w:val="clear" w:color="000000" w:fill="E3FAFD"/>
            <w:vAlign w:val="center"/>
            <w:hideMark/>
          </w:tcPr>
          <w:p w14:paraId="051462BE" w14:textId="77777777" w:rsidR="00F043F4" w:rsidRPr="0026659A" w:rsidRDefault="00F043F4" w:rsidP="00F043F4">
            <w:pPr>
              <w:ind w:firstLineChars="300" w:firstLine="390"/>
              <w:rPr>
                <w:rFonts w:ascii="Tahoma" w:hAnsi="Tahoma" w:cs="Tahoma"/>
                <w:sz w:val="13"/>
                <w:szCs w:val="13"/>
              </w:rPr>
            </w:pPr>
            <w:r w:rsidRPr="0026659A">
              <w:rPr>
                <w:rFonts w:ascii="Tahoma" w:hAnsi="Tahoma" w:cs="Tahoma"/>
                <w:sz w:val="13"/>
                <w:szCs w:val="13"/>
              </w:rPr>
              <w:t>инвентарь и хоз. принадлежности</w:t>
            </w:r>
          </w:p>
        </w:tc>
        <w:tc>
          <w:tcPr>
            <w:tcW w:w="1140" w:type="dxa"/>
            <w:tcBorders>
              <w:top w:val="nil"/>
              <w:left w:val="nil"/>
              <w:bottom w:val="single" w:sz="4" w:space="0" w:color="auto"/>
              <w:right w:val="single" w:sz="4" w:space="0" w:color="auto"/>
            </w:tcBorders>
            <w:shd w:val="clear" w:color="auto" w:fill="auto"/>
            <w:vAlign w:val="center"/>
            <w:hideMark/>
          </w:tcPr>
          <w:p w14:paraId="7A1CC11A"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3C28F77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342,03</w:t>
            </w:r>
          </w:p>
        </w:tc>
        <w:tc>
          <w:tcPr>
            <w:tcW w:w="1560" w:type="dxa"/>
            <w:tcBorders>
              <w:top w:val="nil"/>
              <w:left w:val="nil"/>
              <w:bottom w:val="single" w:sz="4" w:space="0" w:color="auto"/>
              <w:right w:val="single" w:sz="4" w:space="0" w:color="auto"/>
            </w:tcBorders>
            <w:shd w:val="clear" w:color="000000" w:fill="FFFFCC"/>
            <w:vAlign w:val="center"/>
            <w:hideMark/>
          </w:tcPr>
          <w:p w14:paraId="0AAB1F6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125,73</w:t>
            </w:r>
          </w:p>
        </w:tc>
        <w:tc>
          <w:tcPr>
            <w:tcW w:w="1780" w:type="dxa"/>
            <w:tcBorders>
              <w:top w:val="nil"/>
              <w:left w:val="nil"/>
              <w:bottom w:val="single" w:sz="4" w:space="0" w:color="auto"/>
              <w:right w:val="single" w:sz="4" w:space="0" w:color="auto"/>
            </w:tcBorders>
            <w:shd w:val="clear" w:color="000000" w:fill="FFFFCC"/>
            <w:vAlign w:val="center"/>
            <w:hideMark/>
          </w:tcPr>
          <w:p w14:paraId="61E04D3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350,12</w:t>
            </w:r>
          </w:p>
        </w:tc>
        <w:tc>
          <w:tcPr>
            <w:tcW w:w="1800" w:type="dxa"/>
            <w:tcBorders>
              <w:top w:val="nil"/>
              <w:left w:val="nil"/>
              <w:bottom w:val="single" w:sz="4" w:space="0" w:color="auto"/>
              <w:right w:val="single" w:sz="4" w:space="0" w:color="auto"/>
            </w:tcBorders>
            <w:shd w:val="clear" w:color="000000" w:fill="FFFFCC"/>
            <w:vAlign w:val="center"/>
            <w:hideMark/>
          </w:tcPr>
          <w:p w14:paraId="75001E6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362,57</w:t>
            </w:r>
          </w:p>
        </w:tc>
        <w:tc>
          <w:tcPr>
            <w:tcW w:w="1840" w:type="dxa"/>
            <w:tcBorders>
              <w:top w:val="nil"/>
              <w:left w:val="nil"/>
              <w:bottom w:val="single" w:sz="4" w:space="0" w:color="auto"/>
              <w:right w:val="single" w:sz="4" w:space="0" w:color="auto"/>
            </w:tcBorders>
            <w:shd w:val="clear" w:color="000000" w:fill="FFFFCC"/>
            <w:vAlign w:val="center"/>
            <w:hideMark/>
          </w:tcPr>
          <w:p w14:paraId="209B88A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-226,58</w:t>
            </w:r>
          </w:p>
        </w:tc>
        <w:tc>
          <w:tcPr>
            <w:tcW w:w="1840" w:type="dxa"/>
            <w:tcBorders>
              <w:top w:val="nil"/>
              <w:left w:val="nil"/>
              <w:bottom w:val="single" w:sz="4" w:space="0" w:color="auto"/>
              <w:right w:val="single" w:sz="4" w:space="0" w:color="auto"/>
            </w:tcBorders>
            <w:shd w:val="clear" w:color="000000" w:fill="FFFFCC"/>
            <w:vAlign w:val="center"/>
            <w:hideMark/>
          </w:tcPr>
          <w:p w14:paraId="09D60E5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135,99</w:t>
            </w:r>
          </w:p>
        </w:tc>
        <w:tc>
          <w:tcPr>
            <w:tcW w:w="1900" w:type="dxa"/>
            <w:tcBorders>
              <w:top w:val="nil"/>
              <w:left w:val="nil"/>
              <w:bottom w:val="single" w:sz="4" w:space="0" w:color="auto"/>
              <w:right w:val="single" w:sz="4" w:space="0" w:color="auto"/>
            </w:tcBorders>
            <w:shd w:val="clear" w:color="000000" w:fill="FFFFCC"/>
            <w:vAlign w:val="center"/>
            <w:hideMark/>
          </w:tcPr>
          <w:p w14:paraId="73F1D94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-4,52</w:t>
            </w:r>
          </w:p>
        </w:tc>
        <w:tc>
          <w:tcPr>
            <w:tcW w:w="1820" w:type="dxa"/>
            <w:tcBorders>
              <w:top w:val="nil"/>
              <w:left w:val="nil"/>
              <w:bottom w:val="single" w:sz="4" w:space="0" w:color="auto"/>
              <w:right w:val="single" w:sz="4" w:space="0" w:color="auto"/>
            </w:tcBorders>
            <w:shd w:val="clear" w:color="000000" w:fill="FFFFCC"/>
            <w:vAlign w:val="center"/>
            <w:hideMark/>
          </w:tcPr>
          <w:p w14:paraId="202879C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358,05</w:t>
            </w:r>
          </w:p>
        </w:tc>
        <w:tc>
          <w:tcPr>
            <w:tcW w:w="1480" w:type="dxa"/>
            <w:tcBorders>
              <w:top w:val="nil"/>
              <w:left w:val="nil"/>
              <w:bottom w:val="single" w:sz="4" w:space="0" w:color="auto"/>
              <w:right w:val="single" w:sz="4" w:space="0" w:color="auto"/>
            </w:tcBorders>
            <w:shd w:val="clear" w:color="000000" w:fill="D7EAD3"/>
            <w:vAlign w:val="center"/>
            <w:hideMark/>
          </w:tcPr>
          <w:p w14:paraId="4BD518D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179,03</w:t>
            </w:r>
          </w:p>
        </w:tc>
        <w:tc>
          <w:tcPr>
            <w:tcW w:w="1520" w:type="dxa"/>
            <w:tcBorders>
              <w:top w:val="nil"/>
              <w:left w:val="nil"/>
              <w:bottom w:val="single" w:sz="4" w:space="0" w:color="auto"/>
              <w:right w:val="single" w:sz="4" w:space="0" w:color="auto"/>
            </w:tcBorders>
            <w:shd w:val="clear" w:color="000000" w:fill="D7EAD3"/>
            <w:vAlign w:val="center"/>
            <w:hideMark/>
          </w:tcPr>
          <w:p w14:paraId="4927D85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179,03</w:t>
            </w:r>
          </w:p>
        </w:tc>
        <w:tc>
          <w:tcPr>
            <w:tcW w:w="1920" w:type="dxa"/>
            <w:tcBorders>
              <w:top w:val="nil"/>
              <w:left w:val="nil"/>
              <w:bottom w:val="single" w:sz="4" w:space="0" w:color="auto"/>
              <w:right w:val="single" w:sz="4" w:space="0" w:color="auto"/>
            </w:tcBorders>
            <w:shd w:val="clear" w:color="000000" w:fill="FFFFCC"/>
            <w:vAlign w:val="center"/>
            <w:hideMark/>
          </w:tcPr>
          <w:p w14:paraId="18A427DA"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49F6AF9F"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5B00E91C"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CFBBE0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3.11.3.2</w:t>
            </w:r>
          </w:p>
        </w:tc>
        <w:tc>
          <w:tcPr>
            <w:tcW w:w="5860" w:type="dxa"/>
            <w:tcBorders>
              <w:top w:val="nil"/>
              <w:left w:val="nil"/>
              <w:bottom w:val="single" w:sz="4" w:space="0" w:color="auto"/>
              <w:right w:val="single" w:sz="4" w:space="0" w:color="auto"/>
            </w:tcBorders>
            <w:shd w:val="clear" w:color="000000" w:fill="E3FAFD"/>
            <w:vAlign w:val="center"/>
            <w:hideMark/>
          </w:tcPr>
          <w:p w14:paraId="70B6BB42" w14:textId="77777777" w:rsidR="00F043F4" w:rsidRPr="0026659A" w:rsidRDefault="00F043F4" w:rsidP="00F043F4">
            <w:pPr>
              <w:ind w:firstLineChars="300" w:firstLine="390"/>
              <w:rPr>
                <w:rFonts w:ascii="Tahoma" w:hAnsi="Tahoma" w:cs="Tahoma"/>
                <w:sz w:val="13"/>
                <w:szCs w:val="13"/>
              </w:rPr>
            </w:pPr>
            <w:r w:rsidRPr="0026659A">
              <w:rPr>
                <w:rFonts w:ascii="Tahoma" w:hAnsi="Tahoma" w:cs="Tahoma"/>
                <w:sz w:val="13"/>
                <w:szCs w:val="13"/>
              </w:rPr>
              <w:t>материалы прочие</w:t>
            </w:r>
          </w:p>
        </w:tc>
        <w:tc>
          <w:tcPr>
            <w:tcW w:w="1140" w:type="dxa"/>
            <w:tcBorders>
              <w:top w:val="nil"/>
              <w:left w:val="nil"/>
              <w:bottom w:val="single" w:sz="4" w:space="0" w:color="auto"/>
              <w:right w:val="single" w:sz="4" w:space="0" w:color="auto"/>
            </w:tcBorders>
            <w:shd w:val="clear" w:color="auto" w:fill="auto"/>
            <w:vAlign w:val="center"/>
            <w:hideMark/>
          </w:tcPr>
          <w:p w14:paraId="2D3AB835"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40B98C0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11,27</w:t>
            </w:r>
          </w:p>
        </w:tc>
        <w:tc>
          <w:tcPr>
            <w:tcW w:w="1560" w:type="dxa"/>
            <w:tcBorders>
              <w:top w:val="nil"/>
              <w:left w:val="nil"/>
              <w:bottom w:val="single" w:sz="4" w:space="0" w:color="auto"/>
              <w:right w:val="single" w:sz="4" w:space="0" w:color="auto"/>
            </w:tcBorders>
            <w:shd w:val="clear" w:color="000000" w:fill="FFFFCC"/>
            <w:vAlign w:val="center"/>
            <w:hideMark/>
          </w:tcPr>
          <w:p w14:paraId="293D493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2F2EEC6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11,54</w:t>
            </w:r>
          </w:p>
        </w:tc>
        <w:tc>
          <w:tcPr>
            <w:tcW w:w="1800" w:type="dxa"/>
            <w:tcBorders>
              <w:top w:val="nil"/>
              <w:left w:val="nil"/>
              <w:bottom w:val="single" w:sz="4" w:space="0" w:color="auto"/>
              <w:right w:val="single" w:sz="4" w:space="0" w:color="auto"/>
            </w:tcBorders>
            <w:shd w:val="clear" w:color="000000" w:fill="FFFFCC"/>
            <w:vAlign w:val="center"/>
            <w:hideMark/>
          </w:tcPr>
          <w:p w14:paraId="362FAC9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11,95</w:t>
            </w:r>
          </w:p>
        </w:tc>
        <w:tc>
          <w:tcPr>
            <w:tcW w:w="1840" w:type="dxa"/>
            <w:tcBorders>
              <w:top w:val="nil"/>
              <w:left w:val="nil"/>
              <w:bottom w:val="single" w:sz="4" w:space="0" w:color="auto"/>
              <w:right w:val="single" w:sz="4" w:space="0" w:color="auto"/>
            </w:tcBorders>
            <w:shd w:val="clear" w:color="000000" w:fill="FFFFCC"/>
            <w:vAlign w:val="center"/>
            <w:hideMark/>
          </w:tcPr>
          <w:p w14:paraId="5DFDFFA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7445130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11,95</w:t>
            </w:r>
          </w:p>
        </w:tc>
        <w:tc>
          <w:tcPr>
            <w:tcW w:w="1900" w:type="dxa"/>
            <w:tcBorders>
              <w:top w:val="nil"/>
              <w:left w:val="nil"/>
              <w:bottom w:val="single" w:sz="4" w:space="0" w:color="auto"/>
              <w:right w:val="single" w:sz="4" w:space="0" w:color="auto"/>
            </w:tcBorders>
            <w:shd w:val="clear" w:color="000000" w:fill="FFFFCC"/>
            <w:vAlign w:val="center"/>
            <w:hideMark/>
          </w:tcPr>
          <w:p w14:paraId="18F8460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-0,15</w:t>
            </w:r>
          </w:p>
        </w:tc>
        <w:tc>
          <w:tcPr>
            <w:tcW w:w="1820" w:type="dxa"/>
            <w:tcBorders>
              <w:top w:val="nil"/>
              <w:left w:val="nil"/>
              <w:bottom w:val="single" w:sz="4" w:space="0" w:color="auto"/>
              <w:right w:val="single" w:sz="4" w:space="0" w:color="auto"/>
            </w:tcBorders>
            <w:shd w:val="clear" w:color="000000" w:fill="FFFFCC"/>
            <w:vAlign w:val="center"/>
            <w:hideMark/>
          </w:tcPr>
          <w:p w14:paraId="07A2EA2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11,80</w:t>
            </w:r>
          </w:p>
        </w:tc>
        <w:tc>
          <w:tcPr>
            <w:tcW w:w="1480" w:type="dxa"/>
            <w:tcBorders>
              <w:top w:val="nil"/>
              <w:left w:val="nil"/>
              <w:bottom w:val="single" w:sz="4" w:space="0" w:color="auto"/>
              <w:right w:val="single" w:sz="4" w:space="0" w:color="auto"/>
            </w:tcBorders>
            <w:shd w:val="clear" w:color="000000" w:fill="D7EAD3"/>
            <w:vAlign w:val="center"/>
            <w:hideMark/>
          </w:tcPr>
          <w:p w14:paraId="0FFCFCA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5,90</w:t>
            </w:r>
          </w:p>
        </w:tc>
        <w:tc>
          <w:tcPr>
            <w:tcW w:w="1520" w:type="dxa"/>
            <w:tcBorders>
              <w:top w:val="nil"/>
              <w:left w:val="nil"/>
              <w:bottom w:val="single" w:sz="4" w:space="0" w:color="auto"/>
              <w:right w:val="single" w:sz="4" w:space="0" w:color="auto"/>
            </w:tcBorders>
            <w:shd w:val="clear" w:color="000000" w:fill="D7EAD3"/>
            <w:vAlign w:val="center"/>
            <w:hideMark/>
          </w:tcPr>
          <w:p w14:paraId="77759ED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5,90</w:t>
            </w:r>
          </w:p>
        </w:tc>
        <w:tc>
          <w:tcPr>
            <w:tcW w:w="1920" w:type="dxa"/>
            <w:tcBorders>
              <w:top w:val="nil"/>
              <w:left w:val="nil"/>
              <w:bottom w:val="single" w:sz="4" w:space="0" w:color="auto"/>
              <w:right w:val="single" w:sz="4" w:space="0" w:color="auto"/>
            </w:tcBorders>
            <w:shd w:val="clear" w:color="000000" w:fill="FFFFCC"/>
            <w:vAlign w:val="center"/>
            <w:hideMark/>
          </w:tcPr>
          <w:p w14:paraId="765C31FD"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37C43FAB"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17BC3238"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9DF3E7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3.11.3.3</w:t>
            </w:r>
          </w:p>
        </w:tc>
        <w:tc>
          <w:tcPr>
            <w:tcW w:w="5860" w:type="dxa"/>
            <w:tcBorders>
              <w:top w:val="nil"/>
              <w:left w:val="nil"/>
              <w:bottom w:val="single" w:sz="4" w:space="0" w:color="auto"/>
              <w:right w:val="single" w:sz="4" w:space="0" w:color="auto"/>
            </w:tcBorders>
            <w:shd w:val="clear" w:color="000000" w:fill="E3FAFD"/>
            <w:vAlign w:val="center"/>
            <w:hideMark/>
          </w:tcPr>
          <w:p w14:paraId="746B8CC7" w14:textId="77777777" w:rsidR="00F043F4" w:rsidRPr="0026659A" w:rsidRDefault="00F043F4" w:rsidP="00F043F4">
            <w:pPr>
              <w:ind w:firstLineChars="300" w:firstLine="390"/>
              <w:rPr>
                <w:rFonts w:ascii="Tahoma" w:hAnsi="Tahoma" w:cs="Tahoma"/>
                <w:sz w:val="13"/>
                <w:szCs w:val="13"/>
              </w:rPr>
            </w:pPr>
            <w:r w:rsidRPr="0026659A">
              <w:rPr>
                <w:rFonts w:ascii="Tahoma" w:hAnsi="Tahoma" w:cs="Tahoma"/>
                <w:sz w:val="13"/>
                <w:szCs w:val="13"/>
              </w:rPr>
              <w:t>медикаменты</w:t>
            </w:r>
          </w:p>
        </w:tc>
        <w:tc>
          <w:tcPr>
            <w:tcW w:w="1140" w:type="dxa"/>
            <w:tcBorders>
              <w:top w:val="nil"/>
              <w:left w:val="nil"/>
              <w:bottom w:val="single" w:sz="4" w:space="0" w:color="auto"/>
              <w:right w:val="single" w:sz="4" w:space="0" w:color="auto"/>
            </w:tcBorders>
            <w:shd w:val="clear" w:color="auto" w:fill="auto"/>
            <w:vAlign w:val="center"/>
            <w:hideMark/>
          </w:tcPr>
          <w:p w14:paraId="5D04A7AD"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16A17B9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8,24</w:t>
            </w:r>
          </w:p>
        </w:tc>
        <w:tc>
          <w:tcPr>
            <w:tcW w:w="1560" w:type="dxa"/>
            <w:tcBorders>
              <w:top w:val="nil"/>
              <w:left w:val="nil"/>
              <w:bottom w:val="single" w:sz="4" w:space="0" w:color="auto"/>
              <w:right w:val="single" w:sz="4" w:space="0" w:color="auto"/>
            </w:tcBorders>
            <w:shd w:val="clear" w:color="000000" w:fill="FFFFCC"/>
            <w:vAlign w:val="center"/>
            <w:hideMark/>
          </w:tcPr>
          <w:p w14:paraId="4C0EAD8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6A2459A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8,43</w:t>
            </w:r>
          </w:p>
        </w:tc>
        <w:tc>
          <w:tcPr>
            <w:tcW w:w="1800" w:type="dxa"/>
            <w:tcBorders>
              <w:top w:val="nil"/>
              <w:left w:val="nil"/>
              <w:bottom w:val="single" w:sz="4" w:space="0" w:color="auto"/>
              <w:right w:val="single" w:sz="4" w:space="0" w:color="auto"/>
            </w:tcBorders>
            <w:shd w:val="clear" w:color="000000" w:fill="FFFFCC"/>
            <w:vAlign w:val="center"/>
            <w:hideMark/>
          </w:tcPr>
          <w:p w14:paraId="0F8F4EC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8,73</w:t>
            </w:r>
          </w:p>
        </w:tc>
        <w:tc>
          <w:tcPr>
            <w:tcW w:w="1840" w:type="dxa"/>
            <w:tcBorders>
              <w:top w:val="nil"/>
              <w:left w:val="nil"/>
              <w:bottom w:val="single" w:sz="4" w:space="0" w:color="auto"/>
              <w:right w:val="single" w:sz="4" w:space="0" w:color="auto"/>
            </w:tcBorders>
            <w:shd w:val="clear" w:color="000000" w:fill="FFFFCC"/>
            <w:vAlign w:val="center"/>
            <w:hideMark/>
          </w:tcPr>
          <w:p w14:paraId="07CEFC1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2AA9F49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8,73</w:t>
            </w:r>
          </w:p>
        </w:tc>
        <w:tc>
          <w:tcPr>
            <w:tcW w:w="1900" w:type="dxa"/>
            <w:tcBorders>
              <w:top w:val="nil"/>
              <w:left w:val="nil"/>
              <w:bottom w:val="single" w:sz="4" w:space="0" w:color="auto"/>
              <w:right w:val="single" w:sz="4" w:space="0" w:color="auto"/>
            </w:tcBorders>
            <w:shd w:val="clear" w:color="000000" w:fill="FFFFCC"/>
            <w:vAlign w:val="center"/>
            <w:hideMark/>
          </w:tcPr>
          <w:p w14:paraId="551936D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-0,11</w:t>
            </w:r>
          </w:p>
        </w:tc>
        <w:tc>
          <w:tcPr>
            <w:tcW w:w="1820" w:type="dxa"/>
            <w:tcBorders>
              <w:top w:val="nil"/>
              <w:left w:val="nil"/>
              <w:bottom w:val="single" w:sz="4" w:space="0" w:color="auto"/>
              <w:right w:val="single" w:sz="4" w:space="0" w:color="auto"/>
            </w:tcBorders>
            <w:shd w:val="clear" w:color="000000" w:fill="FFFFCC"/>
            <w:vAlign w:val="center"/>
            <w:hideMark/>
          </w:tcPr>
          <w:p w14:paraId="4358FAB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8,62</w:t>
            </w:r>
          </w:p>
        </w:tc>
        <w:tc>
          <w:tcPr>
            <w:tcW w:w="1480" w:type="dxa"/>
            <w:tcBorders>
              <w:top w:val="nil"/>
              <w:left w:val="nil"/>
              <w:bottom w:val="single" w:sz="4" w:space="0" w:color="auto"/>
              <w:right w:val="single" w:sz="4" w:space="0" w:color="auto"/>
            </w:tcBorders>
            <w:shd w:val="clear" w:color="000000" w:fill="D7EAD3"/>
            <w:vAlign w:val="center"/>
            <w:hideMark/>
          </w:tcPr>
          <w:p w14:paraId="4796416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4,31</w:t>
            </w:r>
          </w:p>
        </w:tc>
        <w:tc>
          <w:tcPr>
            <w:tcW w:w="1520" w:type="dxa"/>
            <w:tcBorders>
              <w:top w:val="nil"/>
              <w:left w:val="nil"/>
              <w:bottom w:val="single" w:sz="4" w:space="0" w:color="auto"/>
              <w:right w:val="single" w:sz="4" w:space="0" w:color="auto"/>
            </w:tcBorders>
            <w:shd w:val="clear" w:color="000000" w:fill="D7EAD3"/>
            <w:vAlign w:val="center"/>
            <w:hideMark/>
          </w:tcPr>
          <w:p w14:paraId="6A58C65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4,31</w:t>
            </w:r>
          </w:p>
        </w:tc>
        <w:tc>
          <w:tcPr>
            <w:tcW w:w="1920" w:type="dxa"/>
            <w:tcBorders>
              <w:top w:val="nil"/>
              <w:left w:val="nil"/>
              <w:bottom w:val="single" w:sz="4" w:space="0" w:color="auto"/>
              <w:right w:val="single" w:sz="4" w:space="0" w:color="auto"/>
            </w:tcBorders>
            <w:shd w:val="clear" w:color="000000" w:fill="FFFFCC"/>
            <w:vAlign w:val="center"/>
            <w:hideMark/>
          </w:tcPr>
          <w:p w14:paraId="6ABEE0D5"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44C0D2BC"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7ECB595C"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A30213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3.12</w:t>
            </w:r>
          </w:p>
        </w:tc>
        <w:tc>
          <w:tcPr>
            <w:tcW w:w="5860" w:type="dxa"/>
            <w:tcBorders>
              <w:top w:val="nil"/>
              <w:left w:val="nil"/>
              <w:bottom w:val="single" w:sz="4" w:space="0" w:color="auto"/>
              <w:right w:val="single" w:sz="4" w:space="0" w:color="auto"/>
            </w:tcBorders>
            <w:shd w:val="clear" w:color="auto" w:fill="auto"/>
            <w:vAlign w:val="center"/>
            <w:hideMark/>
          </w:tcPr>
          <w:p w14:paraId="03784D6D" w14:textId="77777777" w:rsidR="00F043F4" w:rsidRPr="0026659A" w:rsidRDefault="00F043F4" w:rsidP="00F043F4">
            <w:pPr>
              <w:ind w:firstLineChars="100" w:firstLine="131"/>
              <w:rPr>
                <w:rFonts w:ascii="Tahoma" w:hAnsi="Tahoma" w:cs="Tahoma"/>
                <w:b/>
                <w:bCs/>
                <w:sz w:val="13"/>
                <w:szCs w:val="13"/>
              </w:rPr>
            </w:pPr>
            <w:r w:rsidRPr="0026659A">
              <w:rPr>
                <w:rFonts w:ascii="Tahoma" w:hAnsi="Tahoma" w:cs="Tahoma"/>
                <w:b/>
                <w:bCs/>
                <w:sz w:val="13"/>
                <w:szCs w:val="13"/>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393EF26A"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3EE69F9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2 011,27</w:t>
            </w:r>
          </w:p>
        </w:tc>
        <w:tc>
          <w:tcPr>
            <w:tcW w:w="1560" w:type="dxa"/>
            <w:tcBorders>
              <w:top w:val="nil"/>
              <w:left w:val="nil"/>
              <w:bottom w:val="single" w:sz="4" w:space="0" w:color="auto"/>
              <w:right w:val="single" w:sz="4" w:space="0" w:color="auto"/>
            </w:tcBorders>
            <w:shd w:val="clear" w:color="000000" w:fill="D7EAD3"/>
            <w:vAlign w:val="center"/>
            <w:hideMark/>
          </w:tcPr>
          <w:p w14:paraId="3085C1A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3 221,69</w:t>
            </w:r>
          </w:p>
        </w:tc>
        <w:tc>
          <w:tcPr>
            <w:tcW w:w="1780" w:type="dxa"/>
            <w:tcBorders>
              <w:top w:val="nil"/>
              <w:left w:val="nil"/>
              <w:bottom w:val="single" w:sz="4" w:space="0" w:color="auto"/>
              <w:right w:val="single" w:sz="4" w:space="0" w:color="auto"/>
            </w:tcBorders>
            <w:shd w:val="clear" w:color="000000" w:fill="D7EAD3"/>
            <w:vAlign w:val="center"/>
            <w:hideMark/>
          </w:tcPr>
          <w:p w14:paraId="1662A39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2 058,86</w:t>
            </w:r>
          </w:p>
        </w:tc>
        <w:tc>
          <w:tcPr>
            <w:tcW w:w="1800" w:type="dxa"/>
            <w:tcBorders>
              <w:top w:val="nil"/>
              <w:left w:val="nil"/>
              <w:bottom w:val="single" w:sz="4" w:space="0" w:color="auto"/>
              <w:right w:val="single" w:sz="4" w:space="0" w:color="auto"/>
            </w:tcBorders>
            <w:shd w:val="clear" w:color="000000" w:fill="D7EAD3"/>
            <w:vAlign w:val="center"/>
            <w:hideMark/>
          </w:tcPr>
          <w:p w14:paraId="612AD11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2 132,10</w:t>
            </w:r>
          </w:p>
        </w:tc>
        <w:tc>
          <w:tcPr>
            <w:tcW w:w="1840" w:type="dxa"/>
            <w:tcBorders>
              <w:top w:val="nil"/>
              <w:left w:val="nil"/>
              <w:bottom w:val="single" w:sz="4" w:space="0" w:color="auto"/>
              <w:right w:val="single" w:sz="4" w:space="0" w:color="auto"/>
            </w:tcBorders>
            <w:shd w:val="clear" w:color="000000" w:fill="D7EAD3"/>
            <w:vAlign w:val="center"/>
            <w:hideMark/>
          </w:tcPr>
          <w:p w14:paraId="42A4352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1 648,48</w:t>
            </w:r>
          </w:p>
        </w:tc>
        <w:tc>
          <w:tcPr>
            <w:tcW w:w="1840" w:type="dxa"/>
            <w:tcBorders>
              <w:top w:val="nil"/>
              <w:left w:val="nil"/>
              <w:bottom w:val="single" w:sz="4" w:space="0" w:color="auto"/>
              <w:right w:val="single" w:sz="4" w:space="0" w:color="auto"/>
            </w:tcBorders>
            <w:shd w:val="clear" w:color="000000" w:fill="D7EAD3"/>
            <w:vAlign w:val="center"/>
            <w:hideMark/>
          </w:tcPr>
          <w:p w14:paraId="3097CBD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3 780,58</w:t>
            </w:r>
          </w:p>
        </w:tc>
        <w:tc>
          <w:tcPr>
            <w:tcW w:w="1900" w:type="dxa"/>
            <w:tcBorders>
              <w:top w:val="nil"/>
              <w:left w:val="nil"/>
              <w:bottom w:val="single" w:sz="4" w:space="0" w:color="auto"/>
              <w:right w:val="single" w:sz="4" w:space="0" w:color="auto"/>
            </w:tcBorders>
            <w:shd w:val="clear" w:color="000000" w:fill="D7EAD3"/>
            <w:vAlign w:val="center"/>
            <w:hideMark/>
          </w:tcPr>
          <w:p w14:paraId="4A73090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-26,59</w:t>
            </w:r>
          </w:p>
        </w:tc>
        <w:tc>
          <w:tcPr>
            <w:tcW w:w="1820" w:type="dxa"/>
            <w:tcBorders>
              <w:top w:val="nil"/>
              <w:left w:val="nil"/>
              <w:bottom w:val="single" w:sz="4" w:space="0" w:color="auto"/>
              <w:right w:val="single" w:sz="4" w:space="0" w:color="auto"/>
            </w:tcBorders>
            <w:shd w:val="clear" w:color="000000" w:fill="D7EAD3"/>
            <w:vAlign w:val="center"/>
            <w:hideMark/>
          </w:tcPr>
          <w:p w14:paraId="3A2E7EA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2 105,51</w:t>
            </w:r>
          </w:p>
        </w:tc>
        <w:tc>
          <w:tcPr>
            <w:tcW w:w="1480" w:type="dxa"/>
            <w:tcBorders>
              <w:top w:val="nil"/>
              <w:left w:val="nil"/>
              <w:bottom w:val="single" w:sz="4" w:space="0" w:color="auto"/>
              <w:right w:val="single" w:sz="4" w:space="0" w:color="auto"/>
            </w:tcBorders>
            <w:shd w:val="clear" w:color="000000" w:fill="D7EAD3"/>
            <w:vAlign w:val="center"/>
            <w:hideMark/>
          </w:tcPr>
          <w:p w14:paraId="24BCB09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1 052,75</w:t>
            </w:r>
          </w:p>
        </w:tc>
        <w:tc>
          <w:tcPr>
            <w:tcW w:w="1520" w:type="dxa"/>
            <w:tcBorders>
              <w:top w:val="nil"/>
              <w:left w:val="nil"/>
              <w:bottom w:val="single" w:sz="4" w:space="0" w:color="auto"/>
              <w:right w:val="single" w:sz="4" w:space="0" w:color="auto"/>
            </w:tcBorders>
            <w:shd w:val="clear" w:color="000000" w:fill="D7EAD3"/>
            <w:vAlign w:val="center"/>
            <w:hideMark/>
          </w:tcPr>
          <w:p w14:paraId="75CF835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1 052,75</w:t>
            </w:r>
          </w:p>
        </w:tc>
        <w:tc>
          <w:tcPr>
            <w:tcW w:w="1920" w:type="dxa"/>
            <w:tcBorders>
              <w:top w:val="nil"/>
              <w:left w:val="nil"/>
              <w:bottom w:val="single" w:sz="4" w:space="0" w:color="auto"/>
              <w:right w:val="single" w:sz="4" w:space="0" w:color="auto"/>
            </w:tcBorders>
            <w:shd w:val="clear" w:color="000000" w:fill="FFFFCC"/>
            <w:vAlign w:val="center"/>
            <w:hideMark/>
          </w:tcPr>
          <w:p w14:paraId="34EEB5CA"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66050248"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346153A9"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4D33A5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3.12.1</w:t>
            </w:r>
          </w:p>
        </w:tc>
        <w:tc>
          <w:tcPr>
            <w:tcW w:w="5860" w:type="dxa"/>
            <w:tcBorders>
              <w:top w:val="nil"/>
              <w:left w:val="nil"/>
              <w:bottom w:val="single" w:sz="4" w:space="0" w:color="auto"/>
              <w:right w:val="single" w:sz="4" w:space="0" w:color="auto"/>
            </w:tcBorders>
            <w:shd w:val="clear" w:color="auto" w:fill="auto"/>
            <w:vAlign w:val="center"/>
            <w:hideMark/>
          </w:tcPr>
          <w:p w14:paraId="0670C038"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2E8ADDD1"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206C5A9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189,51</w:t>
            </w:r>
          </w:p>
        </w:tc>
        <w:tc>
          <w:tcPr>
            <w:tcW w:w="1560" w:type="dxa"/>
            <w:tcBorders>
              <w:top w:val="nil"/>
              <w:left w:val="nil"/>
              <w:bottom w:val="single" w:sz="4" w:space="0" w:color="auto"/>
              <w:right w:val="single" w:sz="4" w:space="0" w:color="auto"/>
            </w:tcBorders>
            <w:shd w:val="clear" w:color="000000" w:fill="FFFFCC"/>
            <w:vAlign w:val="center"/>
            <w:hideMark/>
          </w:tcPr>
          <w:p w14:paraId="77DD220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161,23</w:t>
            </w:r>
          </w:p>
        </w:tc>
        <w:tc>
          <w:tcPr>
            <w:tcW w:w="1780" w:type="dxa"/>
            <w:tcBorders>
              <w:top w:val="nil"/>
              <w:left w:val="nil"/>
              <w:bottom w:val="single" w:sz="4" w:space="0" w:color="auto"/>
              <w:right w:val="single" w:sz="4" w:space="0" w:color="auto"/>
            </w:tcBorders>
            <w:shd w:val="clear" w:color="000000" w:fill="FFFFCC"/>
            <w:vAlign w:val="center"/>
            <w:hideMark/>
          </w:tcPr>
          <w:p w14:paraId="796E92E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193,99</w:t>
            </w:r>
          </w:p>
        </w:tc>
        <w:tc>
          <w:tcPr>
            <w:tcW w:w="1800" w:type="dxa"/>
            <w:tcBorders>
              <w:top w:val="nil"/>
              <w:left w:val="nil"/>
              <w:bottom w:val="single" w:sz="4" w:space="0" w:color="auto"/>
              <w:right w:val="single" w:sz="4" w:space="0" w:color="auto"/>
            </w:tcBorders>
            <w:shd w:val="clear" w:color="000000" w:fill="FFFFCC"/>
            <w:vAlign w:val="center"/>
            <w:hideMark/>
          </w:tcPr>
          <w:p w14:paraId="22074CA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200,90</w:t>
            </w:r>
          </w:p>
        </w:tc>
        <w:tc>
          <w:tcPr>
            <w:tcW w:w="1840" w:type="dxa"/>
            <w:tcBorders>
              <w:top w:val="nil"/>
              <w:left w:val="nil"/>
              <w:bottom w:val="single" w:sz="4" w:space="0" w:color="auto"/>
              <w:right w:val="single" w:sz="4" w:space="0" w:color="auto"/>
            </w:tcBorders>
            <w:shd w:val="clear" w:color="000000" w:fill="FFFFCC"/>
            <w:vAlign w:val="center"/>
            <w:hideMark/>
          </w:tcPr>
          <w:p w14:paraId="0D14E30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2,02</w:t>
            </w:r>
          </w:p>
        </w:tc>
        <w:tc>
          <w:tcPr>
            <w:tcW w:w="1840" w:type="dxa"/>
            <w:tcBorders>
              <w:top w:val="nil"/>
              <w:left w:val="nil"/>
              <w:bottom w:val="single" w:sz="4" w:space="0" w:color="auto"/>
              <w:right w:val="single" w:sz="4" w:space="0" w:color="auto"/>
            </w:tcBorders>
            <w:shd w:val="clear" w:color="000000" w:fill="FFFFCC"/>
            <w:vAlign w:val="center"/>
            <w:hideMark/>
          </w:tcPr>
          <w:p w14:paraId="7555A7F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202,92</w:t>
            </w:r>
          </w:p>
        </w:tc>
        <w:tc>
          <w:tcPr>
            <w:tcW w:w="1900" w:type="dxa"/>
            <w:tcBorders>
              <w:top w:val="nil"/>
              <w:left w:val="nil"/>
              <w:bottom w:val="single" w:sz="4" w:space="0" w:color="auto"/>
              <w:right w:val="single" w:sz="4" w:space="0" w:color="auto"/>
            </w:tcBorders>
            <w:shd w:val="clear" w:color="000000" w:fill="FFFFCC"/>
            <w:vAlign w:val="center"/>
            <w:hideMark/>
          </w:tcPr>
          <w:p w14:paraId="721A235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-2,51</w:t>
            </w:r>
          </w:p>
        </w:tc>
        <w:tc>
          <w:tcPr>
            <w:tcW w:w="1820" w:type="dxa"/>
            <w:tcBorders>
              <w:top w:val="nil"/>
              <w:left w:val="nil"/>
              <w:bottom w:val="single" w:sz="4" w:space="0" w:color="auto"/>
              <w:right w:val="single" w:sz="4" w:space="0" w:color="auto"/>
            </w:tcBorders>
            <w:shd w:val="clear" w:color="000000" w:fill="FFFFCC"/>
            <w:vAlign w:val="center"/>
            <w:hideMark/>
          </w:tcPr>
          <w:p w14:paraId="6FCBCF9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198,39</w:t>
            </w:r>
          </w:p>
        </w:tc>
        <w:tc>
          <w:tcPr>
            <w:tcW w:w="1480" w:type="dxa"/>
            <w:tcBorders>
              <w:top w:val="nil"/>
              <w:left w:val="nil"/>
              <w:bottom w:val="single" w:sz="4" w:space="0" w:color="auto"/>
              <w:right w:val="single" w:sz="4" w:space="0" w:color="auto"/>
            </w:tcBorders>
            <w:shd w:val="clear" w:color="000000" w:fill="D7EAD3"/>
            <w:vAlign w:val="center"/>
            <w:hideMark/>
          </w:tcPr>
          <w:p w14:paraId="78E8038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99,20</w:t>
            </w:r>
          </w:p>
        </w:tc>
        <w:tc>
          <w:tcPr>
            <w:tcW w:w="1520" w:type="dxa"/>
            <w:tcBorders>
              <w:top w:val="nil"/>
              <w:left w:val="nil"/>
              <w:bottom w:val="single" w:sz="4" w:space="0" w:color="auto"/>
              <w:right w:val="single" w:sz="4" w:space="0" w:color="auto"/>
            </w:tcBorders>
            <w:shd w:val="clear" w:color="000000" w:fill="D7EAD3"/>
            <w:vAlign w:val="center"/>
            <w:hideMark/>
          </w:tcPr>
          <w:p w14:paraId="77DD833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99,20</w:t>
            </w:r>
          </w:p>
        </w:tc>
        <w:tc>
          <w:tcPr>
            <w:tcW w:w="1920" w:type="dxa"/>
            <w:tcBorders>
              <w:top w:val="nil"/>
              <w:left w:val="nil"/>
              <w:bottom w:val="single" w:sz="4" w:space="0" w:color="auto"/>
              <w:right w:val="single" w:sz="4" w:space="0" w:color="auto"/>
            </w:tcBorders>
            <w:shd w:val="clear" w:color="000000" w:fill="FFFFCC"/>
            <w:vAlign w:val="center"/>
            <w:hideMark/>
          </w:tcPr>
          <w:p w14:paraId="07FF3E48"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5F9635FA"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693571D9"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25D8F0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3.12.2</w:t>
            </w:r>
          </w:p>
        </w:tc>
        <w:tc>
          <w:tcPr>
            <w:tcW w:w="5860" w:type="dxa"/>
            <w:tcBorders>
              <w:top w:val="nil"/>
              <w:left w:val="nil"/>
              <w:bottom w:val="single" w:sz="4" w:space="0" w:color="auto"/>
              <w:right w:val="single" w:sz="4" w:space="0" w:color="auto"/>
            </w:tcBorders>
            <w:shd w:val="clear" w:color="auto" w:fill="auto"/>
            <w:vAlign w:val="center"/>
            <w:hideMark/>
          </w:tcPr>
          <w:p w14:paraId="1A453A1E"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 xml:space="preserve">Расходы на ГСМ (и/ или расходы на аренду </w:t>
            </w:r>
            <w:proofErr w:type="spellStart"/>
            <w:proofErr w:type="gramStart"/>
            <w:r w:rsidRPr="0026659A">
              <w:rPr>
                <w:rFonts w:ascii="Tahoma" w:hAnsi="Tahoma" w:cs="Tahoma"/>
                <w:sz w:val="13"/>
                <w:szCs w:val="13"/>
              </w:rPr>
              <w:t>спец.техники</w:t>
            </w:r>
            <w:proofErr w:type="spellEnd"/>
            <w:proofErr w:type="gramEnd"/>
            <w:r w:rsidRPr="0026659A">
              <w:rPr>
                <w:rFonts w:ascii="Tahoma" w:hAnsi="Tahoma" w:cs="Tahoma"/>
                <w:sz w:val="13"/>
                <w:szCs w:val="13"/>
              </w:rPr>
              <w:t>)</w:t>
            </w:r>
          </w:p>
        </w:tc>
        <w:tc>
          <w:tcPr>
            <w:tcW w:w="1140" w:type="dxa"/>
            <w:tcBorders>
              <w:top w:val="nil"/>
              <w:left w:val="nil"/>
              <w:bottom w:val="single" w:sz="4" w:space="0" w:color="auto"/>
              <w:right w:val="single" w:sz="4" w:space="0" w:color="auto"/>
            </w:tcBorders>
            <w:shd w:val="clear" w:color="auto" w:fill="auto"/>
            <w:vAlign w:val="center"/>
            <w:hideMark/>
          </w:tcPr>
          <w:p w14:paraId="6CD34F50"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019695A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1 747,73</w:t>
            </w:r>
          </w:p>
        </w:tc>
        <w:tc>
          <w:tcPr>
            <w:tcW w:w="1560" w:type="dxa"/>
            <w:tcBorders>
              <w:top w:val="nil"/>
              <w:left w:val="nil"/>
              <w:bottom w:val="single" w:sz="4" w:space="0" w:color="auto"/>
              <w:right w:val="single" w:sz="4" w:space="0" w:color="auto"/>
            </w:tcBorders>
            <w:shd w:val="clear" w:color="000000" w:fill="FFFFCC"/>
            <w:vAlign w:val="center"/>
            <w:hideMark/>
          </w:tcPr>
          <w:p w14:paraId="08F8804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2 976,10</w:t>
            </w:r>
          </w:p>
        </w:tc>
        <w:tc>
          <w:tcPr>
            <w:tcW w:w="1780" w:type="dxa"/>
            <w:tcBorders>
              <w:top w:val="nil"/>
              <w:left w:val="nil"/>
              <w:bottom w:val="single" w:sz="4" w:space="0" w:color="auto"/>
              <w:right w:val="single" w:sz="4" w:space="0" w:color="auto"/>
            </w:tcBorders>
            <w:shd w:val="clear" w:color="000000" w:fill="FFFFCC"/>
            <w:vAlign w:val="center"/>
            <w:hideMark/>
          </w:tcPr>
          <w:p w14:paraId="405E4F1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1 789,08</w:t>
            </w:r>
          </w:p>
        </w:tc>
        <w:tc>
          <w:tcPr>
            <w:tcW w:w="1800" w:type="dxa"/>
            <w:tcBorders>
              <w:top w:val="nil"/>
              <w:left w:val="nil"/>
              <w:bottom w:val="single" w:sz="4" w:space="0" w:color="auto"/>
              <w:right w:val="single" w:sz="4" w:space="0" w:color="auto"/>
            </w:tcBorders>
            <w:shd w:val="clear" w:color="000000" w:fill="FFFFCC"/>
            <w:vAlign w:val="center"/>
            <w:hideMark/>
          </w:tcPr>
          <w:p w14:paraId="7D0CA07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1 852,73</w:t>
            </w:r>
          </w:p>
        </w:tc>
        <w:tc>
          <w:tcPr>
            <w:tcW w:w="1840" w:type="dxa"/>
            <w:tcBorders>
              <w:top w:val="nil"/>
              <w:left w:val="nil"/>
              <w:bottom w:val="single" w:sz="4" w:space="0" w:color="auto"/>
              <w:right w:val="single" w:sz="4" w:space="0" w:color="auto"/>
            </w:tcBorders>
            <w:shd w:val="clear" w:color="000000" w:fill="FFFFCC"/>
            <w:vAlign w:val="center"/>
            <w:hideMark/>
          </w:tcPr>
          <w:p w14:paraId="6874266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1 341,84</w:t>
            </w:r>
          </w:p>
        </w:tc>
        <w:tc>
          <w:tcPr>
            <w:tcW w:w="1840" w:type="dxa"/>
            <w:tcBorders>
              <w:top w:val="nil"/>
              <w:left w:val="nil"/>
              <w:bottom w:val="single" w:sz="4" w:space="0" w:color="auto"/>
              <w:right w:val="single" w:sz="4" w:space="0" w:color="auto"/>
            </w:tcBorders>
            <w:shd w:val="clear" w:color="000000" w:fill="FFFFCC"/>
            <w:vAlign w:val="center"/>
            <w:hideMark/>
          </w:tcPr>
          <w:p w14:paraId="4AF23A5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3 194,57</w:t>
            </w:r>
          </w:p>
        </w:tc>
        <w:tc>
          <w:tcPr>
            <w:tcW w:w="1900" w:type="dxa"/>
            <w:tcBorders>
              <w:top w:val="nil"/>
              <w:left w:val="nil"/>
              <w:bottom w:val="single" w:sz="4" w:space="0" w:color="auto"/>
              <w:right w:val="single" w:sz="4" w:space="0" w:color="auto"/>
            </w:tcBorders>
            <w:shd w:val="clear" w:color="000000" w:fill="FFFFCC"/>
            <w:vAlign w:val="center"/>
            <w:hideMark/>
          </w:tcPr>
          <w:p w14:paraId="49B4542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-23,11</w:t>
            </w:r>
          </w:p>
        </w:tc>
        <w:tc>
          <w:tcPr>
            <w:tcW w:w="1820" w:type="dxa"/>
            <w:tcBorders>
              <w:top w:val="nil"/>
              <w:left w:val="nil"/>
              <w:bottom w:val="single" w:sz="4" w:space="0" w:color="auto"/>
              <w:right w:val="single" w:sz="4" w:space="0" w:color="auto"/>
            </w:tcBorders>
            <w:shd w:val="clear" w:color="000000" w:fill="FFFFCC"/>
            <w:vAlign w:val="center"/>
            <w:hideMark/>
          </w:tcPr>
          <w:p w14:paraId="260C1E8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1 829,62</w:t>
            </w:r>
          </w:p>
        </w:tc>
        <w:tc>
          <w:tcPr>
            <w:tcW w:w="1480" w:type="dxa"/>
            <w:tcBorders>
              <w:top w:val="nil"/>
              <w:left w:val="nil"/>
              <w:bottom w:val="single" w:sz="4" w:space="0" w:color="auto"/>
              <w:right w:val="single" w:sz="4" w:space="0" w:color="auto"/>
            </w:tcBorders>
            <w:shd w:val="clear" w:color="000000" w:fill="D7EAD3"/>
            <w:vAlign w:val="center"/>
            <w:hideMark/>
          </w:tcPr>
          <w:p w14:paraId="39FBDEC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914,81</w:t>
            </w:r>
          </w:p>
        </w:tc>
        <w:tc>
          <w:tcPr>
            <w:tcW w:w="1520" w:type="dxa"/>
            <w:tcBorders>
              <w:top w:val="nil"/>
              <w:left w:val="nil"/>
              <w:bottom w:val="single" w:sz="4" w:space="0" w:color="auto"/>
              <w:right w:val="single" w:sz="4" w:space="0" w:color="auto"/>
            </w:tcBorders>
            <w:shd w:val="clear" w:color="000000" w:fill="D7EAD3"/>
            <w:vAlign w:val="center"/>
            <w:hideMark/>
          </w:tcPr>
          <w:p w14:paraId="0E9E924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914,81</w:t>
            </w:r>
          </w:p>
        </w:tc>
        <w:tc>
          <w:tcPr>
            <w:tcW w:w="1920" w:type="dxa"/>
            <w:tcBorders>
              <w:top w:val="nil"/>
              <w:left w:val="nil"/>
              <w:bottom w:val="single" w:sz="4" w:space="0" w:color="auto"/>
              <w:right w:val="single" w:sz="4" w:space="0" w:color="auto"/>
            </w:tcBorders>
            <w:shd w:val="clear" w:color="000000" w:fill="FFFFCC"/>
            <w:vAlign w:val="center"/>
            <w:hideMark/>
          </w:tcPr>
          <w:p w14:paraId="745E4551"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32B71010"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20A193E9"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1B40E2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3.12.3</w:t>
            </w:r>
          </w:p>
        </w:tc>
        <w:tc>
          <w:tcPr>
            <w:tcW w:w="5860" w:type="dxa"/>
            <w:tcBorders>
              <w:top w:val="nil"/>
              <w:left w:val="nil"/>
              <w:bottom w:val="single" w:sz="4" w:space="0" w:color="auto"/>
              <w:right w:val="single" w:sz="4" w:space="0" w:color="auto"/>
            </w:tcBorders>
            <w:shd w:val="clear" w:color="auto" w:fill="auto"/>
            <w:vAlign w:val="center"/>
            <w:hideMark/>
          </w:tcPr>
          <w:p w14:paraId="2391184A"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105D8210"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6E53559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74,03</w:t>
            </w:r>
          </w:p>
        </w:tc>
        <w:tc>
          <w:tcPr>
            <w:tcW w:w="1560" w:type="dxa"/>
            <w:tcBorders>
              <w:top w:val="nil"/>
              <w:left w:val="nil"/>
              <w:bottom w:val="single" w:sz="4" w:space="0" w:color="auto"/>
              <w:right w:val="single" w:sz="4" w:space="0" w:color="auto"/>
            </w:tcBorders>
            <w:shd w:val="clear" w:color="000000" w:fill="D7EAD3"/>
            <w:vAlign w:val="center"/>
            <w:hideMark/>
          </w:tcPr>
          <w:p w14:paraId="0E082B8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84,36</w:t>
            </w:r>
          </w:p>
        </w:tc>
        <w:tc>
          <w:tcPr>
            <w:tcW w:w="1780" w:type="dxa"/>
            <w:tcBorders>
              <w:top w:val="nil"/>
              <w:left w:val="nil"/>
              <w:bottom w:val="single" w:sz="4" w:space="0" w:color="auto"/>
              <w:right w:val="single" w:sz="4" w:space="0" w:color="auto"/>
            </w:tcBorders>
            <w:shd w:val="clear" w:color="000000" w:fill="D7EAD3"/>
            <w:vAlign w:val="center"/>
            <w:hideMark/>
          </w:tcPr>
          <w:p w14:paraId="6A7B66A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75,78</w:t>
            </w:r>
          </w:p>
        </w:tc>
        <w:tc>
          <w:tcPr>
            <w:tcW w:w="1800" w:type="dxa"/>
            <w:tcBorders>
              <w:top w:val="nil"/>
              <w:left w:val="nil"/>
              <w:bottom w:val="single" w:sz="4" w:space="0" w:color="auto"/>
              <w:right w:val="single" w:sz="4" w:space="0" w:color="auto"/>
            </w:tcBorders>
            <w:shd w:val="clear" w:color="000000" w:fill="D7EAD3"/>
            <w:vAlign w:val="center"/>
            <w:hideMark/>
          </w:tcPr>
          <w:p w14:paraId="1B1E423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78,48</w:t>
            </w:r>
          </w:p>
        </w:tc>
        <w:tc>
          <w:tcPr>
            <w:tcW w:w="1840" w:type="dxa"/>
            <w:tcBorders>
              <w:top w:val="nil"/>
              <w:left w:val="nil"/>
              <w:bottom w:val="single" w:sz="4" w:space="0" w:color="auto"/>
              <w:right w:val="single" w:sz="4" w:space="0" w:color="auto"/>
            </w:tcBorders>
            <w:shd w:val="clear" w:color="000000" w:fill="D7EAD3"/>
            <w:vAlign w:val="center"/>
            <w:hideMark/>
          </w:tcPr>
          <w:p w14:paraId="72DE927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304,61</w:t>
            </w:r>
          </w:p>
        </w:tc>
        <w:tc>
          <w:tcPr>
            <w:tcW w:w="1840" w:type="dxa"/>
            <w:tcBorders>
              <w:top w:val="nil"/>
              <w:left w:val="nil"/>
              <w:bottom w:val="single" w:sz="4" w:space="0" w:color="auto"/>
              <w:right w:val="single" w:sz="4" w:space="0" w:color="auto"/>
            </w:tcBorders>
            <w:shd w:val="clear" w:color="000000" w:fill="D7EAD3"/>
            <w:vAlign w:val="center"/>
            <w:hideMark/>
          </w:tcPr>
          <w:p w14:paraId="5FA4D2D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383,09</w:t>
            </w:r>
          </w:p>
        </w:tc>
        <w:tc>
          <w:tcPr>
            <w:tcW w:w="1900" w:type="dxa"/>
            <w:tcBorders>
              <w:top w:val="nil"/>
              <w:left w:val="nil"/>
              <w:bottom w:val="single" w:sz="4" w:space="0" w:color="auto"/>
              <w:right w:val="single" w:sz="4" w:space="0" w:color="auto"/>
            </w:tcBorders>
            <w:shd w:val="clear" w:color="000000" w:fill="D7EAD3"/>
            <w:vAlign w:val="center"/>
            <w:hideMark/>
          </w:tcPr>
          <w:p w14:paraId="513866C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-0,98</w:t>
            </w:r>
          </w:p>
        </w:tc>
        <w:tc>
          <w:tcPr>
            <w:tcW w:w="1820" w:type="dxa"/>
            <w:tcBorders>
              <w:top w:val="nil"/>
              <w:left w:val="nil"/>
              <w:bottom w:val="single" w:sz="4" w:space="0" w:color="auto"/>
              <w:right w:val="single" w:sz="4" w:space="0" w:color="auto"/>
            </w:tcBorders>
            <w:shd w:val="clear" w:color="000000" w:fill="D7EAD3"/>
            <w:vAlign w:val="center"/>
            <w:hideMark/>
          </w:tcPr>
          <w:p w14:paraId="7BCBCBB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77,50</w:t>
            </w:r>
          </w:p>
        </w:tc>
        <w:tc>
          <w:tcPr>
            <w:tcW w:w="1480" w:type="dxa"/>
            <w:tcBorders>
              <w:top w:val="nil"/>
              <w:left w:val="nil"/>
              <w:bottom w:val="single" w:sz="4" w:space="0" w:color="auto"/>
              <w:right w:val="single" w:sz="4" w:space="0" w:color="auto"/>
            </w:tcBorders>
            <w:shd w:val="clear" w:color="000000" w:fill="D7EAD3"/>
            <w:vAlign w:val="center"/>
            <w:hideMark/>
          </w:tcPr>
          <w:p w14:paraId="5453FDA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38,75</w:t>
            </w:r>
          </w:p>
        </w:tc>
        <w:tc>
          <w:tcPr>
            <w:tcW w:w="1520" w:type="dxa"/>
            <w:tcBorders>
              <w:top w:val="nil"/>
              <w:left w:val="nil"/>
              <w:bottom w:val="single" w:sz="4" w:space="0" w:color="auto"/>
              <w:right w:val="single" w:sz="4" w:space="0" w:color="auto"/>
            </w:tcBorders>
            <w:shd w:val="clear" w:color="000000" w:fill="D7EAD3"/>
            <w:vAlign w:val="center"/>
            <w:hideMark/>
          </w:tcPr>
          <w:p w14:paraId="3535FFF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38,75</w:t>
            </w:r>
          </w:p>
        </w:tc>
        <w:tc>
          <w:tcPr>
            <w:tcW w:w="1920" w:type="dxa"/>
            <w:tcBorders>
              <w:top w:val="nil"/>
              <w:left w:val="nil"/>
              <w:bottom w:val="single" w:sz="4" w:space="0" w:color="auto"/>
              <w:right w:val="single" w:sz="4" w:space="0" w:color="auto"/>
            </w:tcBorders>
            <w:shd w:val="clear" w:color="000000" w:fill="FFFFCC"/>
            <w:vAlign w:val="center"/>
            <w:hideMark/>
          </w:tcPr>
          <w:p w14:paraId="73A8EDC8"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158D17A0"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33EFF9C6"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84DF11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3.12.3.1</w:t>
            </w:r>
          </w:p>
        </w:tc>
        <w:tc>
          <w:tcPr>
            <w:tcW w:w="5860" w:type="dxa"/>
            <w:tcBorders>
              <w:top w:val="nil"/>
              <w:left w:val="nil"/>
              <w:bottom w:val="single" w:sz="4" w:space="0" w:color="auto"/>
              <w:right w:val="single" w:sz="4" w:space="0" w:color="auto"/>
            </w:tcBorders>
            <w:shd w:val="clear" w:color="000000" w:fill="E3FAFD"/>
            <w:vAlign w:val="center"/>
            <w:hideMark/>
          </w:tcPr>
          <w:p w14:paraId="012759ED" w14:textId="77777777" w:rsidR="00F043F4" w:rsidRPr="0026659A" w:rsidRDefault="00F043F4" w:rsidP="00F043F4">
            <w:pPr>
              <w:ind w:firstLineChars="300" w:firstLine="390"/>
              <w:rPr>
                <w:rFonts w:ascii="Tahoma" w:hAnsi="Tahoma" w:cs="Tahoma"/>
                <w:sz w:val="13"/>
                <w:szCs w:val="13"/>
              </w:rPr>
            </w:pPr>
            <w:r w:rsidRPr="0026659A">
              <w:rPr>
                <w:rFonts w:ascii="Tahoma" w:hAnsi="Tahoma" w:cs="Tahoma"/>
                <w:sz w:val="13"/>
                <w:szCs w:val="13"/>
              </w:rPr>
              <w:t>вода горячая</w:t>
            </w:r>
          </w:p>
        </w:tc>
        <w:tc>
          <w:tcPr>
            <w:tcW w:w="1140" w:type="dxa"/>
            <w:tcBorders>
              <w:top w:val="nil"/>
              <w:left w:val="nil"/>
              <w:bottom w:val="single" w:sz="4" w:space="0" w:color="auto"/>
              <w:right w:val="single" w:sz="4" w:space="0" w:color="auto"/>
            </w:tcBorders>
            <w:shd w:val="clear" w:color="auto" w:fill="auto"/>
            <w:vAlign w:val="center"/>
            <w:hideMark/>
          </w:tcPr>
          <w:p w14:paraId="5DB186A7"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7E879F4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31,93</w:t>
            </w:r>
          </w:p>
        </w:tc>
        <w:tc>
          <w:tcPr>
            <w:tcW w:w="1560" w:type="dxa"/>
            <w:tcBorders>
              <w:top w:val="nil"/>
              <w:left w:val="nil"/>
              <w:bottom w:val="single" w:sz="4" w:space="0" w:color="auto"/>
              <w:right w:val="single" w:sz="4" w:space="0" w:color="auto"/>
            </w:tcBorders>
            <w:shd w:val="clear" w:color="000000" w:fill="FFFFCC"/>
            <w:vAlign w:val="center"/>
            <w:hideMark/>
          </w:tcPr>
          <w:p w14:paraId="33F6D16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14,60</w:t>
            </w:r>
          </w:p>
        </w:tc>
        <w:tc>
          <w:tcPr>
            <w:tcW w:w="1780" w:type="dxa"/>
            <w:tcBorders>
              <w:top w:val="nil"/>
              <w:left w:val="nil"/>
              <w:bottom w:val="single" w:sz="4" w:space="0" w:color="auto"/>
              <w:right w:val="single" w:sz="4" w:space="0" w:color="auto"/>
            </w:tcBorders>
            <w:shd w:val="clear" w:color="000000" w:fill="FFFFCC"/>
            <w:vAlign w:val="center"/>
            <w:hideMark/>
          </w:tcPr>
          <w:p w14:paraId="1ECBDEB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32,68</w:t>
            </w:r>
          </w:p>
        </w:tc>
        <w:tc>
          <w:tcPr>
            <w:tcW w:w="1800" w:type="dxa"/>
            <w:tcBorders>
              <w:top w:val="nil"/>
              <w:left w:val="nil"/>
              <w:bottom w:val="single" w:sz="4" w:space="0" w:color="auto"/>
              <w:right w:val="single" w:sz="4" w:space="0" w:color="auto"/>
            </w:tcBorders>
            <w:shd w:val="clear" w:color="000000" w:fill="FFFFCC"/>
            <w:vAlign w:val="center"/>
            <w:hideMark/>
          </w:tcPr>
          <w:p w14:paraId="0E2CEAB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33,84</w:t>
            </w:r>
          </w:p>
        </w:tc>
        <w:tc>
          <w:tcPr>
            <w:tcW w:w="1840" w:type="dxa"/>
            <w:tcBorders>
              <w:top w:val="nil"/>
              <w:left w:val="nil"/>
              <w:bottom w:val="single" w:sz="4" w:space="0" w:color="auto"/>
              <w:right w:val="single" w:sz="4" w:space="0" w:color="auto"/>
            </w:tcBorders>
            <w:shd w:val="clear" w:color="000000" w:fill="FFFFCC"/>
            <w:vAlign w:val="center"/>
            <w:hideMark/>
          </w:tcPr>
          <w:p w14:paraId="6C34C06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10,71</w:t>
            </w:r>
          </w:p>
        </w:tc>
        <w:tc>
          <w:tcPr>
            <w:tcW w:w="1840" w:type="dxa"/>
            <w:tcBorders>
              <w:top w:val="nil"/>
              <w:left w:val="nil"/>
              <w:bottom w:val="single" w:sz="4" w:space="0" w:color="auto"/>
              <w:right w:val="single" w:sz="4" w:space="0" w:color="auto"/>
            </w:tcBorders>
            <w:shd w:val="clear" w:color="000000" w:fill="FFFFCC"/>
            <w:vAlign w:val="center"/>
            <w:hideMark/>
          </w:tcPr>
          <w:p w14:paraId="3EC5EE0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44,55</w:t>
            </w:r>
          </w:p>
        </w:tc>
        <w:tc>
          <w:tcPr>
            <w:tcW w:w="1900" w:type="dxa"/>
            <w:tcBorders>
              <w:top w:val="nil"/>
              <w:left w:val="nil"/>
              <w:bottom w:val="single" w:sz="4" w:space="0" w:color="auto"/>
              <w:right w:val="single" w:sz="4" w:space="0" w:color="auto"/>
            </w:tcBorders>
            <w:shd w:val="clear" w:color="000000" w:fill="FFFFCC"/>
            <w:vAlign w:val="center"/>
            <w:hideMark/>
          </w:tcPr>
          <w:p w14:paraId="4A4A899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-0,42</w:t>
            </w:r>
          </w:p>
        </w:tc>
        <w:tc>
          <w:tcPr>
            <w:tcW w:w="1820" w:type="dxa"/>
            <w:tcBorders>
              <w:top w:val="nil"/>
              <w:left w:val="nil"/>
              <w:bottom w:val="single" w:sz="4" w:space="0" w:color="auto"/>
              <w:right w:val="single" w:sz="4" w:space="0" w:color="auto"/>
            </w:tcBorders>
            <w:shd w:val="clear" w:color="000000" w:fill="FFFFCC"/>
            <w:vAlign w:val="center"/>
            <w:hideMark/>
          </w:tcPr>
          <w:p w14:paraId="288D656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33,42</w:t>
            </w:r>
          </w:p>
        </w:tc>
        <w:tc>
          <w:tcPr>
            <w:tcW w:w="1480" w:type="dxa"/>
            <w:tcBorders>
              <w:top w:val="nil"/>
              <w:left w:val="nil"/>
              <w:bottom w:val="single" w:sz="4" w:space="0" w:color="auto"/>
              <w:right w:val="single" w:sz="4" w:space="0" w:color="auto"/>
            </w:tcBorders>
            <w:shd w:val="clear" w:color="000000" w:fill="D7EAD3"/>
            <w:vAlign w:val="center"/>
            <w:hideMark/>
          </w:tcPr>
          <w:p w14:paraId="5377404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16,71</w:t>
            </w:r>
          </w:p>
        </w:tc>
        <w:tc>
          <w:tcPr>
            <w:tcW w:w="1520" w:type="dxa"/>
            <w:tcBorders>
              <w:top w:val="nil"/>
              <w:left w:val="nil"/>
              <w:bottom w:val="single" w:sz="4" w:space="0" w:color="auto"/>
              <w:right w:val="single" w:sz="4" w:space="0" w:color="auto"/>
            </w:tcBorders>
            <w:shd w:val="clear" w:color="000000" w:fill="D7EAD3"/>
            <w:vAlign w:val="center"/>
            <w:hideMark/>
          </w:tcPr>
          <w:p w14:paraId="20EA08A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16,71</w:t>
            </w:r>
          </w:p>
        </w:tc>
        <w:tc>
          <w:tcPr>
            <w:tcW w:w="1920" w:type="dxa"/>
            <w:tcBorders>
              <w:top w:val="nil"/>
              <w:left w:val="nil"/>
              <w:bottom w:val="single" w:sz="4" w:space="0" w:color="auto"/>
              <w:right w:val="single" w:sz="4" w:space="0" w:color="auto"/>
            </w:tcBorders>
            <w:shd w:val="clear" w:color="000000" w:fill="FFFFCC"/>
            <w:vAlign w:val="center"/>
            <w:hideMark/>
          </w:tcPr>
          <w:p w14:paraId="4D5A2011"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516562EC"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60D01ABB"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A9E6E5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3.12.3.2</w:t>
            </w:r>
          </w:p>
        </w:tc>
        <w:tc>
          <w:tcPr>
            <w:tcW w:w="5860" w:type="dxa"/>
            <w:tcBorders>
              <w:top w:val="nil"/>
              <w:left w:val="nil"/>
              <w:bottom w:val="single" w:sz="4" w:space="0" w:color="auto"/>
              <w:right w:val="single" w:sz="4" w:space="0" w:color="auto"/>
            </w:tcBorders>
            <w:shd w:val="clear" w:color="000000" w:fill="E3FAFD"/>
            <w:vAlign w:val="center"/>
            <w:hideMark/>
          </w:tcPr>
          <w:p w14:paraId="1AFB1955" w14:textId="77777777" w:rsidR="00F043F4" w:rsidRPr="0026659A" w:rsidRDefault="00F043F4" w:rsidP="00F043F4">
            <w:pPr>
              <w:ind w:firstLineChars="300" w:firstLine="390"/>
              <w:rPr>
                <w:rFonts w:ascii="Tahoma" w:hAnsi="Tahoma" w:cs="Tahoma"/>
                <w:sz w:val="13"/>
                <w:szCs w:val="13"/>
              </w:rPr>
            </w:pPr>
            <w:r w:rsidRPr="0026659A">
              <w:rPr>
                <w:rFonts w:ascii="Tahoma" w:hAnsi="Tahoma" w:cs="Tahoma"/>
                <w:sz w:val="13"/>
                <w:szCs w:val="13"/>
              </w:rPr>
              <w:t>стоимость спецодежды</w:t>
            </w:r>
          </w:p>
        </w:tc>
        <w:tc>
          <w:tcPr>
            <w:tcW w:w="1140" w:type="dxa"/>
            <w:tcBorders>
              <w:top w:val="nil"/>
              <w:left w:val="nil"/>
              <w:bottom w:val="single" w:sz="4" w:space="0" w:color="auto"/>
              <w:right w:val="single" w:sz="4" w:space="0" w:color="auto"/>
            </w:tcBorders>
            <w:shd w:val="clear" w:color="auto" w:fill="auto"/>
            <w:vAlign w:val="center"/>
            <w:hideMark/>
          </w:tcPr>
          <w:p w14:paraId="2E0787AE"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71ECE1B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18,40</w:t>
            </w:r>
          </w:p>
        </w:tc>
        <w:tc>
          <w:tcPr>
            <w:tcW w:w="1560" w:type="dxa"/>
            <w:tcBorders>
              <w:top w:val="nil"/>
              <w:left w:val="nil"/>
              <w:bottom w:val="single" w:sz="4" w:space="0" w:color="auto"/>
              <w:right w:val="single" w:sz="4" w:space="0" w:color="auto"/>
            </w:tcBorders>
            <w:shd w:val="clear" w:color="000000" w:fill="FFFFCC"/>
            <w:vAlign w:val="center"/>
            <w:hideMark/>
          </w:tcPr>
          <w:p w14:paraId="279C42E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42,69</w:t>
            </w:r>
          </w:p>
        </w:tc>
        <w:tc>
          <w:tcPr>
            <w:tcW w:w="1780" w:type="dxa"/>
            <w:tcBorders>
              <w:top w:val="nil"/>
              <w:left w:val="nil"/>
              <w:bottom w:val="single" w:sz="4" w:space="0" w:color="auto"/>
              <w:right w:val="single" w:sz="4" w:space="0" w:color="auto"/>
            </w:tcBorders>
            <w:shd w:val="clear" w:color="000000" w:fill="FFFFCC"/>
            <w:vAlign w:val="center"/>
            <w:hideMark/>
          </w:tcPr>
          <w:p w14:paraId="30C0A4A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18,84</w:t>
            </w:r>
          </w:p>
        </w:tc>
        <w:tc>
          <w:tcPr>
            <w:tcW w:w="1800" w:type="dxa"/>
            <w:tcBorders>
              <w:top w:val="nil"/>
              <w:left w:val="nil"/>
              <w:bottom w:val="single" w:sz="4" w:space="0" w:color="auto"/>
              <w:right w:val="single" w:sz="4" w:space="0" w:color="auto"/>
            </w:tcBorders>
            <w:shd w:val="clear" w:color="000000" w:fill="FFFFCC"/>
            <w:vAlign w:val="center"/>
            <w:hideMark/>
          </w:tcPr>
          <w:p w14:paraId="6979DF6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19,51</w:t>
            </w:r>
          </w:p>
        </w:tc>
        <w:tc>
          <w:tcPr>
            <w:tcW w:w="1840" w:type="dxa"/>
            <w:tcBorders>
              <w:top w:val="nil"/>
              <w:left w:val="nil"/>
              <w:bottom w:val="single" w:sz="4" w:space="0" w:color="auto"/>
              <w:right w:val="single" w:sz="4" w:space="0" w:color="auto"/>
            </w:tcBorders>
            <w:shd w:val="clear" w:color="000000" w:fill="FFFFCC"/>
            <w:vAlign w:val="center"/>
            <w:hideMark/>
          </w:tcPr>
          <w:p w14:paraId="037D585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103,49</w:t>
            </w:r>
          </w:p>
        </w:tc>
        <w:tc>
          <w:tcPr>
            <w:tcW w:w="1840" w:type="dxa"/>
            <w:tcBorders>
              <w:top w:val="nil"/>
              <w:left w:val="nil"/>
              <w:bottom w:val="single" w:sz="4" w:space="0" w:color="auto"/>
              <w:right w:val="single" w:sz="4" w:space="0" w:color="auto"/>
            </w:tcBorders>
            <w:shd w:val="clear" w:color="000000" w:fill="FFFFCC"/>
            <w:vAlign w:val="center"/>
            <w:hideMark/>
          </w:tcPr>
          <w:p w14:paraId="7AB342E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123,00</w:t>
            </w:r>
          </w:p>
        </w:tc>
        <w:tc>
          <w:tcPr>
            <w:tcW w:w="1900" w:type="dxa"/>
            <w:tcBorders>
              <w:top w:val="nil"/>
              <w:left w:val="nil"/>
              <w:bottom w:val="single" w:sz="4" w:space="0" w:color="auto"/>
              <w:right w:val="single" w:sz="4" w:space="0" w:color="auto"/>
            </w:tcBorders>
            <w:shd w:val="clear" w:color="000000" w:fill="FFFFCC"/>
            <w:vAlign w:val="center"/>
            <w:hideMark/>
          </w:tcPr>
          <w:p w14:paraId="4A1B237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-0,24</w:t>
            </w:r>
          </w:p>
        </w:tc>
        <w:tc>
          <w:tcPr>
            <w:tcW w:w="1820" w:type="dxa"/>
            <w:tcBorders>
              <w:top w:val="nil"/>
              <w:left w:val="nil"/>
              <w:bottom w:val="single" w:sz="4" w:space="0" w:color="auto"/>
              <w:right w:val="single" w:sz="4" w:space="0" w:color="auto"/>
            </w:tcBorders>
            <w:shd w:val="clear" w:color="000000" w:fill="FFFFCC"/>
            <w:vAlign w:val="center"/>
            <w:hideMark/>
          </w:tcPr>
          <w:p w14:paraId="0E2D3E7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19,27</w:t>
            </w:r>
          </w:p>
        </w:tc>
        <w:tc>
          <w:tcPr>
            <w:tcW w:w="1480" w:type="dxa"/>
            <w:tcBorders>
              <w:top w:val="nil"/>
              <w:left w:val="nil"/>
              <w:bottom w:val="single" w:sz="4" w:space="0" w:color="auto"/>
              <w:right w:val="single" w:sz="4" w:space="0" w:color="auto"/>
            </w:tcBorders>
            <w:shd w:val="clear" w:color="000000" w:fill="D7EAD3"/>
            <w:vAlign w:val="center"/>
            <w:hideMark/>
          </w:tcPr>
          <w:p w14:paraId="78C21CB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9,63</w:t>
            </w:r>
          </w:p>
        </w:tc>
        <w:tc>
          <w:tcPr>
            <w:tcW w:w="1520" w:type="dxa"/>
            <w:tcBorders>
              <w:top w:val="nil"/>
              <w:left w:val="nil"/>
              <w:bottom w:val="single" w:sz="4" w:space="0" w:color="auto"/>
              <w:right w:val="single" w:sz="4" w:space="0" w:color="auto"/>
            </w:tcBorders>
            <w:shd w:val="clear" w:color="000000" w:fill="D7EAD3"/>
            <w:vAlign w:val="center"/>
            <w:hideMark/>
          </w:tcPr>
          <w:p w14:paraId="49D48F3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9,63</w:t>
            </w:r>
          </w:p>
        </w:tc>
        <w:tc>
          <w:tcPr>
            <w:tcW w:w="1920" w:type="dxa"/>
            <w:tcBorders>
              <w:top w:val="nil"/>
              <w:left w:val="nil"/>
              <w:bottom w:val="single" w:sz="4" w:space="0" w:color="auto"/>
              <w:right w:val="single" w:sz="4" w:space="0" w:color="auto"/>
            </w:tcBorders>
            <w:shd w:val="clear" w:color="000000" w:fill="FFFFCC"/>
            <w:vAlign w:val="center"/>
            <w:hideMark/>
          </w:tcPr>
          <w:p w14:paraId="7A88139D"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318648F1"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3990DF5C"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D5AE4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3.12.3.3</w:t>
            </w:r>
          </w:p>
        </w:tc>
        <w:tc>
          <w:tcPr>
            <w:tcW w:w="5860" w:type="dxa"/>
            <w:tcBorders>
              <w:top w:val="nil"/>
              <w:left w:val="nil"/>
              <w:bottom w:val="single" w:sz="4" w:space="0" w:color="auto"/>
              <w:right w:val="single" w:sz="4" w:space="0" w:color="auto"/>
            </w:tcBorders>
            <w:shd w:val="clear" w:color="000000" w:fill="E3FAFD"/>
            <w:vAlign w:val="center"/>
            <w:hideMark/>
          </w:tcPr>
          <w:p w14:paraId="718BBC2C" w14:textId="77777777" w:rsidR="00F043F4" w:rsidRPr="0026659A" w:rsidRDefault="00F043F4" w:rsidP="00F043F4">
            <w:pPr>
              <w:ind w:firstLineChars="300" w:firstLine="390"/>
              <w:rPr>
                <w:rFonts w:ascii="Tahoma" w:hAnsi="Tahoma" w:cs="Tahoma"/>
                <w:sz w:val="13"/>
                <w:szCs w:val="13"/>
              </w:rPr>
            </w:pPr>
            <w:r w:rsidRPr="0026659A">
              <w:rPr>
                <w:rFonts w:ascii="Tahoma" w:hAnsi="Tahoma" w:cs="Tahoma"/>
                <w:sz w:val="13"/>
                <w:szCs w:val="13"/>
              </w:rPr>
              <w:t>охрана труда, медосмотр</w:t>
            </w:r>
          </w:p>
        </w:tc>
        <w:tc>
          <w:tcPr>
            <w:tcW w:w="1140" w:type="dxa"/>
            <w:tcBorders>
              <w:top w:val="nil"/>
              <w:left w:val="nil"/>
              <w:bottom w:val="single" w:sz="4" w:space="0" w:color="auto"/>
              <w:right w:val="single" w:sz="4" w:space="0" w:color="auto"/>
            </w:tcBorders>
            <w:shd w:val="clear" w:color="auto" w:fill="auto"/>
            <w:vAlign w:val="center"/>
            <w:hideMark/>
          </w:tcPr>
          <w:p w14:paraId="18BED0C8"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6B5C589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23,70</w:t>
            </w:r>
          </w:p>
        </w:tc>
        <w:tc>
          <w:tcPr>
            <w:tcW w:w="1560" w:type="dxa"/>
            <w:tcBorders>
              <w:top w:val="nil"/>
              <w:left w:val="nil"/>
              <w:bottom w:val="single" w:sz="4" w:space="0" w:color="auto"/>
              <w:right w:val="single" w:sz="4" w:space="0" w:color="auto"/>
            </w:tcBorders>
            <w:shd w:val="clear" w:color="000000" w:fill="FFFFCC"/>
            <w:vAlign w:val="center"/>
            <w:hideMark/>
          </w:tcPr>
          <w:p w14:paraId="50C004E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27,07</w:t>
            </w:r>
          </w:p>
        </w:tc>
        <w:tc>
          <w:tcPr>
            <w:tcW w:w="1780" w:type="dxa"/>
            <w:tcBorders>
              <w:top w:val="nil"/>
              <w:left w:val="nil"/>
              <w:bottom w:val="single" w:sz="4" w:space="0" w:color="auto"/>
              <w:right w:val="single" w:sz="4" w:space="0" w:color="auto"/>
            </w:tcBorders>
            <w:shd w:val="clear" w:color="000000" w:fill="FFFFCC"/>
            <w:vAlign w:val="center"/>
            <w:hideMark/>
          </w:tcPr>
          <w:p w14:paraId="71880C2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24,26</w:t>
            </w:r>
          </w:p>
        </w:tc>
        <w:tc>
          <w:tcPr>
            <w:tcW w:w="1800" w:type="dxa"/>
            <w:tcBorders>
              <w:top w:val="nil"/>
              <w:left w:val="nil"/>
              <w:bottom w:val="single" w:sz="4" w:space="0" w:color="auto"/>
              <w:right w:val="single" w:sz="4" w:space="0" w:color="auto"/>
            </w:tcBorders>
            <w:shd w:val="clear" w:color="000000" w:fill="FFFFCC"/>
            <w:vAlign w:val="center"/>
            <w:hideMark/>
          </w:tcPr>
          <w:p w14:paraId="0B47C50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25,12</w:t>
            </w:r>
          </w:p>
        </w:tc>
        <w:tc>
          <w:tcPr>
            <w:tcW w:w="1840" w:type="dxa"/>
            <w:tcBorders>
              <w:top w:val="nil"/>
              <w:left w:val="nil"/>
              <w:bottom w:val="single" w:sz="4" w:space="0" w:color="auto"/>
              <w:right w:val="single" w:sz="4" w:space="0" w:color="auto"/>
            </w:tcBorders>
            <w:shd w:val="clear" w:color="000000" w:fill="FFFFCC"/>
            <w:vAlign w:val="center"/>
            <w:hideMark/>
          </w:tcPr>
          <w:p w14:paraId="5B5F989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190,42</w:t>
            </w:r>
          </w:p>
        </w:tc>
        <w:tc>
          <w:tcPr>
            <w:tcW w:w="1840" w:type="dxa"/>
            <w:tcBorders>
              <w:top w:val="nil"/>
              <w:left w:val="nil"/>
              <w:bottom w:val="single" w:sz="4" w:space="0" w:color="auto"/>
              <w:right w:val="single" w:sz="4" w:space="0" w:color="auto"/>
            </w:tcBorders>
            <w:shd w:val="clear" w:color="000000" w:fill="FFFFCC"/>
            <w:vAlign w:val="center"/>
            <w:hideMark/>
          </w:tcPr>
          <w:p w14:paraId="7D6E491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215,54</w:t>
            </w:r>
          </w:p>
        </w:tc>
        <w:tc>
          <w:tcPr>
            <w:tcW w:w="1900" w:type="dxa"/>
            <w:tcBorders>
              <w:top w:val="nil"/>
              <w:left w:val="nil"/>
              <w:bottom w:val="single" w:sz="4" w:space="0" w:color="auto"/>
              <w:right w:val="single" w:sz="4" w:space="0" w:color="auto"/>
            </w:tcBorders>
            <w:shd w:val="clear" w:color="000000" w:fill="FFFFCC"/>
            <w:vAlign w:val="center"/>
            <w:hideMark/>
          </w:tcPr>
          <w:p w14:paraId="0AF644C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-0,31</w:t>
            </w:r>
          </w:p>
        </w:tc>
        <w:tc>
          <w:tcPr>
            <w:tcW w:w="1820" w:type="dxa"/>
            <w:tcBorders>
              <w:top w:val="nil"/>
              <w:left w:val="nil"/>
              <w:bottom w:val="single" w:sz="4" w:space="0" w:color="auto"/>
              <w:right w:val="single" w:sz="4" w:space="0" w:color="auto"/>
            </w:tcBorders>
            <w:shd w:val="clear" w:color="000000" w:fill="FFFFCC"/>
            <w:vAlign w:val="center"/>
            <w:hideMark/>
          </w:tcPr>
          <w:p w14:paraId="24B96F4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24,81</w:t>
            </w:r>
          </w:p>
        </w:tc>
        <w:tc>
          <w:tcPr>
            <w:tcW w:w="1480" w:type="dxa"/>
            <w:tcBorders>
              <w:top w:val="nil"/>
              <w:left w:val="nil"/>
              <w:bottom w:val="single" w:sz="4" w:space="0" w:color="auto"/>
              <w:right w:val="single" w:sz="4" w:space="0" w:color="auto"/>
            </w:tcBorders>
            <w:shd w:val="clear" w:color="000000" w:fill="D7EAD3"/>
            <w:vAlign w:val="center"/>
            <w:hideMark/>
          </w:tcPr>
          <w:p w14:paraId="78EE6FE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12,40</w:t>
            </w:r>
          </w:p>
        </w:tc>
        <w:tc>
          <w:tcPr>
            <w:tcW w:w="1520" w:type="dxa"/>
            <w:tcBorders>
              <w:top w:val="nil"/>
              <w:left w:val="nil"/>
              <w:bottom w:val="single" w:sz="4" w:space="0" w:color="auto"/>
              <w:right w:val="single" w:sz="4" w:space="0" w:color="auto"/>
            </w:tcBorders>
            <w:shd w:val="clear" w:color="000000" w:fill="D7EAD3"/>
            <w:vAlign w:val="center"/>
            <w:hideMark/>
          </w:tcPr>
          <w:p w14:paraId="6E47AF7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12,40</w:t>
            </w:r>
          </w:p>
        </w:tc>
        <w:tc>
          <w:tcPr>
            <w:tcW w:w="1920" w:type="dxa"/>
            <w:tcBorders>
              <w:top w:val="nil"/>
              <w:left w:val="nil"/>
              <w:bottom w:val="single" w:sz="4" w:space="0" w:color="auto"/>
              <w:right w:val="single" w:sz="4" w:space="0" w:color="auto"/>
            </w:tcBorders>
            <w:shd w:val="clear" w:color="000000" w:fill="FFFFCC"/>
            <w:vAlign w:val="center"/>
            <w:hideMark/>
          </w:tcPr>
          <w:p w14:paraId="4F23F54C"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1F5F7CBC" w14:textId="77777777" w:rsidTr="00F043F4">
        <w:trPr>
          <w:trHeight w:val="4950"/>
          <w:jc w:val="center"/>
        </w:trPr>
        <w:tc>
          <w:tcPr>
            <w:tcW w:w="560" w:type="dxa"/>
            <w:tcBorders>
              <w:top w:val="nil"/>
              <w:left w:val="nil"/>
              <w:bottom w:val="nil"/>
              <w:right w:val="nil"/>
            </w:tcBorders>
            <w:shd w:val="clear" w:color="000000" w:fill="FFFF00"/>
            <w:noWrap/>
            <w:vAlign w:val="center"/>
            <w:hideMark/>
          </w:tcPr>
          <w:p w14:paraId="07A90159"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9A564D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w:t>
            </w:r>
          </w:p>
        </w:tc>
        <w:tc>
          <w:tcPr>
            <w:tcW w:w="5860" w:type="dxa"/>
            <w:tcBorders>
              <w:top w:val="nil"/>
              <w:left w:val="nil"/>
              <w:bottom w:val="single" w:sz="4" w:space="0" w:color="auto"/>
              <w:right w:val="single" w:sz="4" w:space="0" w:color="auto"/>
            </w:tcBorders>
            <w:shd w:val="clear" w:color="auto" w:fill="auto"/>
            <w:vAlign w:val="center"/>
            <w:hideMark/>
          </w:tcPr>
          <w:p w14:paraId="591B283B"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01E3573F"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0996D06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872,60</w:t>
            </w:r>
          </w:p>
        </w:tc>
        <w:tc>
          <w:tcPr>
            <w:tcW w:w="1560" w:type="dxa"/>
            <w:tcBorders>
              <w:top w:val="nil"/>
              <w:left w:val="nil"/>
              <w:bottom w:val="single" w:sz="4" w:space="0" w:color="auto"/>
              <w:right w:val="single" w:sz="4" w:space="0" w:color="auto"/>
            </w:tcBorders>
            <w:shd w:val="clear" w:color="000000" w:fill="D7EAD3"/>
            <w:vAlign w:val="center"/>
            <w:hideMark/>
          </w:tcPr>
          <w:p w14:paraId="79C4A71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2 499,07</w:t>
            </w:r>
          </w:p>
        </w:tc>
        <w:tc>
          <w:tcPr>
            <w:tcW w:w="1780" w:type="dxa"/>
            <w:tcBorders>
              <w:top w:val="nil"/>
              <w:left w:val="nil"/>
              <w:bottom w:val="single" w:sz="4" w:space="0" w:color="auto"/>
              <w:right w:val="single" w:sz="4" w:space="0" w:color="auto"/>
            </w:tcBorders>
            <w:shd w:val="clear" w:color="000000" w:fill="D7EAD3"/>
            <w:vAlign w:val="center"/>
            <w:hideMark/>
          </w:tcPr>
          <w:p w14:paraId="084B721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893,24</w:t>
            </w:r>
          </w:p>
        </w:tc>
        <w:tc>
          <w:tcPr>
            <w:tcW w:w="1800" w:type="dxa"/>
            <w:tcBorders>
              <w:top w:val="nil"/>
              <w:left w:val="nil"/>
              <w:bottom w:val="single" w:sz="4" w:space="0" w:color="auto"/>
              <w:right w:val="single" w:sz="4" w:space="0" w:color="auto"/>
            </w:tcBorders>
            <w:shd w:val="clear" w:color="000000" w:fill="D7EAD3"/>
            <w:vAlign w:val="center"/>
            <w:hideMark/>
          </w:tcPr>
          <w:p w14:paraId="5163DAC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925,02</w:t>
            </w:r>
          </w:p>
        </w:tc>
        <w:tc>
          <w:tcPr>
            <w:tcW w:w="1840" w:type="dxa"/>
            <w:tcBorders>
              <w:top w:val="nil"/>
              <w:left w:val="nil"/>
              <w:bottom w:val="single" w:sz="4" w:space="0" w:color="auto"/>
              <w:right w:val="single" w:sz="4" w:space="0" w:color="auto"/>
            </w:tcBorders>
            <w:shd w:val="clear" w:color="000000" w:fill="D7EAD3"/>
            <w:vAlign w:val="center"/>
            <w:hideMark/>
          </w:tcPr>
          <w:p w14:paraId="7ECDE88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2 761,14</w:t>
            </w:r>
          </w:p>
        </w:tc>
        <w:tc>
          <w:tcPr>
            <w:tcW w:w="1840" w:type="dxa"/>
            <w:tcBorders>
              <w:top w:val="nil"/>
              <w:left w:val="nil"/>
              <w:bottom w:val="single" w:sz="4" w:space="0" w:color="auto"/>
              <w:right w:val="single" w:sz="4" w:space="0" w:color="auto"/>
            </w:tcBorders>
            <w:shd w:val="clear" w:color="000000" w:fill="D7EAD3"/>
            <w:vAlign w:val="center"/>
            <w:hideMark/>
          </w:tcPr>
          <w:p w14:paraId="3C5D644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3 686,16</w:t>
            </w:r>
          </w:p>
        </w:tc>
        <w:tc>
          <w:tcPr>
            <w:tcW w:w="1900" w:type="dxa"/>
            <w:tcBorders>
              <w:top w:val="nil"/>
              <w:left w:val="nil"/>
              <w:bottom w:val="single" w:sz="4" w:space="0" w:color="auto"/>
              <w:right w:val="single" w:sz="4" w:space="0" w:color="auto"/>
            </w:tcBorders>
            <w:shd w:val="clear" w:color="000000" w:fill="D7EAD3"/>
            <w:vAlign w:val="center"/>
            <w:hideMark/>
          </w:tcPr>
          <w:p w14:paraId="65DC88F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-11,54</w:t>
            </w:r>
          </w:p>
        </w:tc>
        <w:tc>
          <w:tcPr>
            <w:tcW w:w="1820" w:type="dxa"/>
            <w:tcBorders>
              <w:top w:val="nil"/>
              <w:left w:val="nil"/>
              <w:bottom w:val="single" w:sz="4" w:space="0" w:color="auto"/>
              <w:right w:val="single" w:sz="4" w:space="0" w:color="auto"/>
            </w:tcBorders>
            <w:shd w:val="clear" w:color="000000" w:fill="D7EAD3"/>
            <w:vAlign w:val="center"/>
            <w:hideMark/>
          </w:tcPr>
          <w:p w14:paraId="587EC2F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913,48</w:t>
            </w:r>
          </w:p>
        </w:tc>
        <w:tc>
          <w:tcPr>
            <w:tcW w:w="1480" w:type="dxa"/>
            <w:tcBorders>
              <w:top w:val="nil"/>
              <w:left w:val="nil"/>
              <w:bottom w:val="single" w:sz="4" w:space="0" w:color="auto"/>
              <w:right w:val="single" w:sz="4" w:space="0" w:color="auto"/>
            </w:tcBorders>
            <w:shd w:val="clear" w:color="000000" w:fill="D7EAD3"/>
            <w:vAlign w:val="center"/>
            <w:hideMark/>
          </w:tcPr>
          <w:p w14:paraId="120A852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456,74</w:t>
            </w:r>
          </w:p>
        </w:tc>
        <w:tc>
          <w:tcPr>
            <w:tcW w:w="1520" w:type="dxa"/>
            <w:tcBorders>
              <w:top w:val="nil"/>
              <w:left w:val="nil"/>
              <w:bottom w:val="single" w:sz="4" w:space="0" w:color="auto"/>
              <w:right w:val="single" w:sz="4" w:space="0" w:color="auto"/>
            </w:tcBorders>
            <w:shd w:val="clear" w:color="000000" w:fill="D7EAD3"/>
            <w:vAlign w:val="center"/>
            <w:hideMark/>
          </w:tcPr>
          <w:p w14:paraId="38A1FF1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456,74</w:t>
            </w:r>
          </w:p>
        </w:tc>
        <w:tc>
          <w:tcPr>
            <w:tcW w:w="1920" w:type="dxa"/>
            <w:tcBorders>
              <w:top w:val="nil"/>
              <w:left w:val="nil"/>
              <w:bottom w:val="single" w:sz="4" w:space="0" w:color="auto"/>
              <w:right w:val="single" w:sz="4" w:space="0" w:color="auto"/>
            </w:tcBorders>
            <w:shd w:val="clear" w:color="000000" w:fill="FFFFCC"/>
            <w:vAlign w:val="center"/>
            <w:hideMark/>
          </w:tcPr>
          <w:p w14:paraId="39C39608" w14:textId="77777777" w:rsidR="00F043F4" w:rsidRPr="0026659A" w:rsidRDefault="00F043F4" w:rsidP="00F043F4">
            <w:pPr>
              <w:rPr>
                <w:rFonts w:ascii="Tahoma" w:hAnsi="Tahoma" w:cs="Tahoma"/>
                <w:sz w:val="13"/>
                <w:szCs w:val="13"/>
              </w:rPr>
            </w:pPr>
            <w:r w:rsidRPr="0026659A">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гг., рассчитанных в соответствии с Методическими указаниями (с учетом ИПЦ Минэкономразвития РФ на  2020 г. (103,0%), на 2021 г. (103,7%), а также с учетом индекса эффективности операционных расходов 1%) </w:t>
            </w:r>
          </w:p>
        </w:tc>
      </w:tr>
      <w:tr w:rsidR="00F043F4" w:rsidRPr="0026659A" w14:paraId="4463C2AA"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2D410B3E"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359264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4.2</w:t>
            </w:r>
          </w:p>
        </w:tc>
        <w:tc>
          <w:tcPr>
            <w:tcW w:w="5860" w:type="dxa"/>
            <w:tcBorders>
              <w:top w:val="nil"/>
              <w:left w:val="nil"/>
              <w:bottom w:val="single" w:sz="4" w:space="0" w:color="auto"/>
              <w:right w:val="single" w:sz="4" w:space="0" w:color="auto"/>
            </w:tcBorders>
            <w:shd w:val="clear" w:color="auto" w:fill="auto"/>
            <w:vAlign w:val="center"/>
            <w:hideMark/>
          </w:tcPr>
          <w:p w14:paraId="7E1E9369" w14:textId="77777777" w:rsidR="00F043F4" w:rsidRPr="0026659A" w:rsidRDefault="00F043F4" w:rsidP="00F043F4">
            <w:pPr>
              <w:ind w:firstLineChars="100" w:firstLine="131"/>
              <w:rPr>
                <w:rFonts w:ascii="Tahoma" w:hAnsi="Tahoma" w:cs="Tahoma"/>
                <w:b/>
                <w:bCs/>
                <w:sz w:val="13"/>
                <w:szCs w:val="13"/>
              </w:rPr>
            </w:pPr>
            <w:r w:rsidRPr="0026659A">
              <w:rPr>
                <w:rFonts w:ascii="Tahoma" w:hAnsi="Tahoma" w:cs="Tahoma"/>
                <w:b/>
                <w:bCs/>
                <w:sz w:val="13"/>
                <w:szCs w:val="13"/>
              </w:rPr>
              <w:t>Капитальный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760A1BA0"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7CD2CC5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872,60</w:t>
            </w:r>
          </w:p>
        </w:tc>
        <w:tc>
          <w:tcPr>
            <w:tcW w:w="1560" w:type="dxa"/>
            <w:tcBorders>
              <w:top w:val="nil"/>
              <w:left w:val="nil"/>
              <w:bottom w:val="single" w:sz="4" w:space="0" w:color="auto"/>
              <w:right w:val="single" w:sz="4" w:space="0" w:color="auto"/>
            </w:tcBorders>
            <w:shd w:val="clear" w:color="000000" w:fill="FFFFCC"/>
            <w:vAlign w:val="center"/>
            <w:hideMark/>
          </w:tcPr>
          <w:p w14:paraId="3DF5681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1 593,69</w:t>
            </w:r>
          </w:p>
        </w:tc>
        <w:tc>
          <w:tcPr>
            <w:tcW w:w="1780" w:type="dxa"/>
            <w:tcBorders>
              <w:top w:val="nil"/>
              <w:left w:val="nil"/>
              <w:bottom w:val="single" w:sz="4" w:space="0" w:color="auto"/>
              <w:right w:val="single" w:sz="4" w:space="0" w:color="auto"/>
            </w:tcBorders>
            <w:shd w:val="clear" w:color="000000" w:fill="FFFFCC"/>
            <w:vAlign w:val="center"/>
            <w:hideMark/>
          </w:tcPr>
          <w:p w14:paraId="0AA70F6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893,24</w:t>
            </w:r>
          </w:p>
        </w:tc>
        <w:tc>
          <w:tcPr>
            <w:tcW w:w="1800" w:type="dxa"/>
            <w:tcBorders>
              <w:top w:val="nil"/>
              <w:left w:val="nil"/>
              <w:bottom w:val="single" w:sz="4" w:space="0" w:color="auto"/>
              <w:right w:val="single" w:sz="4" w:space="0" w:color="auto"/>
            </w:tcBorders>
            <w:shd w:val="clear" w:color="000000" w:fill="FFFFCC"/>
            <w:vAlign w:val="center"/>
            <w:hideMark/>
          </w:tcPr>
          <w:p w14:paraId="46069C1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925,02</w:t>
            </w:r>
          </w:p>
        </w:tc>
        <w:tc>
          <w:tcPr>
            <w:tcW w:w="1840" w:type="dxa"/>
            <w:tcBorders>
              <w:top w:val="nil"/>
              <w:left w:val="nil"/>
              <w:bottom w:val="single" w:sz="4" w:space="0" w:color="auto"/>
              <w:right w:val="single" w:sz="4" w:space="0" w:color="auto"/>
            </w:tcBorders>
            <w:shd w:val="clear" w:color="000000" w:fill="FFFFCC"/>
            <w:vAlign w:val="center"/>
            <w:hideMark/>
          </w:tcPr>
          <w:p w14:paraId="069FD92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1 781,88</w:t>
            </w:r>
          </w:p>
        </w:tc>
        <w:tc>
          <w:tcPr>
            <w:tcW w:w="1840" w:type="dxa"/>
            <w:tcBorders>
              <w:top w:val="nil"/>
              <w:left w:val="nil"/>
              <w:bottom w:val="single" w:sz="4" w:space="0" w:color="auto"/>
              <w:right w:val="single" w:sz="4" w:space="0" w:color="auto"/>
            </w:tcBorders>
            <w:shd w:val="clear" w:color="000000" w:fill="FFFFCC"/>
            <w:vAlign w:val="center"/>
            <w:hideMark/>
          </w:tcPr>
          <w:p w14:paraId="3D59A39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2 706,90</w:t>
            </w:r>
          </w:p>
        </w:tc>
        <w:tc>
          <w:tcPr>
            <w:tcW w:w="1900" w:type="dxa"/>
            <w:tcBorders>
              <w:top w:val="nil"/>
              <w:left w:val="nil"/>
              <w:bottom w:val="single" w:sz="4" w:space="0" w:color="auto"/>
              <w:right w:val="single" w:sz="4" w:space="0" w:color="auto"/>
            </w:tcBorders>
            <w:shd w:val="clear" w:color="000000" w:fill="FFFFCC"/>
            <w:vAlign w:val="center"/>
            <w:hideMark/>
          </w:tcPr>
          <w:p w14:paraId="32E611E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-11,54</w:t>
            </w:r>
          </w:p>
        </w:tc>
        <w:tc>
          <w:tcPr>
            <w:tcW w:w="1820" w:type="dxa"/>
            <w:tcBorders>
              <w:top w:val="nil"/>
              <w:left w:val="nil"/>
              <w:bottom w:val="single" w:sz="4" w:space="0" w:color="auto"/>
              <w:right w:val="single" w:sz="4" w:space="0" w:color="auto"/>
            </w:tcBorders>
            <w:shd w:val="clear" w:color="000000" w:fill="FFFFCC"/>
            <w:vAlign w:val="center"/>
            <w:hideMark/>
          </w:tcPr>
          <w:p w14:paraId="3F49A54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913,48</w:t>
            </w:r>
          </w:p>
        </w:tc>
        <w:tc>
          <w:tcPr>
            <w:tcW w:w="1480" w:type="dxa"/>
            <w:tcBorders>
              <w:top w:val="nil"/>
              <w:left w:val="nil"/>
              <w:bottom w:val="single" w:sz="4" w:space="0" w:color="auto"/>
              <w:right w:val="single" w:sz="4" w:space="0" w:color="auto"/>
            </w:tcBorders>
            <w:shd w:val="clear" w:color="000000" w:fill="D7EAD3"/>
            <w:vAlign w:val="center"/>
            <w:hideMark/>
          </w:tcPr>
          <w:p w14:paraId="0756973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456,74</w:t>
            </w:r>
          </w:p>
        </w:tc>
        <w:tc>
          <w:tcPr>
            <w:tcW w:w="1520" w:type="dxa"/>
            <w:tcBorders>
              <w:top w:val="nil"/>
              <w:left w:val="nil"/>
              <w:bottom w:val="single" w:sz="4" w:space="0" w:color="auto"/>
              <w:right w:val="single" w:sz="4" w:space="0" w:color="auto"/>
            </w:tcBorders>
            <w:shd w:val="clear" w:color="000000" w:fill="D7EAD3"/>
            <w:vAlign w:val="center"/>
            <w:hideMark/>
          </w:tcPr>
          <w:p w14:paraId="1FF5086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456,74</w:t>
            </w:r>
          </w:p>
        </w:tc>
        <w:tc>
          <w:tcPr>
            <w:tcW w:w="1920" w:type="dxa"/>
            <w:tcBorders>
              <w:top w:val="nil"/>
              <w:left w:val="nil"/>
              <w:bottom w:val="single" w:sz="4" w:space="0" w:color="auto"/>
              <w:right w:val="single" w:sz="4" w:space="0" w:color="auto"/>
            </w:tcBorders>
            <w:shd w:val="clear" w:color="000000" w:fill="FFFFCC"/>
            <w:vAlign w:val="center"/>
            <w:hideMark/>
          </w:tcPr>
          <w:p w14:paraId="165134D0"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5081C3DB"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422FC8F4"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E3D004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4.3</w:t>
            </w:r>
          </w:p>
        </w:tc>
        <w:tc>
          <w:tcPr>
            <w:tcW w:w="5860" w:type="dxa"/>
            <w:tcBorders>
              <w:top w:val="nil"/>
              <w:left w:val="nil"/>
              <w:bottom w:val="single" w:sz="4" w:space="0" w:color="auto"/>
              <w:right w:val="single" w:sz="4" w:space="0" w:color="auto"/>
            </w:tcBorders>
            <w:shd w:val="clear" w:color="auto" w:fill="auto"/>
            <w:vAlign w:val="center"/>
            <w:hideMark/>
          </w:tcPr>
          <w:p w14:paraId="454049C8" w14:textId="77777777" w:rsidR="00F043F4" w:rsidRPr="0026659A" w:rsidRDefault="00F043F4" w:rsidP="00F043F4">
            <w:pPr>
              <w:ind w:firstLineChars="100" w:firstLine="131"/>
              <w:rPr>
                <w:rFonts w:ascii="Tahoma" w:hAnsi="Tahoma" w:cs="Tahoma"/>
                <w:b/>
                <w:bCs/>
                <w:color w:val="000000"/>
                <w:sz w:val="13"/>
                <w:szCs w:val="13"/>
              </w:rPr>
            </w:pPr>
            <w:r w:rsidRPr="0026659A">
              <w:rPr>
                <w:rFonts w:ascii="Tahoma" w:hAnsi="Tahoma" w:cs="Tahoma"/>
                <w:b/>
                <w:bCs/>
                <w:color w:val="000000"/>
                <w:sz w:val="13"/>
                <w:szCs w:val="13"/>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4E5B5B04"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21BF8EB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4CD3737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905,38</w:t>
            </w:r>
          </w:p>
        </w:tc>
        <w:tc>
          <w:tcPr>
            <w:tcW w:w="1780" w:type="dxa"/>
            <w:tcBorders>
              <w:top w:val="nil"/>
              <w:left w:val="nil"/>
              <w:bottom w:val="single" w:sz="4" w:space="0" w:color="auto"/>
              <w:right w:val="single" w:sz="4" w:space="0" w:color="auto"/>
            </w:tcBorders>
            <w:shd w:val="clear" w:color="000000" w:fill="D7EAD3"/>
            <w:vAlign w:val="center"/>
            <w:hideMark/>
          </w:tcPr>
          <w:p w14:paraId="6700E29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800" w:type="dxa"/>
            <w:tcBorders>
              <w:top w:val="nil"/>
              <w:left w:val="nil"/>
              <w:bottom w:val="single" w:sz="4" w:space="0" w:color="auto"/>
              <w:right w:val="single" w:sz="4" w:space="0" w:color="auto"/>
            </w:tcBorders>
            <w:shd w:val="clear" w:color="000000" w:fill="D7EAD3"/>
            <w:vAlign w:val="center"/>
            <w:hideMark/>
          </w:tcPr>
          <w:p w14:paraId="280260B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7E45822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979,26</w:t>
            </w:r>
          </w:p>
        </w:tc>
        <w:tc>
          <w:tcPr>
            <w:tcW w:w="1840" w:type="dxa"/>
            <w:tcBorders>
              <w:top w:val="nil"/>
              <w:left w:val="nil"/>
              <w:bottom w:val="single" w:sz="4" w:space="0" w:color="auto"/>
              <w:right w:val="single" w:sz="4" w:space="0" w:color="auto"/>
            </w:tcBorders>
            <w:shd w:val="clear" w:color="000000" w:fill="D7EAD3"/>
            <w:vAlign w:val="center"/>
            <w:hideMark/>
          </w:tcPr>
          <w:p w14:paraId="4BA00AE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979,26</w:t>
            </w:r>
          </w:p>
        </w:tc>
        <w:tc>
          <w:tcPr>
            <w:tcW w:w="1900" w:type="dxa"/>
            <w:tcBorders>
              <w:top w:val="nil"/>
              <w:left w:val="nil"/>
              <w:bottom w:val="single" w:sz="4" w:space="0" w:color="auto"/>
              <w:right w:val="single" w:sz="4" w:space="0" w:color="auto"/>
            </w:tcBorders>
            <w:shd w:val="clear" w:color="000000" w:fill="D7EAD3"/>
            <w:vAlign w:val="center"/>
            <w:hideMark/>
          </w:tcPr>
          <w:p w14:paraId="55CF4B3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0C8523C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6ABB000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22FD123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61B0A39E"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4BB9D8BF"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1D439223"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449F99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4.3.1</w:t>
            </w:r>
          </w:p>
        </w:tc>
        <w:tc>
          <w:tcPr>
            <w:tcW w:w="5860" w:type="dxa"/>
            <w:tcBorders>
              <w:top w:val="nil"/>
              <w:left w:val="nil"/>
              <w:bottom w:val="single" w:sz="4" w:space="0" w:color="auto"/>
              <w:right w:val="single" w:sz="4" w:space="0" w:color="auto"/>
            </w:tcBorders>
            <w:shd w:val="clear" w:color="auto" w:fill="auto"/>
            <w:vAlign w:val="center"/>
            <w:hideMark/>
          </w:tcPr>
          <w:p w14:paraId="64F819FF"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Материалы на ремонт</w:t>
            </w:r>
          </w:p>
        </w:tc>
        <w:tc>
          <w:tcPr>
            <w:tcW w:w="1140" w:type="dxa"/>
            <w:tcBorders>
              <w:top w:val="nil"/>
              <w:left w:val="nil"/>
              <w:bottom w:val="single" w:sz="4" w:space="0" w:color="auto"/>
              <w:right w:val="single" w:sz="4" w:space="0" w:color="auto"/>
            </w:tcBorders>
            <w:shd w:val="clear" w:color="auto" w:fill="auto"/>
            <w:vAlign w:val="center"/>
            <w:hideMark/>
          </w:tcPr>
          <w:p w14:paraId="1D0A422D"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2D99797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73D577C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905,38</w:t>
            </w:r>
          </w:p>
        </w:tc>
        <w:tc>
          <w:tcPr>
            <w:tcW w:w="1780" w:type="dxa"/>
            <w:tcBorders>
              <w:top w:val="nil"/>
              <w:left w:val="nil"/>
              <w:bottom w:val="single" w:sz="4" w:space="0" w:color="auto"/>
              <w:right w:val="single" w:sz="4" w:space="0" w:color="auto"/>
            </w:tcBorders>
            <w:shd w:val="clear" w:color="000000" w:fill="FFFFCC"/>
            <w:vAlign w:val="center"/>
            <w:hideMark/>
          </w:tcPr>
          <w:p w14:paraId="5F6144A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319333B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773337F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979,26</w:t>
            </w:r>
          </w:p>
        </w:tc>
        <w:tc>
          <w:tcPr>
            <w:tcW w:w="1840" w:type="dxa"/>
            <w:tcBorders>
              <w:top w:val="nil"/>
              <w:left w:val="nil"/>
              <w:bottom w:val="single" w:sz="4" w:space="0" w:color="auto"/>
              <w:right w:val="single" w:sz="4" w:space="0" w:color="auto"/>
            </w:tcBorders>
            <w:shd w:val="clear" w:color="000000" w:fill="FFFFCC"/>
            <w:vAlign w:val="center"/>
            <w:hideMark/>
          </w:tcPr>
          <w:p w14:paraId="02F7B63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979,26</w:t>
            </w:r>
          </w:p>
        </w:tc>
        <w:tc>
          <w:tcPr>
            <w:tcW w:w="1900" w:type="dxa"/>
            <w:tcBorders>
              <w:top w:val="nil"/>
              <w:left w:val="nil"/>
              <w:bottom w:val="single" w:sz="4" w:space="0" w:color="auto"/>
              <w:right w:val="single" w:sz="4" w:space="0" w:color="auto"/>
            </w:tcBorders>
            <w:shd w:val="clear" w:color="000000" w:fill="FFFFCC"/>
            <w:vAlign w:val="center"/>
            <w:hideMark/>
          </w:tcPr>
          <w:p w14:paraId="7415EC3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0814C9F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2094BF3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057809C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691AFF1D"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010C3420" w14:textId="77777777" w:rsidTr="0026659A">
        <w:trPr>
          <w:trHeight w:val="1133"/>
          <w:jc w:val="center"/>
        </w:trPr>
        <w:tc>
          <w:tcPr>
            <w:tcW w:w="560" w:type="dxa"/>
            <w:tcBorders>
              <w:top w:val="nil"/>
              <w:left w:val="nil"/>
              <w:bottom w:val="nil"/>
              <w:right w:val="nil"/>
            </w:tcBorders>
            <w:shd w:val="clear" w:color="000000" w:fill="FFFF00"/>
            <w:noWrap/>
            <w:vAlign w:val="center"/>
            <w:hideMark/>
          </w:tcPr>
          <w:p w14:paraId="33BCEFBA"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245925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w:t>
            </w:r>
          </w:p>
        </w:tc>
        <w:tc>
          <w:tcPr>
            <w:tcW w:w="5860" w:type="dxa"/>
            <w:tcBorders>
              <w:top w:val="nil"/>
              <w:left w:val="nil"/>
              <w:bottom w:val="single" w:sz="4" w:space="0" w:color="auto"/>
              <w:right w:val="single" w:sz="4" w:space="0" w:color="auto"/>
            </w:tcBorders>
            <w:shd w:val="clear" w:color="auto" w:fill="auto"/>
            <w:vAlign w:val="center"/>
            <w:hideMark/>
          </w:tcPr>
          <w:p w14:paraId="720B7F99"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3E2AFDC1"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1255A19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60,92</w:t>
            </w:r>
          </w:p>
        </w:tc>
        <w:tc>
          <w:tcPr>
            <w:tcW w:w="1560" w:type="dxa"/>
            <w:tcBorders>
              <w:top w:val="nil"/>
              <w:left w:val="nil"/>
              <w:bottom w:val="single" w:sz="4" w:space="0" w:color="auto"/>
              <w:right w:val="single" w:sz="4" w:space="0" w:color="auto"/>
            </w:tcBorders>
            <w:shd w:val="clear" w:color="000000" w:fill="D7EAD3"/>
            <w:vAlign w:val="center"/>
            <w:hideMark/>
          </w:tcPr>
          <w:p w14:paraId="7A25EF54"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603,88</w:t>
            </w:r>
          </w:p>
        </w:tc>
        <w:tc>
          <w:tcPr>
            <w:tcW w:w="1780" w:type="dxa"/>
            <w:tcBorders>
              <w:top w:val="nil"/>
              <w:left w:val="nil"/>
              <w:bottom w:val="single" w:sz="4" w:space="0" w:color="auto"/>
              <w:right w:val="single" w:sz="4" w:space="0" w:color="auto"/>
            </w:tcBorders>
            <w:shd w:val="clear" w:color="000000" w:fill="D7EAD3"/>
            <w:vAlign w:val="center"/>
            <w:hideMark/>
          </w:tcPr>
          <w:p w14:paraId="1C5B6DE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62,36</w:t>
            </w:r>
          </w:p>
        </w:tc>
        <w:tc>
          <w:tcPr>
            <w:tcW w:w="1800" w:type="dxa"/>
            <w:tcBorders>
              <w:top w:val="nil"/>
              <w:left w:val="nil"/>
              <w:bottom w:val="single" w:sz="4" w:space="0" w:color="auto"/>
              <w:right w:val="single" w:sz="4" w:space="0" w:color="auto"/>
            </w:tcBorders>
            <w:shd w:val="clear" w:color="000000" w:fill="D7EAD3"/>
            <w:vAlign w:val="center"/>
            <w:hideMark/>
          </w:tcPr>
          <w:p w14:paraId="7A94825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64,58</w:t>
            </w:r>
          </w:p>
        </w:tc>
        <w:tc>
          <w:tcPr>
            <w:tcW w:w="1840" w:type="dxa"/>
            <w:tcBorders>
              <w:top w:val="nil"/>
              <w:left w:val="nil"/>
              <w:bottom w:val="single" w:sz="4" w:space="0" w:color="auto"/>
              <w:right w:val="single" w:sz="4" w:space="0" w:color="auto"/>
            </w:tcBorders>
            <w:shd w:val="clear" w:color="000000" w:fill="D7EAD3"/>
            <w:vAlign w:val="center"/>
            <w:hideMark/>
          </w:tcPr>
          <w:p w14:paraId="2E59701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577,30</w:t>
            </w:r>
          </w:p>
        </w:tc>
        <w:tc>
          <w:tcPr>
            <w:tcW w:w="1840" w:type="dxa"/>
            <w:tcBorders>
              <w:top w:val="nil"/>
              <w:left w:val="nil"/>
              <w:bottom w:val="single" w:sz="4" w:space="0" w:color="auto"/>
              <w:right w:val="single" w:sz="4" w:space="0" w:color="auto"/>
            </w:tcBorders>
            <w:shd w:val="clear" w:color="000000" w:fill="D7EAD3"/>
            <w:vAlign w:val="center"/>
            <w:hideMark/>
          </w:tcPr>
          <w:p w14:paraId="382E019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641,88</w:t>
            </w:r>
          </w:p>
        </w:tc>
        <w:tc>
          <w:tcPr>
            <w:tcW w:w="1900" w:type="dxa"/>
            <w:tcBorders>
              <w:top w:val="nil"/>
              <w:left w:val="nil"/>
              <w:bottom w:val="single" w:sz="4" w:space="0" w:color="auto"/>
              <w:right w:val="single" w:sz="4" w:space="0" w:color="auto"/>
            </w:tcBorders>
            <w:shd w:val="clear" w:color="000000" w:fill="D7EAD3"/>
            <w:vAlign w:val="center"/>
            <w:hideMark/>
          </w:tcPr>
          <w:p w14:paraId="57FFD28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-0,81</w:t>
            </w:r>
          </w:p>
        </w:tc>
        <w:tc>
          <w:tcPr>
            <w:tcW w:w="1820" w:type="dxa"/>
            <w:tcBorders>
              <w:top w:val="nil"/>
              <w:left w:val="nil"/>
              <w:bottom w:val="single" w:sz="4" w:space="0" w:color="auto"/>
              <w:right w:val="single" w:sz="4" w:space="0" w:color="auto"/>
            </w:tcBorders>
            <w:shd w:val="clear" w:color="000000" w:fill="D7EAD3"/>
            <w:vAlign w:val="center"/>
            <w:hideMark/>
          </w:tcPr>
          <w:p w14:paraId="0C3C424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63,77</w:t>
            </w:r>
          </w:p>
        </w:tc>
        <w:tc>
          <w:tcPr>
            <w:tcW w:w="1480" w:type="dxa"/>
            <w:tcBorders>
              <w:top w:val="nil"/>
              <w:left w:val="nil"/>
              <w:bottom w:val="single" w:sz="4" w:space="0" w:color="auto"/>
              <w:right w:val="single" w:sz="4" w:space="0" w:color="auto"/>
            </w:tcBorders>
            <w:shd w:val="clear" w:color="000000" w:fill="D7EAD3"/>
            <w:vAlign w:val="center"/>
            <w:hideMark/>
          </w:tcPr>
          <w:p w14:paraId="7EC6C72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31,89</w:t>
            </w:r>
          </w:p>
        </w:tc>
        <w:tc>
          <w:tcPr>
            <w:tcW w:w="1520" w:type="dxa"/>
            <w:tcBorders>
              <w:top w:val="nil"/>
              <w:left w:val="nil"/>
              <w:bottom w:val="single" w:sz="4" w:space="0" w:color="auto"/>
              <w:right w:val="single" w:sz="4" w:space="0" w:color="auto"/>
            </w:tcBorders>
            <w:shd w:val="clear" w:color="000000" w:fill="D7EAD3"/>
            <w:vAlign w:val="center"/>
            <w:hideMark/>
          </w:tcPr>
          <w:p w14:paraId="2AD3E41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31,89</w:t>
            </w:r>
          </w:p>
        </w:tc>
        <w:tc>
          <w:tcPr>
            <w:tcW w:w="1920" w:type="dxa"/>
            <w:tcBorders>
              <w:top w:val="nil"/>
              <w:left w:val="nil"/>
              <w:bottom w:val="single" w:sz="4" w:space="0" w:color="auto"/>
              <w:right w:val="single" w:sz="4" w:space="0" w:color="auto"/>
            </w:tcBorders>
            <w:shd w:val="clear" w:color="000000" w:fill="FFFFCC"/>
            <w:vAlign w:val="center"/>
            <w:hideMark/>
          </w:tcPr>
          <w:p w14:paraId="1DE1F8A2" w14:textId="77777777" w:rsidR="00F043F4" w:rsidRPr="0026659A" w:rsidRDefault="00F043F4" w:rsidP="00F043F4">
            <w:pPr>
              <w:rPr>
                <w:rFonts w:ascii="Tahoma" w:hAnsi="Tahoma" w:cs="Tahoma"/>
                <w:sz w:val="13"/>
                <w:szCs w:val="13"/>
              </w:rPr>
            </w:pPr>
            <w:r w:rsidRPr="0026659A">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2020-2021 гг., рассчитанных в соответствии с Методическими указаниями </w:t>
            </w:r>
            <w:r w:rsidRPr="0026659A">
              <w:rPr>
                <w:rFonts w:ascii="Tahoma" w:hAnsi="Tahoma" w:cs="Tahoma"/>
                <w:sz w:val="13"/>
                <w:szCs w:val="13"/>
              </w:rPr>
              <w:lastRenderedPageBreak/>
              <w:t xml:space="preserve">(с учетом ИПЦ Минэкономразвития РФ на  2020 г. (103,0%), на 2021 г. (103,7%), а также с учетом индекса эффективности операционных расходов 1%) </w:t>
            </w:r>
          </w:p>
        </w:tc>
      </w:tr>
      <w:tr w:rsidR="00F043F4" w:rsidRPr="0026659A" w14:paraId="1E411510"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4C3857DC"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8F818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5.1</w:t>
            </w:r>
          </w:p>
        </w:tc>
        <w:tc>
          <w:tcPr>
            <w:tcW w:w="5860" w:type="dxa"/>
            <w:tcBorders>
              <w:top w:val="nil"/>
              <w:left w:val="nil"/>
              <w:bottom w:val="single" w:sz="4" w:space="0" w:color="auto"/>
              <w:right w:val="single" w:sz="4" w:space="0" w:color="auto"/>
            </w:tcBorders>
            <w:shd w:val="clear" w:color="auto" w:fill="auto"/>
            <w:vAlign w:val="center"/>
            <w:hideMark/>
          </w:tcPr>
          <w:p w14:paraId="24688E28" w14:textId="77777777" w:rsidR="00F043F4" w:rsidRPr="0026659A" w:rsidRDefault="00F043F4" w:rsidP="00F043F4">
            <w:pPr>
              <w:ind w:firstLineChars="100" w:firstLine="131"/>
              <w:rPr>
                <w:rFonts w:ascii="Tahoma" w:hAnsi="Tahoma" w:cs="Tahoma"/>
                <w:b/>
                <w:bCs/>
                <w:color w:val="000000"/>
                <w:sz w:val="13"/>
                <w:szCs w:val="13"/>
              </w:rPr>
            </w:pPr>
            <w:r w:rsidRPr="0026659A">
              <w:rPr>
                <w:rFonts w:ascii="Tahoma" w:hAnsi="Tahoma" w:cs="Tahoma"/>
                <w:b/>
                <w:bCs/>
                <w:color w:val="000000"/>
                <w:sz w:val="13"/>
                <w:szCs w:val="13"/>
              </w:rPr>
              <w:t>Заработная плата АУП</w:t>
            </w:r>
          </w:p>
        </w:tc>
        <w:tc>
          <w:tcPr>
            <w:tcW w:w="1140" w:type="dxa"/>
            <w:tcBorders>
              <w:top w:val="nil"/>
              <w:left w:val="nil"/>
              <w:bottom w:val="single" w:sz="4" w:space="0" w:color="auto"/>
              <w:right w:val="single" w:sz="4" w:space="0" w:color="auto"/>
            </w:tcBorders>
            <w:shd w:val="clear" w:color="auto" w:fill="auto"/>
            <w:vAlign w:val="center"/>
            <w:hideMark/>
          </w:tcPr>
          <w:p w14:paraId="5A2248E8"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7053C4D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58B3872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284,56</w:t>
            </w:r>
          </w:p>
        </w:tc>
        <w:tc>
          <w:tcPr>
            <w:tcW w:w="1780" w:type="dxa"/>
            <w:tcBorders>
              <w:top w:val="nil"/>
              <w:left w:val="nil"/>
              <w:bottom w:val="single" w:sz="4" w:space="0" w:color="auto"/>
              <w:right w:val="single" w:sz="4" w:space="0" w:color="auto"/>
            </w:tcBorders>
            <w:shd w:val="clear" w:color="000000" w:fill="FFFFCC"/>
            <w:vAlign w:val="center"/>
            <w:hideMark/>
          </w:tcPr>
          <w:p w14:paraId="7A53F62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0216DEA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4267A3A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293,10</w:t>
            </w:r>
          </w:p>
        </w:tc>
        <w:tc>
          <w:tcPr>
            <w:tcW w:w="1840" w:type="dxa"/>
            <w:tcBorders>
              <w:top w:val="nil"/>
              <w:left w:val="nil"/>
              <w:bottom w:val="single" w:sz="4" w:space="0" w:color="auto"/>
              <w:right w:val="single" w:sz="4" w:space="0" w:color="auto"/>
            </w:tcBorders>
            <w:shd w:val="clear" w:color="000000" w:fill="FFFFCC"/>
            <w:vAlign w:val="center"/>
            <w:hideMark/>
          </w:tcPr>
          <w:p w14:paraId="1CFD028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293,10</w:t>
            </w:r>
          </w:p>
        </w:tc>
        <w:tc>
          <w:tcPr>
            <w:tcW w:w="1900" w:type="dxa"/>
            <w:tcBorders>
              <w:top w:val="nil"/>
              <w:left w:val="nil"/>
              <w:bottom w:val="single" w:sz="4" w:space="0" w:color="auto"/>
              <w:right w:val="single" w:sz="4" w:space="0" w:color="auto"/>
            </w:tcBorders>
            <w:shd w:val="clear" w:color="000000" w:fill="FFFFCC"/>
            <w:vAlign w:val="center"/>
            <w:hideMark/>
          </w:tcPr>
          <w:p w14:paraId="3155BD0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1413E7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7F05FFF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2438C0E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304D3D9A"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1FEA01E7" w14:textId="77777777" w:rsidTr="00F043F4">
        <w:trPr>
          <w:trHeight w:val="225"/>
          <w:jc w:val="center"/>
        </w:trPr>
        <w:tc>
          <w:tcPr>
            <w:tcW w:w="560" w:type="dxa"/>
            <w:tcBorders>
              <w:top w:val="nil"/>
              <w:left w:val="nil"/>
              <w:bottom w:val="nil"/>
              <w:right w:val="nil"/>
            </w:tcBorders>
            <w:shd w:val="clear" w:color="000000" w:fill="FFFF00"/>
            <w:noWrap/>
            <w:vAlign w:val="center"/>
            <w:hideMark/>
          </w:tcPr>
          <w:p w14:paraId="41D1D1AB"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965523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5.1.1</w:t>
            </w:r>
          </w:p>
        </w:tc>
        <w:tc>
          <w:tcPr>
            <w:tcW w:w="5860" w:type="dxa"/>
            <w:tcBorders>
              <w:top w:val="nil"/>
              <w:left w:val="nil"/>
              <w:bottom w:val="single" w:sz="4" w:space="0" w:color="auto"/>
              <w:right w:val="single" w:sz="4" w:space="0" w:color="auto"/>
            </w:tcBorders>
            <w:shd w:val="clear" w:color="auto" w:fill="auto"/>
            <w:vAlign w:val="center"/>
            <w:hideMark/>
          </w:tcPr>
          <w:p w14:paraId="2F0F80DD"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00CF6E50"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30C7A63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76414E5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3 248,40</w:t>
            </w:r>
          </w:p>
        </w:tc>
        <w:tc>
          <w:tcPr>
            <w:tcW w:w="1780" w:type="dxa"/>
            <w:tcBorders>
              <w:top w:val="nil"/>
              <w:left w:val="nil"/>
              <w:bottom w:val="single" w:sz="4" w:space="0" w:color="auto"/>
              <w:right w:val="single" w:sz="4" w:space="0" w:color="auto"/>
            </w:tcBorders>
            <w:shd w:val="clear" w:color="000000" w:fill="D7EAD3"/>
            <w:vAlign w:val="center"/>
            <w:hideMark/>
          </w:tcPr>
          <w:p w14:paraId="4266952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00" w:type="dxa"/>
            <w:tcBorders>
              <w:top w:val="nil"/>
              <w:left w:val="nil"/>
              <w:bottom w:val="single" w:sz="4" w:space="0" w:color="auto"/>
              <w:right w:val="single" w:sz="4" w:space="0" w:color="auto"/>
            </w:tcBorders>
            <w:shd w:val="clear" w:color="000000" w:fill="D7EAD3"/>
            <w:vAlign w:val="center"/>
            <w:hideMark/>
          </w:tcPr>
          <w:p w14:paraId="747547B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524E3BE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1E5D251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3 345,89</w:t>
            </w:r>
          </w:p>
        </w:tc>
        <w:tc>
          <w:tcPr>
            <w:tcW w:w="1900" w:type="dxa"/>
            <w:tcBorders>
              <w:top w:val="nil"/>
              <w:left w:val="nil"/>
              <w:bottom w:val="single" w:sz="4" w:space="0" w:color="auto"/>
              <w:right w:val="single" w:sz="4" w:space="0" w:color="auto"/>
            </w:tcBorders>
            <w:shd w:val="clear" w:color="000000" w:fill="D7EAD3"/>
            <w:vAlign w:val="center"/>
            <w:hideMark/>
          </w:tcPr>
          <w:p w14:paraId="7665068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1CB91A3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042FF62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3F0393F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074FEAA9"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4CD6DBAD"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6F57D0B5"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6EEAF2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5.1.2</w:t>
            </w:r>
          </w:p>
        </w:tc>
        <w:tc>
          <w:tcPr>
            <w:tcW w:w="5860" w:type="dxa"/>
            <w:tcBorders>
              <w:top w:val="nil"/>
              <w:left w:val="nil"/>
              <w:bottom w:val="single" w:sz="4" w:space="0" w:color="auto"/>
              <w:right w:val="single" w:sz="4" w:space="0" w:color="auto"/>
            </w:tcBorders>
            <w:shd w:val="clear" w:color="auto" w:fill="auto"/>
            <w:vAlign w:val="center"/>
            <w:hideMark/>
          </w:tcPr>
          <w:p w14:paraId="5DC17D19"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62E9087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чел</w:t>
            </w:r>
          </w:p>
        </w:tc>
        <w:tc>
          <w:tcPr>
            <w:tcW w:w="1880" w:type="dxa"/>
            <w:tcBorders>
              <w:top w:val="nil"/>
              <w:left w:val="nil"/>
              <w:bottom w:val="single" w:sz="4" w:space="0" w:color="auto"/>
              <w:right w:val="single" w:sz="4" w:space="0" w:color="auto"/>
            </w:tcBorders>
            <w:shd w:val="clear" w:color="000000" w:fill="FFFFCC"/>
            <w:vAlign w:val="center"/>
            <w:hideMark/>
          </w:tcPr>
          <w:p w14:paraId="20F5A12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0A3447A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7,30</w:t>
            </w:r>
          </w:p>
        </w:tc>
        <w:tc>
          <w:tcPr>
            <w:tcW w:w="1780" w:type="dxa"/>
            <w:tcBorders>
              <w:top w:val="nil"/>
              <w:left w:val="nil"/>
              <w:bottom w:val="single" w:sz="4" w:space="0" w:color="auto"/>
              <w:right w:val="single" w:sz="4" w:space="0" w:color="auto"/>
            </w:tcBorders>
            <w:shd w:val="clear" w:color="000000" w:fill="FFFFCC"/>
            <w:vAlign w:val="center"/>
            <w:hideMark/>
          </w:tcPr>
          <w:p w14:paraId="12ADE6D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347E057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61A4C95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9CD45B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7,30</w:t>
            </w:r>
          </w:p>
        </w:tc>
        <w:tc>
          <w:tcPr>
            <w:tcW w:w="1900" w:type="dxa"/>
            <w:tcBorders>
              <w:top w:val="nil"/>
              <w:left w:val="nil"/>
              <w:bottom w:val="single" w:sz="4" w:space="0" w:color="auto"/>
              <w:right w:val="single" w:sz="4" w:space="0" w:color="auto"/>
            </w:tcBorders>
            <w:shd w:val="clear" w:color="000000" w:fill="FFFFCC"/>
            <w:vAlign w:val="center"/>
            <w:hideMark/>
          </w:tcPr>
          <w:p w14:paraId="22F8EE1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2D2324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14DEE24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459B582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7392410F"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0794C45C" w14:textId="77777777" w:rsidTr="00F043F4">
        <w:trPr>
          <w:trHeight w:val="225"/>
          <w:jc w:val="center"/>
        </w:trPr>
        <w:tc>
          <w:tcPr>
            <w:tcW w:w="560" w:type="dxa"/>
            <w:tcBorders>
              <w:top w:val="nil"/>
              <w:left w:val="nil"/>
              <w:bottom w:val="nil"/>
              <w:right w:val="nil"/>
            </w:tcBorders>
            <w:shd w:val="clear" w:color="000000" w:fill="FFFF00"/>
            <w:noWrap/>
            <w:vAlign w:val="center"/>
            <w:hideMark/>
          </w:tcPr>
          <w:p w14:paraId="69B6662B"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57A762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5.2</w:t>
            </w:r>
          </w:p>
        </w:tc>
        <w:tc>
          <w:tcPr>
            <w:tcW w:w="5860" w:type="dxa"/>
            <w:tcBorders>
              <w:top w:val="nil"/>
              <w:left w:val="nil"/>
              <w:bottom w:val="single" w:sz="4" w:space="0" w:color="auto"/>
              <w:right w:val="single" w:sz="4" w:space="0" w:color="auto"/>
            </w:tcBorders>
            <w:shd w:val="clear" w:color="auto" w:fill="auto"/>
            <w:vAlign w:val="center"/>
            <w:hideMark/>
          </w:tcPr>
          <w:p w14:paraId="1613C403" w14:textId="77777777" w:rsidR="00F043F4" w:rsidRPr="0026659A" w:rsidRDefault="00F043F4" w:rsidP="00F043F4">
            <w:pPr>
              <w:ind w:firstLineChars="100" w:firstLine="131"/>
              <w:rPr>
                <w:rFonts w:ascii="Tahoma" w:hAnsi="Tahoma" w:cs="Tahoma"/>
                <w:b/>
                <w:bCs/>
                <w:color w:val="000000"/>
                <w:sz w:val="13"/>
                <w:szCs w:val="13"/>
              </w:rPr>
            </w:pPr>
            <w:r w:rsidRPr="0026659A">
              <w:rPr>
                <w:rFonts w:ascii="Tahoma" w:hAnsi="Tahoma" w:cs="Tahoma"/>
                <w:b/>
                <w:bCs/>
                <w:color w:val="000000"/>
                <w:sz w:val="13"/>
                <w:szCs w:val="13"/>
              </w:rPr>
              <w:t xml:space="preserve">Отчисления на </w:t>
            </w:r>
            <w:proofErr w:type="spellStart"/>
            <w:proofErr w:type="gramStart"/>
            <w:r w:rsidRPr="0026659A">
              <w:rPr>
                <w:rFonts w:ascii="Tahoma" w:hAnsi="Tahoma" w:cs="Tahoma"/>
                <w:b/>
                <w:bCs/>
                <w:color w:val="000000"/>
                <w:sz w:val="13"/>
                <w:szCs w:val="13"/>
              </w:rPr>
              <w:t>соц.нужды</w:t>
            </w:r>
            <w:proofErr w:type="spellEnd"/>
            <w:proofErr w:type="gramEnd"/>
            <w:r w:rsidRPr="0026659A">
              <w:rPr>
                <w:rFonts w:ascii="Tahoma" w:hAnsi="Tahoma" w:cs="Tahoma"/>
                <w:b/>
                <w:bCs/>
                <w:color w:val="000000"/>
                <w:sz w:val="13"/>
                <w:szCs w:val="13"/>
              </w:rPr>
              <w:t xml:space="preserve"> от заработной платы АУП</w:t>
            </w:r>
          </w:p>
        </w:tc>
        <w:tc>
          <w:tcPr>
            <w:tcW w:w="1140" w:type="dxa"/>
            <w:tcBorders>
              <w:top w:val="nil"/>
              <w:left w:val="nil"/>
              <w:bottom w:val="single" w:sz="4" w:space="0" w:color="auto"/>
              <w:right w:val="single" w:sz="4" w:space="0" w:color="auto"/>
            </w:tcBorders>
            <w:shd w:val="clear" w:color="auto" w:fill="auto"/>
            <w:vAlign w:val="center"/>
            <w:hideMark/>
          </w:tcPr>
          <w:p w14:paraId="0F5354A6"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0AE3289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4798085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94,92</w:t>
            </w:r>
          </w:p>
        </w:tc>
        <w:tc>
          <w:tcPr>
            <w:tcW w:w="1780" w:type="dxa"/>
            <w:tcBorders>
              <w:top w:val="nil"/>
              <w:left w:val="nil"/>
              <w:bottom w:val="single" w:sz="4" w:space="0" w:color="auto"/>
              <w:right w:val="single" w:sz="4" w:space="0" w:color="auto"/>
            </w:tcBorders>
            <w:shd w:val="clear" w:color="000000" w:fill="FFFFCC"/>
            <w:vAlign w:val="center"/>
            <w:hideMark/>
          </w:tcPr>
          <w:p w14:paraId="2E85886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53CF1FE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4C08A3A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96,43</w:t>
            </w:r>
          </w:p>
        </w:tc>
        <w:tc>
          <w:tcPr>
            <w:tcW w:w="1840" w:type="dxa"/>
            <w:tcBorders>
              <w:top w:val="nil"/>
              <w:left w:val="nil"/>
              <w:bottom w:val="single" w:sz="4" w:space="0" w:color="auto"/>
              <w:right w:val="single" w:sz="4" w:space="0" w:color="auto"/>
            </w:tcBorders>
            <w:shd w:val="clear" w:color="000000" w:fill="FFFFCC"/>
            <w:vAlign w:val="center"/>
            <w:hideMark/>
          </w:tcPr>
          <w:p w14:paraId="027A643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96,43</w:t>
            </w:r>
          </w:p>
        </w:tc>
        <w:tc>
          <w:tcPr>
            <w:tcW w:w="1900" w:type="dxa"/>
            <w:tcBorders>
              <w:top w:val="nil"/>
              <w:left w:val="nil"/>
              <w:bottom w:val="single" w:sz="4" w:space="0" w:color="auto"/>
              <w:right w:val="single" w:sz="4" w:space="0" w:color="auto"/>
            </w:tcBorders>
            <w:shd w:val="clear" w:color="000000" w:fill="FFFFCC"/>
            <w:vAlign w:val="center"/>
            <w:hideMark/>
          </w:tcPr>
          <w:p w14:paraId="2C62FD6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C9F279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30BEA2E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1C7D144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057F816C"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24F27228" w14:textId="77777777" w:rsidTr="00F043F4">
        <w:trPr>
          <w:trHeight w:val="1995"/>
          <w:jc w:val="center"/>
        </w:trPr>
        <w:tc>
          <w:tcPr>
            <w:tcW w:w="560" w:type="dxa"/>
            <w:tcBorders>
              <w:top w:val="nil"/>
              <w:left w:val="nil"/>
              <w:bottom w:val="nil"/>
              <w:right w:val="nil"/>
            </w:tcBorders>
            <w:shd w:val="clear" w:color="000000" w:fill="FFFF00"/>
            <w:noWrap/>
            <w:vAlign w:val="center"/>
            <w:hideMark/>
          </w:tcPr>
          <w:p w14:paraId="713DB2C5"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70015F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5.4</w:t>
            </w:r>
          </w:p>
        </w:tc>
        <w:tc>
          <w:tcPr>
            <w:tcW w:w="5860" w:type="dxa"/>
            <w:tcBorders>
              <w:top w:val="nil"/>
              <w:left w:val="nil"/>
              <w:bottom w:val="single" w:sz="4" w:space="0" w:color="auto"/>
              <w:right w:val="single" w:sz="4" w:space="0" w:color="auto"/>
            </w:tcBorders>
            <w:shd w:val="clear" w:color="000000" w:fill="E3FAFD"/>
            <w:vAlign w:val="center"/>
            <w:hideMark/>
          </w:tcPr>
          <w:p w14:paraId="095896CE" w14:textId="77777777" w:rsidR="00F043F4" w:rsidRPr="0026659A" w:rsidRDefault="00F043F4" w:rsidP="00F043F4">
            <w:pPr>
              <w:ind w:firstLineChars="200" w:firstLine="261"/>
              <w:rPr>
                <w:rFonts w:ascii="Tahoma" w:hAnsi="Tahoma" w:cs="Tahoma"/>
                <w:b/>
                <w:bCs/>
                <w:sz w:val="13"/>
                <w:szCs w:val="13"/>
              </w:rPr>
            </w:pPr>
            <w:r w:rsidRPr="0026659A">
              <w:rPr>
                <w:rFonts w:ascii="Tahoma" w:hAnsi="Tahoma" w:cs="Tahoma"/>
                <w:b/>
                <w:bCs/>
                <w:sz w:val="13"/>
                <w:szCs w:val="13"/>
              </w:rPr>
              <w:t>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за исключением расходов, отнесенных к производственным расходам</w:t>
            </w:r>
          </w:p>
        </w:tc>
        <w:tc>
          <w:tcPr>
            <w:tcW w:w="1140" w:type="dxa"/>
            <w:tcBorders>
              <w:top w:val="nil"/>
              <w:left w:val="nil"/>
              <w:bottom w:val="single" w:sz="4" w:space="0" w:color="auto"/>
              <w:right w:val="single" w:sz="4" w:space="0" w:color="auto"/>
            </w:tcBorders>
            <w:shd w:val="clear" w:color="auto" w:fill="auto"/>
            <w:vAlign w:val="center"/>
            <w:hideMark/>
          </w:tcPr>
          <w:p w14:paraId="269E1509"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1999B69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59,30</w:t>
            </w:r>
          </w:p>
        </w:tc>
        <w:tc>
          <w:tcPr>
            <w:tcW w:w="1560" w:type="dxa"/>
            <w:tcBorders>
              <w:top w:val="nil"/>
              <w:left w:val="nil"/>
              <w:bottom w:val="single" w:sz="4" w:space="0" w:color="auto"/>
              <w:right w:val="single" w:sz="4" w:space="0" w:color="auto"/>
            </w:tcBorders>
            <w:shd w:val="clear" w:color="000000" w:fill="D7EAD3"/>
            <w:vAlign w:val="center"/>
            <w:hideMark/>
          </w:tcPr>
          <w:p w14:paraId="38FE7AC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223,24</w:t>
            </w:r>
          </w:p>
        </w:tc>
        <w:tc>
          <w:tcPr>
            <w:tcW w:w="1780" w:type="dxa"/>
            <w:tcBorders>
              <w:top w:val="nil"/>
              <w:left w:val="nil"/>
              <w:bottom w:val="single" w:sz="4" w:space="0" w:color="auto"/>
              <w:right w:val="single" w:sz="4" w:space="0" w:color="auto"/>
            </w:tcBorders>
            <w:shd w:val="clear" w:color="000000" w:fill="D7EAD3"/>
            <w:vAlign w:val="center"/>
            <w:hideMark/>
          </w:tcPr>
          <w:p w14:paraId="15B9C9F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60,70</w:t>
            </w:r>
          </w:p>
        </w:tc>
        <w:tc>
          <w:tcPr>
            <w:tcW w:w="1800" w:type="dxa"/>
            <w:tcBorders>
              <w:top w:val="nil"/>
              <w:left w:val="nil"/>
              <w:bottom w:val="single" w:sz="4" w:space="0" w:color="auto"/>
              <w:right w:val="single" w:sz="4" w:space="0" w:color="auto"/>
            </w:tcBorders>
            <w:shd w:val="clear" w:color="000000" w:fill="D7EAD3"/>
            <w:vAlign w:val="center"/>
            <w:hideMark/>
          </w:tcPr>
          <w:p w14:paraId="1384D04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62,86</w:t>
            </w:r>
          </w:p>
        </w:tc>
        <w:tc>
          <w:tcPr>
            <w:tcW w:w="1840" w:type="dxa"/>
            <w:tcBorders>
              <w:top w:val="nil"/>
              <w:left w:val="nil"/>
              <w:bottom w:val="single" w:sz="4" w:space="0" w:color="auto"/>
              <w:right w:val="single" w:sz="4" w:space="0" w:color="auto"/>
            </w:tcBorders>
            <w:shd w:val="clear" w:color="000000" w:fill="D7EAD3"/>
            <w:vAlign w:val="center"/>
            <w:hideMark/>
          </w:tcPr>
          <w:p w14:paraId="6936462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188,24</w:t>
            </w:r>
          </w:p>
        </w:tc>
        <w:tc>
          <w:tcPr>
            <w:tcW w:w="1840" w:type="dxa"/>
            <w:tcBorders>
              <w:top w:val="nil"/>
              <w:left w:val="nil"/>
              <w:bottom w:val="single" w:sz="4" w:space="0" w:color="auto"/>
              <w:right w:val="single" w:sz="4" w:space="0" w:color="auto"/>
            </w:tcBorders>
            <w:shd w:val="clear" w:color="000000" w:fill="D7EAD3"/>
            <w:vAlign w:val="center"/>
            <w:hideMark/>
          </w:tcPr>
          <w:p w14:paraId="622EE9C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251,10</w:t>
            </w:r>
          </w:p>
        </w:tc>
        <w:tc>
          <w:tcPr>
            <w:tcW w:w="1900" w:type="dxa"/>
            <w:tcBorders>
              <w:top w:val="nil"/>
              <w:left w:val="nil"/>
              <w:bottom w:val="single" w:sz="4" w:space="0" w:color="auto"/>
              <w:right w:val="single" w:sz="4" w:space="0" w:color="auto"/>
            </w:tcBorders>
            <w:shd w:val="clear" w:color="000000" w:fill="D7EAD3"/>
            <w:vAlign w:val="center"/>
            <w:hideMark/>
          </w:tcPr>
          <w:p w14:paraId="3CCBC22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-0,78</w:t>
            </w:r>
          </w:p>
        </w:tc>
        <w:tc>
          <w:tcPr>
            <w:tcW w:w="1820" w:type="dxa"/>
            <w:tcBorders>
              <w:top w:val="nil"/>
              <w:left w:val="nil"/>
              <w:bottom w:val="single" w:sz="4" w:space="0" w:color="auto"/>
              <w:right w:val="single" w:sz="4" w:space="0" w:color="auto"/>
            </w:tcBorders>
            <w:shd w:val="clear" w:color="000000" w:fill="D7EAD3"/>
            <w:vAlign w:val="center"/>
            <w:hideMark/>
          </w:tcPr>
          <w:p w14:paraId="6FE313F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62,08</w:t>
            </w:r>
          </w:p>
        </w:tc>
        <w:tc>
          <w:tcPr>
            <w:tcW w:w="1480" w:type="dxa"/>
            <w:tcBorders>
              <w:top w:val="nil"/>
              <w:left w:val="nil"/>
              <w:bottom w:val="single" w:sz="4" w:space="0" w:color="auto"/>
              <w:right w:val="single" w:sz="4" w:space="0" w:color="auto"/>
            </w:tcBorders>
            <w:shd w:val="clear" w:color="000000" w:fill="D7EAD3"/>
            <w:vAlign w:val="center"/>
            <w:hideMark/>
          </w:tcPr>
          <w:p w14:paraId="75831DB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31,04</w:t>
            </w:r>
          </w:p>
        </w:tc>
        <w:tc>
          <w:tcPr>
            <w:tcW w:w="1520" w:type="dxa"/>
            <w:tcBorders>
              <w:top w:val="nil"/>
              <w:left w:val="nil"/>
              <w:bottom w:val="single" w:sz="4" w:space="0" w:color="auto"/>
              <w:right w:val="single" w:sz="4" w:space="0" w:color="auto"/>
            </w:tcBorders>
            <w:shd w:val="clear" w:color="000000" w:fill="D7EAD3"/>
            <w:vAlign w:val="center"/>
            <w:hideMark/>
          </w:tcPr>
          <w:p w14:paraId="4216D31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31,04</w:t>
            </w:r>
          </w:p>
        </w:tc>
        <w:tc>
          <w:tcPr>
            <w:tcW w:w="1920" w:type="dxa"/>
            <w:tcBorders>
              <w:top w:val="nil"/>
              <w:left w:val="nil"/>
              <w:bottom w:val="single" w:sz="4" w:space="0" w:color="auto"/>
              <w:right w:val="single" w:sz="4" w:space="0" w:color="auto"/>
            </w:tcBorders>
            <w:shd w:val="clear" w:color="000000" w:fill="FFFFCC"/>
            <w:vAlign w:val="center"/>
            <w:hideMark/>
          </w:tcPr>
          <w:p w14:paraId="00ADC1DA"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2AE0C3F9"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04123796"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9EB264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5.4.1</w:t>
            </w:r>
          </w:p>
        </w:tc>
        <w:tc>
          <w:tcPr>
            <w:tcW w:w="5860" w:type="dxa"/>
            <w:tcBorders>
              <w:top w:val="nil"/>
              <w:left w:val="nil"/>
              <w:bottom w:val="single" w:sz="4" w:space="0" w:color="auto"/>
              <w:right w:val="single" w:sz="4" w:space="0" w:color="auto"/>
            </w:tcBorders>
            <w:shd w:val="clear" w:color="000000" w:fill="E3FAFD"/>
            <w:vAlign w:val="center"/>
            <w:hideMark/>
          </w:tcPr>
          <w:p w14:paraId="5D29785B"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услуги связи</w:t>
            </w:r>
          </w:p>
        </w:tc>
        <w:tc>
          <w:tcPr>
            <w:tcW w:w="1140" w:type="dxa"/>
            <w:tcBorders>
              <w:top w:val="nil"/>
              <w:left w:val="nil"/>
              <w:bottom w:val="single" w:sz="4" w:space="0" w:color="auto"/>
              <w:right w:val="single" w:sz="4" w:space="0" w:color="auto"/>
            </w:tcBorders>
            <w:shd w:val="clear" w:color="auto" w:fill="auto"/>
            <w:vAlign w:val="center"/>
            <w:hideMark/>
          </w:tcPr>
          <w:p w14:paraId="1AFB2084"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2F1B192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7,19</w:t>
            </w:r>
          </w:p>
        </w:tc>
        <w:tc>
          <w:tcPr>
            <w:tcW w:w="1560" w:type="dxa"/>
            <w:tcBorders>
              <w:top w:val="nil"/>
              <w:left w:val="nil"/>
              <w:bottom w:val="single" w:sz="4" w:space="0" w:color="auto"/>
              <w:right w:val="single" w:sz="4" w:space="0" w:color="auto"/>
            </w:tcBorders>
            <w:shd w:val="clear" w:color="000000" w:fill="FFFFCC"/>
            <w:vAlign w:val="center"/>
            <w:hideMark/>
          </w:tcPr>
          <w:p w14:paraId="3DA1E08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3,04</w:t>
            </w:r>
          </w:p>
        </w:tc>
        <w:tc>
          <w:tcPr>
            <w:tcW w:w="1780" w:type="dxa"/>
            <w:tcBorders>
              <w:top w:val="nil"/>
              <w:left w:val="nil"/>
              <w:bottom w:val="single" w:sz="4" w:space="0" w:color="auto"/>
              <w:right w:val="single" w:sz="4" w:space="0" w:color="auto"/>
            </w:tcBorders>
            <w:shd w:val="clear" w:color="000000" w:fill="FFFFCC"/>
            <w:vAlign w:val="center"/>
            <w:hideMark/>
          </w:tcPr>
          <w:p w14:paraId="062EE38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7,36</w:t>
            </w:r>
          </w:p>
        </w:tc>
        <w:tc>
          <w:tcPr>
            <w:tcW w:w="1800" w:type="dxa"/>
            <w:tcBorders>
              <w:top w:val="nil"/>
              <w:left w:val="nil"/>
              <w:bottom w:val="single" w:sz="4" w:space="0" w:color="auto"/>
              <w:right w:val="single" w:sz="4" w:space="0" w:color="auto"/>
            </w:tcBorders>
            <w:shd w:val="clear" w:color="000000" w:fill="FFFFCC"/>
            <w:vAlign w:val="center"/>
            <w:hideMark/>
          </w:tcPr>
          <w:p w14:paraId="4FDB4EA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7,63</w:t>
            </w:r>
          </w:p>
        </w:tc>
        <w:tc>
          <w:tcPr>
            <w:tcW w:w="1840" w:type="dxa"/>
            <w:tcBorders>
              <w:top w:val="nil"/>
              <w:left w:val="nil"/>
              <w:bottom w:val="single" w:sz="4" w:space="0" w:color="auto"/>
              <w:right w:val="single" w:sz="4" w:space="0" w:color="auto"/>
            </w:tcBorders>
            <w:shd w:val="clear" w:color="000000" w:fill="FFFFCC"/>
            <w:vAlign w:val="center"/>
            <w:hideMark/>
          </w:tcPr>
          <w:p w14:paraId="2B65B86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-4,34</w:t>
            </w:r>
          </w:p>
        </w:tc>
        <w:tc>
          <w:tcPr>
            <w:tcW w:w="1840" w:type="dxa"/>
            <w:tcBorders>
              <w:top w:val="nil"/>
              <w:left w:val="nil"/>
              <w:bottom w:val="single" w:sz="4" w:space="0" w:color="auto"/>
              <w:right w:val="single" w:sz="4" w:space="0" w:color="auto"/>
            </w:tcBorders>
            <w:shd w:val="clear" w:color="000000" w:fill="FFFFCC"/>
            <w:vAlign w:val="center"/>
            <w:hideMark/>
          </w:tcPr>
          <w:p w14:paraId="78614AA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3,29</w:t>
            </w:r>
          </w:p>
        </w:tc>
        <w:tc>
          <w:tcPr>
            <w:tcW w:w="1900" w:type="dxa"/>
            <w:tcBorders>
              <w:top w:val="nil"/>
              <w:left w:val="nil"/>
              <w:bottom w:val="single" w:sz="4" w:space="0" w:color="auto"/>
              <w:right w:val="single" w:sz="4" w:space="0" w:color="auto"/>
            </w:tcBorders>
            <w:shd w:val="clear" w:color="000000" w:fill="FFFFCC"/>
            <w:vAlign w:val="center"/>
            <w:hideMark/>
          </w:tcPr>
          <w:p w14:paraId="4779915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-0,10</w:t>
            </w:r>
          </w:p>
        </w:tc>
        <w:tc>
          <w:tcPr>
            <w:tcW w:w="1820" w:type="dxa"/>
            <w:tcBorders>
              <w:top w:val="nil"/>
              <w:left w:val="nil"/>
              <w:bottom w:val="single" w:sz="4" w:space="0" w:color="auto"/>
              <w:right w:val="single" w:sz="4" w:space="0" w:color="auto"/>
            </w:tcBorders>
            <w:shd w:val="clear" w:color="000000" w:fill="FFFFCC"/>
            <w:vAlign w:val="center"/>
            <w:hideMark/>
          </w:tcPr>
          <w:p w14:paraId="1DCA1BD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7,53</w:t>
            </w:r>
          </w:p>
        </w:tc>
        <w:tc>
          <w:tcPr>
            <w:tcW w:w="1480" w:type="dxa"/>
            <w:tcBorders>
              <w:top w:val="nil"/>
              <w:left w:val="nil"/>
              <w:bottom w:val="single" w:sz="4" w:space="0" w:color="auto"/>
              <w:right w:val="single" w:sz="4" w:space="0" w:color="auto"/>
            </w:tcBorders>
            <w:shd w:val="clear" w:color="000000" w:fill="D7EAD3"/>
            <w:vAlign w:val="center"/>
            <w:hideMark/>
          </w:tcPr>
          <w:p w14:paraId="6D99C68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3,77</w:t>
            </w:r>
          </w:p>
        </w:tc>
        <w:tc>
          <w:tcPr>
            <w:tcW w:w="1520" w:type="dxa"/>
            <w:tcBorders>
              <w:top w:val="nil"/>
              <w:left w:val="nil"/>
              <w:bottom w:val="single" w:sz="4" w:space="0" w:color="auto"/>
              <w:right w:val="single" w:sz="4" w:space="0" w:color="auto"/>
            </w:tcBorders>
            <w:shd w:val="clear" w:color="000000" w:fill="D7EAD3"/>
            <w:vAlign w:val="center"/>
            <w:hideMark/>
          </w:tcPr>
          <w:p w14:paraId="3F627D0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3,77</w:t>
            </w:r>
          </w:p>
        </w:tc>
        <w:tc>
          <w:tcPr>
            <w:tcW w:w="1920" w:type="dxa"/>
            <w:tcBorders>
              <w:top w:val="nil"/>
              <w:left w:val="nil"/>
              <w:bottom w:val="single" w:sz="4" w:space="0" w:color="auto"/>
              <w:right w:val="single" w:sz="4" w:space="0" w:color="auto"/>
            </w:tcBorders>
            <w:shd w:val="clear" w:color="000000" w:fill="FFFFCC"/>
            <w:vAlign w:val="center"/>
            <w:hideMark/>
          </w:tcPr>
          <w:p w14:paraId="4062D70C"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59DF9BB3" w14:textId="77777777" w:rsidTr="00F043F4">
        <w:trPr>
          <w:trHeight w:val="285"/>
          <w:jc w:val="center"/>
        </w:trPr>
        <w:tc>
          <w:tcPr>
            <w:tcW w:w="560" w:type="dxa"/>
            <w:tcBorders>
              <w:top w:val="nil"/>
              <w:left w:val="nil"/>
              <w:bottom w:val="nil"/>
              <w:right w:val="nil"/>
            </w:tcBorders>
            <w:shd w:val="clear" w:color="000000" w:fill="FFFF00"/>
            <w:noWrap/>
            <w:vAlign w:val="center"/>
            <w:hideMark/>
          </w:tcPr>
          <w:p w14:paraId="0BCAEE6B"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32932E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5.4.2</w:t>
            </w:r>
          </w:p>
        </w:tc>
        <w:tc>
          <w:tcPr>
            <w:tcW w:w="5860" w:type="dxa"/>
            <w:tcBorders>
              <w:top w:val="nil"/>
              <w:left w:val="nil"/>
              <w:bottom w:val="single" w:sz="4" w:space="0" w:color="auto"/>
              <w:right w:val="single" w:sz="4" w:space="0" w:color="auto"/>
            </w:tcBorders>
            <w:shd w:val="clear" w:color="000000" w:fill="E3FAFD"/>
            <w:vAlign w:val="center"/>
            <w:hideMark/>
          </w:tcPr>
          <w:p w14:paraId="5E917119"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информационные услуги (консультант+)</w:t>
            </w:r>
          </w:p>
        </w:tc>
        <w:tc>
          <w:tcPr>
            <w:tcW w:w="1140" w:type="dxa"/>
            <w:tcBorders>
              <w:top w:val="nil"/>
              <w:left w:val="nil"/>
              <w:bottom w:val="single" w:sz="4" w:space="0" w:color="auto"/>
              <w:right w:val="single" w:sz="4" w:space="0" w:color="auto"/>
            </w:tcBorders>
            <w:shd w:val="clear" w:color="auto" w:fill="auto"/>
            <w:vAlign w:val="center"/>
            <w:hideMark/>
          </w:tcPr>
          <w:p w14:paraId="0CACAEFE"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57C207C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17,43</w:t>
            </w:r>
          </w:p>
        </w:tc>
        <w:tc>
          <w:tcPr>
            <w:tcW w:w="1560" w:type="dxa"/>
            <w:tcBorders>
              <w:top w:val="nil"/>
              <w:left w:val="nil"/>
              <w:bottom w:val="single" w:sz="4" w:space="0" w:color="auto"/>
              <w:right w:val="single" w:sz="4" w:space="0" w:color="auto"/>
            </w:tcBorders>
            <w:shd w:val="clear" w:color="000000" w:fill="FFFFCC"/>
            <w:vAlign w:val="center"/>
            <w:hideMark/>
          </w:tcPr>
          <w:p w14:paraId="49B0943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10,99</w:t>
            </w:r>
          </w:p>
        </w:tc>
        <w:tc>
          <w:tcPr>
            <w:tcW w:w="1780" w:type="dxa"/>
            <w:tcBorders>
              <w:top w:val="nil"/>
              <w:left w:val="nil"/>
              <w:bottom w:val="single" w:sz="4" w:space="0" w:color="auto"/>
              <w:right w:val="single" w:sz="4" w:space="0" w:color="auto"/>
            </w:tcBorders>
            <w:shd w:val="clear" w:color="000000" w:fill="FFFFCC"/>
            <w:vAlign w:val="center"/>
            <w:hideMark/>
          </w:tcPr>
          <w:p w14:paraId="1633BE2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17,85</w:t>
            </w:r>
          </w:p>
        </w:tc>
        <w:tc>
          <w:tcPr>
            <w:tcW w:w="1800" w:type="dxa"/>
            <w:tcBorders>
              <w:top w:val="nil"/>
              <w:left w:val="nil"/>
              <w:bottom w:val="single" w:sz="4" w:space="0" w:color="auto"/>
              <w:right w:val="single" w:sz="4" w:space="0" w:color="auto"/>
            </w:tcBorders>
            <w:shd w:val="clear" w:color="000000" w:fill="FFFFCC"/>
            <w:vAlign w:val="center"/>
            <w:hideMark/>
          </w:tcPr>
          <w:p w14:paraId="5A13B24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18,48</w:t>
            </w:r>
          </w:p>
        </w:tc>
        <w:tc>
          <w:tcPr>
            <w:tcW w:w="1840" w:type="dxa"/>
            <w:tcBorders>
              <w:top w:val="nil"/>
              <w:left w:val="nil"/>
              <w:bottom w:val="single" w:sz="4" w:space="0" w:color="auto"/>
              <w:right w:val="single" w:sz="4" w:space="0" w:color="auto"/>
            </w:tcBorders>
            <w:shd w:val="clear" w:color="000000" w:fill="FFFFCC"/>
            <w:vAlign w:val="center"/>
            <w:hideMark/>
          </w:tcPr>
          <w:p w14:paraId="40AAC67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0,18</w:t>
            </w:r>
          </w:p>
        </w:tc>
        <w:tc>
          <w:tcPr>
            <w:tcW w:w="1840" w:type="dxa"/>
            <w:tcBorders>
              <w:top w:val="nil"/>
              <w:left w:val="nil"/>
              <w:bottom w:val="single" w:sz="4" w:space="0" w:color="auto"/>
              <w:right w:val="single" w:sz="4" w:space="0" w:color="auto"/>
            </w:tcBorders>
            <w:shd w:val="clear" w:color="000000" w:fill="FFFFCC"/>
            <w:vAlign w:val="center"/>
            <w:hideMark/>
          </w:tcPr>
          <w:p w14:paraId="728C0B4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18,66</w:t>
            </w:r>
          </w:p>
        </w:tc>
        <w:tc>
          <w:tcPr>
            <w:tcW w:w="1900" w:type="dxa"/>
            <w:tcBorders>
              <w:top w:val="nil"/>
              <w:left w:val="nil"/>
              <w:bottom w:val="single" w:sz="4" w:space="0" w:color="auto"/>
              <w:right w:val="single" w:sz="4" w:space="0" w:color="auto"/>
            </w:tcBorders>
            <w:shd w:val="clear" w:color="000000" w:fill="FFFFCC"/>
            <w:vAlign w:val="center"/>
            <w:hideMark/>
          </w:tcPr>
          <w:p w14:paraId="0198C8E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-0,23</w:t>
            </w:r>
          </w:p>
        </w:tc>
        <w:tc>
          <w:tcPr>
            <w:tcW w:w="1820" w:type="dxa"/>
            <w:tcBorders>
              <w:top w:val="nil"/>
              <w:left w:val="nil"/>
              <w:bottom w:val="single" w:sz="4" w:space="0" w:color="auto"/>
              <w:right w:val="single" w:sz="4" w:space="0" w:color="auto"/>
            </w:tcBorders>
            <w:shd w:val="clear" w:color="000000" w:fill="FFFFCC"/>
            <w:vAlign w:val="center"/>
            <w:hideMark/>
          </w:tcPr>
          <w:p w14:paraId="5D5F3AC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18,25</w:t>
            </w:r>
          </w:p>
        </w:tc>
        <w:tc>
          <w:tcPr>
            <w:tcW w:w="1480" w:type="dxa"/>
            <w:tcBorders>
              <w:top w:val="nil"/>
              <w:left w:val="nil"/>
              <w:bottom w:val="single" w:sz="4" w:space="0" w:color="auto"/>
              <w:right w:val="single" w:sz="4" w:space="0" w:color="auto"/>
            </w:tcBorders>
            <w:shd w:val="clear" w:color="000000" w:fill="D7EAD3"/>
            <w:vAlign w:val="center"/>
            <w:hideMark/>
          </w:tcPr>
          <w:p w14:paraId="295EB25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9,13</w:t>
            </w:r>
          </w:p>
        </w:tc>
        <w:tc>
          <w:tcPr>
            <w:tcW w:w="1520" w:type="dxa"/>
            <w:tcBorders>
              <w:top w:val="nil"/>
              <w:left w:val="nil"/>
              <w:bottom w:val="single" w:sz="4" w:space="0" w:color="auto"/>
              <w:right w:val="single" w:sz="4" w:space="0" w:color="auto"/>
            </w:tcBorders>
            <w:shd w:val="clear" w:color="000000" w:fill="D7EAD3"/>
            <w:vAlign w:val="center"/>
            <w:hideMark/>
          </w:tcPr>
          <w:p w14:paraId="30EDAFC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9,13</w:t>
            </w:r>
          </w:p>
        </w:tc>
        <w:tc>
          <w:tcPr>
            <w:tcW w:w="1920" w:type="dxa"/>
            <w:tcBorders>
              <w:top w:val="nil"/>
              <w:left w:val="nil"/>
              <w:bottom w:val="single" w:sz="4" w:space="0" w:color="auto"/>
              <w:right w:val="single" w:sz="4" w:space="0" w:color="auto"/>
            </w:tcBorders>
            <w:shd w:val="clear" w:color="000000" w:fill="FFFFCC"/>
            <w:vAlign w:val="center"/>
            <w:hideMark/>
          </w:tcPr>
          <w:p w14:paraId="297DCAF3"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7A43AA23"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7265108B"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A38A1A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5.4.3</w:t>
            </w:r>
          </w:p>
        </w:tc>
        <w:tc>
          <w:tcPr>
            <w:tcW w:w="5860" w:type="dxa"/>
            <w:tcBorders>
              <w:top w:val="nil"/>
              <w:left w:val="nil"/>
              <w:bottom w:val="single" w:sz="4" w:space="0" w:color="auto"/>
              <w:right w:val="single" w:sz="4" w:space="0" w:color="auto"/>
            </w:tcBorders>
            <w:shd w:val="clear" w:color="000000" w:fill="E3FAFD"/>
            <w:vAlign w:val="center"/>
            <w:hideMark/>
          </w:tcPr>
          <w:p w14:paraId="599D5E26"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услуги банка</w:t>
            </w:r>
          </w:p>
        </w:tc>
        <w:tc>
          <w:tcPr>
            <w:tcW w:w="1140" w:type="dxa"/>
            <w:tcBorders>
              <w:top w:val="nil"/>
              <w:left w:val="nil"/>
              <w:bottom w:val="single" w:sz="4" w:space="0" w:color="auto"/>
              <w:right w:val="single" w:sz="4" w:space="0" w:color="auto"/>
            </w:tcBorders>
            <w:shd w:val="clear" w:color="auto" w:fill="auto"/>
            <w:vAlign w:val="center"/>
            <w:hideMark/>
          </w:tcPr>
          <w:p w14:paraId="0531CEA5"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62D1469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10,51</w:t>
            </w:r>
          </w:p>
        </w:tc>
        <w:tc>
          <w:tcPr>
            <w:tcW w:w="1560" w:type="dxa"/>
            <w:tcBorders>
              <w:top w:val="nil"/>
              <w:left w:val="nil"/>
              <w:bottom w:val="single" w:sz="4" w:space="0" w:color="auto"/>
              <w:right w:val="single" w:sz="4" w:space="0" w:color="auto"/>
            </w:tcBorders>
            <w:shd w:val="clear" w:color="000000" w:fill="FFFFCC"/>
            <w:vAlign w:val="center"/>
            <w:hideMark/>
          </w:tcPr>
          <w:p w14:paraId="118CEC1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664ADA4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10,76</w:t>
            </w:r>
          </w:p>
        </w:tc>
        <w:tc>
          <w:tcPr>
            <w:tcW w:w="1800" w:type="dxa"/>
            <w:tcBorders>
              <w:top w:val="nil"/>
              <w:left w:val="nil"/>
              <w:bottom w:val="single" w:sz="4" w:space="0" w:color="auto"/>
              <w:right w:val="single" w:sz="4" w:space="0" w:color="auto"/>
            </w:tcBorders>
            <w:shd w:val="clear" w:color="000000" w:fill="FFFFCC"/>
            <w:vAlign w:val="center"/>
            <w:hideMark/>
          </w:tcPr>
          <w:p w14:paraId="60A54D3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11,14</w:t>
            </w:r>
          </w:p>
        </w:tc>
        <w:tc>
          <w:tcPr>
            <w:tcW w:w="1840" w:type="dxa"/>
            <w:tcBorders>
              <w:top w:val="nil"/>
              <w:left w:val="nil"/>
              <w:bottom w:val="single" w:sz="4" w:space="0" w:color="auto"/>
              <w:right w:val="single" w:sz="4" w:space="0" w:color="auto"/>
            </w:tcBorders>
            <w:shd w:val="clear" w:color="000000" w:fill="FFFFCC"/>
            <w:vAlign w:val="center"/>
            <w:hideMark/>
          </w:tcPr>
          <w:p w14:paraId="408FBB8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-11,14</w:t>
            </w:r>
          </w:p>
        </w:tc>
        <w:tc>
          <w:tcPr>
            <w:tcW w:w="1840" w:type="dxa"/>
            <w:tcBorders>
              <w:top w:val="nil"/>
              <w:left w:val="nil"/>
              <w:bottom w:val="single" w:sz="4" w:space="0" w:color="auto"/>
              <w:right w:val="single" w:sz="4" w:space="0" w:color="auto"/>
            </w:tcBorders>
            <w:shd w:val="clear" w:color="000000" w:fill="FFFFCC"/>
            <w:vAlign w:val="center"/>
            <w:hideMark/>
          </w:tcPr>
          <w:p w14:paraId="651AED2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900" w:type="dxa"/>
            <w:tcBorders>
              <w:top w:val="nil"/>
              <w:left w:val="nil"/>
              <w:bottom w:val="single" w:sz="4" w:space="0" w:color="auto"/>
              <w:right w:val="single" w:sz="4" w:space="0" w:color="auto"/>
            </w:tcBorders>
            <w:shd w:val="clear" w:color="000000" w:fill="FFFFCC"/>
            <w:vAlign w:val="center"/>
            <w:hideMark/>
          </w:tcPr>
          <w:p w14:paraId="5508142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-0,14</w:t>
            </w:r>
          </w:p>
        </w:tc>
        <w:tc>
          <w:tcPr>
            <w:tcW w:w="1820" w:type="dxa"/>
            <w:tcBorders>
              <w:top w:val="nil"/>
              <w:left w:val="nil"/>
              <w:bottom w:val="single" w:sz="4" w:space="0" w:color="auto"/>
              <w:right w:val="single" w:sz="4" w:space="0" w:color="auto"/>
            </w:tcBorders>
            <w:shd w:val="clear" w:color="000000" w:fill="FFFFCC"/>
            <w:vAlign w:val="center"/>
            <w:hideMark/>
          </w:tcPr>
          <w:p w14:paraId="31FB18F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11,00</w:t>
            </w:r>
          </w:p>
        </w:tc>
        <w:tc>
          <w:tcPr>
            <w:tcW w:w="1480" w:type="dxa"/>
            <w:tcBorders>
              <w:top w:val="nil"/>
              <w:left w:val="nil"/>
              <w:bottom w:val="single" w:sz="4" w:space="0" w:color="auto"/>
              <w:right w:val="single" w:sz="4" w:space="0" w:color="auto"/>
            </w:tcBorders>
            <w:shd w:val="clear" w:color="000000" w:fill="D7EAD3"/>
            <w:vAlign w:val="center"/>
            <w:hideMark/>
          </w:tcPr>
          <w:p w14:paraId="08F9263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5,50</w:t>
            </w:r>
          </w:p>
        </w:tc>
        <w:tc>
          <w:tcPr>
            <w:tcW w:w="1520" w:type="dxa"/>
            <w:tcBorders>
              <w:top w:val="nil"/>
              <w:left w:val="nil"/>
              <w:bottom w:val="single" w:sz="4" w:space="0" w:color="auto"/>
              <w:right w:val="single" w:sz="4" w:space="0" w:color="auto"/>
            </w:tcBorders>
            <w:shd w:val="clear" w:color="000000" w:fill="D7EAD3"/>
            <w:vAlign w:val="center"/>
            <w:hideMark/>
          </w:tcPr>
          <w:p w14:paraId="593C53E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5,50</w:t>
            </w:r>
          </w:p>
        </w:tc>
        <w:tc>
          <w:tcPr>
            <w:tcW w:w="1920" w:type="dxa"/>
            <w:tcBorders>
              <w:top w:val="nil"/>
              <w:left w:val="nil"/>
              <w:bottom w:val="single" w:sz="4" w:space="0" w:color="auto"/>
              <w:right w:val="single" w:sz="4" w:space="0" w:color="auto"/>
            </w:tcBorders>
            <w:shd w:val="clear" w:color="000000" w:fill="FFFFCC"/>
            <w:vAlign w:val="center"/>
            <w:hideMark/>
          </w:tcPr>
          <w:p w14:paraId="7A6B1CFA"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23480307"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10E302B8"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FEC060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5.4.4</w:t>
            </w:r>
          </w:p>
        </w:tc>
        <w:tc>
          <w:tcPr>
            <w:tcW w:w="5860" w:type="dxa"/>
            <w:tcBorders>
              <w:top w:val="nil"/>
              <w:left w:val="nil"/>
              <w:bottom w:val="single" w:sz="4" w:space="0" w:color="auto"/>
              <w:right w:val="single" w:sz="4" w:space="0" w:color="auto"/>
            </w:tcBorders>
            <w:shd w:val="clear" w:color="000000" w:fill="E3FAFD"/>
            <w:vAlign w:val="center"/>
            <w:hideMark/>
          </w:tcPr>
          <w:p w14:paraId="4CAF91A2"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подписные издания</w:t>
            </w:r>
          </w:p>
        </w:tc>
        <w:tc>
          <w:tcPr>
            <w:tcW w:w="1140" w:type="dxa"/>
            <w:tcBorders>
              <w:top w:val="nil"/>
              <w:left w:val="nil"/>
              <w:bottom w:val="single" w:sz="4" w:space="0" w:color="auto"/>
              <w:right w:val="single" w:sz="4" w:space="0" w:color="auto"/>
            </w:tcBorders>
            <w:shd w:val="clear" w:color="auto" w:fill="auto"/>
            <w:vAlign w:val="center"/>
            <w:hideMark/>
          </w:tcPr>
          <w:p w14:paraId="0672C71A"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7C4CDC5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0,50</w:t>
            </w:r>
          </w:p>
        </w:tc>
        <w:tc>
          <w:tcPr>
            <w:tcW w:w="1560" w:type="dxa"/>
            <w:tcBorders>
              <w:top w:val="nil"/>
              <w:left w:val="nil"/>
              <w:bottom w:val="single" w:sz="4" w:space="0" w:color="auto"/>
              <w:right w:val="single" w:sz="4" w:space="0" w:color="auto"/>
            </w:tcBorders>
            <w:shd w:val="clear" w:color="000000" w:fill="FFFFCC"/>
            <w:vAlign w:val="center"/>
            <w:hideMark/>
          </w:tcPr>
          <w:p w14:paraId="2BAE537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0,53</w:t>
            </w:r>
          </w:p>
        </w:tc>
        <w:tc>
          <w:tcPr>
            <w:tcW w:w="1780" w:type="dxa"/>
            <w:tcBorders>
              <w:top w:val="nil"/>
              <w:left w:val="nil"/>
              <w:bottom w:val="single" w:sz="4" w:space="0" w:color="auto"/>
              <w:right w:val="single" w:sz="4" w:space="0" w:color="auto"/>
            </w:tcBorders>
            <w:shd w:val="clear" w:color="000000" w:fill="FFFFCC"/>
            <w:vAlign w:val="center"/>
            <w:hideMark/>
          </w:tcPr>
          <w:p w14:paraId="59C4F64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0,51</w:t>
            </w:r>
          </w:p>
        </w:tc>
        <w:tc>
          <w:tcPr>
            <w:tcW w:w="1800" w:type="dxa"/>
            <w:tcBorders>
              <w:top w:val="nil"/>
              <w:left w:val="nil"/>
              <w:bottom w:val="single" w:sz="4" w:space="0" w:color="auto"/>
              <w:right w:val="single" w:sz="4" w:space="0" w:color="auto"/>
            </w:tcBorders>
            <w:shd w:val="clear" w:color="000000" w:fill="FFFFCC"/>
            <w:vAlign w:val="center"/>
            <w:hideMark/>
          </w:tcPr>
          <w:p w14:paraId="74294A9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0,53</w:t>
            </w:r>
          </w:p>
        </w:tc>
        <w:tc>
          <w:tcPr>
            <w:tcW w:w="1840" w:type="dxa"/>
            <w:tcBorders>
              <w:top w:val="nil"/>
              <w:left w:val="nil"/>
              <w:bottom w:val="single" w:sz="4" w:space="0" w:color="auto"/>
              <w:right w:val="single" w:sz="4" w:space="0" w:color="auto"/>
            </w:tcBorders>
            <w:shd w:val="clear" w:color="000000" w:fill="FFFFCC"/>
            <w:vAlign w:val="center"/>
            <w:hideMark/>
          </w:tcPr>
          <w:p w14:paraId="6F1FC7F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3148313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0,53</w:t>
            </w:r>
          </w:p>
        </w:tc>
        <w:tc>
          <w:tcPr>
            <w:tcW w:w="1900" w:type="dxa"/>
            <w:tcBorders>
              <w:top w:val="nil"/>
              <w:left w:val="nil"/>
              <w:bottom w:val="single" w:sz="4" w:space="0" w:color="auto"/>
              <w:right w:val="single" w:sz="4" w:space="0" w:color="auto"/>
            </w:tcBorders>
            <w:shd w:val="clear" w:color="000000" w:fill="FFFFCC"/>
            <w:vAlign w:val="center"/>
            <w:hideMark/>
          </w:tcPr>
          <w:p w14:paraId="3994F20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-0,01</w:t>
            </w:r>
          </w:p>
        </w:tc>
        <w:tc>
          <w:tcPr>
            <w:tcW w:w="1820" w:type="dxa"/>
            <w:tcBorders>
              <w:top w:val="nil"/>
              <w:left w:val="nil"/>
              <w:bottom w:val="single" w:sz="4" w:space="0" w:color="auto"/>
              <w:right w:val="single" w:sz="4" w:space="0" w:color="auto"/>
            </w:tcBorders>
            <w:shd w:val="clear" w:color="000000" w:fill="FFFFCC"/>
            <w:vAlign w:val="center"/>
            <w:hideMark/>
          </w:tcPr>
          <w:p w14:paraId="2215073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0,52</w:t>
            </w:r>
          </w:p>
        </w:tc>
        <w:tc>
          <w:tcPr>
            <w:tcW w:w="1480" w:type="dxa"/>
            <w:tcBorders>
              <w:top w:val="nil"/>
              <w:left w:val="nil"/>
              <w:bottom w:val="single" w:sz="4" w:space="0" w:color="auto"/>
              <w:right w:val="single" w:sz="4" w:space="0" w:color="auto"/>
            </w:tcBorders>
            <w:shd w:val="clear" w:color="000000" w:fill="D7EAD3"/>
            <w:vAlign w:val="center"/>
            <w:hideMark/>
          </w:tcPr>
          <w:p w14:paraId="1BC20C8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0,26</w:t>
            </w:r>
          </w:p>
        </w:tc>
        <w:tc>
          <w:tcPr>
            <w:tcW w:w="1520" w:type="dxa"/>
            <w:tcBorders>
              <w:top w:val="nil"/>
              <w:left w:val="nil"/>
              <w:bottom w:val="single" w:sz="4" w:space="0" w:color="auto"/>
              <w:right w:val="single" w:sz="4" w:space="0" w:color="auto"/>
            </w:tcBorders>
            <w:shd w:val="clear" w:color="000000" w:fill="D7EAD3"/>
            <w:vAlign w:val="center"/>
            <w:hideMark/>
          </w:tcPr>
          <w:p w14:paraId="7E66E76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0,26</w:t>
            </w:r>
          </w:p>
        </w:tc>
        <w:tc>
          <w:tcPr>
            <w:tcW w:w="1920" w:type="dxa"/>
            <w:tcBorders>
              <w:top w:val="nil"/>
              <w:left w:val="nil"/>
              <w:bottom w:val="single" w:sz="4" w:space="0" w:color="auto"/>
              <w:right w:val="single" w:sz="4" w:space="0" w:color="auto"/>
            </w:tcBorders>
            <w:shd w:val="clear" w:color="000000" w:fill="FFFFCC"/>
            <w:vAlign w:val="center"/>
            <w:hideMark/>
          </w:tcPr>
          <w:p w14:paraId="4CC7AD16"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1B71CA15"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1CA8FBD0"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9D10CF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5.4.5</w:t>
            </w:r>
          </w:p>
        </w:tc>
        <w:tc>
          <w:tcPr>
            <w:tcW w:w="5860" w:type="dxa"/>
            <w:tcBorders>
              <w:top w:val="nil"/>
              <w:left w:val="nil"/>
              <w:bottom w:val="single" w:sz="4" w:space="0" w:color="auto"/>
              <w:right w:val="single" w:sz="4" w:space="0" w:color="auto"/>
            </w:tcBorders>
            <w:shd w:val="clear" w:color="000000" w:fill="E3FAFD"/>
            <w:vAlign w:val="center"/>
            <w:hideMark/>
          </w:tcPr>
          <w:p w14:paraId="03EC291F" w14:textId="77777777" w:rsidR="00F043F4" w:rsidRPr="0026659A" w:rsidRDefault="00F043F4" w:rsidP="00F043F4">
            <w:pPr>
              <w:ind w:firstLineChars="200" w:firstLine="260"/>
              <w:rPr>
                <w:rFonts w:ascii="Tahoma" w:hAnsi="Tahoma" w:cs="Tahoma"/>
                <w:sz w:val="13"/>
                <w:szCs w:val="13"/>
              </w:rPr>
            </w:pPr>
            <w:r w:rsidRPr="0026659A">
              <w:rPr>
                <w:rFonts w:ascii="Tahoma" w:hAnsi="Tahoma" w:cs="Tahoma"/>
                <w:sz w:val="13"/>
                <w:szCs w:val="13"/>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15F22A42"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064BEEF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23,66</w:t>
            </w:r>
          </w:p>
        </w:tc>
        <w:tc>
          <w:tcPr>
            <w:tcW w:w="1560" w:type="dxa"/>
            <w:tcBorders>
              <w:top w:val="nil"/>
              <w:left w:val="nil"/>
              <w:bottom w:val="single" w:sz="4" w:space="0" w:color="auto"/>
              <w:right w:val="single" w:sz="4" w:space="0" w:color="auto"/>
            </w:tcBorders>
            <w:shd w:val="clear" w:color="000000" w:fill="FFFFCC"/>
            <w:vAlign w:val="center"/>
            <w:hideMark/>
          </w:tcPr>
          <w:p w14:paraId="2A1B03B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208,68</w:t>
            </w:r>
          </w:p>
        </w:tc>
        <w:tc>
          <w:tcPr>
            <w:tcW w:w="1780" w:type="dxa"/>
            <w:tcBorders>
              <w:top w:val="nil"/>
              <w:left w:val="nil"/>
              <w:bottom w:val="single" w:sz="4" w:space="0" w:color="auto"/>
              <w:right w:val="single" w:sz="4" w:space="0" w:color="auto"/>
            </w:tcBorders>
            <w:shd w:val="clear" w:color="000000" w:fill="FFFFCC"/>
            <w:vAlign w:val="center"/>
            <w:hideMark/>
          </w:tcPr>
          <w:p w14:paraId="6969A39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24,22</w:t>
            </w:r>
          </w:p>
        </w:tc>
        <w:tc>
          <w:tcPr>
            <w:tcW w:w="1800" w:type="dxa"/>
            <w:tcBorders>
              <w:top w:val="nil"/>
              <w:left w:val="nil"/>
              <w:bottom w:val="single" w:sz="4" w:space="0" w:color="auto"/>
              <w:right w:val="single" w:sz="4" w:space="0" w:color="auto"/>
            </w:tcBorders>
            <w:shd w:val="clear" w:color="000000" w:fill="FFFFCC"/>
            <w:vAlign w:val="center"/>
            <w:hideMark/>
          </w:tcPr>
          <w:p w14:paraId="14B5051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25,08</w:t>
            </w:r>
          </w:p>
        </w:tc>
        <w:tc>
          <w:tcPr>
            <w:tcW w:w="1840" w:type="dxa"/>
            <w:tcBorders>
              <w:top w:val="nil"/>
              <w:left w:val="nil"/>
              <w:bottom w:val="single" w:sz="4" w:space="0" w:color="auto"/>
              <w:right w:val="single" w:sz="4" w:space="0" w:color="auto"/>
            </w:tcBorders>
            <w:shd w:val="clear" w:color="000000" w:fill="FFFFCC"/>
            <w:vAlign w:val="center"/>
            <w:hideMark/>
          </w:tcPr>
          <w:p w14:paraId="7F8FF54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203,54</w:t>
            </w:r>
          </w:p>
        </w:tc>
        <w:tc>
          <w:tcPr>
            <w:tcW w:w="1840" w:type="dxa"/>
            <w:tcBorders>
              <w:top w:val="nil"/>
              <w:left w:val="nil"/>
              <w:bottom w:val="single" w:sz="4" w:space="0" w:color="auto"/>
              <w:right w:val="single" w:sz="4" w:space="0" w:color="auto"/>
            </w:tcBorders>
            <w:shd w:val="clear" w:color="000000" w:fill="FFFFCC"/>
            <w:vAlign w:val="center"/>
            <w:hideMark/>
          </w:tcPr>
          <w:p w14:paraId="50C2778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228,62</w:t>
            </w:r>
          </w:p>
        </w:tc>
        <w:tc>
          <w:tcPr>
            <w:tcW w:w="1900" w:type="dxa"/>
            <w:tcBorders>
              <w:top w:val="nil"/>
              <w:left w:val="nil"/>
              <w:bottom w:val="single" w:sz="4" w:space="0" w:color="auto"/>
              <w:right w:val="single" w:sz="4" w:space="0" w:color="auto"/>
            </w:tcBorders>
            <w:shd w:val="clear" w:color="000000" w:fill="FFFFCC"/>
            <w:vAlign w:val="center"/>
            <w:hideMark/>
          </w:tcPr>
          <w:p w14:paraId="4F70F0F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-0,31</w:t>
            </w:r>
          </w:p>
        </w:tc>
        <w:tc>
          <w:tcPr>
            <w:tcW w:w="1820" w:type="dxa"/>
            <w:tcBorders>
              <w:top w:val="nil"/>
              <w:left w:val="nil"/>
              <w:bottom w:val="single" w:sz="4" w:space="0" w:color="auto"/>
              <w:right w:val="single" w:sz="4" w:space="0" w:color="auto"/>
            </w:tcBorders>
            <w:shd w:val="clear" w:color="000000" w:fill="FFFFCC"/>
            <w:vAlign w:val="center"/>
            <w:hideMark/>
          </w:tcPr>
          <w:p w14:paraId="3AD98CB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24,77</w:t>
            </w:r>
          </w:p>
        </w:tc>
        <w:tc>
          <w:tcPr>
            <w:tcW w:w="1480" w:type="dxa"/>
            <w:tcBorders>
              <w:top w:val="nil"/>
              <w:left w:val="nil"/>
              <w:bottom w:val="single" w:sz="4" w:space="0" w:color="auto"/>
              <w:right w:val="single" w:sz="4" w:space="0" w:color="auto"/>
            </w:tcBorders>
            <w:shd w:val="clear" w:color="000000" w:fill="D7EAD3"/>
            <w:vAlign w:val="center"/>
            <w:hideMark/>
          </w:tcPr>
          <w:p w14:paraId="46F8703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12,38</w:t>
            </w:r>
          </w:p>
        </w:tc>
        <w:tc>
          <w:tcPr>
            <w:tcW w:w="1520" w:type="dxa"/>
            <w:tcBorders>
              <w:top w:val="nil"/>
              <w:left w:val="nil"/>
              <w:bottom w:val="single" w:sz="4" w:space="0" w:color="auto"/>
              <w:right w:val="single" w:sz="4" w:space="0" w:color="auto"/>
            </w:tcBorders>
            <w:shd w:val="clear" w:color="000000" w:fill="D7EAD3"/>
            <w:vAlign w:val="center"/>
            <w:hideMark/>
          </w:tcPr>
          <w:p w14:paraId="43F6EEF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12,38</w:t>
            </w:r>
          </w:p>
        </w:tc>
        <w:tc>
          <w:tcPr>
            <w:tcW w:w="1920" w:type="dxa"/>
            <w:tcBorders>
              <w:top w:val="nil"/>
              <w:left w:val="nil"/>
              <w:bottom w:val="single" w:sz="4" w:space="0" w:color="auto"/>
              <w:right w:val="single" w:sz="4" w:space="0" w:color="auto"/>
            </w:tcBorders>
            <w:shd w:val="clear" w:color="000000" w:fill="FFFFCC"/>
            <w:vAlign w:val="center"/>
            <w:hideMark/>
          </w:tcPr>
          <w:p w14:paraId="733A378B"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2595771E"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77624165"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73C19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5.6</w:t>
            </w:r>
          </w:p>
        </w:tc>
        <w:tc>
          <w:tcPr>
            <w:tcW w:w="5860" w:type="dxa"/>
            <w:tcBorders>
              <w:top w:val="nil"/>
              <w:left w:val="nil"/>
              <w:bottom w:val="single" w:sz="4" w:space="0" w:color="auto"/>
              <w:right w:val="single" w:sz="4" w:space="0" w:color="auto"/>
            </w:tcBorders>
            <w:shd w:val="clear" w:color="000000" w:fill="E3FAFD"/>
            <w:vAlign w:val="center"/>
            <w:hideMark/>
          </w:tcPr>
          <w:p w14:paraId="66D7A309" w14:textId="77777777" w:rsidR="00F043F4" w:rsidRPr="0026659A" w:rsidRDefault="00F043F4" w:rsidP="00F043F4">
            <w:pPr>
              <w:ind w:firstLineChars="200" w:firstLine="261"/>
              <w:rPr>
                <w:rFonts w:ascii="Tahoma" w:hAnsi="Tahoma" w:cs="Tahoma"/>
                <w:b/>
                <w:bCs/>
                <w:sz w:val="13"/>
                <w:szCs w:val="13"/>
              </w:rPr>
            </w:pPr>
            <w:r w:rsidRPr="0026659A">
              <w:rPr>
                <w:rFonts w:ascii="Tahoma" w:hAnsi="Tahoma" w:cs="Tahoma"/>
                <w:b/>
                <w:bCs/>
                <w:sz w:val="13"/>
                <w:szCs w:val="13"/>
              </w:rPr>
              <w:t>Расходы на служебные командировки</w:t>
            </w:r>
          </w:p>
        </w:tc>
        <w:tc>
          <w:tcPr>
            <w:tcW w:w="1140" w:type="dxa"/>
            <w:tcBorders>
              <w:top w:val="nil"/>
              <w:left w:val="nil"/>
              <w:bottom w:val="single" w:sz="4" w:space="0" w:color="auto"/>
              <w:right w:val="single" w:sz="4" w:space="0" w:color="auto"/>
            </w:tcBorders>
            <w:shd w:val="clear" w:color="auto" w:fill="auto"/>
            <w:vAlign w:val="center"/>
            <w:hideMark/>
          </w:tcPr>
          <w:p w14:paraId="79968BE6"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1F81EB8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0,65</w:t>
            </w:r>
          </w:p>
        </w:tc>
        <w:tc>
          <w:tcPr>
            <w:tcW w:w="1560" w:type="dxa"/>
            <w:tcBorders>
              <w:top w:val="nil"/>
              <w:left w:val="nil"/>
              <w:bottom w:val="single" w:sz="4" w:space="0" w:color="auto"/>
              <w:right w:val="single" w:sz="4" w:space="0" w:color="auto"/>
            </w:tcBorders>
            <w:shd w:val="clear" w:color="000000" w:fill="FFFFCC"/>
            <w:vAlign w:val="center"/>
            <w:hideMark/>
          </w:tcPr>
          <w:p w14:paraId="5635159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0,55</w:t>
            </w:r>
          </w:p>
        </w:tc>
        <w:tc>
          <w:tcPr>
            <w:tcW w:w="1780" w:type="dxa"/>
            <w:tcBorders>
              <w:top w:val="nil"/>
              <w:left w:val="nil"/>
              <w:bottom w:val="single" w:sz="4" w:space="0" w:color="auto"/>
              <w:right w:val="single" w:sz="4" w:space="0" w:color="auto"/>
            </w:tcBorders>
            <w:shd w:val="clear" w:color="000000" w:fill="FFFFCC"/>
            <w:vAlign w:val="center"/>
            <w:hideMark/>
          </w:tcPr>
          <w:p w14:paraId="4D8B597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0,67</w:t>
            </w:r>
          </w:p>
        </w:tc>
        <w:tc>
          <w:tcPr>
            <w:tcW w:w="1800" w:type="dxa"/>
            <w:tcBorders>
              <w:top w:val="nil"/>
              <w:left w:val="nil"/>
              <w:bottom w:val="single" w:sz="4" w:space="0" w:color="auto"/>
              <w:right w:val="single" w:sz="4" w:space="0" w:color="auto"/>
            </w:tcBorders>
            <w:shd w:val="clear" w:color="000000" w:fill="FFFFCC"/>
            <w:vAlign w:val="center"/>
            <w:hideMark/>
          </w:tcPr>
          <w:p w14:paraId="75F408D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0,69</w:t>
            </w:r>
          </w:p>
        </w:tc>
        <w:tc>
          <w:tcPr>
            <w:tcW w:w="1840" w:type="dxa"/>
            <w:tcBorders>
              <w:top w:val="nil"/>
              <w:left w:val="nil"/>
              <w:bottom w:val="single" w:sz="4" w:space="0" w:color="auto"/>
              <w:right w:val="single" w:sz="4" w:space="0" w:color="auto"/>
            </w:tcBorders>
            <w:shd w:val="clear" w:color="000000" w:fill="FFFFCC"/>
            <w:vAlign w:val="center"/>
            <w:hideMark/>
          </w:tcPr>
          <w:p w14:paraId="2E04EFE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-0,10</w:t>
            </w:r>
          </w:p>
        </w:tc>
        <w:tc>
          <w:tcPr>
            <w:tcW w:w="1840" w:type="dxa"/>
            <w:tcBorders>
              <w:top w:val="nil"/>
              <w:left w:val="nil"/>
              <w:bottom w:val="single" w:sz="4" w:space="0" w:color="auto"/>
              <w:right w:val="single" w:sz="4" w:space="0" w:color="auto"/>
            </w:tcBorders>
            <w:shd w:val="clear" w:color="000000" w:fill="FFFFCC"/>
            <w:vAlign w:val="center"/>
            <w:hideMark/>
          </w:tcPr>
          <w:p w14:paraId="0E75822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0,59</w:t>
            </w:r>
          </w:p>
        </w:tc>
        <w:tc>
          <w:tcPr>
            <w:tcW w:w="1900" w:type="dxa"/>
            <w:tcBorders>
              <w:top w:val="nil"/>
              <w:left w:val="nil"/>
              <w:bottom w:val="single" w:sz="4" w:space="0" w:color="auto"/>
              <w:right w:val="single" w:sz="4" w:space="0" w:color="auto"/>
            </w:tcBorders>
            <w:shd w:val="clear" w:color="000000" w:fill="FFFFCC"/>
            <w:vAlign w:val="center"/>
            <w:hideMark/>
          </w:tcPr>
          <w:p w14:paraId="4D0F2CA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-0,01</w:t>
            </w:r>
          </w:p>
        </w:tc>
        <w:tc>
          <w:tcPr>
            <w:tcW w:w="1820" w:type="dxa"/>
            <w:tcBorders>
              <w:top w:val="nil"/>
              <w:left w:val="nil"/>
              <w:bottom w:val="single" w:sz="4" w:space="0" w:color="auto"/>
              <w:right w:val="single" w:sz="4" w:space="0" w:color="auto"/>
            </w:tcBorders>
            <w:shd w:val="clear" w:color="000000" w:fill="FFFFCC"/>
            <w:vAlign w:val="center"/>
            <w:hideMark/>
          </w:tcPr>
          <w:p w14:paraId="5A318AC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0,68</w:t>
            </w:r>
          </w:p>
        </w:tc>
        <w:tc>
          <w:tcPr>
            <w:tcW w:w="1480" w:type="dxa"/>
            <w:tcBorders>
              <w:top w:val="nil"/>
              <w:left w:val="nil"/>
              <w:bottom w:val="single" w:sz="4" w:space="0" w:color="auto"/>
              <w:right w:val="single" w:sz="4" w:space="0" w:color="auto"/>
            </w:tcBorders>
            <w:shd w:val="clear" w:color="000000" w:fill="D7EAD3"/>
            <w:vAlign w:val="center"/>
            <w:hideMark/>
          </w:tcPr>
          <w:p w14:paraId="39A64C1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0,34</w:t>
            </w:r>
          </w:p>
        </w:tc>
        <w:tc>
          <w:tcPr>
            <w:tcW w:w="1520" w:type="dxa"/>
            <w:tcBorders>
              <w:top w:val="nil"/>
              <w:left w:val="nil"/>
              <w:bottom w:val="single" w:sz="4" w:space="0" w:color="auto"/>
              <w:right w:val="single" w:sz="4" w:space="0" w:color="auto"/>
            </w:tcBorders>
            <w:shd w:val="clear" w:color="000000" w:fill="D7EAD3"/>
            <w:vAlign w:val="center"/>
            <w:hideMark/>
          </w:tcPr>
          <w:p w14:paraId="3BC1C6A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0,34</w:t>
            </w:r>
          </w:p>
        </w:tc>
        <w:tc>
          <w:tcPr>
            <w:tcW w:w="1920" w:type="dxa"/>
            <w:tcBorders>
              <w:top w:val="nil"/>
              <w:left w:val="nil"/>
              <w:bottom w:val="single" w:sz="4" w:space="0" w:color="auto"/>
              <w:right w:val="single" w:sz="4" w:space="0" w:color="auto"/>
            </w:tcBorders>
            <w:shd w:val="clear" w:color="000000" w:fill="FFFFCC"/>
            <w:vAlign w:val="center"/>
            <w:hideMark/>
          </w:tcPr>
          <w:p w14:paraId="13EDD1C7"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3CD48777" w14:textId="77777777" w:rsidTr="00F043F4">
        <w:trPr>
          <w:trHeight w:val="300"/>
          <w:jc w:val="center"/>
        </w:trPr>
        <w:tc>
          <w:tcPr>
            <w:tcW w:w="560" w:type="dxa"/>
            <w:tcBorders>
              <w:top w:val="nil"/>
              <w:left w:val="nil"/>
              <w:bottom w:val="nil"/>
              <w:right w:val="nil"/>
            </w:tcBorders>
            <w:shd w:val="clear" w:color="000000" w:fill="FFFF00"/>
            <w:noWrap/>
            <w:vAlign w:val="center"/>
            <w:hideMark/>
          </w:tcPr>
          <w:p w14:paraId="720779BC"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3D6183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5.7</w:t>
            </w:r>
          </w:p>
        </w:tc>
        <w:tc>
          <w:tcPr>
            <w:tcW w:w="5860" w:type="dxa"/>
            <w:tcBorders>
              <w:top w:val="nil"/>
              <w:left w:val="nil"/>
              <w:bottom w:val="single" w:sz="4" w:space="0" w:color="auto"/>
              <w:right w:val="single" w:sz="4" w:space="0" w:color="auto"/>
            </w:tcBorders>
            <w:shd w:val="clear" w:color="000000" w:fill="E3FAFD"/>
            <w:vAlign w:val="center"/>
            <w:hideMark/>
          </w:tcPr>
          <w:p w14:paraId="676B8D48" w14:textId="77777777" w:rsidR="00F043F4" w:rsidRPr="0026659A" w:rsidRDefault="00F043F4" w:rsidP="00F043F4">
            <w:pPr>
              <w:ind w:firstLineChars="200" w:firstLine="261"/>
              <w:rPr>
                <w:rFonts w:ascii="Tahoma" w:hAnsi="Tahoma" w:cs="Tahoma"/>
                <w:b/>
                <w:bCs/>
                <w:sz w:val="13"/>
                <w:szCs w:val="13"/>
              </w:rPr>
            </w:pPr>
            <w:r w:rsidRPr="0026659A">
              <w:rPr>
                <w:rFonts w:ascii="Tahoma" w:hAnsi="Tahoma" w:cs="Tahoma"/>
                <w:b/>
                <w:bCs/>
                <w:sz w:val="13"/>
                <w:szCs w:val="13"/>
              </w:rPr>
              <w:t>Расходы на обучение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417EFCE"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455773D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0,97</w:t>
            </w:r>
          </w:p>
        </w:tc>
        <w:tc>
          <w:tcPr>
            <w:tcW w:w="1560" w:type="dxa"/>
            <w:tcBorders>
              <w:top w:val="nil"/>
              <w:left w:val="nil"/>
              <w:bottom w:val="single" w:sz="4" w:space="0" w:color="auto"/>
              <w:right w:val="single" w:sz="4" w:space="0" w:color="auto"/>
            </w:tcBorders>
            <w:shd w:val="clear" w:color="000000" w:fill="FFFFCC"/>
            <w:vAlign w:val="center"/>
            <w:hideMark/>
          </w:tcPr>
          <w:p w14:paraId="470426A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0,61</w:t>
            </w:r>
          </w:p>
        </w:tc>
        <w:tc>
          <w:tcPr>
            <w:tcW w:w="1780" w:type="dxa"/>
            <w:tcBorders>
              <w:top w:val="nil"/>
              <w:left w:val="nil"/>
              <w:bottom w:val="single" w:sz="4" w:space="0" w:color="auto"/>
              <w:right w:val="single" w:sz="4" w:space="0" w:color="auto"/>
            </w:tcBorders>
            <w:shd w:val="clear" w:color="000000" w:fill="FFFFCC"/>
            <w:vAlign w:val="center"/>
            <w:hideMark/>
          </w:tcPr>
          <w:p w14:paraId="054B677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0,99</w:t>
            </w:r>
          </w:p>
        </w:tc>
        <w:tc>
          <w:tcPr>
            <w:tcW w:w="1800" w:type="dxa"/>
            <w:tcBorders>
              <w:top w:val="nil"/>
              <w:left w:val="nil"/>
              <w:bottom w:val="single" w:sz="4" w:space="0" w:color="auto"/>
              <w:right w:val="single" w:sz="4" w:space="0" w:color="auto"/>
            </w:tcBorders>
            <w:shd w:val="clear" w:color="000000" w:fill="FFFFCC"/>
            <w:vAlign w:val="center"/>
            <w:hideMark/>
          </w:tcPr>
          <w:p w14:paraId="38CD7D8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1,03</w:t>
            </w:r>
          </w:p>
        </w:tc>
        <w:tc>
          <w:tcPr>
            <w:tcW w:w="1840" w:type="dxa"/>
            <w:tcBorders>
              <w:top w:val="nil"/>
              <w:left w:val="nil"/>
              <w:bottom w:val="single" w:sz="4" w:space="0" w:color="auto"/>
              <w:right w:val="single" w:sz="4" w:space="0" w:color="auto"/>
            </w:tcBorders>
            <w:shd w:val="clear" w:color="000000" w:fill="FFFFCC"/>
            <w:vAlign w:val="center"/>
            <w:hideMark/>
          </w:tcPr>
          <w:p w14:paraId="3E546A9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-0,37</w:t>
            </w:r>
          </w:p>
        </w:tc>
        <w:tc>
          <w:tcPr>
            <w:tcW w:w="1840" w:type="dxa"/>
            <w:tcBorders>
              <w:top w:val="nil"/>
              <w:left w:val="nil"/>
              <w:bottom w:val="single" w:sz="4" w:space="0" w:color="auto"/>
              <w:right w:val="single" w:sz="4" w:space="0" w:color="auto"/>
            </w:tcBorders>
            <w:shd w:val="clear" w:color="000000" w:fill="FFFFCC"/>
            <w:vAlign w:val="center"/>
            <w:hideMark/>
          </w:tcPr>
          <w:p w14:paraId="478A33E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0,66</w:t>
            </w:r>
          </w:p>
        </w:tc>
        <w:tc>
          <w:tcPr>
            <w:tcW w:w="1900" w:type="dxa"/>
            <w:tcBorders>
              <w:top w:val="nil"/>
              <w:left w:val="nil"/>
              <w:bottom w:val="single" w:sz="4" w:space="0" w:color="auto"/>
              <w:right w:val="single" w:sz="4" w:space="0" w:color="auto"/>
            </w:tcBorders>
            <w:shd w:val="clear" w:color="000000" w:fill="FFFFCC"/>
            <w:vAlign w:val="center"/>
            <w:hideMark/>
          </w:tcPr>
          <w:p w14:paraId="1BF68B0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-0,01</w:t>
            </w:r>
          </w:p>
        </w:tc>
        <w:tc>
          <w:tcPr>
            <w:tcW w:w="1820" w:type="dxa"/>
            <w:tcBorders>
              <w:top w:val="nil"/>
              <w:left w:val="nil"/>
              <w:bottom w:val="single" w:sz="4" w:space="0" w:color="auto"/>
              <w:right w:val="single" w:sz="4" w:space="0" w:color="auto"/>
            </w:tcBorders>
            <w:shd w:val="clear" w:color="000000" w:fill="FFFFCC"/>
            <w:vAlign w:val="center"/>
            <w:hideMark/>
          </w:tcPr>
          <w:p w14:paraId="5C40380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1,02</w:t>
            </w:r>
          </w:p>
        </w:tc>
        <w:tc>
          <w:tcPr>
            <w:tcW w:w="1480" w:type="dxa"/>
            <w:tcBorders>
              <w:top w:val="nil"/>
              <w:left w:val="nil"/>
              <w:bottom w:val="single" w:sz="4" w:space="0" w:color="auto"/>
              <w:right w:val="single" w:sz="4" w:space="0" w:color="auto"/>
            </w:tcBorders>
            <w:shd w:val="clear" w:color="000000" w:fill="D7EAD3"/>
            <w:vAlign w:val="center"/>
            <w:hideMark/>
          </w:tcPr>
          <w:p w14:paraId="26B3208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0,51</w:t>
            </w:r>
          </w:p>
        </w:tc>
        <w:tc>
          <w:tcPr>
            <w:tcW w:w="1520" w:type="dxa"/>
            <w:tcBorders>
              <w:top w:val="nil"/>
              <w:left w:val="nil"/>
              <w:bottom w:val="single" w:sz="4" w:space="0" w:color="auto"/>
              <w:right w:val="single" w:sz="4" w:space="0" w:color="auto"/>
            </w:tcBorders>
            <w:shd w:val="clear" w:color="000000" w:fill="D7EAD3"/>
            <w:vAlign w:val="center"/>
            <w:hideMark/>
          </w:tcPr>
          <w:p w14:paraId="40F340F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0,51</w:t>
            </w:r>
          </w:p>
        </w:tc>
        <w:tc>
          <w:tcPr>
            <w:tcW w:w="1920" w:type="dxa"/>
            <w:tcBorders>
              <w:top w:val="nil"/>
              <w:left w:val="nil"/>
              <w:bottom w:val="single" w:sz="4" w:space="0" w:color="auto"/>
              <w:right w:val="single" w:sz="4" w:space="0" w:color="auto"/>
            </w:tcBorders>
            <w:shd w:val="clear" w:color="000000" w:fill="FFFFCC"/>
            <w:vAlign w:val="center"/>
            <w:hideMark/>
          </w:tcPr>
          <w:p w14:paraId="4F103BD7"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0826A8C5" w14:textId="77777777" w:rsidTr="00F043F4">
        <w:trPr>
          <w:trHeight w:val="450"/>
          <w:jc w:val="center"/>
        </w:trPr>
        <w:tc>
          <w:tcPr>
            <w:tcW w:w="560" w:type="dxa"/>
            <w:tcBorders>
              <w:top w:val="nil"/>
              <w:left w:val="nil"/>
              <w:bottom w:val="nil"/>
              <w:right w:val="nil"/>
            </w:tcBorders>
            <w:shd w:val="clear" w:color="000000" w:fill="B1A0C7"/>
            <w:noWrap/>
            <w:vAlign w:val="center"/>
            <w:hideMark/>
          </w:tcPr>
          <w:p w14:paraId="405DAA56"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45C715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7</w:t>
            </w:r>
          </w:p>
        </w:tc>
        <w:tc>
          <w:tcPr>
            <w:tcW w:w="5860" w:type="dxa"/>
            <w:tcBorders>
              <w:top w:val="nil"/>
              <w:left w:val="nil"/>
              <w:bottom w:val="single" w:sz="4" w:space="0" w:color="auto"/>
              <w:right w:val="single" w:sz="4" w:space="0" w:color="auto"/>
            </w:tcBorders>
            <w:shd w:val="clear" w:color="auto" w:fill="auto"/>
            <w:vAlign w:val="center"/>
            <w:hideMark/>
          </w:tcPr>
          <w:p w14:paraId="497611F8"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519C235F"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6E05C9E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781,69</w:t>
            </w:r>
          </w:p>
        </w:tc>
        <w:tc>
          <w:tcPr>
            <w:tcW w:w="1560" w:type="dxa"/>
            <w:tcBorders>
              <w:top w:val="nil"/>
              <w:left w:val="nil"/>
              <w:bottom w:val="single" w:sz="4" w:space="0" w:color="auto"/>
              <w:right w:val="single" w:sz="4" w:space="0" w:color="auto"/>
            </w:tcBorders>
            <w:shd w:val="clear" w:color="000000" w:fill="D7EAD3"/>
            <w:vAlign w:val="center"/>
            <w:hideMark/>
          </w:tcPr>
          <w:p w14:paraId="6F1F8D5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967,09</w:t>
            </w:r>
          </w:p>
        </w:tc>
        <w:tc>
          <w:tcPr>
            <w:tcW w:w="1780" w:type="dxa"/>
            <w:tcBorders>
              <w:top w:val="nil"/>
              <w:left w:val="nil"/>
              <w:bottom w:val="single" w:sz="4" w:space="0" w:color="auto"/>
              <w:right w:val="single" w:sz="4" w:space="0" w:color="auto"/>
            </w:tcBorders>
            <w:shd w:val="clear" w:color="000000" w:fill="D7EAD3"/>
            <w:vAlign w:val="center"/>
            <w:hideMark/>
          </w:tcPr>
          <w:p w14:paraId="287D339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218,41</w:t>
            </w:r>
          </w:p>
        </w:tc>
        <w:tc>
          <w:tcPr>
            <w:tcW w:w="1800" w:type="dxa"/>
            <w:tcBorders>
              <w:top w:val="nil"/>
              <w:left w:val="nil"/>
              <w:bottom w:val="single" w:sz="4" w:space="0" w:color="auto"/>
              <w:right w:val="single" w:sz="4" w:space="0" w:color="auto"/>
            </w:tcBorders>
            <w:shd w:val="clear" w:color="000000" w:fill="D7EAD3"/>
            <w:vAlign w:val="center"/>
            <w:hideMark/>
          </w:tcPr>
          <w:p w14:paraId="6630251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781,69</w:t>
            </w:r>
          </w:p>
        </w:tc>
        <w:tc>
          <w:tcPr>
            <w:tcW w:w="1840" w:type="dxa"/>
            <w:tcBorders>
              <w:top w:val="nil"/>
              <w:left w:val="nil"/>
              <w:bottom w:val="single" w:sz="4" w:space="0" w:color="auto"/>
              <w:right w:val="single" w:sz="4" w:space="0" w:color="auto"/>
            </w:tcBorders>
            <w:shd w:val="clear" w:color="000000" w:fill="D7EAD3"/>
            <w:vAlign w:val="center"/>
            <w:hideMark/>
          </w:tcPr>
          <w:p w14:paraId="600C581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-92,49</w:t>
            </w:r>
          </w:p>
        </w:tc>
        <w:tc>
          <w:tcPr>
            <w:tcW w:w="1840" w:type="dxa"/>
            <w:tcBorders>
              <w:top w:val="nil"/>
              <w:left w:val="nil"/>
              <w:bottom w:val="single" w:sz="4" w:space="0" w:color="auto"/>
              <w:right w:val="single" w:sz="4" w:space="0" w:color="auto"/>
            </w:tcBorders>
            <w:shd w:val="clear" w:color="000000" w:fill="D7EAD3"/>
            <w:vAlign w:val="center"/>
            <w:hideMark/>
          </w:tcPr>
          <w:p w14:paraId="549B8D8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689,20</w:t>
            </w:r>
          </w:p>
        </w:tc>
        <w:tc>
          <w:tcPr>
            <w:tcW w:w="1900" w:type="dxa"/>
            <w:tcBorders>
              <w:top w:val="nil"/>
              <w:left w:val="nil"/>
              <w:bottom w:val="single" w:sz="4" w:space="0" w:color="auto"/>
              <w:right w:val="single" w:sz="4" w:space="0" w:color="auto"/>
            </w:tcBorders>
            <w:shd w:val="clear" w:color="000000" w:fill="D7EAD3"/>
            <w:vAlign w:val="center"/>
            <w:hideMark/>
          </w:tcPr>
          <w:p w14:paraId="6E90FF2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-227,60</w:t>
            </w:r>
          </w:p>
        </w:tc>
        <w:tc>
          <w:tcPr>
            <w:tcW w:w="1820" w:type="dxa"/>
            <w:tcBorders>
              <w:top w:val="nil"/>
              <w:left w:val="nil"/>
              <w:bottom w:val="single" w:sz="4" w:space="0" w:color="auto"/>
              <w:right w:val="single" w:sz="4" w:space="0" w:color="auto"/>
            </w:tcBorders>
            <w:shd w:val="clear" w:color="000000" w:fill="D7EAD3"/>
            <w:vAlign w:val="center"/>
            <w:hideMark/>
          </w:tcPr>
          <w:p w14:paraId="4B9890B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554,09</w:t>
            </w:r>
          </w:p>
        </w:tc>
        <w:tc>
          <w:tcPr>
            <w:tcW w:w="1480" w:type="dxa"/>
            <w:tcBorders>
              <w:top w:val="nil"/>
              <w:left w:val="nil"/>
              <w:bottom w:val="single" w:sz="4" w:space="0" w:color="auto"/>
              <w:right w:val="single" w:sz="4" w:space="0" w:color="auto"/>
            </w:tcBorders>
            <w:shd w:val="clear" w:color="000000" w:fill="D7EAD3"/>
            <w:vAlign w:val="center"/>
            <w:hideMark/>
          </w:tcPr>
          <w:p w14:paraId="36F3D24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277,05</w:t>
            </w:r>
          </w:p>
        </w:tc>
        <w:tc>
          <w:tcPr>
            <w:tcW w:w="1520" w:type="dxa"/>
            <w:tcBorders>
              <w:top w:val="nil"/>
              <w:left w:val="nil"/>
              <w:bottom w:val="single" w:sz="4" w:space="0" w:color="auto"/>
              <w:right w:val="single" w:sz="4" w:space="0" w:color="auto"/>
            </w:tcBorders>
            <w:shd w:val="clear" w:color="000000" w:fill="D7EAD3"/>
            <w:vAlign w:val="center"/>
            <w:hideMark/>
          </w:tcPr>
          <w:p w14:paraId="42D7EBC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277,05</w:t>
            </w:r>
          </w:p>
        </w:tc>
        <w:tc>
          <w:tcPr>
            <w:tcW w:w="1920" w:type="dxa"/>
            <w:tcBorders>
              <w:top w:val="nil"/>
              <w:left w:val="nil"/>
              <w:bottom w:val="single" w:sz="4" w:space="0" w:color="auto"/>
              <w:right w:val="single" w:sz="4" w:space="0" w:color="auto"/>
            </w:tcBorders>
            <w:shd w:val="clear" w:color="000000" w:fill="FFFFCC"/>
            <w:vAlign w:val="center"/>
            <w:hideMark/>
          </w:tcPr>
          <w:p w14:paraId="707D0B47"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64945A37" w14:textId="77777777" w:rsidTr="00F043F4">
        <w:trPr>
          <w:trHeight w:val="1125"/>
          <w:jc w:val="center"/>
        </w:trPr>
        <w:tc>
          <w:tcPr>
            <w:tcW w:w="560" w:type="dxa"/>
            <w:tcBorders>
              <w:top w:val="nil"/>
              <w:left w:val="nil"/>
              <w:bottom w:val="nil"/>
              <w:right w:val="nil"/>
            </w:tcBorders>
            <w:shd w:val="clear" w:color="000000" w:fill="B1A0C7"/>
            <w:noWrap/>
            <w:vAlign w:val="center"/>
            <w:hideMark/>
          </w:tcPr>
          <w:p w14:paraId="4E25385A"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4EFA3A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7.1</w:t>
            </w:r>
          </w:p>
        </w:tc>
        <w:tc>
          <w:tcPr>
            <w:tcW w:w="5860" w:type="dxa"/>
            <w:tcBorders>
              <w:top w:val="nil"/>
              <w:left w:val="nil"/>
              <w:bottom w:val="single" w:sz="4" w:space="0" w:color="auto"/>
              <w:right w:val="single" w:sz="4" w:space="0" w:color="auto"/>
            </w:tcBorders>
            <w:shd w:val="clear" w:color="auto" w:fill="auto"/>
            <w:vAlign w:val="center"/>
            <w:hideMark/>
          </w:tcPr>
          <w:p w14:paraId="7866C231" w14:textId="77777777" w:rsidR="00F043F4" w:rsidRPr="0026659A" w:rsidRDefault="00F043F4" w:rsidP="00F043F4">
            <w:pPr>
              <w:ind w:firstLineChars="100" w:firstLine="131"/>
              <w:rPr>
                <w:rFonts w:ascii="Tahoma" w:hAnsi="Tahoma" w:cs="Tahoma"/>
                <w:b/>
                <w:bCs/>
                <w:color w:val="000000"/>
                <w:sz w:val="13"/>
                <w:szCs w:val="13"/>
              </w:rPr>
            </w:pPr>
            <w:r w:rsidRPr="0026659A">
              <w:rPr>
                <w:rFonts w:ascii="Tahoma" w:hAnsi="Tahoma" w:cs="Tahoma"/>
                <w:b/>
                <w:bCs/>
                <w:color w:val="000000"/>
                <w:sz w:val="13"/>
                <w:szCs w:val="13"/>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1934C14C"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17E83EE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781,69</w:t>
            </w:r>
          </w:p>
        </w:tc>
        <w:tc>
          <w:tcPr>
            <w:tcW w:w="1560" w:type="dxa"/>
            <w:tcBorders>
              <w:top w:val="nil"/>
              <w:left w:val="nil"/>
              <w:bottom w:val="single" w:sz="4" w:space="0" w:color="auto"/>
              <w:right w:val="single" w:sz="4" w:space="0" w:color="auto"/>
            </w:tcBorders>
            <w:shd w:val="clear" w:color="000000" w:fill="FFFFCC"/>
            <w:vAlign w:val="center"/>
            <w:hideMark/>
          </w:tcPr>
          <w:p w14:paraId="43C0EF0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967,09</w:t>
            </w:r>
          </w:p>
        </w:tc>
        <w:tc>
          <w:tcPr>
            <w:tcW w:w="1780" w:type="dxa"/>
            <w:tcBorders>
              <w:top w:val="nil"/>
              <w:left w:val="nil"/>
              <w:bottom w:val="single" w:sz="4" w:space="0" w:color="auto"/>
              <w:right w:val="single" w:sz="4" w:space="0" w:color="auto"/>
            </w:tcBorders>
            <w:shd w:val="clear" w:color="000000" w:fill="FFFFCC"/>
            <w:vAlign w:val="center"/>
            <w:hideMark/>
          </w:tcPr>
          <w:p w14:paraId="5B9F406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218,41</w:t>
            </w:r>
          </w:p>
        </w:tc>
        <w:tc>
          <w:tcPr>
            <w:tcW w:w="1800" w:type="dxa"/>
            <w:tcBorders>
              <w:top w:val="nil"/>
              <w:left w:val="nil"/>
              <w:bottom w:val="single" w:sz="4" w:space="0" w:color="auto"/>
              <w:right w:val="single" w:sz="4" w:space="0" w:color="auto"/>
            </w:tcBorders>
            <w:shd w:val="clear" w:color="000000" w:fill="FFFFCC"/>
            <w:vAlign w:val="center"/>
            <w:hideMark/>
          </w:tcPr>
          <w:p w14:paraId="07768D3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781,69</w:t>
            </w:r>
          </w:p>
        </w:tc>
        <w:tc>
          <w:tcPr>
            <w:tcW w:w="1840" w:type="dxa"/>
            <w:tcBorders>
              <w:top w:val="nil"/>
              <w:left w:val="nil"/>
              <w:bottom w:val="single" w:sz="4" w:space="0" w:color="auto"/>
              <w:right w:val="single" w:sz="4" w:space="0" w:color="auto"/>
            </w:tcBorders>
            <w:shd w:val="clear" w:color="000000" w:fill="FFFFCC"/>
            <w:vAlign w:val="center"/>
            <w:hideMark/>
          </w:tcPr>
          <w:p w14:paraId="6A14D3C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-92,49</w:t>
            </w:r>
          </w:p>
        </w:tc>
        <w:tc>
          <w:tcPr>
            <w:tcW w:w="1840" w:type="dxa"/>
            <w:tcBorders>
              <w:top w:val="nil"/>
              <w:left w:val="nil"/>
              <w:bottom w:val="single" w:sz="4" w:space="0" w:color="auto"/>
              <w:right w:val="single" w:sz="4" w:space="0" w:color="auto"/>
            </w:tcBorders>
            <w:shd w:val="clear" w:color="000000" w:fill="FFFFCC"/>
            <w:vAlign w:val="center"/>
            <w:hideMark/>
          </w:tcPr>
          <w:p w14:paraId="3C0DF7E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689,20</w:t>
            </w:r>
          </w:p>
        </w:tc>
        <w:tc>
          <w:tcPr>
            <w:tcW w:w="1900" w:type="dxa"/>
            <w:tcBorders>
              <w:top w:val="nil"/>
              <w:left w:val="nil"/>
              <w:bottom w:val="single" w:sz="4" w:space="0" w:color="auto"/>
              <w:right w:val="single" w:sz="4" w:space="0" w:color="auto"/>
            </w:tcBorders>
            <w:shd w:val="clear" w:color="000000" w:fill="FFFFCC"/>
            <w:vAlign w:val="center"/>
            <w:hideMark/>
          </w:tcPr>
          <w:p w14:paraId="7EEC14A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-227,60</w:t>
            </w:r>
          </w:p>
        </w:tc>
        <w:tc>
          <w:tcPr>
            <w:tcW w:w="1820" w:type="dxa"/>
            <w:tcBorders>
              <w:top w:val="nil"/>
              <w:left w:val="nil"/>
              <w:bottom w:val="single" w:sz="4" w:space="0" w:color="auto"/>
              <w:right w:val="single" w:sz="4" w:space="0" w:color="auto"/>
            </w:tcBorders>
            <w:shd w:val="clear" w:color="000000" w:fill="FFFFCC"/>
            <w:vAlign w:val="center"/>
            <w:hideMark/>
          </w:tcPr>
          <w:p w14:paraId="41E0822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554,09</w:t>
            </w:r>
          </w:p>
        </w:tc>
        <w:tc>
          <w:tcPr>
            <w:tcW w:w="1480" w:type="dxa"/>
            <w:tcBorders>
              <w:top w:val="nil"/>
              <w:left w:val="nil"/>
              <w:bottom w:val="single" w:sz="4" w:space="0" w:color="auto"/>
              <w:right w:val="single" w:sz="4" w:space="0" w:color="auto"/>
            </w:tcBorders>
            <w:shd w:val="clear" w:color="000000" w:fill="D7EAD3"/>
            <w:vAlign w:val="center"/>
            <w:hideMark/>
          </w:tcPr>
          <w:p w14:paraId="5CED592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277,05</w:t>
            </w:r>
          </w:p>
        </w:tc>
        <w:tc>
          <w:tcPr>
            <w:tcW w:w="1520" w:type="dxa"/>
            <w:tcBorders>
              <w:top w:val="nil"/>
              <w:left w:val="nil"/>
              <w:bottom w:val="single" w:sz="4" w:space="0" w:color="auto"/>
              <w:right w:val="single" w:sz="4" w:space="0" w:color="auto"/>
            </w:tcBorders>
            <w:shd w:val="clear" w:color="000000" w:fill="D7EAD3"/>
            <w:vAlign w:val="center"/>
            <w:hideMark/>
          </w:tcPr>
          <w:p w14:paraId="1881D7E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277,05</w:t>
            </w:r>
          </w:p>
        </w:tc>
        <w:tc>
          <w:tcPr>
            <w:tcW w:w="1920" w:type="dxa"/>
            <w:tcBorders>
              <w:top w:val="nil"/>
              <w:left w:val="nil"/>
              <w:bottom w:val="single" w:sz="4" w:space="0" w:color="auto"/>
              <w:right w:val="single" w:sz="4" w:space="0" w:color="auto"/>
            </w:tcBorders>
            <w:shd w:val="clear" w:color="000000" w:fill="FFFFCC"/>
            <w:vAlign w:val="center"/>
            <w:hideMark/>
          </w:tcPr>
          <w:p w14:paraId="48439ABF" w14:textId="77777777" w:rsidR="00F043F4" w:rsidRPr="0026659A" w:rsidRDefault="00F043F4" w:rsidP="00F043F4">
            <w:pPr>
              <w:rPr>
                <w:rFonts w:ascii="Tahoma" w:hAnsi="Tahoma" w:cs="Tahoma"/>
                <w:sz w:val="13"/>
                <w:szCs w:val="13"/>
              </w:rPr>
            </w:pPr>
            <w:r w:rsidRPr="0026659A">
              <w:rPr>
                <w:rFonts w:ascii="Tahoma" w:hAnsi="Tahoma" w:cs="Tahoma"/>
                <w:sz w:val="13"/>
                <w:szCs w:val="13"/>
              </w:rPr>
              <w:t>по факту 2019 года за исключением автодороги, установки обратного осмоса</w:t>
            </w:r>
          </w:p>
        </w:tc>
      </w:tr>
      <w:tr w:rsidR="00F043F4" w:rsidRPr="0026659A" w14:paraId="253E7819" w14:textId="77777777" w:rsidTr="00F043F4">
        <w:trPr>
          <w:trHeight w:val="300"/>
          <w:jc w:val="center"/>
        </w:trPr>
        <w:tc>
          <w:tcPr>
            <w:tcW w:w="560" w:type="dxa"/>
            <w:tcBorders>
              <w:top w:val="nil"/>
              <w:left w:val="nil"/>
              <w:bottom w:val="nil"/>
              <w:right w:val="nil"/>
            </w:tcBorders>
            <w:shd w:val="clear" w:color="000000" w:fill="00B050"/>
            <w:noWrap/>
            <w:vAlign w:val="center"/>
            <w:hideMark/>
          </w:tcPr>
          <w:p w14:paraId="2A55DF1A"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lastRenderedPageBreak/>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B5CAA3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w:t>
            </w:r>
          </w:p>
        </w:tc>
        <w:tc>
          <w:tcPr>
            <w:tcW w:w="5860" w:type="dxa"/>
            <w:tcBorders>
              <w:top w:val="nil"/>
              <w:left w:val="nil"/>
              <w:bottom w:val="single" w:sz="4" w:space="0" w:color="auto"/>
              <w:right w:val="single" w:sz="4" w:space="0" w:color="auto"/>
            </w:tcBorders>
            <w:shd w:val="clear" w:color="auto" w:fill="auto"/>
            <w:vAlign w:val="center"/>
            <w:hideMark/>
          </w:tcPr>
          <w:p w14:paraId="6CFB85B4"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0845364B"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62407DF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1 222,94</w:t>
            </w:r>
          </w:p>
        </w:tc>
        <w:tc>
          <w:tcPr>
            <w:tcW w:w="1560" w:type="dxa"/>
            <w:tcBorders>
              <w:top w:val="nil"/>
              <w:left w:val="nil"/>
              <w:bottom w:val="single" w:sz="4" w:space="0" w:color="auto"/>
              <w:right w:val="single" w:sz="4" w:space="0" w:color="auto"/>
            </w:tcBorders>
            <w:shd w:val="clear" w:color="000000" w:fill="D7EAD3"/>
            <w:vAlign w:val="center"/>
            <w:hideMark/>
          </w:tcPr>
          <w:p w14:paraId="5F2C3DD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1 080,91</w:t>
            </w:r>
          </w:p>
        </w:tc>
        <w:tc>
          <w:tcPr>
            <w:tcW w:w="1780" w:type="dxa"/>
            <w:tcBorders>
              <w:top w:val="nil"/>
              <w:left w:val="nil"/>
              <w:bottom w:val="single" w:sz="4" w:space="0" w:color="auto"/>
              <w:right w:val="single" w:sz="4" w:space="0" w:color="auto"/>
            </w:tcBorders>
            <w:shd w:val="clear" w:color="000000" w:fill="D7EAD3"/>
            <w:vAlign w:val="center"/>
            <w:hideMark/>
          </w:tcPr>
          <w:p w14:paraId="3F4D899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1 189,72</w:t>
            </w:r>
          </w:p>
        </w:tc>
        <w:tc>
          <w:tcPr>
            <w:tcW w:w="1800" w:type="dxa"/>
            <w:tcBorders>
              <w:top w:val="nil"/>
              <w:left w:val="nil"/>
              <w:bottom w:val="single" w:sz="4" w:space="0" w:color="auto"/>
              <w:right w:val="single" w:sz="4" w:space="0" w:color="auto"/>
            </w:tcBorders>
            <w:shd w:val="clear" w:color="000000" w:fill="D7EAD3"/>
            <w:vAlign w:val="center"/>
            <w:hideMark/>
          </w:tcPr>
          <w:p w14:paraId="1CA55FC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1 535,64</w:t>
            </w:r>
          </w:p>
        </w:tc>
        <w:tc>
          <w:tcPr>
            <w:tcW w:w="1840" w:type="dxa"/>
            <w:tcBorders>
              <w:top w:val="nil"/>
              <w:left w:val="nil"/>
              <w:bottom w:val="single" w:sz="4" w:space="0" w:color="auto"/>
              <w:right w:val="single" w:sz="4" w:space="0" w:color="auto"/>
            </w:tcBorders>
            <w:shd w:val="clear" w:color="000000" w:fill="D7EAD3"/>
            <w:vAlign w:val="center"/>
            <w:hideMark/>
          </w:tcPr>
          <w:p w14:paraId="0F58D01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49,39</w:t>
            </w:r>
          </w:p>
        </w:tc>
        <w:tc>
          <w:tcPr>
            <w:tcW w:w="1840" w:type="dxa"/>
            <w:tcBorders>
              <w:top w:val="nil"/>
              <w:left w:val="nil"/>
              <w:bottom w:val="single" w:sz="4" w:space="0" w:color="auto"/>
              <w:right w:val="single" w:sz="4" w:space="0" w:color="auto"/>
            </w:tcBorders>
            <w:shd w:val="clear" w:color="000000" w:fill="D7EAD3"/>
            <w:vAlign w:val="center"/>
            <w:hideMark/>
          </w:tcPr>
          <w:p w14:paraId="5D33673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1 585,03</w:t>
            </w:r>
          </w:p>
        </w:tc>
        <w:tc>
          <w:tcPr>
            <w:tcW w:w="1900" w:type="dxa"/>
            <w:tcBorders>
              <w:top w:val="nil"/>
              <w:left w:val="nil"/>
              <w:bottom w:val="single" w:sz="4" w:space="0" w:color="auto"/>
              <w:right w:val="single" w:sz="4" w:space="0" w:color="auto"/>
            </w:tcBorders>
            <w:shd w:val="clear" w:color="000000" w:fill="D7EAD3"/>
            <w:vAlign w:val="center"/>
            <w:hideMark/>
          </w:tcPr>
          <w:p w14:paraId="180C25B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-150,79</w:t>
            </w:r>
          </w:p>
        </w:tc>
        <w:tc>
          <w:tcPr>
            <w:tcW w:w="1820" w:type="dxa"/>
            <w:tcBorders>
              <w:top w:val="nil"/>
              <w:left w:val="nil"/>
              <w:bottom w:val="single" w:sz="4" w:space="0" w:color="auto"/>
              <w:right w:val="single" w:sz="4" w:space="0" w:color="auto"/>
            </w:tcBorders>
            <w:shd w:val="clear" w:color="000000" w:fill="D7EAD3"/>
            <w:vAlign w:val="center"/>
            <w:hideMark/>
          </w:tcPr>
          <w:p w14:paraId="250FAAC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1 384,85</w:t>
            </w:r>
          </w:p>
        </w:tc>
        <w:tc>
          <w:tcPr>
            <w:tcW w:w="1480" w:type="dxa"/>
            <w:tcBorders>
              <w:top w:val="nil"/>
              <w:left w:val="nil"/>
              <w:bottom w:val="single" w:sz="4" w:space="0" w:color="auto"/>
              <w:right w:val="single" w:sz="4" w:space="0" w:color="auto"/>
            </w:tcBorders>
            <w:shd w:val="clear" w:color="000000" w:fill="D7EAD3"/>
            <w:vAlign w:val="center"/>
            <w:hideMark/>
          </w:tcPr>
          <w:p w14:paraId="65188C0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692,42</w:t>
            </w:r>
          </w:p>
        </w:tc>
        <w:tc>
          <w:tcPr>
            <w:tcW w:w="1520" w:type="dxa"/>
            <w:tcBorders>
              <w:top w:val="nil"/>
              <w:left w:val="nil"/>
              <w:bottom w:val="single" w:sz="4" w:space="0" w:color="auto"/>
              <w:right w:val="single" w:sz="4" w:space="0" w:color="auto"/>
            </w:tcBorders>
            <w:shd w:val="clear" w:color="000000" w:fill="D7EAD3"/>
            <w:vAlign w:val="center"/>
            <w:hideMark/>
          </w:tcPr>
          <w:p w14:paraId="79C1F28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692,42</w:t>
            </w:r>
          </w:p>
        </w:tc>
        <w:tc>
          <w:tcPr>
            <w:tcW w:w="1920" w:type="dxa"/>
            <w:tcBorders>
              <w:top w:val="nil"/>
              <w:left w:val="nil"/>
              <w:bottom w:val="single" w:sz="4" w:space="0" w:color="auto"/>
              <w:right w:val="single" w:sz="4" w:space="0" w:color="auto"/>
            </w:tcBorders>
            <w:shd w:val="clear" w:color="000000" w:fill="FFFFCC"/>
            <w:vAlign w:val="center"/>
            <w:hideMark/>
          </w:tcPr>
          <w:p w14:paraId="20818E58"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1587DF91" w14:textId="77777777" w:rsidTr="00F043F4">
        <w:trPr>
          <w:trHeight w:val="300"/>
          <w:jc w:val="center"/>
        </w:trPr>
        <w:tc>
          <w:tcPr>
            <w:tcW w:w="560" w:type="dxa"/>
            <w:tcBorders>
              <w:top w:val="nil"/>
              <w:left w:val="nil"/>
              <w:bottom w:val="nil"/>
              <w:right w:val="nil"/>
            </w:tcBorders>
            <w:shd w:val="clear" w:color="000000" w:fill="00B050"/>
            <w:noWrap/>
            <w:vAlign w:val="center"/>
            <w:hideMark/>
          </w:tcPr>
          <w:p w14:paraId="68921E69"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8A59F5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9.2</w:t>
            </w:r>
          </w:p>
        </w:tc>
        <w:tc>
          <w:tcPr>
            <w:tcW w:w="5860" w:type="dxa"/>
            <w:tcBorders>
              <w:top w:val="nil"/>
              <w:left w:val="nil"/>
              <w:bottom w:val="single" w:sz="4" w:space="0" w:color="auto"/>
              <w:right w:val="single" w:sz="4" w:space="0" w:color="auto"/>
            </w:tcBorders>
            <w:shd w:val="clear" w:color="auto" w:fill="auto"/>
            <w:vAlign w:val="center"/>
            <w:hideMark/>
          </w:tcPr>
          <w:p w14:paraId="14DF072E" w14:textId="77777777" w:rsidR="00F043F4" w:rsidRPr="0026659A" w:rsidRDefault="00F043F4" w:rsidP="00F043F4">
            <w:pPr>
              <w:ind w:firstLineChars="100" w:firstLine="130"/>
              <w:rPr>
                <w:rFonts w:ascii="Tahoma" w:hAnsi="Tahoma" w:cs="Tahoma"/>
                <w:sz w:val="13"/>
                <w:szCs w:val="13"/>
              </w:rPr>
            </w:pPr>
            <w:r w:rsidRPr="0026659A">
              <w:rPr>
                <w:rFonts w:ascii="Tahoma" w:hAnsi="Tahoma" w:cs="Tahoma"/>
                <w:sz w:val="13"/>
                <w:szCs w:val="13"/>
              </w:rPr>
              <w:t>Налог на землю</w:t>
            </w:r>
          </w:p>
        </w:tc>
        <w:tc>
          <w:tcPr>
            <w:tcW w:w="1140" w:type="dxa"/>
            <w:tcBorders>
              <w:top w:val="nil"/>
              <w:left w:val="nil"/>
              <w:bottom w:val="single" w:sz="4" w:space="0" w:color="auto"/>
              <w:right w:val="single" w:sz="4" w:space="0" w:color="auto"/>
            </w:tcBorders>
            <w:shd w:val="clear" w:color="auto" w:fill="auto"/>
            <w:vAlign w:val="center"/>
            <w:hideMark/>
          </w:tcPr>
          <w:p w14:paraId="4B232E20"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1FAD673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2,40</w:t>
            </w:r>
          </w:p>
        </w:tc>
        <w:tc>
          <w:tcPr>
            <w:tcW w:w="1560" w:type="dxa"/>
            <w:tcBorders>
              <w:top w:val="nil"/>
              <w:left w:val="nil"/>
              <w:bottom w:val="single" w:sz="4" w:space="0" w:color="auto"/>
              <w:right w:val="single" w:sz="4" w:space="0" w:color="auto"/>
            </w:tcBorders>
            <w:shd w:val="clear" w:color="000000" w:fill="FFFFCC"/>
            <w:vAlign w:val="center"/>
            <w:hideMark/>
          </w:tcPr>
          <w:p w14:paraId="5A5E019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6,32</w:t>
            </w:r>
          </w:p>
        </w:tc>
        <w:tc>
          <w:tcPr>
            <w:tcW w:w="1780" w:type="dxa"/>
            <w:tcBorders>
              <w:top w:val="nil"/>
              <w:left w:val="nil"/>
              <w:bottom w:val="single" w:sz="4" w:space="0" w:color="auto"/>
              <w:right w:val="single" w:sz="4" w:space="0" w:color="auto"/>
            </w:tcBorders>
            <w:shd w:val="clear" w:color="000000" w:fill="FFFFCC"/>
            <w:vAlign w:val="center"/>
            <w:hideMark/>
          </w:tcPr>
          <w:p w14:paraId="6370292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2,40</w:t>
            </w:r>
          </w:p>
        </w:tc>
        <w:tc>
          <w:tcPr>
            <w:tcW w:w="1800" w:type="dxa"/>
            <w:tcBorders>
              <w:top w:val="nil"/>
              <w:left w:val="nil"/>
              <w:bottom w:val="single" w:sz="4" w:space="0" w:color="auto"/>
              <w:right w:val="single" w:sz="4" w:space="0" w:color="auto"/>
            </w:tcBorders>
            <w:shd w:val="clear" w:color="000000" w:fill="FFFFCC"/>
            <w:vAlign w:val="center"/>
            <w:hideMark/>
          </w:tcPr>
          <w:p w14:paraId="60E72CC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2,40</w:t>
            </w:r>
          </w:p>
        </w:tc>
        <w:tc>
          <w:tcPr>
            <w:tcW w:w="1840" w:type="dxa"/>
            <w:tcBorders>
              <w:top w:val="nil"/>
              <w:left w:val="nil"/>
              <w:bottom w:val="single" w:sz="4" w:space="0" w:color="auto"/>
              <w:right w:val="single" w:sz="4" w:space="0" w:color="auto"/>
            </w:tcBorders>
            <w:shd w:val="clear" w:color="000000" w:fill="FFFFCC"/>
            <w:vAlign w:val="center"/>
            <w:hideMark/>
          </w:tcPr>
          <w:p w14:paraId="1FACF0C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3,92</w:t>
            </w:r>
          </w:p>
        </w:tc>
        <w:tc>
          <w:tcPr>
            <w:tcW w:w="1840" w:type="dxa"/>
            <w:tcBorders>
              <w:top w:val="nil"/>
              <w:left w:val="nil"/>
              <w:bottom w:val="single" w:sz="4" w:space="0" w:color="auto"/>
              <w:right w:val="single" w:sz="4" w:space="0" w:color="auto"/>
            </w:tcBorders>
            <w:shd w:val="clear" w:color="000000" w:fill="FFFFCC"/>
            <w:vAlign w:val="center"/>
            <w:hideMark/>
          </w:tcPr>
          <w:p w14:paraId="489E0E7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6,32</w:t>
            </w:r>
          </w:p>
        </w:tc>
        <w:tc>
          <w:tcPr>
            <w:tcW w:w="1900" w:type="dxa"/>
            <w:tcBorders>
              <w:top w:val="nil"/>
              <w:left w:val="nil"/>
              <w:bottom w:val="single" w:sz="4" w:space="0" w:color="auto"/>
              <w:right w:val="single" w:sz="4" w:space="0" w:color="auto"/>
            </w:tcBorders>
            <w:shd w:val="clear" w:color="000000" w:fill="FFFFCC"/>
            <w:vAlign w:val="center"/>
            <w:hideMark/>
          </w:tcPr>
          <w:p w14:paraId="729E7F1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3,92</w:t>
            </w:r>
          </w:p>
        </w:tc>
        <w:tc>
          <w:tcPr>
            <w:tcW w:w="1820" w:type="dxa"/>
            <w:tcBorders>
              <w:top w:val="nil"/>
              <w:left w:val="nil"/>
              <w:bottom w:val="single" w:sz="4" w:space="0" w:color="auto"/>
              <w:right w:val="single" w:sz="4" w:space="0" w:color="auto"/>
            </w:tcBorders>
            <w:shd w:val="clear" w:color="000000" w:fill="FFFFCC"/>
            <w:vAlign w:val="center"/>
            <w:hideMark/>
          </w:tcPr>
          <w:p w14:paraId="457F741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6,32</w:t>
            </w:r>
          </w:p>
        </w:tc>
        <w:tc>
          <w:tcPr>
            <w:tcW w:w="1480" w:type="dxa"/>
            <w:tcBorders>
              <w:top w:val="nil"/>
              <w:left w:val="nil"/>
              <w:bottom w:val="single" w:sz="4" w:space="0" w:color="auto"/>
              <w:right w:val="single" w:sz="4" w:space="0" w:color="auto"/>
            </w:tcBorders>
            <w:shd w:val="clear" w:color="000000" w:fill="D7EAD3"/>
            <w:vAlign w:val="center"/>
            <w:hideMark/>
          </w:tcPr>
          <w:p w14:paraId="4595A09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3,16</w:t>
            </w:r>
          </w:p>
        </w:tc>
        <w:tc>
          <w:tcPr>
            <w:tcW w:w="1520" w:type="dxa"/>
            <w:tcBorders>
              <w:top w:val="nil"/>
              <w:left w:val="nil"/>
              <w:bottom w:val="single" w:sz="4" w:space="0" w:color="auto"/>
              <w:right w:val="single" w:sz="4" w:space="0" w:color="auto"/>
            </w:tcBorders>
            <w:shd w:val="clear" w:color="000000" w:fill="D7EAD3"/>
            <w:vAlign w:val="center"/>
            <w:hideMark/>
          </w:tcPr>
          <w:p w14:paraId="183EEC4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3,16</w:t>
            </w:r>
          </w:p>
        </w:tc>
        <w:tc>
          <w:tcPr>
            <w:tcW w:w="1920" w:type="dxa"/>
            <w:tcBorders>
              <w:top w:val="nil"/>
              <w:left w:val="nil"/>
              <w:bottom w:val="single" w:sz="4" w:space="0" w:color="auto"/>
              <w:right w:val="single" w:sz="4" w:space="0" w:color="auto"/>
            </w:tcBorders>
            <w:shd w:val="clear" w:color="000000" w:fill="FFFFCC"/>
            <w:vAlign w:val="center"/>
            <w:hideMark/>
          </w:tcPr>
          <w:p w14:paraId="40FBC380" w14:textId="77777777" w:rsidR="00F043F4" w:rsidRPr="0026659A" w:rsidRDefault="00F043F4" w:rsidP="00F043F4">
            <w:pPr>
              <w:rPr>
                <w:rFonts w:ascii="Tahoma" w:hAnsi="Tahoma" w:cs="Tahoma"/>
                <w:sz w:val="13"/>
                <w:szCs w:val="13"/>
              </w:rPr>
            </w:pPr>
            <w:r w:rsidRPr="0026659A">
              <w:rPr>
                <w:rFonts w:ascii="Tahoma" w:hAnsi="Tahoma" w:cs="Tahoma"/>
                <w:sz w:val="13"/>
                <w:szCs w:val="13"/>
              </w:rPr>
              <w:t>по факту 2019 года</w:t>
            </w:r>
          </w:p>
        </w:tc>
      </w:tr>
      <w:tr w:rsidR="00F043F4" w:rsidRPr="0026659A" w14:paraId="6D56CFAE" w14:textId="77777777" w:rsidTr="00F043F4">
        <w:trPr>
          <w:trHeight w:val="1635"/>
          <w:jc w:val="center"/>
        </w:trPr>
        <w:tc>
          <w:tcPr>
            <w:tcW w:w="560" w:type="dxa"/>
            <w:tcBorders>
              <w:top w:val="nil"/>
              <w:left w:val="nil"/>
              <w:bottom w:val="nil"/>
              <w:right w:val="nil"/>
            </w:tcBorders>
            <w:shd w:val="clear" w:color="000000" w:fill="00B050"/>
            <w:noWrap/>
            <w:vAlign w:val="center"/>
            <w:hideMark/>
          </w:tcPr>
          <w:p w14:paraId="18987DE4"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D2260D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9.3</w:t>
            </w:r>
          </w:p>
        </w:tc>
        <w:tc>
          <w:tcPr>
            <w:tcW w:w="5860" w:type="dxa"/>
            <w:tcBorders>
              <w:top w:val="nil"/>
              <w:left w:val="nil"/>
              <w:bottom w:val="single" w:sz="4" w:space="0" w:color="auto"/>
              <w:right w:val="single" w:sz="4" w:space="0" w:color="auto"/>
            </w:tcBorders>
            <w:shd w:val="clear" w:color="auto" w:fill="auto"/>
            <w:vAlign w:val="center"/>
            <w:hideMark/>
          </w:tcPr>
          <w:p w14:paraId="1AEA80E9" w14:textId="77777777" w:rsidR="00F043F4" w:rsidRPr="0026659A" w:rsidRDefault="00F043F4" w:rsidP="00F043F4">
            <w:pPr>
              <w:ind w:firstLineChars="100" w:firstLine="130"/>
              <w:rPr>
                <w:rFonts w:ascii="Tahoma" w:hAnsi="Tahoma" w:cs="Tahoma"/>
                <w:sz w:val="13"/>
                <w:szCs w:val="13"/>
              </w:rPr>
            </w:pPr>
            <w:r w:rsidRPr="0026659A">
              <w:rPr>
                <w:rFonts w:ascii="Tahoma" w:hAnsi="Tahoma" w:cs="Tahoma"/>
                <w:sz w:val="13"/>
                <w:szCs w:val="13"/>
              </w:rPr>
              <w:t>Водный налог</w:t>
            </w:r>
          </w:p>
        </w:tc>
        <w:tc>
          <w:tcPr>
            <w:tcW w:w="1140" w:type="dxa"/>
            <w:tcBorders>
              <w:top w:val="nil"/>
              <w:left w:val="nil"/>
              <w:bottom w:val="single" w:sz="4" w:space="0" w:color="auto"/>
              <w:right w:val="single" w:sz="4" w:space="0" w:color="auto"/>
            </w:tcBorders>
            <w:shd w:val="clear" w:color="auto" w:fill="auto"/>
            <w:vAlign w:val="center"/>
            <w:hideMark/>
          </w:tcPr>
          <w:p w14:paraId="31602BD5"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517E654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982,66</w:t>
            </w:r>
          </w:p>
        </w:tc>
        <w:tc>
          <w:tcPr>
            <w:tcW w:w="1560" w:type="dxa"/>
            <w:tcBorders>
              <w:top w:val="nil"/>
              <w:left w:val="nil"/>
              <w:bottom w:val="single" w:sz="4" w:space="0" w:color="auto"/>
              <w:right w:val="single" w:sz="4" w:space="0" w:color="auto"/>
            </w:tcBorders>
            <w:shd w:val="clear" w:color="000000" w:fill="FFFFCC"/>
            <w:vAlign w:val="center"/>
            <w:hideMark/>
          </w:tcPr>
          <w:p w14:paraId="78FFC83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1 067,48</w:t>
            </w:r>
          </w:p>
        </w:tc>
        <w:tc>
          <w:tcPr>
            <w:tcW w:w="1780" w:type="dxa"/>
            <w:tcBorders>
              <w:top w:val="nil"/>
              <w:left w:val="nil"/>
              <w:bottom w:val="single" w:sz="4" w:space="0" w:color="auto"/>
              <w:right w:val="single" w:sz="4" w:space="0" w:color="auto"/>
            </w:tcBorders>
            <w:shd w:val="clear" w:color="000000" w:fill="FFFFCC"/>
            <w:vAlign w:val="center"/>
            <w:hideMark/>
          </w:tcPr>
          <w:p w14:paraId="07B05F5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1 161,87</w:t>
            </w:r>
          </w:p>
        </w:tc>
        <w:tc>
          <w:tcPr>
            <w:tcW w:w="1800" w:type="dxa"/>
            <w:tcBorders>
              <w:top w:val="nil"/>
              <w:left w:val="nil"/>
              <w:bottom w:val="single" w:sz="4" w:space="0" w:color="auto"/>
              <w:right w:val="single" w:sz="4" w:space="0" w:color="auto"/>
            </w:tcBorders>
            <w:shd w:val="clear" w:color="000000" w:fill="FFFFCC"/>
            <w:vAlign w:val="center"/>
            <w:hideMark/>
          </w:tcPr>
          <w:p w14:paraId="1445539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1 295,36</w:t>
            </w:r>
          </w:p>
        </w:tc>
        <w:tc>
          <w:tcPr>
            <w:tcW w:w="1840" w:type="dxa"/>
            <w:tcBorders>
              <w:top w:val="nil"/>
              <w:left w:val="nil"/>
              <w:bottom w:val="single" w:sz="4" w:space="0" w:color="auto"/>
              <w:right w:val="single" w:sz="4" w:space="0" w:color="auto"/>
            </w:tcBorders>
            <w:shd w:val="clear" w:color="000000" w:fill="FFFFCC"/>
            <w:vAlign w:val="center"/>
            <w:hideMark/>
          </w:tcPr>
          <w:p w14:paraId="42A54F7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82,95</w:t>
            </w:r>
          </w:p>
        </w:tc>
        <w:tc>
          <w:tcPr>
            <w:tcW w:w="1840" w:type="dxa"/>
            <w:tcBorders>
              <w:top w:val="nil"/>
              <w:left w:val="nil"/>
              <w:bottom w:val="single" w:sz="4" w:space="0" w:color="auto"/>
              <w:right w:val="single" w:sz="4" w:space="0" w:color="auto"/>
            </w:tcBorders>
            <w:shd w:val="clear" w:color="000000" w:fill="FFFFCC"/>
            <w:vAlign w:val="center"/>
            <w:hideMark/>
          </w:tcPr>
          <w:p w14:paraId="5AE5EF6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1 378,31</w:t>
            </w:r>
          </w:p>
        </w:tc>
        <w:tc>
          <w:tcPr>
            <w:tcW w:w="1900" w:type="dxa"/>
            <w:tcBorders>
              <w:top w:val="nil"/>
              <w:left w:val="nil"/>
              <w:bottom w:val="single" w:sz="4" w:space="0" w:color="auto"/>
              <w:right w:val="single" w:sz="4" w:space="0" w:color="auto"/>
            </w:tcBorders>
            <w:shd w:val="clear" w:color="000000" w:fill="FFFFCC"/>
            <w:vAlign w:val="center"/>
            <w:hideMark/>
          </w:tcPr>
          <w:p w14:paraId="421F241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76,06</w:t>
            </w:r>
          </w:p>
        </w:tc>
        <w:tc>
          <w:tcPr>
            <w:tcW w:w="1820" w:type="dxa"/>
            <w:tcBorders>
              <w:top w:val="nil"/>
              <w:left w:val="nil"/>
              <w:bottom w:val="single" w:sz="4" w:space="0" w:color="auto"/>
              <w:right w:val="single" w:sz="4" w:space="0" w:color="auto"/>
            </w:tcBorders>
            <w:shd w:val="clear" w:color="000000" w:fill="FFFFCC"/>
            <w:vAlign w:val="center"/>
            <w:hideMark/>
          </w:tcPr>
          <w:p w14:paraId="3FB7FA4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1 371,42</w:t>
            </w:r>
          </w:p>
        </w:tc>
        <w:tc>
          <w:tcPr>
            <w:tcW w:w="1480" w:type="dxa"/>
            <w:tcBorders>
              <w:top w:val="nil"/>
              <w:left w:val="nil"/>
              <w:bottom w:val="single" w:sz="4" w:space="0" w:color="auto"/>
              <w:right w:val="single" w:sz="4" w:space="0" w:color="auto"/>
            </w:tcBorders>
            <w:shd w:val="clear" w:color="000000" w:fill="D7EAD3"/>
            <w:vAlign w:val="center"/>
            <w:hideMark/>
          </w:tcPr>
          <w:p w14:paraId="1009DFB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685,71</w:t>
            </w:r>
          </w:p>
        </w:tc>
        <w:tc>
          <w:tcPr>
            <w:tcW w:w="1520" w:type="dxa"/>
            <w:tcBorders>
              <w:top w:val="nil"/>
              <w:left w:val="nil"/>
              <w:bottom w:val="single" w:sz="4" w:space="0" w:color="auto"/>
              <w:right w:val="single" w:sz="4" w:space="0" w:color="auto"/>
            </w:tcBorders>
            <w:shd w:val="clear" w:color="000000" w:fill="D7EAD3"/>
            <w:vAlign w:val="center"/>
            <w:hideMark/>
          </w:tcPr>
          <w:p w14:paraId="65D872D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685,71</w:t>
            </w:r>
          </w:p>
        </w:tc>
        <w:tc>
          <w:tcPr>
            <w:tcW w:w="1920" w:type="dxa"/>
            <w:tcBorders>
              <w:top w:val="nil"/>
              <w:left w:val="nil"/>
              <w:bottom w:val="single" w:sz="4" w:space="0" w:color="auto"/>
              <w:right w:val="single" w:sz="4" w:space="0" w:color="auto"/>
            </w:tcBorders>
            <w:shd w:val="clear" w:color="000000" w:fill="FFFFCC"/>
            <w:vAlign w:val="center"/>
            <w:hideMark/>
          </w:tcPr>
          <w:p w14:paraId="3BBA18D1" w14:textId="77777777" w:rsidR="00F043F4" w:rsidRPr="0026659A" w:rsidRDefault="00F043F4" w:rsidP="00F043F4">
            <w:pPr>
              <w:rPr>
                <w:rFonts w:ascii="Tahoma" w:hAnsi="Tahoma" w:cs="Tahoma"/>
                <w:sz w:val="13"/>
                <w:szCs w:val="13"/>
              </w:rPr>
            </w:pPr>
            <w:r w:rsidRPr="0026659A">
              <w:rPr>
                <w:rFonts w:ascii="Tahoma" w:hAnsi="Tahoma" w:cs="Tahoma"/>
                <w:sz w:val="13"/>
                <w:szCs w:val="13"/>
              </w:rPr>
              <w:t xml:space="preserve">по факту 2019 года с учетом </w:t>
            </w:r>
            <w:proofErr w:type="gramStart"/>
            <w:r w:rsidRPr="0026659A">
              <w:rPr>
                <w:rFonts w:ascii="Tahoma" w:hAnsi="Tahoma" w:cs="Tahoma"/>
                <w:sz w:val="13"/>
                <w:szCs w:val="13"/>
              </w:rPr>
              <w:t>объемов воды</w:t>
            </w:r>
            <w:proofErr w:type="gramEnd"/>
            <w:r w:rsidRPr="0026659A">
              <w:rPr>
                <w:rFonts w:ascii="Tahoma" w:hAnsi="Tahoma" w:cs="Tahoma"/>
                <w:sz w:val="13"/>
                <w:szCs w:val="13"/>
              </w:rPr>
              <w:t xml:space="preserve"> поданной в сеть, учтенных в тарифе и действующего законодательства</w:t>
            </w:r>
          </w:p>
        </w:tc>
      </w:tr>
      <w:tr w:rsidR="00F043F4" w:rsidRPr="0026659A" w14:paraId="48C7BEE0" w14:textId="77777777" w:rsidTr="00F043F4">
        <w:trPr>
          <w:trHeight w:val="300"/>
          <w:jc w:val="center"/>
        </w:trPr>
        <w:tc>
          <w:tcPr>
            <w:tcW w:w="560" w:type="dxa"/>
            <w:tcBorders>
              <w:top w:val="nil"/>
              <w:left w:val="nil"/>
              <w:bottom w:val="nil"/>
              <w:right w:val="nil"/>
            </w:tcBorders>
            <w:shd w:val="clear" w:color="000000" w:fill="00B050"/>
            <w:noWrap/>
            <w:vAlign w:val="center"/>
            <w:hideMark/>
          </w:tcPr>
          <w:p w14:paraId="366A4A89"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6BA3B3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9.5</w:t>
            </w:r>
          </w:p>
        </w:tc>
        <w:tc>
          <w:tcPr>
            <w:tcW w:w="5860" w:type="dxa"/>
            <w:tcBorders>
              <w:top w:val="nil"/>
              <w:left w:val="nil"/>
              <w:bottom w:val="single" w:sz="4" w:space="0" w:color="auto"/>
              <w:right w:val="single" w:sz="4" w:space="0" w:color="auto"/>
            </w:tcBorders>
            <w:shd w:val="clear" w:color="auto" w:fill="auto"/>
            <w:vAlign w:val="center"/>
            <w:hideMark/>
          </w:tcPr>
          <w:p w14:paraId="517E97D4" w14:textId="77777777" w:rsidR="00F043F4" w:rsidRPr="0026659A" w:rsidRDefault="00F043F4" w:rsidP="00F043F4">
            <w:pPr>
              <w:ind w:firstLineChars="100" w:firstLine="130"/>
              <w:rPr>
                <w:rFonts w:ascii="Tahoma" w:hAnsi="Tahoma" w:cs="Tahoma"/>
                <w:sz w:val="13"/>
                <w:szCs w:val="13"/>
              </w:rPr>
            </w:pPr>
            <w:r w:rsidRPr="0026659A">
              <w:rPr>
                <w:rFonts w:ascii="Tahoma" w:hAnsi="Tahoma" w:cs="Tahoma"/>
                <w:sz w:val="13"/>
                <w:szCs w:val="13"/>
              </w:rPr>
              <w:t>Налог на имущество</w:t>
            </w:r>
          </w:p>
        </w:tc>
        <w:tc>
          <w:tcPr>
            <w:tcW w:w="1140" w:type="dxa"/>
            <w:tcBorders>
              <w:top w:val="nil"/>
              <w:left w:val="nil"/>
              <w:bottom w:val="single" w:sz="4" w:space="0" w:color="auto"/>
              <w:right w:val="single" w:sz="4" w:space="0" w:color="auto"/>
            </w:tcBorders>
            <w:shd w:val="clear" w:color="auto" w:fill="auto"/>
            <w:vAlign w:val="center"/>
            <w:hideMark/>
          </w:tcPr>
          <w:p w14:paraId="00937A9C"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34D356F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237,88</w:t>
            </w:r>
          </w:p>
        </w:tc>
        <w:tc>
          <w:tcPr>
            <w:tcW w:w="1560" w:type="dxa"/>
            <w:tcBorders>
              <w:top w:val="nil"/>
              <w:left w:val="nil"/>
              <w:bottom w:val="single" w:sz="4" w:space="0" w:color="auto"/>
              <w:right w:val="single" w:sz="4" w:space="0" w:color="auto"/>
            </w:tcBorders>
            <w:shd w:val="clear" w:color="000000" w:fill="FFFFCC"/>
            <w:vAlign w:val="center"/>
            <w:hideMark/>
          </w:tcPr>
          <w:p w14:paraId="2ABB0BB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7,11</w:t>
            </w:r>
          </w:p>
        </w:tc>
        <w:tc>
          <w:tcPr>
            <w:tcW w:w="1780" w:type="dxa"/>
            <w:tcBorders>
              <w:top w:val="nil"/>
              <w:left w:val="nil"/>
              <w:bottom w:val="single" w:sz="4" w:space="0" w:color="auto"/>
              <w:right w:val="single" w:sz="4" w:space="0" w:color="auto"/>
            </w:tcBorders>
            <w:shd w:val="clear" w:color="000000" w:fill="FFFFCC"/>
            <w:vAlign w:val="center"/>
            <w:hideMark/>
          </w:tcPr>
          <w:p w14:paraId="64BDE26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25,45</w:t>
            </w:r>
          </w:p>
        </w:tc>
        <w:tc>
          <w:tcPr>
            <w:tcW w:w="1800" w:type="dxa"/>
            <w:tcBorders>
              <w:top w:val="nil"/>
              <w:left w:val="nil"/>
              <w:bottom w:val="single" w:sz="4" w:space="0" w:color="auto"/>
              <w:right w:val="single" w:sz="4" w:space="0" w:color="auto"/>
            </w:tcBorders>
            <w:shd w:val="clear" w:color="000000" w:fill="FFFFCC"/>
            <w:vAlign w:val="center"/>
            <w:hideMark/>
          </w:tcPr>
          <w:p w14:paraId="63A38D5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237,88</w:t>
            </w:r>
          </w:p>
        </w:tc>
        <w:tc>
          <w:tcPr>
            <w:tcW w:w="1840" w:type="dxa"/>
            <w:tcBorders>
              <w:top w:val="nil"/>
              <w:left w:val="nil"/>
              <w:bottom w:val="single" w:sz="4" w:space="0" w:color="auto"/>
              <w:right w:val="single" w:sz="4" w:space="0" w:color="auto"/>
            </w:tcBorders>
            <w:shd w:val="clear" w:color="000000" w:fill="FFFFCC"/>
            <w:vAlign w:val="center"/>
            <w:hideMark/>
          </w:tcPr>
          <w:p w14:paraId="1471B41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-37,48</w:t>
            </w:r>
          </w:p>
        </w:tc>
        <w:tc>
          <w:tcPr>
            <w:tcW w:w="1840" w:type="dxa"/>
            <w:tcBorders>
              <w:top w:val="nil"/>
              <w:left w:val="nil"/>
              <w:bottom w:val="single" w:sz="4" w:space="0" w:color="auto"/>
              <w:right w:val="single" w:sz="4" w:space="0" w:color="auto"/>
            </w:tcBorders>
            <w:shd w:val="clear" w:color="000000" w:fill="FFFFCC"/>
            <w:vAlign w:val="center"/>
            <w:hideMark/>
          </w:tcPr>
          <w:p w14:paraId="6915E73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200,40</w:t>
            </w:r>
          </w:p>
        </w:tc>
        <w:tc>
          <w:tcPr>
            <w:tcW w:w="1900" w:type="dxa"/>
            <w:tcBorders>
              <w:top w:val="nil"/>
              <w:left w:val="nil"/>
              <w:bottom w:val="single" w:sz="4" w:space="0" w:color="auto"/>
              <w:right w:val="single" w:sz="4" w:space="0" w:color="auto"/>
            </w:tcBorders>
            <w:shd w:val="clear" w:color="000000" w:fill="FFFFCC"/>
            <w:vAlign w:val="center"/>
            <w:hideMark/>
          </w:tcPr>
          <w:p w14:paraId="0854DAB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-230,77</w:t>
            </w:r>
          </w:p>
        </w:tc>
        <w:tc>
          <w:tcPr>
            <w:tcW w:w="1820" w:type="dxa"/>
            <w:tcBorders>
              <w:top w:val="nil"/>
              <w:left w:val="nil"/>
              <w:bottom w:val="single" w:sz="4" w:space="0" w:color="auto"/>
              <w:right w:val="single" w:sz="4" w:space="0" w:color="auto"/>
            </w:tcBorders>
            <w:shd w:val="clear" w:color="000000" w:fill="FFFFCC"/>
            <w:vAlign w:val="center"/>
            <w:hideMark/>
          </w:tcPr>
          <w:p w14:paraId="3A566F6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7,11</w:t>
            </w:r>
          </w:p>
        </w:tc>
        <w:tc>
          <w:tcPr>
            <w:tcW w:w="1480" w:type="dxa"/>
            <w:tcBorders>
              <w:top w:val="nil"/>
              <w:left w:val="nil"/>
              <w:bottom w:val="single" w:sz="4" w:space="0" w:color="auto"/>
              <w:right w:val="single" w:sz="4" w:space="0" w:color="auto"/>
            </w:tcBorders>
            <w:shd w:val="clear" w:color="000000" w:fill="D7EAD3"/>
            <w:vAlign w:val="center"/>
            <w:hideMark/>
          </w:tcPr>
          <w:p w14:paraId="20FB7CC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3,55</w:t>
            </w:r>
          </w:p>
        </w:tc>
        <w:tc>
          <w:tcPr>
            <w:tcW w:w="1520" w:type="dxa"/>
            <w:tcBorders>
              <w:top w:val="nil"/>
              <w:left w:val="nil"/>
              <w:bottom w:val="single" w:sz="4" w:space="0" w:color="auto"/>
              <w:right w:val="single" w:sz="4" w:space="0" w:color="auto"/>
            </w:tcBorders>
            <w:shd w:val="clear" w:color="000000" w:fill="D7EAD3"/>
            <w:vAlign w:val="center"/>
            <w:hideMark/>
          </w:tcPr>
          <w:p w14:paraId="6AEDF1D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3,55</w:t>
            </w:r>
          </w:p>
        </w:tc>
        <w:tc>
          <w:tcPr>
            <w:tcW w:w="1920" w:type="dxa"/>
            <w:tcBorders>
              <w:top w:val="nil"/>
              <w:left w:val="nil"/>
              <w:bottom w:val="single" w:sz="4" w:space="0" w:color="auto"/>
              <w:right w:val="single" w:sz="4" w:space="0" w:color="auto"/>
            </w:tcBorders>
            <w:shd w:val="clear" w:color="000000" w:fill="FFFFCC"/>
            <w:vAlign w:val="center"/>
            <w:hideMark/>
          </w:tcPr>
          <w:p w14:paraId="4564D838" w14:textId="77777777" w:rsidR="00F043F4" w:rsidRPr="0026659A" w:rsidRDefault="00F043F4" w:rsidP="00F043F4">
            <w:pPr>
              <w:rPr>
                <w:rFonts w:ascii="Tahoma" w:hAnsi="Tahoma" w:cs="Tahoma"/>
                <w:sz w:val="13"/>
                <w:szCs w:val="13"/>
              </w:rPr>
            </w:pPr>
            <w:r w:rsidRPr="0026659A">
              <w:rPr>
                <w:rFonts w:ascii="Tahoma" w:hAnsi="Tahoma" w:cs="Tahoma"/>
                <w:sz w:val="13"/>
                <w:szCs w:val="13"/>
              </w:rPr>
              <w:t>по факту 2019 года</w:t>
            </w:r>
          </w:p>
        </w:tc>
      </w:tr>
      <w:tr w:rsidR="00F043F4" w:rsidRPr="0026659A" w14:paraId="2367E242" w14:textId="77777777" w:rsidTr="00F043F4">
        <w:trPr>
          <w:trHeight w:val="2730"/>
          <w:jc w:val="center"/>
        </w:trPr>
        <w:tc>
          <w:tcPr>
            <w:tcW w:w="560" w:type="dxa"/>
            <w:tcBorders>
              <w:top w:val="nil"/>
              <w:left w:val="nil"/>
              <w:bottom w:val="nil"/>
              <w:right w:val="nil"/>
            </w:tcBorders>
            <w:shd w:val="clear" w:color="000000" w:fill="00B050"/>
            <w:noWrap/>
            <w:vAlign w:val="center"/>
            <w:hideMark/>
          </w:tcPr>
          <w:p w14:paraId="31F26BBF"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C1C461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12</w:t>
            </w:r>
          </w:p>
        </w:tc>
        <w:tc>
          <w:tcPr>
            <w:tcW w:w="5860" w:type="dxa"/>
            <w:tcBorders>
              <w:top w:val="nil"/>
              <w:left w:val="nil"/>
              <w:bottom w:val="single" w:sz="4" w:space="0" w:color="auto"/>
              <w:right w:val="single" w:sz="4" w:space="0" w:color="auto"/>
            </w:tcBorders>
            <w:shd w:val="clear" w:color="auto" w:fill="auto"/>
            <w:vAlign w:val="center"/>
            <w:hideMark/>
          </w:tcPr>
          <w:p w14:paraId="23B9DA0B"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auto"/>
              <w:right w:val="single" w:sz="4" w:space="0" w:color="auto"/>
            </w:tcBorders>
            <w:shd w:val="clear" w:color="auto" w:fill="auto"/>
            <w:vAlign w:val="center"/>
            <w:hideMark/>
          </w:tcPr>
          <w:p w14:paraId="2BEE8AE0"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795273A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3 229,57</w:t>
            </w:r>
          </w:p>
        </w:tc>
        <w:tc>
          <w:tcPr>
            <w:tcW w:w="1560" w:type="dxa"/>
            <w:tcBorders>
              <w:top w:val="nil"/>
              <w:left w:val="nil"/>
              <w:bottom w:val="single" w:sz="4" w:space="0" w:color="auto"/>
              <w:right w:val="single" w:sz="4" w:space="0" w:color="auto"/>
            </w:tcBorders>
            <w:shd w:val="clear" w:color="000000" w:fill="FFFFCC"/>
            <w:vAlign w:val="center"/>
            <w:hideMark/>
          </w:tcPr>
          <w:p w14:paraId="6B2C14C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1524FB6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27,23</w:t>
            </w:r>
          </w:p>
        </w:tc>
        <w:tc>
          <w:tcPr>
            <w:tcW w:w="1800" w:type="dxa"/>
            <w:tcBorders>
              <w:top w:val="nil"/>
              <w:left w:val="nil"/>
              <w:bottom w:val="single" w:sz="4" w:space="0" w:color="auto"/>
              <w:right w:val="single" w:sz="4" w:space="0" w:color="auto"/>
            </w:tcBorders>
            <w:shd w:val="clear" w:color="000000" w:fill="FFFFCC"/>
            <w:vAlign w:val="center"/>
            <w:hideMark/>
          </w:tcPr>
          <w:p w14:paraId="46CE007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3 610,72</w:t>
            </w:r>
          </w:p>
        </w:tc>
        <w:tc>
          <w:tcPr>
            <w:tcW w:w="1840" w:type="dxa"/>
            <w:tcBorders>
              <w:top w:val="nil"/>
              <w:left w:val="nil"/>
              <w:bottom w:val="single" w:sz="4" w:space="0" w:color="auto"/>
              <w:right w:val="single" w:sz="4" w:space="0" w:color="auto"/>
            </w:tcBorders>
            <w:shd w:val="clear" w:color="000000" w:fill="FFFFCC"/>
            <w:vAlign w:val="center"/>
            <w:hideMark/>
          </w:tcPr>
          <w:p w14:paraId="67F5228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-3 610,72</w:t>
            </w:r>
          </w:p>
        </w:tc>
        <w:tc>
          <w:tcPr>
            <w:tcW w:w="1840" w:type="dxa"/>
            <w:tcBorders>
              <w:top w:val="nil"/>
              <w:left w:val="nil"/>
              <w:bottom w:val="single" w:sz="4" w:space="0" w:color="auto"/>
              <w:right w:val="single" w:sz="4" w:space="0" w:color="auto"/>
            </w:tcBorders>
            <w:shd w:val="clear" w:color="000000" w:fill="FFFFCC"/>
            <w:vAlign w:val="center"/>
            <w:hideMark/>
          </w:tcPr>
          <w:p w14:paraId="423AAFE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607BB584"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-1 412,65</w:t>
            </w:r>
          </w:p>
        </w:tc>
        <w:tc>
          <w:tcPr>
            <w:tcW w:w="1820" w:type="dxa"/>
            <w:tcBorders>
              <w:top w:val="nil"/>
              <w:left w:val="nil"/>
              <w:bottom w:val="single" w:sz="4" w:space="0" w:color="auto"/>
              <w:right w:val="single" w:sz="4" w:space="0" w:color="auto"/>
            </w:tcBorders>
            <w:shd w:val="clear" w:color="000000" w:fill="FFFFCC"/>
            <w:vAlign w:val="center"/>
            <w:hideMark/>
          </w:tcPr>
          <w:p w14:paraId="04EF7F6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2 198,07</w:t>
            </w:r>
          </w:p>
        </w:tc>
        <w:tc>
          <w:tcPr>
            <w:tcW w:w="1480" w:type="dxa"/>
            <w:tcBorders>
              <w:top w:val="nil"/>
              <w:left w:val="nil"/>
              <w:bottom w:val="single" w:sz="4" w:space="0" w:color="auto"/>
              <w:right w:val="single" w:sz="4" w:space="0" w:color="auto"/>
            </w:tcBorders>
            <w:shd w:val="clear" w:color="000000" w:fill="D7EAD3"/>
            <w:vAlign w:val="center"/>
            <w:hideMark/>
          </w:tcPr>
          <w:p w14:paraId="72F7E60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278,49</w:t>
            </w:r>
          </w:p>
        </w:tc>
        <w:tc>
          <w:tcPr>
            <w:tcW w:w="1520" w:type="dxa"/>
            <w:tcBorders>
              <w:top w:val="nil"/>
              <w:left w:val="nil"/>
              <w:bottom w:val="single" w:sz="4" w:space="0" w:color="auto"/>
              <w:right w:val="single" w:sz="4" w:space="0" w:color="auto"/>
            </w:tcBorders>
            <w:shd w:val="clear" w:color="000000" w:fill="D7EAD3"/>
            <w:vAlign w:val="center"/>
            <w:hideMark/>
          </w:tcPr>
          <w:p w14:paraId="2B3FFF7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1 919,59</w:t>
            </w:r>
          </w:p>
        </w:tc>
        <w:tc>
          <w:tcPr>
            <w:tcW w:w="1920" w:type="dxa"/>
            <w:tcBorders>
              <w:top w:val="nil"/>
              <w:left w:val="nil"/>
              <w:bottom w:val="single" w:sz="4" w:space="0" w:color="auto"/>
              <w:right w:val="single" w:sz="4" w:space="0" w:color="auto"/>
            </w:tcBorders>
            <w:shd w:val="clear" w:color="000000" w:fill="FFFFCC"/>
            <w:vAlign w:val="center"/>
            <w:hideMark/>
          </w:tcPr>
          <w:p w14:paraId="51396F19" w14:textId="77777777" w:rsidR="00F043F4" w:rsidRPr="0026659A" w:rsidRDefault="00F043F4" w:rsidP="00F043F4">
            <w:pPr>
              <w:rPr>
                <w:rFonts w:ascii="Tahoma" w:hAnsi="Tahoma" w:cs="Tahoma"/>
                <w:sz w:val="13"/>
                <w:szCs w:val="13"/>
              </w:rPr>
            </w:pPr>
            <w:r w:rsidRPr="0026659A">
              <w:rPr>
                <w:rFonts w:ascii="Tahoma" w:hAnsi="Tahoma" w:cs="Tahoma"/>
                <w:sz w:val="13"/>
                <w:szCs w:val="13"/>
              </w:rPr>
              <w:t xml:space="preserve">экономия по электроэнергии в 2017 году </w:t>
            </w:r>
            <w:proofErr w:type="spellStart"/>
            <w:r w:rsidRPr="0026659A">
              <w:rPr>
                <w:rFonts w:ascii="Tahoma" w:hAnsi="Tahoma" w:cs="Tahoma"/>
                <w:sz w:val="13"/>
                <w:szCs w:val="13"/>
              </w:rPr>
              <w:t>расчитана</w:t>
            </w:r>
            <w:proofErr w:type="spellEnd"/>
            <w:r w:rsidRPr="0026659A">
              <w:rPr>
                <w:rFonts w:ascii="Tahoma" w:hAnsi="Tahoma" w:cs="Tahoma"/>
                <w:sz w:val="13"/>
                <w:szCs w:val="13"/>
              </w:rPr>
              <w:t xml:space="preserve"> исходя из планового удельного расхода и фактического тарифа; невыполнение капитального ремонта в 2019 году 94,08 </w:t>
            </w:r>
            <w:proofErr w:type="spellStart"/>
            <w:r w:rsidRPr="0026659A">
              <w:rPr>
                <w:rFonts w:ascii="Tahoma" w:hAnsi="Tahoma" w:cs="Tahoma"/>
                <w:sz w:val="13"/>
                <w:szCs w:val="13"/>
              </w:rPr>
              <w:t>т.р</w:t>
            </w:r>
            <w:proofErr w:type="spellEnd"/>
            <w:r w:rsidRPr="0026659A">
              <w:rPr>
                <w:rFonts w:ascii="Tahoma" w:hAnsi="Tahoma" w:cs="Tahoma"/>
                <w:sz w:val="13"/>
                <w:szCs w:val="13"/>
              </w:rPr>
              <w:t>.</w:t>
            </w:r>
          </w:p>
        </w:tc>
      </w:tr>
      <w:tr w:rsidR="00F043F4" w:rsidRPr="0026659A" w14:paraId="76961080" w14:textId="77777777" w:rsidTr="00F043F4">
        <w:trPr>
          <w:trHeight w:val="450"/>
          <w:jc w:val="center"/>
        </w:trPr>
        <w:tc>
          <w:tcPr>
            <w:tcW w:w="560" w:type="dxa"/>
            <w:tcBorders>
              <w:top w:val="nil"/>
              <w:left w:val="nil"/>
              <w:bottom w:val="nil"/>
              <w:right w:val="nil"/>
            </w:tcBorders>
            <w:shd w:val="clear" w:color="000000" w:fill="00B050"/>
            <w:noWrap/>
            <w:vAlign w:val="center"/>
            <w:hideMark/>
          </w:tcPr>
          <w:p w14:paraId="635FBF16"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B32A94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13</w:t>
            </w:r>
          </w:p>
        </w:tc>
        <w:tc>
          <w:tcPr>
            <w:tcW w:w="5860" w:type="dxa"/>
            <w:tcBorders>
              <w:top w:val="nil"/>
              <w:left w:val="nil"/>
              <w:bottom w:val="single" w:sz="4" w:space="0" w:color="auto"/>
              <w:right w:val="single" w:sz="4" w:space="0" w:color="auto"/>
            </w:tcBorders>
            <w:shd w:val="clear" w:color="auto" w:fill="auto"/>
            <w:vAlign w:val="center"/>
            <w:hideMark/>
          </w:tcPr>
          <w:p w14:paraId="1194CD0E"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Экономически не обоснованные доходы прошлых периодов регулирования</w:t>
            </w:r>
          </w:p>
        </w:tc>
        <w:tc>
          <w:tcPr>
            <w:tcW w:w="1140" w:type="dxa"/>
            <w:tcBorders>
              <w:top w:val="nil"/>
              <w:left w:val="nil"/>
              <w:bottom w:val="single" w:sz="4" w:space="0" w:color="auto"/>
              <w:right w:val="single" w:sz="4" w:space="0" w:color="auto"/>
            </w:tcBorders>
            <w:shd w:val="clear" w:color="auto" w:fill="auto"/>
            <w:vAlign w:val="center"/>
            <w:hideMark/>
          </w:tcPr>
          <w:p w14:paraId="148B57D9"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40B5D76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1 586,57</w:t>
            </w:r>
          </w:p>
        </w:tc>
        <w:tc>
          <w:tcPr>
            <w:tcW w:w="1560" w:type="dxa"/>
            <w:tcBorders>
              <w:top w:val="nil"/>
              <w:left w:val="nil"/>
              <w:bottom w:val="single" w:sz="4" w:space="0" w:color="auto"/>
              <w:right w:val="single" w:sz="4" w:space="0" w:color="auto"/>
            </w:tcBorders>
            <w:shd w:val="clear" w:color="000000" w:fill="FFFFCC"/>
            <w:vAlign w:val="center"/>
            <w:hideMark/>
          </w:tcPr>
          <w:p w14:paraId="1B16684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45AA88E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569,66</w:t>
            </w:r>
          </w:p>
        </w:tc>
        <w:tc>
          <w:tcPr>
            <w:tcW w:w="1800" w:type="dxa"/>
            <w:tcBorders>
              <w:top w:val="nil"/>
              <w:left w:val="nil"/>
              <w:bottom w:val="single" w:sz="4" w:space="0" w:color="auto"/>
              <w:right w:val="single" w:sz="4" w:space="0" w:color="auto"/>
            </w:tcBorders>
            <w:shd w:val="clear" w:color="000000" w:fill="FFFFCC"/>
            <w:vAlign w:val="center"/>
            <w:hideMark/>
          </w:tcPr>
          <w:p w14:paraId="3A524F4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2B8E07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0988F90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66C5237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FFFFCC"/>
            <w:vAlign w:val="center"/>
            <w:hideMark/>
          </w:tcPr>
          <w:p w14:paraId="33EE21A7" w14:textId="77777777" w:rsidR="00F043F4" w:rsidRPr="0026659A" w:rsidRDefault="00F043F4" w:rsidP="00F043F4">
            <w:pPr>
              <w:jc w:val="center"/>
              <w:rPr>
                <w:rFonts w:ascii="Tahoma" w:hAnsi="Tahoma" w:cs="Tahoma"/>
                <w:b/>
                <w:bCs/>
                <w:color w:val="FF0000"/>
                <w:sz w:val="13"/>
                <w:szCs w:val="13"/>
              </w:rPr>
            </w:pPr>
            <w:r w:rsidRPr="0026659A">
              <w:rPr>
                <w:rFonts w:ascii="Tahoma" w:hAnsi="Tahoma" w:cs="Tahoma"/>
                <w:b/>
                <w:bCs/>
                <w:color w:val="FF0000"/>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518DCC4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47E273A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557B4F17" w14:textId="77777777" w:rsidR="00F043F4" w:rsidRPr="0026659A" w:rsidRDefault="00F043F4" w:rsidP="00F043F4">
            <w:pPr>
              <w:rPr>
                <w:rFonts w:ascii="Tahoma" w:hAnsi="Tahoma" w:cs="Tahoma"/>
                <w:color w:val="FF0000"/>
                <w:sz w:val="13"/>
                <w:szCs w:val="13"/>
              </w:rPr>
            </w:pPr>
            <w:r w:rsidRPr="0026659A">
              <w:rPr>
                <w:rFonts w:ascii="Tahoma" w:hAnsi="Tahoma" w:cs="Tahoma"/>
                <w:color w:val="FF0000"/>
                <w:sz w:val="13"/>
                <w:szCs w:val="13"/>
              </w:rPr>
              <w:t> </w:t>
            </w:r>
          </w:p>
        </w:tc>
      </w:tr>
      <w:tr w:rsidR="00F043F4" w:rsidRPr="0026659A" w14:paraId="254E6641"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7603F4F5" w14:textId="77777777" w:rsidR="00F043F4" w:rsidRPr="0026659A" w:rsidRDefault="00F043F4" w:rsidP="00F043F4">
            <w:pPr>
              <w:rPr>
                <w:rFonts w:ascii="Tahoma" w:hAnsi="Tahoma" w:cs="Tahoma"/>
                <w:color w:val="FF0000"/>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0D961F4"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15</w:t>
            </w:r>
          </w:p>
        </w:tc>
        <w:tc>
          <w:tcPr>
            <w:tcW w:w="5860" w:type="dxa"/>
            <w:tcBorders>
              <w:top w:val="nil"/>
              <w:left w:val="nil"/>
              <w:bottom w:val="single" w:sz="4" w:space="0" w:color="auto"/>
              <w:right w:val="single" w:sz="4" w:space="0" w:color="auto"/>
            </w:tcBorders>
            <w:shd w:val="clear" w:color="auto" w:fill="auto"/>
            <w:vAlign w:val="center"/>
            <w:hideMark/>
          </w:tcPr>
          <w:p w14:paraId="7E8F865C"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63226484"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397707C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22 987,37</w:t>
            </w:r>
          </w:p>
        </w:tc>
        <w:tc>
          <w:tcPr>
            <w:tcW w:w="1560" w:type="dxa"/>
            <w:tcBorders>
              <w:top w:val="nil"/>
              <w:left w:val="nil"/>
              <w:bottom w:val="single" w:sz="4" w:space="0" w:color="auto"/>
              <w:right w:val="single" w:sz="4" w:space="0" w:color="auto"/>
            </w:tcBorders>
            <w:shd w:val="clear" w:color="000000" w:fill="D7EAD3"/>
            <w:vAlign w:val="center"/>
            <w:hideMark/>
          </w:tcPr>
          <w:p w14:paraId="26721F6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29 113,56</w:t>
            </w:r>
          </w:p>
        </w:tc>
        <w:tc>
          <w:tcPr>
            <w:tcW w:w="1780" w:type="dxa"/>
            <w:tcBorders>
              <w:top w:val="nil"/>
              <w:left w:val="nil"/>
              <w:bottom w:val="single" w:sz="4" w:space="0" w:color="auto"/>
              <w:right w:val="single" w:sz="4" w:space="0" w:color="auto"/>
            </w:tcBorders>
            <w:shd w:val="clear" w:color="000000" w:fill="D7EAD3"/>
            <w:vAlign w:val="center"/>
            <w:hideMark/>
          </w:tcPr>
          <w:p w14:paraId="032AAE0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21 235,61</w:t>
            </w:r>
          </w:p>
        </w:tc>
        <w:tc>
          <w:tcPr>
            <w:tcW w:w="1800" w:type="dxa"/>
            <w:tcBorders>
              <w:top w:val="nil"/>
              <w:left w:val="nil"/>
              <w:bottom w:val="single" w:sz="4" w:space="0" w:color="auto"/>
              <w:right w:val="single" w:sz="4" w:space="0" w:color="auto"/>
            </w:tcBorders>
            <w:shd w:val="clear" w:color="000000" w:fill="D7EAD3"/>
            <w:vAlign w:val="center"/>
            <w:hideMark/>
          </w:tcPr>
          <w:p w14:paraId="1762D13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26 645,18</w:t>
            </w:r>
          </w:p>
        </w:tc>
        <w:tc>
          <w:tcPr>
            <w:tcW w:w="1840" w:type="dxa"/>
            <w:tcBorders>
              <w:top w:val="nil"/>
              <w:left w:val="nil"/>
              <w:bottom w:val="single" w:sz="4" w:space="0" w:color="auto"/>
              <w:right w:val="single" w:sz="4" w:space="0" w:color="auto"/>
            </w:tcBorders>
            <w:shd w:val="clear" w:color="000000" w:fill="D7EAD3"/>
            <w:vAlign w:val="center"/>
            <w:hideMark/>
          </w:tcPr>
          <w:p w14:paraId="45018EF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6 904,98</w:t>
            </w:r>
          </w:p>
        </w:tc>
        <w:tc>
          <w:tcPr>
            <w:tcW w:w="1840" w:type="dxa"/>
            <w:tcBorders>
              <w:top w:val="nil"/>
              <w:left w:val="nil"/>
              <w:bottom w:val="single" w:sz="4" w:space="0" w:color="auto"/>
              <w:right w:val="single" w:sz="4" w:space="0" w:color="auto"/>
            </w:tcBorders>
            <w:shd w:val="clear" w:color="000000" w:fill="D7EAD3"/>
            <w:vAlign w:val="center"/>
            <w:hideMark/>
          </w:tcPr>
          <w:p w14:paraId="67D7667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33 550,16</w:t>
            </w:r>
          </w:p>
        </w:tc>
        <w:tc>
          <w:tcPr>
            <w:tcW w:w="1900" w:type="dxa"/>
            <w:tcBorders>
              <w:top w:val="nil"/>
              <w:left w:val="nil"/>
              <w:bottom w:val="single" w:sz="4" w:space="0" w:color="auto"/>
              <w:right w:val="single" w:sz="4" w:space="0" w:color="auto"/>
            </w:tcBorders>
            <w:shd w:val="clear" w:color="000000" w:fill="D7EAD3"/>
            <w:vAlign w:val="center"/>
            <w:hideMark/>
          </w:tcPr>
          <w:p w14:paraId="4D83967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-881,38</w:t>
            </w:r>
          </w:p>
        </w:tc>
        <w:tc>
          <w:tcPr>
            <w:tcW w:w="1820" w:type="dxa"/>
            <w:tcBorders>
              <w:top w:val="nil"/>
              <w:left w:val="nil"/>
              <w:bottom w:val="single" w:sz="4" w:space="0" w:color="auto"/>
              <w:right w:val="single" w:sz="4" w:space="0" w:color="auto"/>
            </w:tcBorders>
            <w:shd w:val="clear" w:color="000000" w:fill="D7EAD3"/>
            <w:vAlign w:val="center"/>
            <w:hideMark/>
          </w:tcPr>
          <w:p w14:paraId="4C2F160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25 763,81</w:t>
            </w:r>
          </w:p>
        </w:tc>
        <w:tc>
          <w:tcPr>
            <w:tcW w:w="1480" w:type="dxa"/>
            <w:tcBorders>
              <w:top w:val="nil"/>
              <w:left w:val="nil"/>
              <w:bottom w:val="single" w:sz="4" w:space="0" w:color="auto"/>
              <w:right w:val="single" w:sz="4" w:space="0" w:color="auto"/>
            </w:tcBorders>
            <w:shd w:val="clear" w:color="000000" w:fill="D7EAD3"/>
            <w:vAlign w:val="center"/>
            <w:hideMark/>
          </w:tcPr>
          <w:p w14:paraId="456D3ED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12 061,35</w:t>
            </w:r>
          </w:p>
        </w:tc>
        <w:tc>
          <w:tcPr>
            <w:tcW w:w="1520" w:type="dxa"/>
            <w:tcBorders>
              <w:top w:val="nil"/>
              <w:left w:val="nil"/>
              <w:bottom w:val="single" w:sz="4" w:space="0" w:color="auto"/>
              <w:right w:val="single" w:sz="4" w:space="0" w:color="auto"/>
            </w:tcBorders>
            <w:shd w:val="clear" w:color="000000" w:fill="D7EAD3"/>
            <w:vAlign w:val="center"/>
            <w:hideMark/>
          </w:tcPr>
          <w:p w14:paraId="0B0FD92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13 702,45</w:t>
            </w:r>
          </w:p>
        </w:tc>
        <w:tc>
          <w:tcPr>
            <w:tcW w:w="1920" w:type="dxa"/>
            <w:tcBorders>
              <w:top w:val="nil"/>
              <w:left w:val="nil"/>
              <w:bottom w:val="single" w:sz="4" w:space="0" w:color="auto"/>
              <w:right w:val="single" w:sz="4" w:space="0" w:color="auto"/>
            </w:tcBorders>
            <w:shd w:val="clear" w:color="000000" w:fill="FFFFCC"/>
            <w:vAlign w:val="center"/>
            <w:hideMark/>
          </w:tcPr>
          <w:p w14:paraId="7A0B79D9"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4A5401FC"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4BB59F28" w14:textId="77777777" w:rsidR="00F043F4" w:rsidRPr="0026659A" w:rsidRDefault="00F043F4" w:rsidP="00F043F4">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1A7AFA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15.1</w:t>
            </w:r>
          </w:p>
        </w:tc>
        <w:tc>
          <w:tcPr>
            <w:tcW w:w="5860" w:type="dxa"/>
            <w:tcBorders>
              <w:top w:val="nil"/>
              <w:left w:val="nil"/>
              <w:bottom w:val="single" w:sz="4" w:space="0" w:color="auto"/>
              <w:right w:val="single" w:sz="4" w:space="0" w:color="auto"/>
            </w:tcBorders>
            <w:shd w:val="clear" w:color="auto" w:fill="auto"/>
            <w:vAlign w:val="center"/>
            <w:hideMark/>
          </w:tcPr>
          <w:p w14:paraId="690B5A22" w14:textId="77777777" w:rsidR="00F043F4" w:rsidRPr="0026659A" w:rsidRDefault="00F043F4" w:rsidP="00F043F4">
            <w:pPr>
              <w:ind w:firstLineChars="100" w:firstLine="130"/>
              <w:rPr>
                <w:rFonts w:ascii="Tahoma" w:hAnsi="Tahoma" w:cs="Tahoma"/>
                <w:sz w:val="13"/>
                <w:szCs w:val="13"/>
              </w:rPr>
            </w:pPr>
            <w:r w:rsidRPr="0026659A">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738DC5D5"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20EB636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18 382,43</w:t>
            </w:r>
          </w:p>
        </w:tc>
        <w:tc>
          <w:tcPr>
            <w:tcW w:w="1560" w:type="dxa"/>
            <w:tcBorders>
              <w:top w:val="nil"/>
              <w:left w:val="nil"/>
              <w:bottom w:val="single" w:sz="4" w:space="0" w:color="auto"/>
              <w:right w:val="single" w:sz="4" w:space="0" w:color="auto"/>
            </w:tcBorders>
            <w:shd w:val="clear" w:color="000000" w:fill="D7EAD3"/>
            <w:vAlign w:val="center"/>
            <w:hideMark/>
          </w:tcPr>
          <w:p w14:paraId="01515D5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24 293,74</w:t>
            </w:r>
          </w:p>
        </w:tc>
        <w:tc>
          <w:tcPr>
            <w:tcW w:w="1780" w:type="dxa"/>
            <w:tcBorders>
              <w:top w:val="nil"/>
              <w:left w:val="nil"/>
              <w:bottom w:val="single" w:sz="4" w:space="0" w:color="auto"/>
              <w:right w:val="single" w:sz="4" w:space="0" w:color="auto"/>
            </w:tcBorders>
            <w:shd w:val="clear" w:color="000000" w:fill="D7EAD3"/>
            <w:vAlign w:val="center"/>
            <w:hideMark/>
          </w:tcPr>
          <w:p w14:paraId="29764379"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17 131,78</w:t>
            </w:r>
          </w:p>
        </w:tc>
        <w:tc>
          <w:tcPr>
            <w:tcW w:w="1800" w:type="dxa"/>
            <w:tcBorders>
              <w:top w:val="nil"/>
              <w:left w:val="nil"/>
              <w:bottom w:val="single" w:sz="4" w:space="0" w:color="auto"/>
              <w:right w:val="single" w:sz="4" w:space="0" w:color="auto"/>
            </w:tcBorders>
            <w:shd w:val="clear" w:color="000000" w:fill="D7EAD3"/>
            <w:vAlign w:val="center"/>
            <w:hideMark/>
          </w:tcPr>
          <w:p w14:paraId="3907384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21 307,49</w:t>
            </w:r>
          </w:p>
        </w:tc>
        <w:tc>
          <w:tcPr>
            <w:tcW w:w="1840" w:type="dxa"/>
            <w:tcBorders>
              <w:top w:val="nil"/>
              <w:left w:val="nil"/>
              <w:bottom w:val="single" w:sz="4" w:space="0" w:color="auto"/>
              <w:right w:val="single" w:sz="4" w:space="0" w:color="auto"/>
            </w:tcBorders>
            <w:shd w:val="clear" w:color="000000" w:fill="D7EAD3"/>
            <w:vAlign w:val="center"/>
            <w:hideMark/>
          </w:tcPr>
          <w:p w14:paraId="6506A71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57 331,13</w:t>
            </w:r>
          </w:p>
        </w:tc>
        <w:tc>
          <w:tcPr>
            <w:tcW w:w="1840" w:type="dxa"/>
            <w:tcBorders>
              <w:top w:val="nil"/>
              <w:left w:val="nil"/>
              <w:bottom w:val="single" w:sz="4" w:space="0" w:color="auto"/>
              <w:right w:val="single" w:sz="4" w:space="0" w:color="auto"/>
            </w:tcBorders>
            <w:shd w:val="clear" w:color="000000" w:fill="D7EAD3"/>
            <w:vAlign w:val="center"/>
            <w:hideMark/>
          </w:tcPr>
          <w:p w14:paraId="4B43F9D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33 550,16</w:t>
            </w:r>
          </w:p>
        </w:tc>
        <w:tc>
          <w:tcPr>
            <w:tcW w:w="1900" w:type="dxa"/>
            <w:tcBorders>
              <w:top w:val="nil"/>
              <w:left w:val="nil"/>
              <w:bottom w:val="single" w:sz="4" w:space="0" w:color="auto"/>
              <w:right w:val="single" w:sz="4" w:space="0" w:color="auto"/>
            </w:tcBorders>
            <w:shd w:val="clear" w:color="000000" w:fill="D7EAD3"/>
            <w:vAlign w:val="center"/>
            <w:hideMark/>
          </w:tcPr>
          <w:p w14:paraId="09D5601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-2 801,18</w:t>
            </w:r>
          </w:p>
        </w:tc>
        <w:tc>
          <w:tcPr>
            <w:tcW w:w="1820" w:type="dxa"/>
            <w:tcBorders>
              <w:top w:val="nil"/>
              <w:left w:val="nil"/>
              <w:bottom w:val="single" w:sz="4" w:space="0" w:color="auto"/>
              <w:right w:val="single" w:sz="4" w:space="0" w:color="auto"/>
            </w:tcBorders>
            <w:shd w:val="clear" w:color="000000" w:fill="D7EAD3"/>
            <w:vAlign w:val="center"/>
            <w:hideMark/>
          </w:tcPr>
          <w:p w14:paraId="59D40CCC"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25 763,81</w:t>
            </w:r>
          </w:p>
        </w:tc>
        <w:tc>
          <w:tcPr>
            <w:tcW w:w="1480" w:type="dxa"/>
            <w:tcBorders>
              <w:top w:val="nil"/>
              <w:left w:val="nil"/>
              <w:bottom w:val="single" w:sz="4" w:space="0" w:color="auto"/>
              <w:right w:val="single" w:sz="4" w:space="0" w:color="auto"/>
            </w:tcBorders>
            <w:shd w:val="clear" w:color="000000" w:fill="D7EAD3"/>
            <w:vAlign w:val="center"/>
            <w:hideMark/>
          </w:tcPr>
          <w:p w14:paraId="36FBE20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12 061,35</w:t>
            </w:r>
          </w:p>
        </w:tc>
        <w:tc>
          <w:tcPr>
            <w:tcW w:w="1520" w:type="dxa"/>
            <w:tcBorders>
              <w:top w:val="nil"/>
              <w:left w:val="nil"/>
              <w:bottom w:val="single" w:sz="4" w:space="0" w:color="auto"/>
              <w:right w:val="single" w:sz="4" w:space="0" w:color="auto"/>
            </w:tcBorders>
            <w:shd w:val="clear" w:color="000000" w:fill="D7EAD3"/>
            <w:vAlign w:val="center"/>
            <w:hideMark/>
          </w:tcPr>
          <w:p w14:paraId="781AD9F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13 702,45</w:t>
            </w:r>
          </w:p>
        </w:tc>
        <w:tc>
          <w:tcPr>
            <w:tcW w:w="1920" w:type="dxa"/>
            <w:tcBorders>
              <w:top w:val="nil"/>
              <w:left w:val="nil"/>
              <w:bottom w:val="single" w:sz="4" w:space="0" w:color="auto"/>
              <w:right w:val="single" w:sz="4" w:space="0" w:color="auto"/>
            </w:tcBorders>
            <w:shd w:val="clear" w:color="000000" w:fill="FFFFCC"/>
            <w:vAlign w:val="center"/>
            <w:hideMark/>
          </w:tcPr>
          <w:p w14:paraId="3927E39E"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3A3F0815"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13DCF55E"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EBDE24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15.2</w:t>
            </w:r>
          </w:p>
        </w:tc>
        <w:tc>
          <w:tcPr>
            <w:tcW w:w="5860" w:type="dxa"/>
            <w:tcBorders>
              <w:top w:val="nil"/>
              <w:left w:val="nil"/>
              <w:bottom w:val="single" w:sz="4" w:space="0" w:color="auto"/>
              <w:right w:val="single" w:sz="4" w:space="0" w:color="auto"/>
            </w:tcBorders>
            <w:shd w:val="clear" w:color="auto" w:fill="auto"/>
            <w:vAlign w:val="center"/>
            <w:hideMark/>
          </w:tcPr>
          <w:p w14:paraId="759F84ED" w14:textId="77777777" w:rsidR="00F043F4" w:rsidRPr="0026659A" w:rsidRDefault="00F043F4" w:rsidP="00F043F4">
            <w:pPr>
              <w:ind w:firstLineChars="100" w:firstLine="130"/>
              <w:rPr>
                <w:rFonts w:ascii="Tahoma" w:hAnsi="Tahoma" w:cs="Tahoma"/>
                <w:sz w:val="13"/>
                <w:szCs w:val="13"/>
              </w:rPr>
            </w:pPr>
            <w:r w:rsidRPr="0026659A">
              <w:rPr>
                <w:rFonts w:ascii="Tahoma" w:hAnsi="Tahoma" w:cs="Tahoma"/>
                <w:sz w:val="13"/>
                <w:szCs w:val="13"/>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03BB79F4"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4A4230E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4 604,95</w:t>
            </w:r>
          </w:p>
        </w:tc>
        <w:tc>
          <w:tcPr>
            <w:tcW w:w="1560" w:type="dxa"/>
            <w:tcBorders>
              <w:top w:val="nil"/>
              <w:left w:val="nil"/>
              <w:bottom w:val="single" w:sz="4" w:space="0" w:color="auto"/>
              <w:right w:val="single" w:sz="4" w:space="0" w:color="auto"/>
            </w:tcBorders>
            <w:shd w:val="clear" w:color="000000" w:fill="D7EAD3"/>
            <w:vAlign w:val="center"/>
            <w:hideMark/>
          </w:tcPr>
          <w:p w14:paraId="6859D3C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4 819,82</w:t>
            </w:r>
          </w:p>
        </w:tc>
        <w:tc>
          <w:tcPr>
            <w:tcW w:w="1780" w:type="dxa"/>
            <w:tcBorders>
              <w:top w:val="nil"/>
              <w:left w:val="nil"/>
              <w:bottom w:val="single" w:sz="4" w:space="0" w:color="auto"/>
              <w:right w:val="single" w:sz="4" w:space="0" w:color="auto"/>
            </w:tcBorders>
            <w:shd w:val="clear" w:color="000000" w:fill="D7EAD3"/>
            <w:vAlign w:val="center"/>
            <w:hideMark/>
          </w:tcPr>
          <w:p w14:paraId="591F0B7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4 103,83</w:t>
            </w:r>
          </w:p>
        </w:tc>
        <w:tc>
          <w:tcPr>
            <w:tcW w:w="1800" w:type="dxa"/>
            <w:tcBorders>
              <w:top w:val="nil"/>
              <w:left w:val="nil"/>
              <w:bottom w:val="single" w:sz="4" w:space="0" w:color="auto"/>
              <w:right w:val="single" w:sz="4" w:space="0" w:color="auto"/>
            </w:tcBorders>
            <w:shd w:val="clear" w:color="000000" w:fill="D7EAD3"/>
            <w:vAlign w:val="center"/>
            <w:hideMark/>
          </w:tcPr>
          <w:p w14:paraId="170752E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5 337,70</w:t>
            </w:r>
          </w:p>
        </w:tc>
        <w:tc>
          <w:tcPr>
            <w:tcW w:w="1840" w:type="dxa"/>
            <w:tcBorders>
              <w:top w:val="nil"/>
              <w:left w:val="nil"/>
              <w:bottom w:val="single" w:sz="4" w:space="0" w:color="auto"/>
              <w:right w:val="single" w:sz="4" w:space="0" w:color="auto"/>
            </w:tcBorders>
            <w:shd w:val="clear" w:color="000000" w:fill="D7EAD3"/>
            <w:vAlign w:val="center"/>
            <w:hideMark/>
          </w:tcPr>
          <w:p w14:paraId="0F03779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-50 426,15</w:t>
            </w:r>
          </w:p>
        </w:tc>
        <w:tc>
          <w:tcPr>
            <w:tcW w:w="1840" w:type="dxa"/>
            <w:tcBorders>
              <w:top w:val="nil"/>
              <w:left w:val="nil"/>
              <w:bottom w:val="single" w:sz="4" w:space="0" w:color="auto"/>
              <w:right w:val="single" w:sz="4" w:space="0" w:color="auto"/>
            </w:tcBorders>
            <w:shd w:val="clear" w:color="000000" w:fill="D7EAD3"/>
            <w:vAlign w:val="center"/>
            <w:hideMark/>
          </w:tcPr>
          <w:p w14:paraId="13101E1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900" w:type="dxa"/>
            <w:tcBorders>
              <w:top w:val="nil"/>
              <w:left w:val="nil"/>
              <w:bottom w:val="single" w:sz="4" w:space="0" w:color="auto"/>
              <w:right w:val="single" w:sz="4" w:space="0" w:color="auto"/>
            </w:tcBorders>
            <w:shd w:val="clear" w:color="000000" w:fill="D7EAD3"/>
            <w:vAlign w:val="center"/>
            <w:hideMark/>
          </w:tcPr>
          <w:p w14:paraId="6C5E6B2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1 919,80</w:t>
            </w:r>
          </w:p>
        </w:tc>
        <w:tc>
          <w:tcPr>
            <w:tcW w:w="1820" w:type="dxa"/>
            <w:tcBorders>
              <w:top w:val="nil"/>
              <w:left w:val="nil"/>
              <w:bottom w:val="single" w:sz="4" w:space="0" w:color="auto"/>
              <w:right w:val="single" w:sz="4" w:space="0" w:color="auto"/>
            </w:tcBorders>
            <w:shd w:val="clear" w:color="000000" w:fill="D7EAD3"/>
            <w:vAlign w:val="center"/>
            <w:hideMark/>
          </w:tcPr>
          <w:p w14:paraId="7D42D15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076542A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52BBEBD8"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0E53A71F"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4F252A08" w14:textId="77777777" w:rsidTr="00F043F4">
        <w:trPr>
          <w:trHeight w:val="300"/>
          <w:jc w:val="center"/>
        </w:trPr>
        <w:tc>
          <w:tcPr>
            <w:tcW w:w="560" w:type="dxa"/>
            <w:tcBorders>
              <w:top w:val="nil"/>
              <w:left w:val="nil"/>
              <w:bottom w:val="nil"/>
              <w:right w:val="nil"/>
            </w:tcBorders>
            <w:shd w:val="clear" w:color="000000" w:fill="C4BD97"/>
            <w:noWrap/>
            <w:vAlign w:val="bottom"/>
            <w:hideMark/>
          </w:tcPr>
          <w:p w14:paraId="1F25F3D5"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0802E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16</w:t>
            </w:r>
          </w:p>
        </w:tc>
        <w:tc>
          <w:tcPr>
            <w:tcW w:w="5860" w:type="dxa"/>
            <w:tcBorders>
              <w:top w:val="nil"/>
              <w:left w:val="nil"/>
              <w:bottom w:val="single" w:sz="4" w:space="0" w:color="auto"/>
              <w:right w:val="single" w:sz="4" w:space="0" w:color="auto"/>
            </w:tcBorders>
            <w:shd w:val="clear" w:color="auto" w:fill="auto"/>
            <w:vAlign w:val="center"/>
            <w:hideMark/>
          </w:tcPr>
          <w:p w14:paraId="6465220D"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Корректировки НВВ</w:t>
            </w:r>
          </w:p>
        </w:tc>
        <w:tc>
          <w:tcPr>
            <w:tcW w:w="1140" w:type="dxa"/>
            <w:tcBorders>
              <w:top w:val="nil"/>
              <w:left w:val="nil"/>
              <w:bottom w:val="single" w:sz="4" w:space="0" w:color="auto"/>
              <w:right w:val="single" w:sz="4" w:space="0" w:color="auto"/>
            </w:tcBorders>
            <w:shd w:val="clear" w:color="auto" w:fill="auto"/>
            <w:vAlign w:val="center"/>
            <w:hideMark/>
          </w:tcPr>
          <w:p w14:paraId="16D83267"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7F125F8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7EE87EA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384FFC8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800" w:type="dxa"/>
            <w:tcBorders>
              <w:top w:val="nil"/>
              <w:left w:val="nil"/>
              <w:bottom w:val="single" w:sz="4" w:space="0" w:color="auto"/>
              <w:right w:val="single" w:sz="4" w:space="0" w:color="auto"/>
            </w:tcBorders>
            <w:shd w:val="clear" w:color="000000" w:fill="D7EAD3"/>
            <w:vAlign w:val="center"/>
            <w:hideMark/>
          </w:tcPr>
          <w:p w14:paraId="6F97868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230FFD4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37751EF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900" w:type="dxa"/>
            <w:tcBorders>
              <w:top w:val="nil"/>
              <w:left w:val="nil"/>
              <w:bottom w:val="single" w:sz="4" w:space="0" w:color="auto"/>
              <w:right w:val="single" w:sz="4" w:space="0" w:color="auto"/>
            </w:tcBorders>
            <w:shd w:val="clear" w:color="000000" w:fill="D7EAD3"/>
            <w:vAlign w:val="center"/>
            <w:hideMark/>
          </w:tcPr>
          <w:p w14:paraId="2331686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-3 058,85</w:t>
            </w:r>
          </w:p>
        </w:tc>
        <w:tc>
          <w:tcPr>
            <w:tcW w:w="1820" w:type="dxa"/>
            <w:tcBorders>
              <w:top w:val="nil"/>
              <w:left w:val="nil"/>
              <w:bottom w:val="single" w:sz="4" w:space="0" w:color="auto"/>
              <w:right w:val="single" w:sz="4" w:space="0" w:color="auto"/>
            </w:tcBorders>
            <w:shd w:val="clear" w:color="000000" w:fill="D7EAD3"/>
            <w:vAlign w:val="center"/>
            <w:hideMark/>
          </w:tcPr>
          <w:p w14:paraId="397E471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-3 058,85</w:t>
            </w:r>
          </w:p>
        </w:tc>
        <w:tc>
          <w:tcPr>
            <w:tcW w:w="1480" w:type="dxa"/>
            <w:tcBorders>
              <w:top w:val="nil"/>
              <w:left w:val="nil"/>
              <w:bottom w:val="single" w:sz="4" w:space="0" w:color="auto"/>
              <w:right w:val="single" w:sz="4" w:space="0" w:color="auto"/>
            </w:tcBorders>
            <w:shd w:val="clear" w:color="000000" w:fill="D7EAD3"/>
            <w:vAlign w:val="center"/>
            <w:hideMark/>
          </w:tcPr>
          <w:p w14:paraId="3C7A7F9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-913,02</w:t>
            </w:r>
          </w:p>
        </w:tc>
        <w:tc>
          <w:tcPr>
            <w:tcW w:w="1520" w:type="dxa"/>
            <w:tcBorders>
              <w:top w:val="nil"/>
              <w:left w:val="nil"/>
              <w:bottom w:val="single" w:sz="4" w:space="0" w:color="auto"/>
              <w:right w:val="single" w:sz="4" w:space="0" w:color="auto"/>
            </w:tcBorders>
            <w:shd w:val="clear" w:color="000000" w:fill="D7EAD3"/>
            <w:vAlign w:val="center"/>
            <w:hideMark/>
          </w:tcPr>
          <w:p w14:paraId="427CD6A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-2 145,82</w:t>
            </w:r>
          </w:p>
        </w:tc>
        <w:tc>
          <w:tcPr>
            <w:tcW w:w="1920" w:type="dxa"/>
            <w:tcBorders>
              <w:top w:val="nil"/>
              <w:left w:val="nil"/>
              <w:bottom w:val="single" w:sz="4" w:space="0" w:color="auto"/>
              <w:right w:val="single" w:sz="4" w:space="0" w:color="auto"/>
            </w:tcBorders>
            <w:shd w:val="clear" w:color="000000" w:fill="FFFFCC"/>
            <w:vAlign w:val="center"/>
            <w:hideMark/>
          </w:tcPr>
          <w:p w14:paraId="4A44DED3"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1BCB0AFB" w14:textId="77777777" w:rsidTr="00F043F4">
        <w:trPr>
          <w:trHeight w:val="300"/>
          <w:jc w:val="center"/>
        </w:trPr>
        <w:tc>
          <w:tcPr>
            <w:tcW w:w="560" w:type="dxa"/>
            <w:tcBorders>
              <w:top w:val="nil"/>
              <w:left w:val="nil"/>
              <w:bottom w:val="nil"/>
              <w:right w:val="nil"/>
            </w:tcBorders>
            <w:shd w:val="clear" w:color="000000" w:fill="C4BD97"/>
            <w:noWrap/>
            <w:vAlign w:val="bottom"/>
            <w:hideMark/>
          </w:tcPr>
          <w:p w14:paraId="5FCA4587"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DDA36F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16.1</w:t>
            </w:r>
          </w:p>
        </w:tc>
        <w:tc>
          <w:tcPr>
            <w:tcW w:w="5860" w:type="dxa"/>
            <w:tcBorders>
              <w:top w:val="nil"/>
              <w:left w:val="nil"/>
              <w:bottom w:val="single" w:sz="4" w:space="0" w:color="auto"/>
              <w:right w:val="single" w:sz="4" w:space="0" w:color="auto"/>
            </w:tcBorders>
            <w:shd w:val="clear" w:color="auto" w:fill="auto"/>
            <w:vAlign w:val="center"/>
            <w:hideMark/>
          </w:tcPr>
          <w:p w14:paraId="677B8349" w14:textId="77777777" w:rsidR="00F043F4" w:rsidRPr="0026659A" w:rsidRDefault="00F043F4" w:rsidP="00F043F4">
            <w:pPr>
              <w:rPr>
                <w:rFonts w:ascii="Tahoma" w:hAnsi="Tahoma" w:cs="Tahoma"/>
                <w:sz w:val="13"/>
                <w:szCs w:val="13"/>
              </w:rPr>
            </w:pPr>
            <w:r w:rsidRPr="0026659A">
              <w:rPr>
                <w:rFonts w:ascii="Tahoma" w:hAnsi="Tahoma" w:cs="Tahoma"/>
                <w:sz w:val="13"/>
                <w:szCs w:val="13"/>
              </w:rPr>
              <w:t>Корректировка НВВ в целях сглаживания тарифов (уменьшение)</w:t>
            </w:r>
          </w:p>
        </w:tc>
        <w:tc>
          <w:tcPr>
            <w:tcW w:w="1140" w:type="dxa"/>
            <w:tcBorders>
              <w:top w:val="nil"/>
              <w:left w:val="nil"/>
              <w:bottom w:val="single" w:sz="4" w:space="0" w:color="auto"/>
              <w:right w:val="single" w:sz="4" w:space="0" w:color="auto"/>
            </w:tcBorders>
            <w:shd w:val="clear" w:color="auto" w:fill="auto"/>
            <w:vAlign w:val="center"/>
            <w:hideMark/>
          </w:tcPr>
          <w:p w14:paraId="0868748B"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2A4BB6F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35B7CE1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676B364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170F2D4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3C488F3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46AB71C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3A387A4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-1 232,80</w:t>
            </w:r>
          </w:p>
        </w:tc>
        <w:tc>
          <w:tcPr>
            <w:tcW w:w="1820" w:type="dxa"/>
            <w:tcBorders>
              <w:top w:val="nil"/>
              <w:left w:val="nil"/>
              <w:bottom w:val="single" w:sz="4" w:space="0" w:color="auto"/>
              <w:right w:val="single" w:sz="4" w:space="0" w:color="auto"/>
            </w:tcBorders>
            <w:shd w:val="clear" w:color="000000" w:fill="FFFFCC"/>
            <w:vAlign w:val="center"/>
            <w:hideMark/>
          </w:tcPr>
          <w:p w14:paraId="23B76B8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-1 232,80</w:t>
            </w:r>
          </w:p>
        </w:tc>
        <w:tc>
          <w:tcPr>
            <w:tcW w:w="1480" w:type="dxa"/>
            <w:tcBorders>
              <w:top w:val="nil"/>
              <w:left w:val="nil"/>
              <w:bottom w:val="single" w:sz="4" w:space="0" w:color="auto"/>
              <w:right w:val="single" w:sz="4" w:space="0" w:color="auto"/>
            </w:tcBorders>
            <w:shd w:val="clear" w:color="000000" w:fill="D7EAD3"/>
            <w:vAlign w:val="center"/>
            <w:hideMark/>
          </w:tcPr>
          <w:p w14:paraId="4EA4F84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29D68F2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-1 232,80</w:t>
            </w:r>
          </w:p>
        </w:tc>
        <w:tc>
          <w:tcPr>
            <w:tcW w:w="1920" w:type="dxa"/>
            <w:tcBorders>
              <w:top w:val="nil"/>
              <w:left w:val="nil"/>
              <w:bottom w:val="single" w:sz="4" w:space="0" w:color="auto"/>
              <w:right w:val="single" w:sz="4" w:space="0" w:color="auto"/>
            </w:tcBorders>
            <w:shd w:val="clear" w:color="000000" w:fill="FFFFCC"/>
            <w:vAlign w:val="center"/>
            <w:hideMark/>
          </w:tcPr>
          <w:p w14:paraId="273E4ADF"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1398845B" w14:textId="77777777" w:rsidTr="00F043F4">
        <w:trPr>
          <w:trHeight w:val="1080"/>
          <w:jc w:val="center"/>
        </w:trPr>
        <w:tc>
          <w:tcPr>
            <w:tcW w:w="560" w:type="dxa"/>
            <w:tcBorders>
              <w:top w:val="nil"/>
              <w:left w:val="nil"/>
              <w:bottom w:val="nil"/>
              <w:right w:val="nil"/>
            </w:tcBorders>
            <w:shd w:val="clear" w:color="000000" w:fill="C4BD97"/>
            <w:noWrap/>
            <w:vAlign w:val="bottom"/>
            <w:hideMark/>
          </w:tcPr>
          <w:p w14:paraId="5770FAFA" w14:textId="77777777" w:rsidR="00F043F4" w:rsidRPr="0026659A" w:rsidRDefault="00F043F4" w:rsidP="00F043F4">
            <w:pPr>
              <w:rPr>
                <w:rFonts w:ascii="Tahoma" w:hAnsi="Tahoma" w:cs="Tahoma"/>
                <w:b/>
                <w:bCs/>
                <w:color w:val="000000"/>
                <w:sz w:val="13"/>
                <w:szCs w:val="13"/>
              </w:rPr>
            </w:pPr>
            <w:r w:rsidRPr="0026659A">
              <w:rPr>
                <w:rFonts w:ascii="Tahoma" w:hAnsi="Tahoma" w:cs="Tahoma"/>
                <w:b/>
                <w:bCs/>
                <w:color w:val="000000"/>
                <w:sz w:val="13"/>
                <w:szCs w:val="13"/>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45920B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16.3</w:t>
            </w:r>
          </w:p>
        </w:tc>
        <w:tc>
          <w:tcPr>
            <w:tcW w:w="5860" w:type="dxa"/>
            <w:tcBorders>
              <w:top w:val="nil"/>
              <w:left w:val="nil"/>
              <w:bottom w:val="single" w:sz="4" w:space="0" w:color="auto"/>
              <w:right w:val="single" w:sz="4" w:space="0" w:color="auto"/>
            </w:tcBorders>
            <w:shd w:val="clear" w:color="auto" w:fill="auto"/>
            <w:vAlign w:val="center"/>
            <w:hideMark/>
          </w:tcPr>
          <w:p w14:paraId="0A48C26F" w14:textId="77777777" w:rsidR="00F043F4" w:rsidRPr="0026659A" w:rsidRDefault="00F043F4" w:rsidP="00F043F4">
            <w:pPr>
              <w:rPr>
                <w:rFonts w:ascii="Tahoma" w:hAnsi="Tahoma" w:cs="Tahoma"/>
                <w:sz w:val="13"/>
                <w:szCs w:val="13"/>
              </w:rPr>
            </w:pPr>
            <w:r w:rsidRPr="0026659A">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auto"/>
              <w:right w:val="single" w:sz="4" w:space="0" w:color="auto"/>
            </w:tcBorders>
            <w:shd w:val="clear" w:color="auto" w:fill="auto"/>
            <w:vAlign w:val="center"/>
            <w:hideMark/>
          </w:tcPr>
          <w:p w14:paraId="2457C769"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5689CBA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7F55BA1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16D05BE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00" w:type="dxa"/>
            <w:tcBorders>
              <w:top w:val="nil"/>
              <w:left w:val="nil"/>
              <w:bottom w:val="single" w:sz="4" w:space="0" w:color="auto"/>
              <w:right w:val="single" w:sz="4" w:space="0" w:color="auto"/>
            </w:tcBorders>
            <w:shd w:val="clear" w:color="000000" w:fill="FFFFCC"/>
            <w:vAlign w:val="center"/>
            <w:hideMark/>
          </w:tcPr>
          <w:p w14:paraId="526236B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1CDA9C4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9A9D1F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52E8D4D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-1 826,05</w:t>
            </w:r>
          </w:p>
        </w:tc>
        <w:tc>
          <w:tcPr>
            <w:tcW w:w="1820" w:type="dxa"/>
            <w:tcBorders>
              <w:top w:val="nil"/>
              <w:left w:val="nil"/>
              <w:bottom w:val="single" w:sz="4" w:space="0" w:color="auto"/>
              <w:right w:val="single" w:sz="4" w:space="0" w:color="auto"/>
            </w:tcBorders>
            <w:shd w:val="clear" w:color="000000" w:fill="FFFFCC"/>
            <w:vAlign w:val="center"/>
            <w:hideMark/>
          </w:tcPr>
          <w:p w14:paraId="4939E2F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-1 826,05</w:t>
            </w:r>
          </w:p>
        </w:tc>
        <w:tc>
          <w:tcPr>
            <w:tcW w:w="1480" w:type="dxa"/>
            <w:tcBorders>
              <w:top w:val="nil"/>
              <w:left w:val="nil"/>
              <w:bottom w:val="single" w:sz="4" w:space="0" w:color="auto"/>
              <w:right w:val="single" w:sz="4" w:space="0" w:color="auto"/>
            </w:tcBorders>
            <w:shd w:val="clear" w:color="000000" w:fill="D7EAD3"/>
            <w:vAlign w:val="center"/>
            <w:hideMark/>
          </w:tcPr>
          <w:p w14:paraId="4CC60E87"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-913,02</w:t>
            </w:r>
          </w:p>
        </w:tc>
        <w:tc>
          <w:tcPr>
            <w:tcW w:w="1520" w:type="dxa"/>
            <w:tcBorders>
              <w:top w:val="nil"/>
              <w:left w:val="nil"/>
              <w:bottom w:val="single" w:sz="4" w:space="0" w:color="auto"/>
              <w:right w:val="single" w:sz="4" w:space="0" w:color="auto"/>
            </w:tcBorders>
            <w:shd w:val="clear" w:color="000000" w:fill="D7EAD3"/>
            <w:vAlign w:val="center"/>
            <w:hideMark/>
          </w:tcPr>
          <w:p w14:paraId="65282C3B"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-913,02</w:t>
            </w:r>
          </w:p>
        </w:tc>
        <w:tc>
          <w:tcPr>
            <w:tcW w:w="1920" w:type="dxa"/>
            <w:tcBorders>
              <w:top w:val="nil"/>
              <w:left w:val="nil"/>
              <w:bottom w:val="single" w:sz="4" w:space="0" w:color="auto"/>
              <w:right w:val="single" w:sz="4" w:space="0" w:color="auto"/>
            </w:tcBorders>
            <w:shd w:val="clear" w:color="000000" w:fill="FFFFCC"/>
            <w:vAlign w:val="center"/>
            <w:hideMark/>
          </w:tcPr>
          <w:p w14:paraId="5135AF72"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5B661090"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5D1A45AA"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3EF63D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17</w:t>
            </w:r>
          </w:p>
        </w:tc>
        <w:tc>
          <w:tcPr>
            <w:tcW w:w="5860" w:type="dxa"/>
            <w:tcBorders>
              <w:top w:val="nil"/>
              <w:left w:val="nil"/>
              <w:bottom w:val="single" w:sz="4" w:space="0" w:color="auto"/>
              <w:right w:val="single" w:sz="4" w:space="0" w:color="auto"/>
            </w:tcBorders>
            <w:shd w:val="clear" w:color="auto" w:fill="auto"/>
            <w:vAlign w:val="center"/>
            <w:hideMark/>
          </w:tcPr>
          <w:p w14:paraId="21D6548D"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НВВ без НДС с учетом корректировок</w:t>
            </w:r>
          </w:p>
        </w:tc>
        <w:tc>
          <w:tcPr>
            <w:tcW w:w="1140" w:type="dxa"/>
            <w:tcBorders>
              <w:top w:val="nil"/>
              <w:left w:val="nil"/>
              <w:bottom w:val="single" w:sz="4" w:space="0" w:color="auto"/>
              <w:right w:val="single" w:sz="4" w:space="0" w:color="auto"/>
            </w:tcBorders>
            <w:shd w:val="clear" w:color="auto" w:fill="auto"/>
            <w:vAlign w:val="center"/>
            <w:hideMark/>
          </w:tcPr>
          <w:p w14:paraId="36765B19"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7591988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22 987,37</w:t>
            </w:r>
          </w:p>
        </w:tc>
        <w:tc>
          <w:tcPr>
            <w:tcW w:w="1560" w:type="dxa"/>
            <w:tcBorders>
              <w:top w:val="nil"/>
              <w:left w:val="nil"/>
              <w:bottom w:val="single" w:sz="4" w:space="0" w:color="auto"/>
              <w:right w:val="single" w:sz="4" w:space="0" w:color="auto"/>
            </w:tcBorders>
            <w:shd w:val="clear" w:color="000000" w:fill="D7EAD3"/>
            <w:vAlign w:val="center"/>
            <w:hideMark/>
          </w:tcPr>
          <w:p w14:paraId="6D9694E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29 113,56</w:t>
            </w:r>
          </w:p>
        </w:tc>
        <w:tc>
          <w:tcPr>
            <w:tcW w:w="1780" w:type="dxa"/>
            <w:tcBorders>
              <w:top w:val="nil"/>
              <w:left w:val="nil"/>
              <w:bottom w:val="single" w:sz="4" w:space="0" w:color="auto"/>
              <w:right w:val="single" w:sz="4" w:space="0" w:color="auto"/>
            </w:tcBorders>
            <w:shd w:val="clear" w:color="000000" w:fill="D7EAD3"/>
            <w:vAlign w:val="center"/>
            <w:hideMark/>
          </w:tcPr>
          <w:p w14:paraId="44DBD5A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21 235,61</w:t>
            </w:r>
          </w:p>
        </w:tc>
        <w:tc>
          <w:tcPr>
            <w:tcW w:w="1800" w:type="dxa"/>
            <w:tcBorders>
              <w:top w:val="nil"/>
              <w:left w:val="nil"/>
              <w:bottom w:val="single" w:sz="4" w:space="0" w:color="auto"/>
              <w:right w:val="single" w:sz="4" w:space="0" w:color="auto"/>
            </w:tcBorders>
            <w:shd w:val="clear" w:color="000000" w:fill="D7EAD3"/>
            <w:vAlign w:val="center"/>
            <w:hideMark/>
          </w:tcPr>
          <w:p w14:paraId="40A0899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26 645,18</w:t>
            </w:r>
          </w:p>
        </w:tc>
        <w:tc>
          <w:tcPr>
            <w:tcW w:w="1840" w:type="dxa"/>
            <w:tcBorders>
              <w:top w:val="nil"/>
              <w:left w:val="nil"/>
              <w:bottom w:val="single" w:sz="4" w:space="0" w:color="auto"/>
              <w:right w:val="single" w:sz="4" w:space="0" w:color="auto"/>
            </w:tcBorders>
            <w:shd w:val="clear" w:color="000000" w:fill="D7EAD3"/>
            <w:vAlign w:val="center"/>
            <w:hideMark/>
          </w:tcPr>
          <w:p w14:paraId="69CB2D7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6 904,98</w:t>
            </w:r>
          </w:p>
        </w:tc>
        <w:tc>
          <w:tcPr>
            <w:tcW w:w="1840" w:type="dxa"/>
            <w:tcBorders>
              <w:top w:val="nil"/>
              <w:left w:val="nil"/>
              <w:bottom w:val="single" w:sz="4" w:space="0" w:color="auto"/>
              <w:right w:val="single" w:sz="4" w:space="0" w:color="auto"/>
            </w:tcBorders>
            <w:shd w:val="clear" w:color="000000" w:fill="D7EAD3"/>
            <w:vAlign w:val="center"/>
            <w:hideMark/>
          </w:tcPr>
          <w:p w14:paraId="329CE0C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33 550,16</w:t>
            </w:r>
          </w:p>
        </w:tc>
        <w:tc>
          <w:tcPr>
            <w:tcW w:w="1900" w:type="dxa"/>
            <w:tcBorders>
              <w:top w:val="nil"/>
              <w:left w:val="nil"/>
              <w:bottom w:val="single" w:sz="4" w:space="0" w:color="auto"/>
              <w:right w:val="single" w:sz="4" w:space="0" w:color="auto"/>
            </w:tcBorders>
            <w:shd w:val="clear" w:color="000000" w:fill="D7EAD3"/>
            <w:vAlign w:val="center"/>
            <w:hideMark/>
          </w:tcPr>
          <w:p w14:paraId="4767763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-3 940,22</w:t>
            </w:r>
          </w:p>
        </w:tc>
        <w:tc>
          <w:tcPr>
            <w:tcW w:w="1820" w:type="dxa"/>
            <w:tcBorders>
              <w:top w:val="nil"/>
              <w:left w:val="nil"/>
              <w:bottom w:val="single" w:sz="4" w:space="0" w:color="auto"/>
              <w:right w:val="single" w:sz="4" w:space="0" w:color="auto"/>
            </w:tcBorders>
            <w:shd w:val="clear" w:color="000000" w:fill="D7EAD3"/>
            <w:vAlign w:val="center"/>
            <w:hideMark/>
          </w:tcPr>
          <w:p w14:paraId="672E68C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22 704,96</w:t>
            </w:r>
          </w:p>
        </w:tc>
        <w:tc>
          <w:tcPr>
            <w:tcW w:w="1480" w:type="dxa"/>
            <w:tcBorders>
              <w:top w:val="nil"/>
              <w:left w:val="nil"/>
              <w:bottom w:val="single" w:sz="4" w:space="0" w:color="auto"/>
              <w:right w:val="single" w:sz="4" w:space="0" w:color="auto"/>
            </w:tcBorders>
            <w:shd w:val="clear" w:color="000000" w:fill="D7EAD3"/>
            <w:vAlign w:val="center"/>
            <w:hideMark/>
          </w:tcPr>
          <w:p w14:paraId="7A777E5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11 148,33</w:t>
            </w:r>
          </w:p>
        </w:tc>
        <w:tc>
          <w:tcPr>
            <w:tcW w:w="1520" w:type="dxa"/>
            <w:tcBorders>
              <w:top w:val="nil"/>
              <w:left w:val="nil"/>
              <w:bottom w:val="single" w:sz="4" w:space="0" w:color="auto"/>
              <w:right w:val="single" w:sz="4" w:space="0" w:color="auto"/>
            </w:tcBorders>
            <w:shd w:val="clear" w:color="000000" w:fill="D7EAD3"/>
            <w:vAlign w:val="center"/>
            <w:hideMark/>
          </w:tcPr>
          <w:p w14:paraId="5537228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11 556,63</w:t>
            </w:r>
          </w:p>
        </w:tc>
        <w:tc>
          <w:tcPr>
            <w:tcW w:w="1920" w:type="dxa"/>
            <w:tcBorders>
              <w:top w:val="nil"/>
              <w:left w:val="nil"/>
              <w:bottom w:val="single" w:sz="4" w:space="0" w:color="auto"/>
              <w:right w:val="single" w:sz="4" w:space="0" w:color="auto"/>
            </w:tcBorders>
            <w:shd w:val="clear" w:color="000000" w:fill="FFFFCC"/>
            <w:vAlign w:val="center"/>
            <w:hideMark/>
          </w:tcPr>
          <w:p w14:paraId="3F347B2C"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7173CC32"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75964C63" w14:textId="77777777" w:rsidR="00F043F4" w:rsidRPr="0026659A" w:rsidRDefault="00F043F4" w:rsidP="00F043F4">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1FD574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17.1</w:t>
            </w:r>
          </w:p>
        </w:tc>
        <w:tc>
          <w:tcPr>
            <w:tcW w:w="5860" w:type="dxa"/>
            <w:tcBorders>
              <w:top w:val="nil"/>
              <w:left w:val="nil"/>
              <w:bottom w:val="single" w:sz="4" w:space="0" w:color="auto"/>
              <w:right w:val="single" w:sz="4" w:space="0" w:color="auto"/>
            </w:tcBorders>
            <w:shd w:val="clear" w:color="auto" w:fill="auto"/>
            <w:vAlign w:val="center"/>
            <w:hideMark/>
          </w:tcPr>
          <w:p w14:paraId="0F09BBB9" w14:textId="77777777" w:rsidR="00F043F4" w:rsidRPr="0026659A" w:rsidRDefault="00F043F4" w:rsidP="00F043F4">
            <w:pPr>
              <w:ind w:firstLineChars="100" w:firstLine="130"/>
              <w:rPr>
                <w:rFonts w:ascii="Tahoma" w:hAnsi="Tahoma" w:cs="Tahoma"/>
                <w:sz w:val="13"/>
                <w:szCs w:val="13"/>
              </w:rPr>
            </w:pPr>
            <w:r w:rsidRPr="0026659A">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37370E4"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7EBE95A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18 382,43</w:t>
            </w:r>
          </w:p>
        </w:tc>
        <w:tc>
          <w:tcPr>
            <w:tcW w:w="1560" w:type="dxa"/>
            <w:tcBorders>
              <w:top w:val="nil"/>
              <w:left w:val="nil"/>
              <w:bottom w:val="single" w:sz="4" w:space="0" w:color="auto"/>
              <w:right w:val="single" w:sz="4" w:space="0" w:color="auto"/>
            </w:tcBorders>
            <w:shd w:val="clear" w:color="000000" w:fill="FFFFCC"/>
            <w:vAlign w:val="center"/>
            <w:hideMark/>
          </w:tcPr>
          <w:p w14:paraId="707FCB5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24 293,74</w:t>
            </w:r>
          </w:p>
        </w:tc>
        <w:tc>
          <w:tcPr>
            <w:tcW w:w="1780" w:type="dxa"/>
            <w:tcBorders>
              <w:top w:val="nil"/>
              <w:left w:val="nil"/>
              <w:bottom w:val="single" w:sz="4" w:space="0" w:color="auto"/>
              <w:right w:val="single" w:sz="4" w:space="0" w:color="auto"/>
            </w:tcBorders>
            <w:shd w:val="clear" w:color="000000" w:fill="FFFFCC"/>
            <w:vAlign w:val="center"/>
            <w:hideMark/>
          </w:tcPr>
          <w:p w14:paraId="71A8676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17 131,78</w:t>
            </w:r>
          </w:p>
        </w:tc>
        <w:tc>
          <w:tcPr>
            <w:tcW w:w="1800" w:type="dxa"/>
            <w:tcBorders>
              <w:top w:val="nil"/>
              <w:left w:val="nil"/>
              <w:bottom w:val="single" w:sz="4" w:space="0" w:color="auto"/>
              <w:right w:val="single" w:sz="4" w:space="0" w:color="auto"/>
            </w:tcBorders>
            <w:shd w:val="clear" w:color="000000" w:fill="FFFFCC"/>
            <w:vAlign w:val="center"/>
            <w:hideMark/>
          </w:tcPr>
          <w:p w14:paraId="6493A71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21 307,49</w:t>
            </w:r>
          </w:p>
        </w:tc>
        <w:tc>
          <w:tcPr>
            <w:tcW w:w="1840" w:type="dxa"/>
            <w:tcBorders>
              <w:top w:val="nil"/>
              <w:left w:val="nil"/>
              <w:bottom w:val="single" w:sz="4" w:space="0" w:color="auto"/>
              <w:right w:val="single" w:sz="4" w:space="0" w:color="auto"/>
            </w:tcBorders>
            <w:shd w:val="clear" w:color="000000" w:fill="FFFFCC"/>
            <w:vAlign w:val="center"/>
            <w:hideMark/>
          </w:tcPr>
          <w:p w14:paraId="0F7D307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57 331,13</w:t>
            </w:r>
          </w:p>
        </w:tc>
        <w:tc>
          <w:tcPr>
            <w:tcW w:w="1840" w:type="dxa"/>
            <w:tcBorders>
              <w:top w:val="nil"/>
              <w:left w:val="nil"/>
              <w:bottom w:val="single" w:sz="4" w:space="0" w:color="auto"/>
              <w:right w:val="single" w:sz="4" w:space="0" w:color="auto"/>
            </w:tcBorders>
            <w:shd w:val="clear" w:color="000000" w:fill="FFFFCC"/>
            <w:vAlign w:val="center"/>
            <w:hideMark/>
          </w:tcPr>
          <w:p w14:paraId="50B9E1C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33 550,16</w:t>
            </w:r>
          </w:p>
        </w:tc>
        <w:tc>
          <w:tcPr>
            <w:tcW w:w="1900" w:type="dxa"/>
            <w:tcBorders>
              <w:top w:val="nil"/>
              <w:left w:val="nil"/>
              <w:bottom w:val="single" w:sz="4" w:space="0" w:color="auto"/>
              <w:right w:val="single" w:sz="4" w:space="0" w:color="auto"/>
            </w:tcBorders>
            <w:shd w:val="clear" w:color="000000" w:fill="FFFFCC"/>
            <w:vAlign w:val="center"/>
            <w:hideMark/>
          </w:tcPr>
          <w:p w14:paraId="0618971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-12 522,74</w:t>
            </w:r>
          </w:p>
        </w:tc>
        <w:tc>
          <w:tcPr>
            <w:tcW w:w="1820" w:type="dxa"/>
            <w:tcBorders>
              <w:top w:val="nil"/>
              <w:left w:val="nil"/>
              <w:bottom w:val="single" w:sz="4" w:space="0" w:color="auto"/>
              <w:right w:val="single" w:sz="4" w:space="0" w:color="auto"/>
            </w:tcBorders>
            <w:shd w:val="clear" w:color="000000" w:fill="FFFFCC"/>
            <w:vAlign w:val="center"/>
            <w:hideMark/>
          </w:tcPr>
          <w:p w14:paraId="786945D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22 704,96</w:t>
            </w:r>
          </w:p>
        </w:tc>
        <w:tc>
          <w:tcPr>
            <w:tcW w:w="1480" w:type="dxa"/>
            <w:tcBorders>
              <w:top w:val="nil"/>
              <w:left w:val="nil"/>
              <w:bottom w:val="single" w:sz="4" w:space="0" w:color="auto"/>
              <w:right w:val="single" w:sz="4" w:space="0" w:color="auto"/>
            </w:tcBorders>
            <w:shd w:val="clear" w:color="000000" w:fill="D7EAD3"/>
            <w:vAlign w:val="center"/>
            <w:hideMark/>
          </w:tcPr>
          <w:p w14:paraId="79A925F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11 148,33</w:t>
            </w:r>
          </w:p>
        </w:tc>
        <w:tc>
          <w:tcPr>
            <w:tcW w:w="1520" w:type="dxa"/>
            <w:tcBorders>
              <w:top w:val="nil"/>
              <w:left w:val="nil"/>
              <w:bottom w:val="single" w:sz="4" w:space="0" w:color="auto"/>
              <w:right w:val="single" w:sz="4" w:space="0" w:color="auto"/>
            </w:tcBorders>
            <w:shd w:val="clear" w:color="000000" w:fill="D7EAD3"/>
            <w:vAlign w:val="center"/>
            <w:hideMark/>
          </w:tcPr>
          <w:p w14:paraId="69216A7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11 556,63</w:t>
            </w:r>
          </w:p>
        </w:tc>
        <w:tc>
          <w:tcPr>
            <w:tcW w:w="1920" w:type="dxa"/>
            <w:tcBorders>
              <w:top w:val="nil"/>
              <w:left w:val="nil"/>
              <w:bottom w:val="single" w:sz="4" w:space="0" w:color="auto"/>
              <w:right w:val="single" w:sz="4" w:space="0" w:color="auto"/>
            </w:tcBorders>
            <w:shd w:val="clear" w:color="000000" w:fill="FFFFCC"/>
            <w:vAlign w:val="center"/>
            <w:hideMark/>
          </w:tcPr>
          <w:p w14:paraId="41FF1274"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730D5AA9"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026D9520"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0FEA2F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17.2</w:t>
            </w:r>
          </w:p>
        </w:tc>
        <w:tc>
          <w:tcPr>
            <w:tcW w:w="5860" w:type="dxa"/>
            <w:tcBorders>
              <w:top w:val="nil"/>
              <w:left w:val="nil"/>
              <w:bottom w:val="single" w:sz="4" w:space="0" w:color="auto"/>
              <w:right w:val="single" w:sz="4" w:space="0" w:color="auto"/>
            </w:tcBorders>
            <w:shd w:val="clear" w:color="auto" w:fill="auto"/>
            <w:vAlign w:val="center"/>
            <w:hideMark/>
          </w:tcPr>
          <w:p w14:paraId="03BE1236" w14:textId="77777777" w:rsidR="00F043F4" w:rsidRPr="0026659A" w:rsidRDefault="00F043F4" w:rsidP="00F043F4">
            <w:pPr>
              <w:ind w:firstLineChars="100" w:firstLine="130"/>
              <w:rPr>
                <w:rFonts w:ascii="Tahoma" w:hAnsi="Tahoma" w:cs="Tahoma"/>
                <w:sz w:val="13"/>
                <w:szCs w:val="13"/>
              </w:rPr>
            </w:pPr>
            <w:r w:rsidRPr="0026659A">
              <w:rPr>
                <w:rFonts w:ascii="Tahoma" w:hAnsi="Tahoma" w:cs="Tahoma"/>
                <w:sz w:val="13"/>
                <w:szCs w:val="13"/>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2DCD4223"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тыс</w:t>
            </w:r>
            <w:proofErr w:type="spellEnd"/>
            <w:r w:rsidRPr="0026659A">
              <w:rPr>
                <w:rFonts w:ascii="Tahoma" w:hAnsi="Tahoma" w:cs="Tahoma"/>
                <w:sz w:val="13"/>
                <w:szCs w:val="13"/>
              </w:rPr>
              <w:t xml:space="preserve"> </w:t>
            </w:r>
            <w:proofErr w:type="spellStart"/>
            <w:r w:rsidRPr="0026659A">
              <w:rPr>
                <w:rFonts w:ascii="Tahoma" w:hAnsi="Tahoma" w:cs="Tahoma"/>
                <w:sz w:val="13"/>
                <w:szCs w:val="13"/>
              </w:rPr>
              <w:t>руб</w:t>
            </w:r>
            <w:proofErr w:type="spellEnd"/>
          </w:p>
        </w:tc>
        <w:tc>
          <w:tcPr>
            <w:tcW w:w="1880" w:type="dxa"/>
            <w:tcBorders>
              <w:top w:val="nil"/>
              <w:left w:val="nil"/>
              <w:bottom w:val="single" w:sz="4" w:space="0" w:color="auto"/>
              <w:right w:val="single" w:sz="4" w:space="0" w:color="auto"/>
            </w:tcBorders>
            <w:shd w:val="clear" w:color="000000" w:fill="FFFFCC"/>
            <w:vAlign w:val="center"/>
            <w:hideMark/>
          </w:tcPr>
          <w:p w14:paraId="366F0C1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4 604,95</w:t>
            </w:r>
          </w:p>
        </w:tc>
        <w:tc>
          <w:tcPr>
            <w:tcW w:w="1560" w:type="dxa"/>
            <w:tcBorders>
              <w:top w:val="nil"/>
              <w:left w:val="nil"/>
              <w:bottom w:val="single" w:sz="4" w:space="0" w:color="auto"/>
              <w:right w:val="single" w:sz="4" w:space="0" w:color="auto"/>
            </w:tcBorders>
            <w:shd w:val="clear" w:color="000000" w:fill="FFFFCC"/>
            <w:vAlign w:val="center"/>
            <w:hideMark/>
          </w:tcPr>
          <w:p w14:paraId="5D306E6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4 819,82</w:t>
            </w:r>
          </w:p>
        </w:tc>
        <w:tc>
          <w:tcPr>
            <w:tcW w:w="1780" w:type="dxa"/>
            <w:tcBorders>
              <w:top w:val="nil"/>
              <w:left w:val="nil"/>
              <w:bottom w:val="single" w:sz="4" w:space="0" w:color="auto"/>
              <w:right w:val="single" w:sz="4" w:space="0" w:color="auto"/>
            </w:tcBorders>
            <w:shd w:val="clear" w:color="000000" w:fill="FFFFCC"/>
            <w:vAlign w:val="center"/>
            <w:hideMark/>
          </w:tcPr>
          <w:p w14:paraId="260761C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4 103,83</w:t>
            </w:r>
          </w:p>
        </w:tc>
        <w:tc>
          <w:tcPr>
            <w:tcW w:w="1800" w:type="dxa"/>
            <w:tcBorders>
              <w:top w:val="nil"/>
              <w:left w:val="nil"/>
              <w:bottom w:val="single" w:sz="4" w:space="0" w:color="auto"/>
              <w:right w:val="single" w:sz="4" w:space="0" w:color="auto"/>
            </w:tcBorders>
            <w:shd w:val="clear" w:color="000000" w:fill="FFFFCC"/>
            <w:vAlign w:val="center"/>
            <w:hideMark/>
          </w:tcPr>
          <w:p w14:paraId="043E96F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5 337,70</w:t>
            </w:r>
          </w:p>
        </w:tc>
        <w:tc>
          <w:tcPr>
            <w:tcW w:w="1840" w:type="dxa"/>
            <w:tcBorders>
              <w:top w:val="nil"/>
              <w:left w:val="nil"/>
              <w:bottom w:val="single" w:sz="4" w:space="0" w:color="auto"/>
              <w:right w:val="single" w:sz="4" w:space="0" w:color="auto"/>
            </w:tcBorders>
            <w:shd w:val="clear" w:color="000000" w:fill="FFFFCC"/>
            <w:vAlign w:val="center"/>
            <w:hideMark/>
          </w:tcPr>
          <w:p w14:paraId="70313CE4"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-50 426,15</w:t>
            </w:r>
          </w:p>
        </w:tc>
        <w:tc>
          <w:tcPr>
            <w:tcW w:w="1840" w:type="dxa"/>
            <w:tcBorders>
              <w:top w:val="nil"/>
              <w:left w:val="nil"/>
              <w:bottom w:val="single" w:sz="4" w:space="0" w:color="auto"/>
              <w:right w:val="single" w:sz="4" w:space="0" w:color="auto"/>
            </w:tcBorders>
            <w:shd w:val="clear" w:color="000000" w:fill="FFFFCC"/>
            <w:vAlign w:val="center"/>
            <w:hideMark/>
          </w:tcPr>
          <w:p w14:paraId="2BF9F08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900" w:type="dxa"/>
            <w:tcBorders>
              <w:top w:val="nil"/>
              <w:left w:val="nil"/>
              <w:bottom w:val="single" w:sz="4" w:space="0" w:color="auto"/>
              <w:right w:val="single" w:sz="4" w:space="0" w:color="auto"/>
            </w:tcBorders>
            <w:shd w:val="clear" w:color="000000" w:fill="FFFFCC"/>
            <w:vAlign w:val="center"/>
            <w:hideMark/>
          </w:tcPr>
          <w:p w14:paraId="2E8CAAD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8 582,52</w:t>
            </w:r>
          </w:p>
        </w:tc>
        <w:tc>
          <w:tcPr>
            <w:tcW w:w="1820" w:type="dxa"/>
            <w:tcBorders>
              <w:top w:val="nil"/>
              <w:left w:val="nil"/>
              <w:bottom w:val="single" w:sz="4" w:space="0" w:color="auto"/>
              <w:right w:val="single" w:sz="4" w:space="0" w:color="auto"/>
            </w:tcBorders>
            <w:shd w:val="clear" w:color="000000" w:fill="FFFFCC"/>
            <w:vAlign w:val="center"/>
            <w:hideMark/>
          </w:tcPr>
          <w:p w14:paraId="65826DA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57B60D1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7E22031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79DECA8C"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13A5DC70"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625C04B2"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F2D11E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18</w:t>
            </w:r>
          </w:p>
        </w:tc>
        <w:tc>
          <w:tcPr>
            <w:tcW w:w="5860" w:type="dxa"/>
            <w:tcBorders>
              <w:top w:val="nil"/>
              <w:left w:val="nil"/>
              <w:bottom w:val="single" w:sz="4" w:space="0" w:color="auto"/>
              <w:right w:val="single" w:sz="4" w:space="0" w:color="auto"/>
            </w:tcBorders>
            <w:shd w:val="clear" w:color="auto" w:fill="auto"/>
            <w:vAlign w:val="center"/>
            <w:hideMark/>
          </w:tcPr>
          <w:p w14:paraId="7F13D02F"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Тариф</w:t>
            </w:r>
          </w:p>
        </w:tc>
        <w:tc>
          <w:tcPr>
            <w:tcW w:w="1140" w:type="dxa"/>
            <w:tcBorders>
              <w:top w:val="nil"/>
              <w:left w:val="nil"/>
              <w:bottom w:val="single" w:sz="4" w:space="0" w:color="auto"/>
              <w:right w:val="single" w:sz="4" w:space="0" w:color="auto"/>
            </w:tcBorders>
            <w:shd w:val="clear" w:color="auto" w:fill="auto"/>
            <w:vAlign w:val="center"/>
            <w:hideMark/>
          </w:tcPr>
          <w:p w14:paraId="36268732"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руб</w:t>
            </w:r>
            <w:proofErr w:type="spellEnd"/>
            <w:r w:rsidRPr="0026659A">
              <w:rPr>
                <w:rFonts w:ascii="Tahoma" w:hAnsi="Tahoma" w:cs="Tahoma"/>
                <w:b/>
                <w:bCs/>
                <w:sz w:val="13"/>
                <w:szCs w:val="13"/>
              </w:rPr>
              <w:t>/м3</w:t>
            </w:r>
          </w:p>
        </w:tc>
        <w:tc>
          <w:tcPr>
            <w:tcW w:w="1880" w:type="dxa"/>
            <w:tcBorders>
              <w:top w:val="nil"/>
              <w:left w:val="nil"/>
              <w:bottom w:val="single" w:sz="4" w:space="0" w:color="auto"/>
              <w:right w:val="single" w:sz="4" w:space="0" w:color="auto"/>
            </w:tcBorders>
            <w:shd w:val="clear" w:color="000000" w:fill="D7EAD3"/>
            <w:vAlign w:val="center"/>
            <w:hideMark/>
          </w:tcPr>
          <w:p w14:paraId="7F1D673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14,14</w:t>
            </w:r>
          </w:p>
        </w:tc>
        <w:tc>
          <w:tcPr>
            <w:tcW w:w="1560" w:type="dxa"/>
            <w:tcBorders>
              <w:top w:val="nil"/>
              <w:left w:val="nil"/>
              <w:bottom w:val="single" w:sz="4" w:space="0" w:color="auto"/>
              <w:right w:val="single" w:sz="4" w:space="0" w:color="auto"/>
            </w:tcBorders>
            <w:shd w:val="clear" w:color="000000" w:fill="D7EAD3"/>
            <w:vAlign w:val="center"/>
            <w:hideMark/>
          </w:tcPr>
          <w:p w14:paraId="260CE7C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16,31</w:t>
            </w:r>
          </w:p>
        </w:tc>
        <w:tc>
          <w:tcPr>
            <w:tcW w:w="1780" w:type="dxa"/>
            <w:tcBorders>
              <w:top w:val="nil"/>
              <w:left w:val="nil"/>
              <w:bottom w:val="single" w:sz="4" w:space="0" w:color="auto"/>
              <w:right w:val="single" w:sz="4" w:space="0" w:color="auto"/>
            </w:tcBorders>
            <w:shd w:val="clear" w:color="000000" w:fill="D7EAD3"/>
            <w:vAlign w:val="center"/>
            <w:hideMark/>
          </w:tcPr>
          <w:p w14:paraId="58252FA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12,56</w:t>
            </w:r>
          </w:p>
        </w:tc>
        <w:tc>
          <w:tcPr>
            <w:tcW w:w="1800" w:type="dxa"/>
            <w:tcBorders>
              <w:top w:val="nil"/>
              <w:left w:val="nil"/>
              <w:bottom w:val="single" w:sz="4" w:space="0" w:color="auto"/>
              <w:right w:val="single" w:sz="4" w:space="0" w:color="auto"/>
            </w:tcBorders>
            <w:shd w:val="clear" w:color="000000" w:fill="D7EAD3"/>
            <w:vAlign w:val="center"/>
            <w:hideMark/>
          </w:tcPr>
          <w:p w14:paraId="25A33DB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16,39</w:t>
            </w:r>
          </w:p>
        </w:tc>
        <w:tc>
          <w:tcPr>
            <w:tcW w:w="1840" w:type="dxa"/>
            <w:tcBorders>
              <w:top w:val="nil"/>
              <w:left w:val="nil"/>
              <w:bottom w:val="single" w:sz="4" w:space="0" w:color="auto"/>
              <w:right w:val="single" w:sz="4" w:space="0" w:color="auto"/>
            </w:tcBorders>
            <w:shd w:val="clear" w:color="000000" w:fill="D7EAD3"/>
            <w:vAlign w:val="center"/>
            <w:hideMark/>
          </w:tcPr>
          <w:p w14:paraId="028379F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08EA9C1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20,09</w:t>
            </w:r>
          </w:p>
        </w:tc>
        <w:tc>
          <w:tcPr>
            <w:tcW w:w="1900" w:type="dxa"/>
            <w:tcBorders>
              <w:top w:val="nil"/>
              <w:left w:val="nil"/>
              <w:bottom w:val="single" w:sz="4" w:space="0" w:color="auto"/>
              <w:right w:val="single" w:sz="4" w:space="0" w:color="auto"/>
            </w:tcBorders>
            <w:shd w:val="clear" w:color="000000" w:fill="D7EAD3"/>
            <w:vAlign w:val="center"/>
            <w:hideMark/>
          </w:tcPr>
          <w:p w14:paraId="2B733AB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7EA10BF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12,79</w:t>
            </w:r>
          </w:p>
        </w:tc>
        <w:tc>
          <w:tcPr>
            <w:tcW w:w="1480" w:type="dxa"/>
            <w:tcBorders>
              <w:top w:val="nil"/>
              <w:left w:val="nil"/>
              <w:bottom w:val="single" w:sz="4" w:space="0" w:color="auto"/>
              <w:right w:val="single" w:sz="4" w:space="0" w:color="auto"/>
            </w:tcBorders>
            <w:shd w:val="clear" w:color="000000" w:fill="D7EAD3"/>
            <w:vAlign w:val="center"/>
            <w:hideMark/>
          </w:tcPr>
          <w:p w14:paraId="0355C15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12,56</w:t>
            </w:r>
          </w:p>
        </w:tc>
        <w:tc>
          <w:tcPr>
            <w:tcW w:w="1520" w:type="dxa"/>
            <w:tcBorders>
              <w:top w:val="nil"/>
              <w:left w:val="nil"/>
              <w:bottom w:val="single" w:sz="4" w:space="0" w:color="auto"/>
              <w:right w:val="single" w:sz="4" w:space="0" w:color="auto"/>
            </w:tcBorders>
            <w:shd w:val="clear" w:color="000000" w:fill="D7EAD3"/>
            <w:vAlign w:val="center"/>
            <w:hideMark/>
          </w:tcPr>
          <w:p w14:paraId="0BE7E3E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13,02</w:t>
            </w:r>
          </w:p>
        </w:tc>
        <w:tc>
          <w:tcPr>
            <w:tcW w:w="1920" w:type="dxa"/>
            <w:tcBorders>
              <w:top w:val="nil"/>
              <w:left w:val="nil"/>
              <w:bottom w:val="single" w:sz="4" w:space="0" w:color="auto"/>
              <w:right w:val="single" w:sz="4" w:space="0" w:color="auto"/>
            </w:tcBorders>
            <w:shd w:val="clear" w:color="000000" w:fill="FFFFCC"/>
            <w:vAlign w:val="center"/>
            <w:hideMark/>
          </w:tcPr>
          <w:p w14:paraId="5A1FDE74"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2CE413B5"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5D06756D"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D3AE0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18.1</w:t>
            </w:r>
          </w:p>
        </w:tc>
        <w:tc>
          <w:tcPr>
            <w:tcW w:w="5860" w:type="dxa"/>
            <w:tcBorders>
              <w:top w:val="nil"/>
              <w:left w:val="nil"/>
              <w:bottom w:val="single" w:sz="4" w:space="0" w:color="auto"/>
              <w:right w:val="single" w:sz="4" w:space="0" w:color="auto"/>
            </w:tcBorders>
            <w:shd w:val="clear" w:color="auto" w:fill="auto"/>
            <w:vAlign w:val="center"/>
            <w:hideMark/>
          </w:tcPr>
          <w:p w14:paraId="62C88E7F" w14:textId="77777777" w:rsidR="00F043F4" w:rsidRPr="0026659A" w:rsidRDefault="00F043F4" w:rsidP="00F043F4">
            <w:pPr>
              <w:ind w:firstLineChars="100" w:firstLine="130"/>
              <w:rPr>
                <w:rFonts w:ascii="Tahoma" w:hAnsi="Tahoma" w:cs="Tahoma"/>
                <w:sz w:val="13"/>
                <w:szCs w:val="13"/>
              </w:rPr>
            </w:pPr>
            <w:r w:rsidRPr="0026659A">
              <w:rPr>
                <w:rFonts w:ascii="Tahoma" w:hAnsi="Tahoma" w:cs="Tahoma"/>
                <w:sz w:val="13"/>
                <w:szCs w:val="13"/>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430F884F"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руб</w:t>
            </w:r>
            <w:proofErr w:type="spellEnd"/>
            <w:r w:rsidRPr="0026659A">
              <w:rPr>
                <w:rFonts w:ascii="Tahoma" w:hAnsi="Tahoma" w:cs="Tahoma"/>
                <w:sz w:val="13"/>
                <w:szCs w:val="13"/>
              </w:rPr>
              <w:t>/м3</w:t>
            </w:r>
          </w:p>
        </w:tc>
        <w:tc>
          <w:tcPr>
            <w:tcW w:w="1880" w:type="dxa"/>
            <w:tcBorders>
              <w:top w:val="nil"/>
              <w:left w:val="nil"/>
              <w:bottom w:val="single" w:sz="4" w:space="0" w:color="auto"/>
              <w:right w:val="single" w:sz="4" w:space="0" w:color="auto"/>
            </w:tcBorders>
            <w:shd w:val="clear" w:color="000000" w:fill="D7EAD3"/>
            <w:vAlign w:val="center"/>
            <w:hideMark/>
          </w:tcPr>
          <w:p w14:paraId="45ED274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14,14</w:t>
            </w:r>
          </w:p>
        </w:tc>
        <w:tc>
          <w:tcPr>
            <w:tcW w:w="1560" w:type="dxa"/>
            <w:tcBorders>
              <w:top w:val="nil"/>
              <w:left w:val="nil"/>
              <w:bottom w:val="single" w:sz="4" w:space="0" w:color="auto"/>
              <w:right w:val="single" w:sz="4" w:space="0" w:color="auto"/>
            </w:tcBorders>
            <w:shd w:val="clear" w:color="000000" w:fill="D7EAD3"/>
            <w:vAlign w:val="center"/>
            <w:hideMark/>
          </w:tcPr>
          <w:p w14:paraId="36097E54"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16,31</w:t>
            </w:r>
          </w:p>
        </w:tc>
        <w:tc>
          <w:tcPr>
            <w:tcW w:w="1780" w:type="dxa"/>
            <w:tcBorders>
              <w:top w:val="nil"/>
              <w:left w:val="nil"/>
              <w:bottom w:val="single" w:sz="4" w:space="0" w:color="auto"/>
              <w:right w:val="single" w:sz="4" w:space="0" w:color="auto"/>
            </w:tcBorders>
            <w:shd w:val="clear" w:color="000000" w:fill="D7EAD3"/>
            <w:vAlign w:val="center"/>
            <w:hideMark/>
          </w:tcPr>
          <w:p w14:paraId="25402FB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12,56</w:t>
            </w:r>
          </w:p>
        </w:tc>
        <w:tc>
          <w:tcPr>
            <w:tcW w:w="1800" w:type="dxa"/>
            <w:tcBorders>
              <w:top w:val="nil"/>
              <w:left w:val="nil"/>
              <w:bottom w:val="single" w:sz="4" w:space="0" w:color="auto"/>
              <w:right w:val="single" w:sz="4" w:space="0" w:color="auto"/>
            </w:tcBorders>
            <w:shd w:val="clear" w:color="000000" w:fill="D7EAD3"/>
            <w:vAlign w:val="center"/>
            <w:hideMark/>
          </w:tcPr>
          <w:p w14:paraId="2A723E3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16,39</w:t>
            </w:r>
          </w:p>
        </w:tc>
        <w:tc>
          <w:tcPr>
            <w:tcW w:w="1840" w:type="dxa"/>
            <w:tcBorders>
              <w:top w:val="nil"/>
              <w:left w:val="nil"/>
              <w:bottom w:val="single" w:sz="4" w:space="0" w:color="auto"/>
              <w:right w:val="single" w:sz="4" w:space="0" w:color="auto"/>
            </w:tcBorders>
            <w:shd w:val="clear" w:color="000000" w:fill="D7EAD3"/>
            <w:vAlign w:val="center"/>
            <w:hideMark/>
          </w:tcPr>
          <w:p w14:paraId="7BCA990D"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265E8155"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20,09</w:t>
            </w:r>
          </w:p>
        </w:tc>
        <w:tc>
          <w:tcPr>
            <w:tcW w:w="1900" w:type="dxa"/>
            <w:tcBorders>
              <w:top w:val="nil"/>
              <w:left w:val="nil"/>
              <w:bottom w:val="single" w:sz="4" w:space="0" w:color="auto"/>
              <w:right w:val="single" w:sz="4" w:space="0" w:color="auto"/>
            </w:tcBorders>
            <w:shd w:val="clear" w:color="000000" w:fill="D7EAD3"/>
            <w:vAlign w:val="center"/>
            <w:hideMark/>
          </w:tcPr>
          <w:p w14:paraId="12946C3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6308B87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12,79</w:t>
            </w:r>
          </w:p>
        </w:tc>
        <w:tc>
          <w:tcPr>
            <w:tcW w:w="1480" w:type="dxa"/>
            <w:tcBorders>
              <w:top w:val="nil"/>
              <w:left w:val="nil"/>
              <w:bottom w:val="single" w:sz="4" w:space="0" w:color="auto"/>
              <w:right w:val="single" w:sz="4" w:space="0" w:color="auto"/>
            </w:tcBorders>
            <w:shd w:val="clear" w:color="000000" w:fill="D7EAD3"/>
            <w:vAlign w:val="center"/>
            <w:hideMark/>
          </w:tcPr>
          <w:p w14:paraId="6098E346"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12,56</w:t>
            </w:r>
          </w:p>
        </w:tc>
        <w:tc>
          <w:tcPr>
            <w:tcW w:w="1520" w:type="dxa"/>
            <w:tcBorders>
              <w:top w:val="nil"/>
              <w:left w:val="nil"/>
              <w:bottom w:val="single" w:sz="4" w:space="0" w:color="auto"/>
              <w:right w:val="single" w:sz="4" w:space="0" w:color="auto"/>
            </w:tcBorders>
            <w:shd w:val="clear" w:color="000000" w:fill="D7EAD3"/>
            <w:vAlign w:val="center"/>
            <w:hideMark/>
          </w:tcPr>
          <w:p w14:paraId="6453E9E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13,02</w:t>
            </w:r>
          </w:p>
        </w:tc>
        <w:tc>
          <w:tcPr>
            <w:tcW w:w="1920" w:type="dxa"/>
            <w:tcBorders>
              <w:top w:val="nil"/>
              <w:left w:val="nil"/>
              <w:bottom w:val="single" w:sz="4" w:space="0" w:color="auto"/>
              <w:right w:val="single" w:sz="4" w:space="0" w:color="auto"/>
            </w:tcBorders>
            <w:shd w:val="clear" w:color="000000" w:fill="FFFFCC"/>
            <w:vAlign w:val="center"/>
            <w:hideMark/>
          </w:tcPr>
          <w:p w14:paraId="0241AF05"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2CC6240B"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44D4C5C5"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1B3FE3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18.2</w:t>
            </w:r>
          </w:p>
        </w:tc>
        <w:tc>
          <w:tcPr>
            <w:tcW w:w="5860" w:type="dxa"/>
            <w:tcBorders>
              <w:top w:val="nil"/>
              <w:left w:val="nil"/>
              <w:bottom w:val="single" w:sz="4" w:space="0" w:color="auto"/>
              <w:right w:val="single" w:sz="4" w:space="0" w:color="auto"/>
            </w:tcBorders>
            <w:shd w:val="clear" w:color="auto" w:fill="auto"/>
            <w:vAlign w:val="center"/>
            <w:hideMark/>
          </w:tcPr>
          <w:p w14:paraId="612B7FA8" w14:textId="77777777" w:rsidR="00F043F4" w:rsidRPr="0026659A" w:rsidRDefault="00F043F4" w:rsidP="00F043F4">
            <w:pPr>
              <w:ind w:firstLineChars="100" w:firstLine="130"/>
              <w:rPr>
                <w:rFonts w:ascii="Tahoma" w:hAnsi="Tahoma" w:cs="Tahoma"/>
                <w:sz w:val="13"/>
                <w:szCs w:val="13"/>
              </w:rPr>
            </w:pPr>
            <w:r w:rsidRPr="0026659A">
              <w:rPr>
                <w:rFonts w:ascii="Tahoma" w:hAnsi="Tahoma" w:cs="Tahoma"/>
                <w:sz w:val="13"/>
                <w:szCs w:val="13"/>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5CCD3269" w14:textId="77777777" w:rsidR="00F043F4" w:rsidRPr="0026659A" w:rsidRDefault="00F043F4" w:rsidP="00F043F4">
            <w:pPr>
              <w:jc w:val="center"/>
              <w:rPr>
                <w:rFonts w:ascii="Tahoma" w:hAnsi="Tahoma" w:cs="Tahoma"/>
                <w:sz w:val="13"/>
                <w:szCs w:val="13"/>
              </w:rPr>
            </w:pPr>
            <w:proofErr w:type="spellStart"/>
            <w:r w:rsidRPr="0026659A">
              <w:rPr>
                <w:rFonts w:ascii="Tahoma" w:hAnsi="Tahoma" w:cs="Tahoma"/>
                <w:sz w:val="13"/>
                <w:szCs w:val="13"/>
              </w:rPr>
              <w:t>руб</w:t>
            </w:r>
            <w:proofErr w:type="spellEnd"/>
            <w:r w:rsidRPr="0026659A">
              <w:rPr>
                <w:rFonts w:ascii="Tahoma" w:hAnsi="Tahoma" w:cs="Tahoma"/>
                <w:sz w:val="13"/>
                <w:szCs w:val="13"/>
              </w:rPr>
              <w:t>/м3</w:t>
            </w:r>
          </w:p>
        </w:tc>
        <w:tc>
          <w:tcPr>
            <w:tcW w:w="1880" w:type="dxa"/>
            <w:tcBorders>
              <w:top w:val="nil"/>
              <w:left w:val="nil"/>
              <w:bottom w:val="single" w:sz="4" w:space="0" w:color="auto"/>
              <w:right w:val="single" w:sz="4" w:space="0" w:color="auto"/>
            </w:tcBorders>
            <w:shd w:val="clear" w:color="000000" w:fill="D7EAD3"/>
            <w:vAlign w:val="center"/>
            <w:hideMark/>
          </w:tcPr>
          <w:p w14:paraId="4713D2F1"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14,14</w:t>
            </w:r>
          </w:p>
        </w:tc>
        <w:tc>
          <w:tcPr>
            <w:tcW w:w="1560" w:type="dxa"/>
            <w:tcBorders>
              <w:top w:val="nil"/>
              <w:left w:val="nil"/>
              <w:bottom w:val="single" w:sz="4" w:space="0" w:color="auto"/>
              <w:right w:val="single" w:sz="4" w:space="0" w:color="auto"/>
            </w:tcBorders>
            <w:shd w:val="clear" w:color="000000" w:fill="D7EAD3"/>
            <w:vAlign w:val="center"/>
            <w:hideMark/>
          </w:tcPr>
          <w:p w14:paraId="5E90377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16,31</w:t>
            </w:r>
          </w:p>
        </w:tc>
        <w:tc>
          <w:tcPr>
            <w:tcW w:w="1780" w:type="dxa"/>
            <w:tcBorders>
              <w:top w:val="nil"/>
              <w:left w:val="nil"/>
              <w:bottom w:val="single" w:sz="4" w:space="0" w:color="auto"/>
              <w:right w:val="single" w:sz="4" w:space="0" w:color="auto"/>
            </w:tcBorders>
            <w:shd w:val="clear" w:color="000000" w:fill="D7EAD3"/>
            <w:vAlign w:val="center"/>
            <w:hideMark/>
          </w:tcPr>
          <w:p w14:paraId="5DADFC1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12,56</w:t>
            </w:r>
          </w:p>
        </w:tc>
        <w:tc>
          <w:tcPr>
            <w:tcW w:w="1800" w:type="dxa"/>
            <w:tcBorders>
              <w:top w:val="nil"/>
              <w:left w:val="nil"/>
              <w:bottom w:val="single" w:sz="4" w:space="0" w:color="auto"/>
              <w:right w:val="single" w:sz="4" w:space="0" w:color="auto"/>
            </w:tcBorders>
            <w:shd w:val="clear" w:color="000000" w:fill="D7EAD3"/>
            <w:vAlign w:val="center"/>
            <w:hideMark/>
          </w:tcPr>
          <w:p w14:paraId="76AC1ED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16,39</w:t>
            </w:r>
          </w:p>
        </w:tc>
        <w:tc>
          <w:tcPr>
            <w:tcW w:w="1840" w:type="dxa"/>
            <w:tcBorders>
              <w:top w:val="nil"/>
              <w:left w:val="nil"/>
              <w:bottom w:val="single" w:sz="4" w:space="0" w:color="auto"/>
              <w:right w:val="single" w:sz="4" w:space="0" w:color="auto"/>
            </w:tcBorders>
            <w:shd w:val="clear" w:color="000000" w:fill="D7EAD3"/>
            <w:vAlign w:val="center"/>
            <w:hideMark/>
          </w:tcPr>
          <w:p w14:paraId="442747CA"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31F9E0A2"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900" w:type="dxa"/>
            <w:tcBorders>
              <w:top w:val="nil"/>
              <w:left w:val="nil"/>
              <w:bottom w:val="single" w:sz="4" w:space="0" w:color="auto"/>
              <w:right w:val="single" w:sz="4" w:space="0" w:color="auto"/>
            </w:tcBorders>
            <w:shd w:val="clear" w:color="000000" w:fill="D7EAD3"/>
            <w:vAlign w:val="center"/>
            <w:hideMark/>
          </w:tcPr>
          <w:p w14:paraId="5A2B6EEE"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4F4B969F"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21DE3CC3"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65CDC700" w14:textId="77777777" w:rsidR="00F043F4" w:rsidRPr="0026659A" w:rsidRDefault="00F043F4" w:rsidP="00F043F4">
            <w:pPr>
              <w:jc w:val="center"/>
              <w:rPr>
                <w:rFonts w:ascii="Tahoma" w:hAnsi="Tahoma" w:cs="Tahoma"/>
                <w:sz w:val="13"/>
                <w:szCs w:val="13"/>
              </w:rPr>
            </w:pPr>
            <w:r w:rsidRPr="0026659A">
              <w:rPr>
                <w:rFonts w:ascii="Tahoma" w:hAnsi="Tahoma" w:cs="Tahoma"/>
                <w:sz w:val="13"/>
                <w:szCs w:val="13"/>
              </w:rPr>
              <w:t>0,00</w:t>
            </w:r>
          </w:p>
        </w:tc>
        <w:tc>
          <w:tcPr>
            <w:tcW w:w="1920" w:type="dxa"/>
            <w:tcBorders>
              <w:top w:val="nil"/>
              <w:left w:val="nil"/>
              <w:bottom w:val="single" w:sz="4" w:space="0" w:color="auto"/>
              <w:right w:val="single" w:sz="4" w:space="0" w:color="auto"/>
            </w:tcBorders>
            <w:shd w:val="clear" w:color="000000" w:fill="FFFFCC"/>
            <w:vAlign w:val="center"/>
            <w:hideMark/>
          </w:tcPr>
          <w:p w14:paraId="225833C0" w14:textId="77777777" w:rsidR="00F043F4" w:rsidRPr="0026659A" w:rsidRDefault="00F043F4" w:rsidP="00F043F4">
            <w:pPr>
              <w:rPr>
                <w:rFonts w:ascii="Tahoma" w:hAnsi="Tahoma" w:cs="Tahoma"/>
                <w:sz w:val="13"/>
                <w:szCs w:val="13"/>
              </w:rPr>
            </w:pPr>
            <w:r w:rsidRPr="0026659A">
              <w:rPr>
                <w:rFonts w:ascii="Tahoma" w:hAnsi="Tahoma" w:cs="Tahoma"/>
                <w:sz w:val="13"/>
                <w:szCs w:val="13"/>
              </w:rPr>
              <w:t> </w:t>
            </w:r>
          </w:p>
        </w:tc>
      </w:tr>
      <w:tr w:rsidR="00F043F4" w:rsidRPr="0026659A" w14:paraId="3EA73543" w14:textId="77777777" w:rsidTr="00F043F4">
        <w:trPr>
          <w:trHeight w:val="225"/>
          <w:jc w:val="center"/>
        </w:trPr>
        <w:tc>
          <w:tcPr>
            <w:tcW w:w="560" w:type="dxa"/>
            <w:tcBorders>
              <w:top w:val="nil"/>
              <w:left w:val="nil"/>
              <w:bottom w:val="nil"/>
              <w:right w:val="nil"/>
            </w:tcBorders>
            <w:shd w:val="clear" w:color="auto" w:fill="auto"/>
            <w:noWrap/>
            <w:vAlign w:val="bottom"/>
            <w:hideMark/>
          </w:tcPr>
          <w:p w14:paraId="486184ED" w14:textId="77777777" w:rsidR="00F043F4" w:rsidRPr="0026659A" w:rsidRDefault="00F043F4" w:rsidP="00F043F4">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035442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19</w:t>
            </w:r>
          </w:p>
        </w:tc>
        <w:tc>
          <w:tcPr>
            <w:tcW w:w="5860" w:type="dxa"/>
            <w:tcBorders>
              <w:top w:val="nil"/>
              <w:left w:val="nil"/>
              <w:bottom w:val="single" w:sz="4" w:space="0" w:color="auto"/>
              <w:right w:val="single" w:sz="4" w:space="0" w:color="auto"/>
            </w:tcBorders>
            <w:shd w:val="clear" w:color="auto" w:fill="auto"/>
            <w:vAlign w:val="center"/>
            <w:hideMark/>
          </w:tcPr>
          <w:p w14:paraId="76844DA7"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4CA3F66E"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4931B00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3 767,22</w:t>
            </w:r>
          </w:p>
        </w:tc>
        <w:tc>
          <w:tcPr>
            <w:tcW w:w="1560" w:type="dxa"/>
            <w:tcBorders>
              <w:top w:val="nil"/>
              <w:left w:val="nil"/>
              <w:bottom w:val="single" w:sz="4" w:space="0" w:color="auto"/>
              <w:right w:val="single" w:sz="4" w:space="0" w:color="auto"/>
            </w:tcBorders>
            <w:shd w:val="clear" w:color="000000" w:fill="D7EAD3"/>
            <w:vAlign w:val="center"/>
            <w:hideMark/>
          </w:tcPr>
          <w:p w14:paraId="123BD79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6 743,88</w:t>
            </w:r>
          </w:p>
        </w:tc>
        <w:tc>
          <w:tcPr>
            <w:tcW w:w="1780" w:type="dxa"/>
            <w:tcBorders>
              <w:top w:val="nil"/>
              <w:left w:val="nil"/>
              <w:bottom w:val="single" w:sz="4" w:space="0" w:color="auto"/>
              <w:right w:val="single" w:sz="4" w:space="0" w:color="auto"/>
            </w:tcBorders>
            <w:shd w:val="clear" w:color="000000" w:fill="D7EAD3"/>
            <w:vAlign w:val="center"/>
            <w:hideMark/>
          </w:tcPr>
          <w:p w14:paraId="1CCB634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3 856,35</w:t>
            </w:r>
          </w:p>
        </w:tc>
        <w:tc>
          <w:tcPr>
            <w:tcW w:w="1800" w:type="dxa"/>
            <w:tcBorders>
              <w:top w:val="nil"/>
              <w:left w:val="nil"/>
              <w:bottom w:val="single" w:sz="4" w:space="0" w:color="auto"/>
              <w:right w:val="single" w:sz="4" w:space="0" w:color="auto"/>
            </w:tcBorders>
            <w:shd w:val="clear" w:color="000000" w:fill="D7EAD3"/>
            <w:vAlign w:val="center"/>
            <w:hideMark/>
          </w:tcPr>
          <w:p w14:paraId="41AD3C7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3 993,54</w:t>
            </w:r>
          </w:p>
        </w:tc>
        <w:tc>
          <w:tcPr>
            <w:tcW w:w="1840" w:type="dxa"/>
            <w:tcBorders>
              <w:top w:val="nil"/>
              <w:left w:val="nil"/>
              <w:bottom w:val="single" w:sz="4" w:space="0" w:color="auto"/>
              <w:right w:val="single" w:sz="4" w:space="0" w:color="auto"/>
            </w:tcBorders>
            <w:shd w:val="clear" w:color="000000" w:fill="D7EAD3"/>
            <w:vAlign w:val="center"/>
            <w:hideMark/>
          </w:tcPr>
          <w:p w14:paraId="2DF5839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3EC6E47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7 052,93</w:t>
            </w:r>
          </w:p>
        </w:tc>
        <w:tc>
          <w:tcPr>
            <w:tcW w:w="1900" w:type="dxa"/>
            <w:tcBorders>
              <w:top w:val="nil"/>
              <w:left w:val="nil"/>
              <w:bottom w:val="single" w:sz="4" w:space="0" w:color="auto"/>
              <w:right w:val="single" w:sz="4" w:space="0" w:color="auto"/>
            </w:tcBorders>
            <w:shd w:val="clear" w:color="000000" w:fill="D7EAD3"/>
            <w:vAlign w:val="center"/>
            <w:hideMark/>
          </w:tcPr>
          <w:p w14:paraId="6F379F8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43F06A11"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3 943,73</w:t>
            </w:r>
          </w:p>
        </w:tc>
        <w:tc>
          <w:tcPr>
            <w:tcW w:w="1480" w:type="dxa"/>
            <w:tcBorders>
              <w:top w:val="nil"/>
              <w:left w:val="nil"/>
              <w:bottom w:val="single" w:sz="4" w:space="0" w:color="auto"/>
              <w:right w:val="single" w:sz="4" w:space="0" w:color="auto"/>
            </w:tcBorders>
            <w:shd w:val="clear" w:color="000000" w:fill="D7EAD3"/>
            <w:vAlign w:val="center"/>
            <w:hideMark/>
          </w:tcPr>
          <w:p w14:paraId="7921EE9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1 971,86</w:t>
            </w:r>
          </w:p>
        </w:tc>
        <w:tc>
          <w:tcPr>
            <w:tcW w:w="1520" w:type="dxa"/>
            <w:tcBorders>
              <w:top w:val="nil"/>
              <w:left w:val="nil"/>
              <w:bottom w:val="single" w:sz="4" w:space="0" w:color="auto"/>
              <w:right w:val="single" w:sz="4" w:space="0" w:color="auto"/>
            </w:tcBorders>
            <w:shd w:val="clear" w:color="000000" w:fill="D7EAD3"/>
            <w:vAlign w:val="center"/>
            <w:hideMark/>
          </w:tcPr>
          <w:p w14:paraId="25CBA7B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1 971,86</w:t>
            </w:r>
          </w:p>
        </w:tc>
        <w:tc>
          <w:tcPr>
            <w:tcW w:w="1920" w:type="dxa"/>
            <w:tcBorders>
              <w:top w:val="nil"/>
              <w:left w:val="nil"/>
              <w:bottom w:val="single" w:sz="4" w:space="0" w:color="auto"/>
              <w:right w:val="single" w:sz="4" w:space="0" w:color="auto"/>
            </w:tcBorders>
            <w:shd w:val="clear" w:color="000000" w:fill="FFFFCC"/>
            <w:vAlign w:val="center"/>
            <w:hideMark/>
          </w:tcPr>
          <w:p w14:paraId="10EF128C"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3C67B6DF"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2FB33238" w14:textId="77777777" w:rsidR="00F043F4" w:rsidRPr="0026659A" w:rsidRDefault="00F043F4" w:rsidP="00F043F4">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89A50E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20</w:t>
            </w:r>
          </w:p>
        </w:tc>
        <w:tc>
          <w:tcPr>
            <w:tcW w:w="5860" w:type="dxa"/>
            <w:tcBorders>
              <w:top w:val="nil"/>
              <w:left w:val="nil"/>
              <w:bottom w:val="single" w:sz="4" w:space="0" w:color="auto"/>
              <w:right w:val="single" w:sz="4" w:space="0" w:color="auto"/>
            </w:tcBorders>
            <w:shd w:val="clear" w:color="auto" w:fill="auto"/>
            <w:vAlign w:val="center"/>
            <w:hideMark/>
          </w:tcPr>
          <w:p w14:paraId="231DACF8"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448168C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чел</w:t>
            </w:r>
          </w:p>
        </w:tc>
        <w:tc>
          <w:tcPr>
            <w:tcW w:w="1880" w:type="dxa"/>
            <w:tcBorders>
              <w:top w:val="nil"/>
              <w:left w:val="nil"/>
              <w:bottom w:val="single" w:sz="4" w:space="0" w:color="auto"/>
              <w:right w:val="single" w:sz="4" w:space="0" w:color="auto"/>
            </w:tcBorders>
            <w:shd w:val="clear" w:color="000000" w:fill="D7EAD3"/>
            <w:vAlign w:val="center"/>
            <w:hideMark/>
          </w:tcPr>
          <w:p w14:paraId="339D8D7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19,00</w:t>
            </w:r>
          </w:p>
        </w:tc>
        <w:tc>
          <w:tcPr>
            <w:tcW w:w="1560" w:type="dxa"/>
            <w:tcBorders>
              <w:top w:val="nil"/>
              <w:left w:val="nil"/>
              <w:bottom w:val="single" w:sz="4" w:space="0" w:color="auto"/>
              <w:right w:val="single" w:sz="4" w:space="0" w:color="auto"/>
            </w:tcBorders>
            <w:shd w:val="clear" w:color="000000" w:fill="D7EAD3"/>
            <w:vAlign w:val="center"/>
            <w:hideMark/>
          </w:tcPr>
          <w:p w14:paraId="3E48A25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26,30</w:t>
            </w:r>
          </w:p>
        </w:tc>
        <w:tc>
          <w:tcPr>
            <w:tcW w:w="1780" w:type="dxa"/>
            <w:tcBorders>
              <w:top w:val="nil"/>
              <w:left w:val="nil"/>
              <w:bottom w:val="single" w:sz="4" w:space="0" w:color="auto"/>
              <w:right w:val="single" w:sz="4" w:space="0" w:color="auto"/>
            </w:tcBorders>
            <w:shd w:val="clear" w:color="000000" w:fill="D7EAD3"/>
            <w:vAlign w:val="center"/>
            <w:hideMark/>
          </w:tcPr>
          <w:p w14:paraId="0387A49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19,00</w:t>
            </w:r>
          </w:p>
        </w:tc>
        <w:tc>
          <w:tcPr>
            <w:tcW w:w="1800" w:type="dxa"/>
            <w:tcBorders>
              <w:top w:val="nil"/>
              <w:left w:val="nil"/>
              <w:bottom w:val="single" w:sz="4" w:space="0" w:color="auto"/>
              <w:right w:val="single" w:sz="4" w:space="0" w:color="auto"/>
            </w:tcBorders>
            <w:shd w:val="clear" w:color="000000" w:fill="D7EAD3"/>
            <w:vAlign w:val="center"/>
            <w:hideMark/>
          </w:tcPr>
          <w:p w14:paraId="05C2F4C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19,00</w:t>
            </w:r>
          </w:p>
        </w:tc>
        <w:tc>
          <w:tcPr>
            <w:tcW w:w="1840" w:type="dxa"/>
            <w:tcBorders>
              <w:top w:val="nil"/>
              <w:left w:val="nil"/>
              <w:bottom w:val="single" w:sz="4" w:space="0" w:color="auto"/>
              <w:right w:val="single" w:sz="4" w:space="0" w:color="auto"/>
            </w:tcBorders>
            <w:shd w:val="clear" w:color="000000" w:fill="D7EAD3"/>
            <w:vAlign w:val="center"/>
            <w:hideMark/>
          </w:tcPr>
          <w:p w14:paraId="2336272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6F89C6D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26,30</w:t>
            </w:r>
          </w:p>
        </w:tc>
        <w:tc>
          <w:tcPr>
            <w:tcW w:w="1900" w:type="dxa"/>
            <w:tcBorders>
              <w:top w:val="nil"/>
              <w:left w:val="nil"/>
              <w:bottom w:val="single" w:sz="4" w:space="0" w:color="auto"/>
              <w:right w:val="single" w:sz="4" w:space="0" w:color="auto"/>
            </w:tcBorders>
            <w:shd w:val="clear" w:color="000000" w:fill="D7EAD3"/>
            <w:vAlign w:val="center"/>
            <w:hideMark/>
          </w:tcPr>
          <w:p w14:paraId="139EB3C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4A63824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19,00</w:t>
            </w:r>
          </w:p>
        </w:tc>
        <w:tc>
          <w:tcPr>
            <w:tcW w:w="1480" w:type="dxa"/>
            <w:tcBorders>
              <w:top w:val="nil"/>
              <w:left w:val="nil"/>
              <w:bottom w:val="single" w:sz="4" w:space="0" w:color="auto"/>
              <w:right w:val="single" w:sz="4" w:space="0" w:color="auto"/>
            </w:tcBorders>
            <w:shd w:val="clear" w:color="000000" w:fill="D7EAD3"/>
            <w:vAlign w:val="center"/>
            <w:hideMark/>
          </w:tcPr>
          <w:p w14:paraId="6689C55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19,00</w:t>
            </w:r>
          </w:p>
        </w:tc>
        <w:tc>
          <w:tcPr>
            <w:tcW w:w="1520" w:type="dxa"/>
            <w:tcBorders>
              <w:top w:val="nil"/>
              <w:left w:val="nil"/>
              <w:bottom w:val="single" w:sz="4" w:space="0" w:color="auto"/>
              <w:right w:val="single" w:sz="4" w:space="0" w:color="auto"/>
            </w:tcBorders>
            <w:shd w:val="clear" w:color="000000" w:fill="D7EAD3"/>
            <w:vAlign w:val="center"/>
            <w:hideMark/>
          </w:tcPr>
          <w:p w14:paraId="4E649BD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19,00</w:t>
            </w:r>
          </w:p>
        </w:tc>
        <w:tc>
          <w:tcPr>
            <w:tcW w:w="1920" w:type="dxa"/>
            <w:tcBorders>
              <w:top w:val="nil"/>
              <w:left w:val="nil"/>
              <w:bottom w:val="single" w:sz="4" w:space="0" w:color="auto"/>
              <w:right w:val="single" w:sz="4" w:space="0" w:color="auto"/>
            </w:tcBorders>
            <w:shd w:val="clear" w:color="000000" w:fill="FFFFCC"/>
            <w:vAlign w:val="center"/>
            <w:hideMark/>
          </w:tcPr>
          <w:p w14:paraId="04BC0710"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408BF65F" w14:textId="77777777" w:rsidTr="00F043F4">
        <w:trPr>
          <w:trHeight w:val="300"/>
          <w:jc w:val="center"/>
        </w:trPr>
        <w:tc>
          <w:tcPr>
            <w:tcW w:w="560" w:type="dxa"/>
            <w:tcBorders>
              <w:top w:val="nil"/>
              <w:left w:val="nil"/>
              <w:bottom w:val="nil"/>
              <w:right w:val="nil"/>
            </w:tcBorders>
            <w:shd w:val="clear" w:color="auto" w:fill="auto"/>
            <w:noWrap/>
            <w:vAlign w:val="bottom"/>
            <w:hideMark/>
          </w:tcPr>
          <w:p w14:paraId="71DF5C7B" w14:textId="77777777" w:rsidR="00F043F4" w:rsidRPr="0026659A" w:rsidRDefault="00F043F4" w:rsidP="00F043F4">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0EBC1D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21</w:t>
            </w:r>
          </w:p>
        </w:tc>
        <w:tc>
          <w:tcPr>
            <w:tcW w:w="5860" w:type="dxa"/>
            <w:tcBorders>
              <w:top w:val="nil"/>
              <w:left w:val="nil"/>
              <w:bottom w:val="single" w:sz="4" w:space="0" w:color="auto"/>
              <w:right w:val="single" w:sz="4" w:space="0" w:color="auto"/>
            </w:tcBorders>
            <w:shd w:val="clear" w:color="auto" w:fill="auto"/>
            <w:vAlign w:val="center"/>
            <w:hideMark/>
          </w:tcPr>
          <w:p w14:paraId="0F78F369"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2E1EB87F"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auto"/>
              <w:right w:val="single" w:sz="4" w:space="0" w:color="auto"/>
            </w:tcBorders>
            <w:shd w:val="clear" w:color="000000" w:fill="D7EAD3"/>
            <w:vAlign w:val="center"/>
            <w:hideMark/>
          </w:tcPr>
          <w:p w14:paraId="6B98A03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16 522,89</w:t>
            </w:r>
          </w:p>
        </w:tc>
        <w:tc>
          <w:tcPr>
            <w:tcW w:w="1560" w:type="dxa"/>
            <w:tcBorders>
              <w:top w:val="nil"/>
              <w:left w:val="nil"/>
              <w:bottom w:val="single" w:sz="4" w:space="0" w:color="auto"/>
              <w:right w:val="single" w:sz="4" w:space="0" w:color="auto"/>
            </w:tcBorders>
            <w:shd w:val="clear" w:color="000000" w:fill="D7EAD3"/>
            <w:vAlign w:val="center"/>
            <w:hideMark/>
          </w:tcPr>
          <w:p w14:paraId="5946A9F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21 368,44</w:t>
            </w:r>
          </w:p>
        </w:tc>
        <w:tc>
          <w:tcPr>
            <w:tcW w:w="1780" w:type="dxa"/>
            <w:tcBorders>
              <w:top w:val="nil"/>
              <w:left w:val="nil"/>
              <w:bottom w:val="single" w:sz="4" w:space="0" w:color="auto"/>
              <w:right w:val="single" w:sz="4" w:space="0" w:color="auto"/>
            </w:tcBorders>
            <w:shd w:val="clear" w:color="000000" w:fill="D7EAD3"/>
            <w:vAlign w:val="center"/>
            <w:hideMark/>
          </w:tcPr>
          <w:p w14:paraId="06F3D9E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16 913,82</w:t>
            </w:r>
          </w:p>
        </w:tc>
        <w:tc>
          <w:tcPr>
            <w:tcW w:w="1800" w:type="dxa"/>
            <w:tcBorders>
              <w:top w:val="nil"/>
              <w:left w:val="nil"/>
              <w:bottom w:val="single" w:sz="4" w:space="0" w:color="auto"/>
              <w:right w:val="single" w:sz="4" w:space="0" w:color="auto"/>
            </w:tcBorders>
            <w:shd w:val="clear" w:color="000000" w:fill="D7EAD3"/>
            <w:vAlign w:val="center"/>
            <w:hideMark/>
          </w:tcPr>
          <w:p w14:paraId="53FC277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17 515,52</w:t>
            </w:r>
          </w:p>
        </w:tc>
        <w:tc>
          <w:tcPr>
            <w:tcW w:w="1840" w:type="dxa"/>
            <w:tcBorders>
              <w:top w:val="nil"/>
              <w:left w:val="nil"/>
              <w:bottom w:val="single" w:sz="4" w:space="0" w:color="auto"/>
              <w:right w:val="single" w:sz="4" w:space="0" w:color="auto"/>
            </w:tcBorders>
            <w:shd w:val="clear" w:color="000000" w:fill="D7EAD3"/>
            <w:vAlign w:val="center"/>
            <w:hideMark/>
          </w:tcPr>
          <w:p w14:paraId="0B8326A6"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416E720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22 347,69</w:t>
            </w:r>
          </w:p>
        </w:tc>
        <w:tc>
          <w:tcPr>
            <w:tcW w:w="1900" w:type="dxa"/>
            <w:tcBorders>
              <w:top w:val="nil"/>
              <w:left w:val="nil"/>
              <w:bottom w:val="single" w:sz="4" w:space="0" w:color="auto"/>
              <w:right w:val="single" w:sz="4" w:space="0" w:color="auto"/>
            </w:tcBorders>
            <w:shd w:val="clear" w:color="000000" w:fill="D7EAD3"/>
            <w:vAlign w:val="center"/>
            <w:hideMark/>
          </w:tcPr>
          <w:p w14:paraId="4519CB44"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0997BD2F"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17 297,06</w:t>
            </w:r>
          </w:p>
        </w:tc>
        <w:tc>
          <w:tcPr>
            <w:tcW w:w="1480" w:type="dxa"/>
            <w:tcBorders>
              <w:top w:val="nil"/>
              <w:left w:val="nil"/>
              <w:bottom w:val="single" w:sz="4" w:space="0" w:color="auto"/>
              <w:right w:val="single" w:sz="4" w:space="0" w:color="auto"/>
            </w:tcBorders>
            <w:shd w:val="clear" w:color="000000" w:fill="D7EAD3"/>
            <w:vAlign w:val="center"/>
            <w:hideMark/>
          </w:tcPr>
          <w:p w14:paraId="1D41608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17 297,06</w:t>
            </w:r>
          </w:p>
        </w:tc>
        <w:tc>
          <w:tcPr>
            <w:tcW w:w="1520" w:type="dxa"/>
            <w:tcBorders>
              <w:top w:val="nil"/>
              <w:left w:val="nil"/>
              <w:bottom w:val="single" w:sz="4" w:space="0" w:color="auto"/>
              <w:right w:val="single" w:sz="4" w:space="0" w:color="auto"/>
            </w:tcBorders>
            <w:shd w:val="clear" w:color="000000" w:fill="D7EAD3"/>
            <w:vAlign w:val="center"/>
            <w:hideMark/>
          </w:tcPr>
          <w:p w14:paraId="70202A0C"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17 297,06</w:t>
            </w:r>
          </w:p>
        </w:tc>
        <w:tc>
          <w:tcPr>
            <w:tcW w:w="1920" w:type="dxa"/>
            <w:tcBorders>
              <w:top w:val="nil"/>
              <w:left w:val="nil"/>
              <w:bottom w:val="single" w:sz="4" w:space="0" w:color="auto"/>
              <w:right w:val="single" w:sz="4" w:space="0" w:color="auto"/>
            </w:tcBorders>
            <w:shd w:val="clear" w:color="000000" w:fill="FFFFCC"/>
            <w:vAlign w:val="center"/>
            <w:hideMark/>
          </w:tcPr>
          <w:p w14:paraId="1CFA11DC"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 </w:t>
            </w:r>
          </w:p>
        </w:tc>
      </w:tr>
      <w:tr w:rsidR="00F043F4" w:rsidRPr="0026659A" w14:paraId="3CF823DA" w14:textId="77777777" w:rsidTr="00F043F4">
        <w:trPr>
          <w:trHeight w:val="300"/>
          <w:jc w:val="center"/>
        </w:trPr>
        <w:tc>
          <w:tcPr>
            <w:tcW w:w="560" w:type="dxa"/>
            <w:tcBorders>
              <w:top w:val="nil"/>
              <w:left w:val="nil"/>
              <w:bottom w:val="nil"/>
              <w:right w:val="nil"/>
            </w:tcBorders>
            <w:shd w:val="clear" w:color="auto" w:fill="auto"/>
            <w:vAlign w:val="center"/>
            <w:hideMark/>
          </w:tcPr>
          <w:p w14:paraId="54775EFF" w14:textId="77777777" w:rsidR="00F043F4" w:rsidRPr="0026659A" w:rsidRDefault="00F043F4" w:rsidP="00F043F4">
            <w:pPr>
              <w:rPr>
                <w:rFonts w:ascii="Tahoma" w:hAnsi="Tahoma" w:cs="Tahoma"/>
                <w:b/>
                <w:bCs/>
                <w:sz w:val="13"/>
                <w:szCs w:val="13"/>
              </w:rPr>
            </w:pPr>
          </w:p>
        </w:tc>
        <w:tc>
          <w:tcPr>
            <w:tcW w:w="1020" w:type="dxa"/>
            <w:tcBorders>
              <w:top w:val="nil"/>
              <w:left w:val="nil"/>
              <w:bottom w:val="nil"/>
              <w:right w:val="nil"/>
            </w:tcBorders>
            <w:shd w:val="clear" w:color="auto" w:fill="auto"/>
            <w:vAlign w:val="center"/>
            <w:hideMark/>
          </w:tcPr>
          <w:p w14:paraId="0284373B" w14:textId="77777777" w:rsidR="00F043F4" w:rsidRPr="0026659A" w:rsidRDefault="00F043F4" w:rsidP="00F043F4">
            <w:pPr>
              <w:rPr>
                <w:sz w:val="13"/>
                <w:szCs w:val="13"/>
              </w:rPr>
            </w:pPr>
          </w:p>
        </w:tc>
        <w:tc>
          <w:tcPr>
            <w:tcW w:w="5860" w:type="dxa"/>
            <w:tcBorders>
              <w:top w:val="nil"/>
              <w:left w:val="nil"/>
              <w:bottom w:val="nil"/>
              <w:right w:val="nil"/>
            </w:tcBorders>
            <w:shd w:val="clear" w:color="auto" w:fill="auto"/>
            <w:vAlign w:val="center"/>
            <w:hideMark/>
          </w:tcPr>
          <w:p w14:paraId="254776B3" w14:textId="77777777" w:rsidR="00F043F4" w:rsidRPr="0026659A" w:rsidRDefault="00F043F4" w:rsidP="00F043F4">
            <w:pPr>
              <w:rPr>
                <w:sz w:val="13"/>
                <w:szCs w:val="13"/>
              </w:rPr>
            </w:pPr>
          </w:p>
        </w:tc>
        <w:tc>
          <w:tcPr>
            <w:tcW w:w="1140" w:type="dxa"/>
            <w:tcBorders>
              <w:top w:val="nil"/>
              <w:left w:val="nil"/>
              <w:bottom w:val="nil"/>
              <w:right w:val="nil"/>
            </w:tcBorders>
            <w:shd w:val="clear" w:color="auto" w:fill="auto"/>
            <w:vAlign w:val="center"/>
            <w:hideMark/>
          </w:tcPr>
          <w:p w14:paraId="41A18792" w14:textId="77777777" w:rsidR="00F043F4" w:rsidRPr="0026659A" w:rsidRDefault="00F043F4" w:rsidP="00F043F4">
            <w:pPr>
              <w:rPr>
                <w:sz w:val="13"/>
                <w:szCs w:val="13"/>
              </w:rPr>
            </w:pPr>
          </w:p>
        </w:tc>
        <w:tc>
          <w:tcPr>
            <w:tcW w:w="1880" w:type="dxa"/>
            <w:tcBorders>
              <w:top w:val="nil"/>
              <w:left w:val="nil"/>
              <w:bottom w:val="nil"/>
              <w:right w:val="nil"/>
            </w:tcBorders>
            <w:shd w:val="clear" w:color="auto" w:fill="auto"/>
            <w:vAlign w:val="center"/>
            <w:hideMark/>
          </w:tcPr>
          <w:p w14:paraId="6CDAD503" w14:textId="77777777" w:rsidR="00F043F4" w:rsidRPr="0026659A" w:rsidRDefault="00F043F4" w:rsidP="00F043F4">
            <w:pPr>
              <w:rPr>
                <w:sz w:val="13"/>
                <w:szCs w:val="13"/>
              </w:rPr>
            </w:pPr>
          </w:p>
        </w:tc>
        <w:tc>
          <w:tcPr>
            <w:tcW w:w="1560" w:type="dxa"/>
            <w:tcBorders>
              <w:top w:val="nil"/>
              <w:left w:val="nil"/>
              <w:bottom w:val="nil"/>
              <w:right w:val="nil"/>
            </w:tcBorders>
            <w:shd w:val="clear" w:color="auto" w:fill="auto"/>
            <w:vAlign w:val="center"/>
            <w:hideMark/>
          </w:tcPr>
          <w:p w14:paraId="222AC04A" w14:textId="77777777" w:rsidR="00F043F4" w:rsidRPr="0026659A" w:rsidRDefault="00F043F4" w:rsidP="00F043F4">
            <w:pPr>
              <w:rPr>
                <w:sz w:val="13"/>
                <w:szCs w:val="13"/>
              </w:rPr>
            </w:pPr>
          </w:p>
        </w:tc>
        <w:tc>
          <w:tcPr>
            <w:tcW w:w="1780" w:type="dxa"/>
            <w:tcBorders>
              <w:top w:val="nil"/>
              <w:left w:val="nil"/>
              <w:bottom w:val="nil"/>
              <w:right w:val="nil"/>
            </w:tcBorders>
            <w:shd w:val="clear" w:color="auto" w:fill="auto"/>
            <w:vAlign w:val="center"/>
            <w:hideMark/>
          </w:tcPr>
          <w:p w14:paraId="5D1F9572" w14:textId="77777777" w:rsidR="00F043F4" w:rsidRPr="0026659A" w:rsidRDefault="00F043F4" w:rsidP="00F043F4">
            <w:pPr>
              <w:rPr>
                <w:sz w:val="13"/>
                <w:szCs w:val="13"/>
              </w:rPr>
            </w:pPr>
          </w:p>
        </w:tc>
        <w:tc>
          <w:tcPr>
            <w:tcW w:w="1800" w:type="dxa"/>
            <w:tcBorders>
              <w:top w:val="nil"/>
              <w:left w:val="nil"/>
              <w:bottom w:val="nil"/>
              <w:right w:val="nil"/>
            </w:tcBorders>
            <w:shd w:val="clear" w:color="auto" w:fill="auto"/>
            <w:vAlign w:val="center"/>
            <w:hideMark/>
          </w:tcPr>
          <w:p w14:paraId="1FB529F5" w14:textId="77777777" w:rsidR="00F043F4" w:rsidRPr="0026659A" w:rsidRDefault="00F043F4" w:rsidP="00F043F4">
            <w:pPr>
              <w:rPr>
                <w:sz w:val="13"/>
                <w:szCs w:val="13"/>
              </w:rPr>
            </w:pPr>
          </w:p>
        </w:tc>
        <w:tc>
          <w:tcPr>
            <w:tcW w:w="1840" w:type="dxa"/>
            <w:tcBorders>
              <w:top w:val="nil"/>
              <w:left w:val="nil"/>
              <w:bottom w:val="nil"/>
              <w:right w:val="nil"/>
            </w:tcBorders>
            <w:shd w:val="clear" w:color="auto" w:fill="auto"/>
            <w:vAlign w:val="center"/>
            <w:hideMark/>
          </w:tcPr>
          <w:p w14:paraId="041752EE" w14:textId="77777777" w:rsidR="00F043F4" w:rsidRPr="0026659A" w:rsidRDefault="00F043F4" w:rsidP="00F043F4">
            <w:pPr>
              <w:rPr>
                <w:sz w:val="13"/>
                <w:szCs w:val="13"/>
              </w:rPr>
            </w:pPr>
          </w:p>
        </w:tc>
        <w:tc>
          <w:tcPr>
            <w:tcW w:w="1840" w:type="dxa"/>
            <w:tcBorders>
              <w:top w:val="nil"/>
              <w:left w:val="nil"/>
              <w:bottom w:val="nil"/>
              <w:right w:val="nil"/>
            </w:tcBorders>
            <w:shd w:val="clear" w:color="auto" w:fill="auto"/>
            <w:vAlign w:val="center"/>
            <w:hideMark/>
          </w:tcPr>
          <w:p w14:paraId="0DD52D69" w14:textId="77777777" w:rsidR="00F043F4" w:rsidRPr="0026659A" w:rsidRDefault="00F043F4" w:rsidP="00F043F4">
            <w:pPr>
              <w:rPr>
                <w:sz w:val="13"/>
                <w:szCs w:val="13"/>
              </w:rPr>
            </w:pPr>
          </w:p>
        </w:tc>
        <w:tc>
          <w:tcPr>
            <w:tcW w:w="1900" w:type="dxa"/>
            <w:tcBorders>
              <w:top w:val="nil"/>
              <w:left w:val="nil"/>
              <w:bottom w:val="nil"/>
              <w:right w:val="nil"/>
            </w:tcBorders>
            <w:shd w:val="clear" w:color="auto" w:fill="auto"/>
            <w:vAlign w:val="center"/>
            <w:hideMark/>
          </w:tcPr>
          <w:p w14:paraId="463BCA6B" w14:textId="77777777" w:rsidR="00F043F4" w:rsidRPr="0026659A" w:rsidRDefault="00F043F4" w:rsidP="00F043F4">
            <w:pPr>
              <w:rPr>
                <w:sz w:val="13"/>
                <w:szCs w:val="13"/>
              </w:rPr>
            </w:pPr>
          </w:p>
        </w:tc>
        <w:tc>
          <w:tcPr>
            <w:tcW w:w="1820" w:type="dxa"/>
            <w:tcBorders>
              <w:top w:val="nil"/>
              <w:left w:val="nil"/>
              <w:bottom w:val="nil"/>
              <w:right w:val="nil"/>
            </w:tcBorders>
            <w:shd w:val="clear" w:color="auto" w:fill="auto"/>
            <w:vAlign w:val="center"/>
            <w:hideMark/>
          </w:tcPr>
          <w:p w14:paraId="7ED14A54" w14:textId="77777777" w:rsidR="00F043F4" w:rsidRPr="0026659A" w:rsidRDefault="00F043F4" w:rsidP="00F043F4">
            <w:pPr>
              <w:rPr>
                <w:sz w:val="13"/>
                <w:szCs w:val="13"/>
              </w:rPr>
            </w:pPr>
          </w:p>
        </w:tc>
        <w:tc>
          <w:tcPr>
            <w:tcW w:w="1480" w:type="dxa"/>
            <w:tcBorders>
              <w:top w:val="nil"/>
              <w:left w:val="nil"/>
              <w:bottom w:val="nil"/>
              <w:right w:val="nil"/>
            </w:tcBorders>
            <w:shd w:val="clear" w:color="auto" w:fill="auto"/>
            <w:vAlign w:val="center"/>
            <w:hideMark/>
          </w:tcPr>
          <w:p w14:paraId="3E1D6217" w14:textId="77777777" w:rsidR="00F043F4" w:rsidRPr="0026659A" w:rsidRDefault="00F043F4" w:rsidP="00F043F4">
            <w:pPr>
              <w:jc w:val="right"/>
              <w:rPr>
                <w:rFonts w:ascii="Tahoma" w:hAnsi="Tahoma" w:cs="Tahoma"/>
                <w:color w:val="FFFFFF"/>
                <w:sz w:val="13"/>
                <w:szCs w:val="13"/>
              </w:rPr>
            </w:pPr>
            <w:r w:rsidRPr="0026659A">
              <w:rPr>
                <w:rFonts w:ascii="Tahoma" w:hAnsi="Tahoma" w:cs="Tahoma"/>
                <w:color w:val="FFFFFF"/>
                <w:sz w:val="13"/>
                <w:szCs w:val="13"/>
              </w:rPr>
              <w:t>12,56</w:t>
            </w:r>
          </w:p>
        </w:tc>
        <w:tc>
          <w:tcPr>
            <w:tcW w:w="1520" w:type="dxa"/>
            <w:tcBorders>
              <w:top w:val="nil"/>
              <w:left w:val="nil"/>
              <w:bottom w:val="nil"/>
              <w:right w:val="nil"/>
            </w:tcBorders>
            <w:shd w:val="clear" w:color="auto" w:fill="auto"/>
            <w:vAlign w:val="center"/>
            <w:hideMark/>
          </w:tcPr>
          <w:p w14:paraId="0848E3A7" w14:textId="77777777" w:rsidR="00F043F4" w:rsidRPr="0026659A" w:rsidRDefault="00F043F4" w:rsidP="00F043F4">
            <w:pPr>
              <w:jc w:val="right"/>
              <w:rPr>
                <w:rFonts w:ascii="Tahoma" w:hAnsi="Tahoma" w:cs="Tahoma"/>
                <w:color w:val="FFFFFF"/>
                <w:sz w:val="13"/>
                <w:szCs w:val="13"/>
              </w:rPr>
            </w:pPr>
          </w:p>
        </w:tc>
        <w:tc>
          <w:tcPr>
            <w:tcW w:w="1920" w:type="dxa"/>
            <w:tcBorders>
              <w:top w:val="nil"/>
              <w:left w:val="nil"/>
              <w:bottom w:val="nil"/>
              <w:right w:val="nil"/>
            </w:tcBorders>
            <w:shd w:val="clear" w:color="auto" w:fill="auto"/>
            <w:vAlign w:val="center"/>
            <w:hideMark/>
          </w:tcPr>
          <w:p w14:paraId="6F52223B" w14:textId="77777777" w:rsidR="00F043F4" w:rsidRPr="0026659A" w:rsidRDefault="00F043F4" w:rsidP="00F043F4">
            <w:pPr>
              <w:rPr>
                <w:sz w:val="13"/>
                <w:szCs w:val="13"/>
              </w:rPr>
            </w:pPr>
          </w:p>
        </w:tc>
      </w:tr>
      <w:tr w:rsidR="00F043F4" w:rsidRPr="0026659A" w14:paraId="66FB5052" w14:textId="77777777" w:rsidTr="00F043F4">
        <w:trPr>
          <w:trHeight w:val="225"/>
          <w:jc w:val="center"/>
        </w:trPr>
        <w:tc>
          <w:tcPr>
            <w:tcW w:w="560" w:type="dxa"/>
            <w:tcBorders>
              <w:top w:val="nil"/>
              <w:left w:val="nil"/>
              <w:bottom w:val="nil"/>
              <w:right w:val="nil"/>
            </w:tcBorders>
            <w:shd w:val="clear" w:color="auto" w:fill="auto"/>
            <w:vAlign w:val="center"/>
            <w:hideMark/>
          </w:tcPr>
          <w:p w14:paraId="168423C3" w14:textId="77777777" w:rsidR="00F043F4" w:rsidRPr="0026659A" w:rsidRDefault="00F043F4" w:rsidP="00F043F4">
            <w:pPr>
              <w:rPr>
                <w:sz w:val="13"/>
                <w:szCs w:val="13"/>
              </w:rPr>
            </w:pPr>
          </w:p>
        </w:tc>
        <w:tc>
          <w:tcPr>
            <w:tcW w:w="1020" w:type="dxa"/>
            <w:tcBorders>
              <w:top w:val="nil"/>
              <w:left w:val="nil"/>
              <w:bottom w:val="nil"/>
              <w:right w:val="nil"/>
            </w:tcBorders>
            <w:shd w:val="clear" w:color="auto" w:fill="auto"/>
            <w:vAlign w:val="center"/>
            <w:hideMark/>
          </w:tcPr>
          <w:p w14:paraId="665CA0D7" w14:textId="77777777" w:rsidR="00F043F4" w:rsidRPr="0026659A" w:rsidRDefault="00F043F4" w:rsidP="00F043F4">
            <w:pPr>
              <w:rPr>
                <w:sz w:val="13"/>
                <w:szCs w:val="13"/>
              </w:rPr>
            </w:pPr>
          </w:p>
        </w:tc>
        <w:tc>
          <w:tcPr>
            <w:tcW w:w="5860" w:type="dxa"/>
            <w:tcBorders>
              <w:top w:val="nil"/>
              <w:left w:val="nil"/>
              <w:bottom w:val="nil"/>
              <w:right w:val="nil"/>
            </w:tcBorders>
            <w:shd w:val="clear" w:color="auto" w:fill="auto"/>
            <w:vAlign w:val="center"/>
            <w:hideMark/>
          </w:tcPr>
          <w:p w14:paraId="0A93505E" w14:textId="77777777" w:rsidR="00F043F4" w:rsidRPr="0026659A" w:rsidRDefault="00F043F4" w:rsidP="00F043F4">
            <w:pPr>
              <w:rPr>
                <w:sz w:val="13"/>
                <w:szCs w:val="13"/>
              </w:rPr>
            </w:pPr>
          </w:p>
        </w:tc>
        <w:tc>
          <w:tcPr>
            <w:tcW w:w="1140" w:type="dxa"/>
            <w:tcBorders>
              <w:top w:val="nil"/>
              <w:left w:val="nil"/>
              <w:bottom w:val="nil"/>
              <w:right w:val="nil"/>
            </w:tcBorders>
            <w:shd w:val="clear" w:color="auto" w:fill="auto"/>
            <w:vAlign w:val="center"/>
            <w:hideMark/>
          </w:tcPr>
          <w:p w14:paraId="507EEE14" w14:textId="77777777" w:rsidR="00F043F4" w:rsidRPr="0026659A" w:rsidRDefault="00F043F4" w:rsidP="00F043F4">
            <w:pPr>
              <w:rPr>
                <w:sz w:val="13"/>
                <w:szCs w:val="13"/>
              </w:rPr>
            </w:pPr>
          </w:p>
        </w:tc>
        <w:tc>
          <w:tcPr>
            <w:tcW w:w="1880" w:type="dxa"/>
            <w:tcBorders>
              <w:top w:val="nil"/>
              <w:left w:val="nil"/>
              <w:bottom w:val="nil"/>
              <w:right w:val="nil"/>
            </w:tcBorders>
            <w:shd w:val="clear" w:color="auto" w:fill="auto"/>
            <w:vAlign w:val="center"/>
            <w:hideMark/>
          </w:tcPr>
          <w:p w14:paraId="30805D7E" w14:textId="77777777" w:rsidR="00F043F4" w:rsidRPr="0026659A" w:rsidRDefault="00F043F4" w:rsidP="00F043F4">
            <w:pPr>
              <w:rPr>
                <w:sz w:val="13"/>
                <w:szCs w:val="13"/>
              </w:rPr>
            </w:pPr>
          </w:p>
        </w:tc>
        <w:tc>
          <w:tcPr>
            <w:tcW w:w="1560" w:type="dxa"/>
            <w:tcBorders>
              <w:top w:val="nil"/>
              <w:left w:val="nil"/>
              <w:bottom w:val="nil"/>
              <w:right w:val="nil"/>
            </w:tcBorders>
            <w:shd w:val="clear" w:color="auto" w:fill="auto"/>
            <w:vAlign w:val="center"/>
            <w:hideMark/>
          </w:tcPr>
          <w:p w14:paraId="478F77A6" w14:textId="77777777" w:rsidR="00F043F4" w:rsidRPr="0026659A" w:rsidRDefault="00F043F4" w:rsidP="00F043F4">
            <w:pPr>
              <w:rPr>
                <w:sz w:val="13"/>
                <w:szCs w:val="13"/>
              </w:rPr>
            </w:pPr>
          </w:p>
        </w:tc>
        <w:tc>
          <w:tcPr>
            <w:tcW w:w="1780" w:type="dxa"/>
            <w:tcBorders>
              <w:top w:val="nil"/>
              <w:left w:val="nil"/>
              <w:bottom w:val="nil"/>
              <w:right w:val="nil"/>
            </w:tcBorders>
            <w:shd w:val="clear" w:color="auto" w:fill="auto"/>
            <w:vAlign w:val="center"/>
            <w:hideMark/>
          </w:tcPr>
          <w:p w14:paraId="65EE0314" w14:textId="77777777" w:rsidR="00F043F4" w:rsidRPr="0026659A" w:rsidRDefault="00F043F4" w:rsidP="00F043F4">
            <w:pPr>
              <w:rPr>
                <w:sz w:val="13"/>
                <w:szCs w:val="13"/>
              </w:rPr>
            </w:pPr>
          </w:p>
        </w:tc>
        <w:tc>
          <w:tcPr>
            <w:tcW w:w="1800" w:type="dxa"/>
            <w:tcBorders>
              <w:top w:val="nil"/>
              <w:left w:val="nil"/>
              <w:bottom w:val="nil"/>
              <w:right w:val="nil"/>
            </w:tcBorders>
            <w:shd w:val="clear" w:color="auto" w:fill="auto"/>
            <w:vAlign w:val="center"/>
            <w:hideMark/>
          </w:tcPr>
          <w:p w14:paraId="76F9060E" w14:textId="77777777" w:rsidR="00F043F4" w:rsidRPr="0026659A" w:rsidRDefault="00F043F4" w:rsidP="00F043F4">
            <w:pPr>
              <w:rPr>
                <w:sz w:val="13"/>
                <w:szCs w:val="13"/>
              </w:rPr>
            </w:pPr>
          </w:p>
        </w:tc>
        <w:tc>
          <w:tcPr>
            <w:tcW w:w="1840" w:type="dxa"/>
            <w:tcBorders>
              <w:top w:val="nil"/>
              <w:left w:val="nil"/>
              <w:bottom w:val="nil"/>
              <w:right w:val="nil"/>
            </w:tcBorders>
            <w:shd w:val="clear" w:color="auto" w:fill="auto"/>
            <w:vAlign w:val="center"/>
            <w:hideMark/>
          </w:tcPr>
          <w:p w14:paraId="4A6A4796" w14:textId="77777777" w:rsidR="00F043F4" w:rsidRPr="0026659A" w:rsidRDefault="00F043F4" w:rsidP="00F043F4">
            <w:pPr>
              <w:rPr>
                <w:sz w:val="13"/>
                <w:szCs w:val="13"/>
              </w:rPr>
            </w:pPr>
          </w:p>
        </w:tc>
        <w:tc>
          <w:tcPr>
            <w:tcW w:w="1840" w:type="dxa"/>
            <w:tcBorders>
              <w:top w:val="nil"/>
              <w:left w:val="nil"/>
              <w:bottom w:val="nil"/>
              <w:right w:val="nil"/>
            </w:tcBorders>
            <w:shd w:val="clear" w:color="auto" w:fill="auto"/>
            <w:vAlign w:val="center"/>
            <w:hideMark/>
          </w:tcPr>
          <w:p w14:paraId="6A49331C" w14:textId="77777777" w:rsidR="00F043F4" w:rsidRPr="0026659A" w:rsidRDefault="00F043F4" w:rsidP="00F043F4">
            <w:pPr>
              <w:rPr>
                <w:sz w:val="13"/>
                <w:szCs w:val="13"/>
              </w:rPr>
            </w:pPr>
          </w:p>
        </w:tc>
        <w:tc>
          <w:tcPr>
            <w:tcW w:w="1900" w:type="dxa"/>
            <w:tcBorders>
              <w:top w:val="nil"/>
              <w:left w:val="nil"/>
              <w:bottom w:val="nil"/>
              <w:right w:val="nil"/>
            </w:tcBorders>
            <w:shd w:val="clear" w:color="auto" w:fill="auto"/>
            <w:vAlign w:val="center"/>
            <w:hideMark/>
          </w:tcPr>
          <w:p w14:paraId="153AAF69" w14:textId="77777777" w:rsidR="00F043F4" w:rsidRPr="0026659A" w:rsidRDefault="00F043F4" w:rsidP="00F043F4">
            <w:pPr>
              <w:rPr>
                <w:sz w:val="13"/>
                <w:szCs w:val="13"/>
              </w:rPr>
            </w:pPr>
          </w:p>
        </w:tc>
        <w:tc>
          <w:tcPr>
            <w:tcW w:w="1820" w:type="dxa"/>
            <w:tcBorders>
              <w:top w:val="nil"/>
              <w:left w:val="nil"/>
              <w:bottom w:val="nil"/>
              <w:right w:val="nil"/>
            </w:tcBorders>
            <w:shd w:val="clear" w:color="auto" w:fill="auto"/>
            <w:vAlign w:val="center"/>
            <w:hideMark/>
          </w:tcPr>
          <w:p w14:paraId="07681AC0" w14:textId="77777777" w:rsidR="00F043F4" w:rsidRPr="0026659A" w:rsidRDefault="00F043F4" w:rsidP="00F043F4">
            <w:pPr>
              <w:rPr>
                <w:sz w:val="13"/>
                <w:szCs w:val="13"/>
              </w:rPr>
            </w:pPr>
          </w:p>
        </w:tc>
        <w:tc>
          <w:tcPr>
            <w:tcW w:w="1480" w:type="dxa"/>
            <w:tcBorders>
              <w:top w:val="nil"/>
              <w:left w:val="nil"/>
              <w:bottom w:val="nil"/>
              <w:right w:val="nil"/>
            </w:tcBorders>
            <w:shd w:val="clear" w:color="auto" w:fill="auto"/>
            <w:vAlign w:val="center"/>
            <w:hideMark/>
          </w:tcPr>
          <w:p w14:paraId="3FD6F5CA" w14:textId="77777777" w:rsidR="00F043F4" w:rsidRPr="0026659A" w:rsidRDefault="00F043F4" w:rsidP="00F043F4">
            <w:pPr>
              <w:rPr>
                <w:sz w:val="13"/>
                <w:szCs w:val="13"/>
              </w:rPr>
            </w:pPr>
          </w:p>
        </w:tc>
        <w:tc>
          <w:tcPr>
            <w:tcW w:w="1520" w:type="dxa"/>
            <w:tcBorders>
              <w:top w:val="nil"/>
              <w:left w:val="nil"/>
              <w:bottom w:val="nil"/>
              <w:right w:val="nil"/>
            </w:tcBorders>
            <w:shd w:val="clear" w:color="auto" w:fill="auto"/>
            <w:vAlign w:val="center"/>
            <w:hideMark/>
          </w:tcPr>
          <w:p w14:paraId="34A02F82" w14:textId="77777777" w:rsidR="00F043F4" w:rsidRPr="0026659A" w:rsidRDefault="00F043F4" w:rsidP="00F043F4">
            <w:pPr>
              <w:rPr>
                <w:sz w:val="13"/>
                <w:szCs w:val="13"/>
              </w:rPr>
            </w:pPr>
          </w:p>
        </w:tc>
        <w:tc>
          <w:tcPr>
            <w:tcW w:w="1920" w:type="dxa"/>
            <w:tcBorders>
              <w:top w:val="nil"/>
              <w:left w:val="nil"/>
              <w:bottom w:val="nil"/>
              <w:right w:val="nil"/>
            </w:tcBorders>
            <w:shd w:val="clear" w:color="auto" w:fill="auto"/>
            <w:vAlign w:val="center"/>
            <w:hideMark/>
          </w:tcPr>
          <w:p w14:paraId="004B6200" w14:textId="77777777" w:rsidR="00F043F4" w:rsidRPr="0026659A" w:rsidRDefault="00F043F4" w:rsidP="00F043F4">
            <w:pPr>
              <w:rPr>
                <w:sz w:val="13"/>
                <w:szCs w:val="13"/>
              </w:rPr>
            </w:pPr>
          </w:p>
        </w:tc>
      </w:tr>
      <w:tr w:rsidR="00F043F4" w:rsidRPr="0026659A" w14:paraId="4B39BE42" w14:textId="77777777" w:rsidTr="00F043F4">
        <w:trPr>
          <w:trHeight w:val="225"/>
          <w:jc w:val="center"/>
        </w:trPr>
        <w:tc>
          <w:tcPr>
            <w:tcW w:w="560" w:type="dxa"/>
            <w:tcBorders>
              <w:top w:val="nil"/>
              <w:left w:val="nil"/>
              <w:bottom w:val="nil"/>
              <w:right w:val="nil"/>
            </w:tcBorders>
            <w:shd w:val="clear" w:color="auto" w:fill="auto"/>
            <w:vAlign w:val="center"/>
            <w:hideMark/>
          </w:tcPr>
          <w:p w14:paraId="52454E14" w14:textId="77777777" w:rsidR="00F043F4" w:rsidRPr="0026659A" w:rsidRDefault="00F043F4" w:rsidP="00F043F4">
            <w:pPr>
              <w:rPr>
                <w:sz w:val="13"/>
                <w:szCs w:val="13"/>
              </w:rPr>
            </w:pPr>
          </w:p>
        </w:tc>
        <w:tc>
          <w:tcPr>
            <w:tcW w:w="1020" w:type="dxa"/>
            <w:tcBorders>
              <w:top w:val="nil"/>
              <w:left w:val="nil"/>
              <w:bottom w:val="nil"/>
              <w:right w:val="nil"/>
            </w:tcBorders>
            <w:shd w:val="clear" w:color="auto" w:fill="auto"/>
            <w:vAlign w:val="center"/>
            <w:hideMark/>
          </w:tcPr>
          <w:p w14:paraId="47D139E5" w14:textId="77777777" w:rsidR="00F043F4" w:rsidRPr="0026659A" w:rsidRDefault="00F043F4" w:rsidP="00F043F4">
            <w:pPr>
              <w:rPr>
                <w:sz w:val="13"/>
                <w:szCs w:val="13"/>
              </w:rPr>
            </w:pPr>
          </w:p>
        </w:tc>
        <w:tc>
          <w:tcPr>
            <w:tcW w:w="5860" w:type="dxa"/>
            <w:tcBorders>
              <w:top w:val="nil"/>
              <w:left w:val="nil"/>
              <w:bottom w:val="nil"/>
              <w:right w:val="nil"/>
            </w:tcBorders>
            <w:shd w:val="clear" w:color="auto" w:fill="auto"/>
            <w:vAlign w:val="center"/>
            <w:hideMark/>
          </w:tcPr>
          <w:p w14:paraId="40A6DDDC" w14:textId="77777777" w:rsidR="00F043F4" w:rsidRPr="0026659A" w:rsidRDefault="00F043F4" w:rsidP="00F043F4">
            <w:pPr>
              <w:rPr>
                <w:sz w:val="13"/>
                <w:szCs w:val="13"/>
              </w:rPr>
            </w:pPr>
          </w:p>
        </w:tc>
        <w:tc>
          <w:tcPr>
            <w:tcW w:w="1140" w:type="dxa"/>
            <w:tcBorders>
              <w:top w:val="nil"/>
              <w:left w:val="nil"/>
              <w:bottom w:val="nil"/>
              <w:right w:val="nil"/>
            </w:tcBorders>
            <w:shd w:val="clear" w:color="auto" w:fill="auto"/>
            <w:vAlign w:val="center"/>
            <w:hideMark/>
          </w:tcPr>
          <w:p w14:paraId="5C9A0854" w14:textId="77777777" w:rsidR="00F043F4" w:rsidRPr="0026659A" w:rsidRDefault="00F043F4" w:rsidP="00F043F4">
            <w:pPr>
              <w:rPr>
                <w:sz w:val="13"/>
                <w:szCs w:val="13"/>
              </w:rPr>
            </w:pPr>
          </w:p>
        </w:tc>
        <w:tc>
          <w:tcPr>
            <w:tcW w:w="1880" w:type="dxa"/>
            <w:tcBorders>
              <w:top w:val="nil"/>
              <w:left w:val="nil"/>
              <w:bottom w:val="nil"/>
              <w:right w:val="nil"/>
            </w:tcBorders>
            <w:shd w:val="clear" w:color="auto" w:fill="auto"/>
            <w:vAlign w:val="center"/>
            <w:hideMark/>
          </w:tcPr>
          <w:p w14:paraId="1C3E5C54" w14:textId="77777777" w:rsidR="00F043F4" w:rsidRPr="0026659A" w:rsidRDefault="00F043F4" w:rsidP="00F043F4">
            <w:pPr>
              <w:rPr>
                <w:sz w:val="13"/>
                <w:szCs w:val="13"/>
              </w:rPr>
            </w:pPr>
          </w:p>
        </w:tc>
        <w:tc>
          <w:tcPr>
            <w:tcW w:w="1560" w:type="dxa"/>
            <w:tcBorders>
              <w:top w:val="nil"/>
              <w:left w:val="nil"/>
              <w:bottom w:val="nil"/>
              <w:right w:val="nil"/>
            </w:tcBorders>
            <w:shd w:val="clear" w:color="auto" w:fill="auto"/>
            <w:vAlign w:val="center"/>
            <w:hideMark/>
          </w:tcPr>
          <w:p w14:paraId="1F68C5E1" w14:textId="77777777" w:rsidR="00F043F4" w:rsidRPr="0026659A" w:rsidRDefault="00F043F4" w:rsidP="00F043F4">
            <w:pPr>
              <w:rPr>
                <w:sz w:val="13"/>
                <w:szCs w:val="13"/>
              </w:rPr>
            </w:pPr>
          </w:p>
        </w:tc>
        <w:tc>
          <w:tcPr>
            <w:tcW w:w="1780" w:type="dxa"/>
            <w:tcBorders>
              <w:top w:val="nil"/>
              <w:left w:val="nil"/>
              <w:bottom w:val="nil"/>
              <w:right w:val="nil"/>
            </w:tcBorders>
            <w:shd w:val="clear" w:color="auto" w:fill="auto"/>
            <w:vAlign w:val="center"/>
            <w:hideMark/>
          </w:tcPr>
          <w:p w14:paraId="117C0788" w14:textId="77777777" w:rsidR="00F043F4" w:rsidRPr="0026659A" w:rsidRDefault="00F043F4" w:rsidP="00F043F4">
            <w:pPr>
              <w:rPr>
                <w:sz w:val="13"/>
                <w:szCs w:val="13"/>
              </w:rPr>
            </w:pPr>
          </w:p>
        </w:tc>
        <w:tc>
          <w:tcPr>
            <w:tcW w:w="1800" w:type="dxa"/>
            <w:tcBorders>
              <w:top w:val="nil"/>
              <w:left w:val="nil"/>
              <w:bottom w:val="nil"/>
              <w:right w:val="nil"/>
            </w:tcBorders>
            <w:shd w:val="clear" w:color="auto" w:fill="auto"/>
            <w:vAlign w:val="center"/>
            <w:hideMark/>
          </w:tcPr>
          <w:p w14:paraId="5E39A81F" w14:textId="77777777" w:rsidR="00F043F4" w:rsidRPr="0026659A" w:rsidRDefault="00F043F4" w:rsidP="00F043F4">
            <w:pPr>
              <w:rPr>
                <w:sz w:val="13"/>
                <w:szCs w:val="13"/>
              </w:rPr>
            </w:pPr>
          </w:p>
        </w:tc>
        <w:tc>
          <w:tcPr>
            <w:tcW w:w="1840" w:type="dxa"/>
            <w:tcBorders>
              <w:top w:val="nil"/>
              <w:left w:val="nil"/>
              <w:bottom w:val="nil"/>
              <w:right w:val="nil"/>
            </w:tcBorders>
            <w:shd w:val="clear" w:color="auto" w:fill="auto"/>
            <w:vAlign w:val="center"/>
            <w:hideMark/>
          </w:tcPr>
          <w:p w14:paraId="64F3A48C" w14:textId="77777777" w:rsidR="00F043F4" w:rsidRPr="0026659A" w:rsidRDefault="00F043F4" w:rsidP="00F043F4">
            <w:pPr>
              <w:rPr>
                <w:sz w:val="13"/>
                <w:szCs w:val="13"/>
              </w:rPr>
            </w:pPr>
          </w:p>
        </w:tc>
        <w:tc>
          <w:tcPr>
            <w:tcW w:w="1840" w:type="dxa"/>
            <w:tcBorders>
              <w:top w:val="nil"/>
              <w:left w:val="nil"/>
              <w:bottom w:val="nil"/>
              <w:right w:val="nil"/>
            </w:tcBorders>
            <w:shd w:val="clear" w:color="auto" w:fill="auto"/>
            <w:vAlign w:val="center"/>
            <w:hideMark/>
          </w:tcPr>
          <w:p w14:paraId="71FC6F4A" w14:textId="77777777" w:rsidR="00F043F4" w:rsidRPr="0026659A" w:rsidRDefault="00F043F4" w:rsidP="00F043F4">
            <w:pPr>
              <w:rPr>
                <w:sz w:val="13"/>
                <w:szCs w:val="13"/>
              </w:rPr>
            </w:pPr>
          </w:p>
        </w:tc>
        <w:tc>
          <w:tcPr>
            <w:tcW w:w="1900" w:type="dxa"/>
            <w:tcBorders>
              <w:top w:val="nil"/>
              <w:left w:val="nil"/>
              <w:bottom w:val="nil"/>
              <w:right w:val="nil"/>
            </w:tcBorders>
            <w:shd w:val="clear" w:color="auto" w:fill="auto"/>
            <w:vAlign w:val="center"/>
            <w:hideMark/>
          </w:tcPr>
          <w:p w14:paraId="7C466151" w14:textId="77777777" w:rsidR="00F043F4" w:rsidRPr="0026659A" w:rsidRDefault="00F043F4" w:rsidP="00F043F4">
            <w:pPr>
              <w:rPr>
                <w:sz w:val="13"/>
                <w:szCs w:val="13"/>
              </w:rPr>
            </w:pPr>
          </w:p>
        </w:tc>
        <w:tc>
          <w:tcPr>
            <w:tcW w:w="1820" w:type="dxa"/>
            <w:tcBorders>
              <w:top w:val="nil"/>
              <w:left w:val="nil"/>
              <w:bottom w:val="nil"/>
              <w:right w:val="nil"/>
            </w:tcBorders>
            <w:shd w:val="clear" w:color="auto" w:fill="auto"/>
            <w:vAlign w:val="center"/>
            <w:hideMark/>
          </w:tcPr>
          <w:p w14:paraId="33104EF2" w14:textId="77777777" w:rsidR="00F043F4" w:rsidRPr="0026659A" w:rsidRDefault="00F043F4" w:rsidP="00F043F4">
            <w:pPr>
              <w:rPr>
                <w:sz w:val="13"/>
                <w:szCs w:val="13"/>
              </w:rPr>
            </w:pPr>
          </w:p>
        </w:tc>
        <w:tc>
          <w:tcPr>
            <w:tcW w:w="1480" w:type="dxa"/>
            <w:tcBorders>
              <w:top w:val="nil"/>
              <w:left w:val="nil"/>
              <w:bottom w:val="nil"/>
              <w:right w:val="nil"/>
            </w:tcBorders>
            <w:shd w:val="clear" w:color="auto" w:fill="auto"/>
            <w:vAlign w:val="center"/>
            <w:hideMark/>
          </w:tcPr>
          <w:p w14:paraId="13B170C2" w14:textId="77777777" w:rsidR="00F043F4" w:rsidRPr="0026659A" w:rsidRDefault="00F043F4" w:rsidP="00F043F4">
            <w:pPr>
              <w:rPr>
                <w:rFonts w:ascii="Tahoma" w:hAnsi="Tahoma" w:cs="Tahoma"/>
                <w:color w:val="FFFFFF"/>
                <w:sz w:val="13"/>
                <w:szCs w:val="13"/>
              </w:rPr>
            </w:pPr>
            <w:r w:rsidRPr="0026659A">
              <w:rPr>
                <w:rFonts w:ascii="Tahoma" w:hAnsi="Tahoma" w:cs="Tahoma"/>
                <w:color w:val="FFFFFF"/>
                <w:sz w:val="13"/>
                <w:szCs w:val="13"/>
              </w:rPr>
              <w:t>новый на 2020</w:t>
            </w:r>
          </w:p>
        </w:tc>
        <w:tc>
          <w:tcPr>
            <w:tcW w:w="1520" w:type="dxa"/>
            <w:tcBorders>
              <w:top w:val="nil"/>
              <w:left w:val="nil"/>
              <w:bottom w:val="nil"/>
              <w:right w:val="nil"/>
            </w:tcBorders>
            <w:shd w:val="clear" w:color="auto" w:fill="auto"/>
            <w:vAlign w:val="center"/>
            <w:hideMark/>
          </w:tcPr>
          <w:p w14:paraId="193F89F6" w14:textId="77777777" w:rsidR="00F043F4" w:rsidRPr="0026659A" w:rsidRDefault="00F043F4" w:rsidP="00F043F4">
            <w:pPr>
              <w:rPr>
                <w:rFonts w:ascii="Tahoma" w:hAnsi="Tahoma" w:cs="Tahoma"/>
                <w:color w:val="FFFFFF"/>
                <w:sz w:val="13"/>
                <w:szCs w:val="13"/>
              </w:rPr>
            </w:pPr>
          </w:p>
        </w:tc>
        <w:tc>
          <w:tcPr>
            <w:tcW w:w="1920" w:type="dxa"/>
            <w:tcBorders>
              <w:top w:val="nil"/>
              <w:left w:val="nil"/>
              <w:bottom w:val="nil"/>
              <w:right w:val="nil"/>
            </w:tcBorders>
            <w:shd w:val="clear" w:color="auto" w:fill="auto"/>
            <w:vAlign w:val="center"/>
            <w:hideMark/>
          </w:tcPr>
          <w:p w14:paraId="359C60C9" w14:textId="77777777" w:rsidR="00F043F4" w:rsidRPr="0026659A" w:rsidRDefault="00F043F4" w:rsidP="00F043F4">
            <w:pPr>
              <w:rPr>
                <w:sz w:val="13"/>
                <w:szCs w:val="13"/>
              </w:rPr>
            </w:pPr>
          </w:p>
        </w:tc>
      </w:tr>
      <w:tr w:rsidR="00F043F4" w:rsidRPr="0026659A" w14:paraId="694D7265" w14:textId="77777777" w:rsidTr="00F043F4">
        <w:trPr>
          <w:trHeight w:val="225"/>
          <w:jc w:val="center"/>
        </w:trPr>
        <w:tc>
          <w:tcPr>
            <w:tcW w:w="560" w:type="dxa"/>
            <w:tcBorders>
              <w:top w:val="nil"/>
              <w:left w:val="nil"/>
              <w:bottom w:val="nil"/>
              <w:right w:val="nil"/>
            </w:tcBorders>
            <w:shd w:val="clear" w:color="auto" w:fill="auto"/>
            <w:vAlign w:val="center"/>
            <w:hideMark/>
          </w:tcPr>
          <w:p w14:paraId="0144CF82" w14:textId="77777777" w:rsidR="00F043F4" w:rsidRPr="0026659A" w:rsidRDefault="00F043F4" w:rsidP="00F043F4">
            <w:pPr>
              <w:rPr>
                <w:sz w:val="13"/>
                <w:szCs w:val="13"/>
              </w:rPr>
            </w:pPr>
          </w:p>
        </w:tc>
        <w:tc>
          <w:tcPr>
            <w:tcW w:w="1020" w:type="dxa"/>
            <w:tcBorders>
              <w:top w:val="nil"/>
              <w:left w:val="nil"/>
              <w:bottom w:val="nil"/>
              <w:right w:val="nil"/>
            </w:tcBorders>
            <w:shd w:val="clear" w:color="auto" w:fill="auto"/>
            <w:vAlign w:val="center"/>
            <w:hideMark/>
          </w:tcPr>
          <w:p w14:paraId="47D9666C" w14:textId="77777777" w:rsidR="00F043F4" w:rsidRPr="0026659A" w:rsidRDefault="00F043F4" w:rsidP="00F043F4">
            <w:pPr>
              <w:rPr>
                <w:sz w:val="13"/>
                <w:szCs w:val="13"/>
              </w:rPr>
            </w:pPr>
          </w:p>
        </w:tc>
        <w:tc>
          <w:tcPr>
            <w:tcW w:w="5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B1FEA" w14:textId="77777777" w:rsidR="00F043F4" w:rsidRPr="0026659A" w:rsidRDefault="00F043F4" w:rsidP="00F043F4">
            <w:pPr>
              <w:rPr>
                <w:rFonts w:ascii="Tahoma" w:hAnsi="Tahoma" w:cs="Tahoma"/>
                <w:color w:val="000000"/>
                <w:sz w:val="13"/>
                <w:szCs w:val="13"/>
              </w:rPr>
            </w:pPr>
            <w:r w:rsidRPr="0026659A">
              <w:rPr>
                <w:rFonts w:ascii="Tahoma" w:hAnsi="Tahoma" w:cs="Tahoma"/>
                <w:color w:val="000000"/>
                <w:sz w:val="13"/>
                <w:szCs w:val="13"/>
              </w:rPr>
              <w:t>Индекс эффективности операционных расходов</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494441C7" w14:textId="77777777" w:rsidR="00F043F4" w:rsidRPr="0026659A" w:rsidRDefault="00F043F4" w:rsidP="00F043F4">
            <w:pPr>
              <w:jc w:val="center"/>
              <w:rPr>
                <w:rFonts w:ascii="Tahoma" w:hAnsi="Tahoma" w:cs="Tahoma"/>
                <w:color w:val="000000"/>
                <w:sz w:val="13"/>
                <w:szCs w:val="13"/>
              </w:rPr>
            </w:pPr>
            <w:r w:rsidRPr="0026659A">
              <w:rPr>
                <w:rFonts w:ascii="Tahoma" w:hAnsi="Tahoma" w:cs="Tahoma"/>
                <w:color w:val="000000"/>
                <w:sz w:val="13"/>
                <w:szCs w:val="13"/>
              </w:rPr>
              <w:t>%</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5A9C4D2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949A80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9C068A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xml:space="preserve">1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57C243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xml:space="preserve">1 </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46861F6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226EBE6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D8C54E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BA2250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xml:space="preserve">1 </w:t>
            </w:r>
          </w:p>
        </w:tc>
        <w:tc>
          <w:tcPr>
            <w:tcW w:w="1480" w:type="dxa"/>
            <w:tcBorders>
              <w:top w:val="nil"/>
              <w:left w:val="nil"/>
              <w:bottom w:val="nil"/>
              <w:right w:val="nil"/>
            </w:tcBorders>
            <w:shd w:val="clear" w:color="auto" w:fill="auto"/>
            <w:vAlign w:val="center"/>
            <w:hideMark/>
          </w:tcPr>
          <w:p w14:paraId="7673EBE3" w14:textId="77777777" w:rsidR="00F043F4" w:rsidRPr="0026659A" w:rsidRDefault="00F043F4" w:rsidP="00F043F4">
            <w:pPr>
              <w:rPr>
                <w:rFonts w:ascii="Tahoma" w:hAnsi="Tahoma" w:cs="Tahoma"/>
                <w:color w:val="FFFFFF"/>
                <w:sz w:val="13"/>
                <w:szCs w:val="13"/>
              </w:rPr>
            </w:pPr>
            <w:r w:rsidRPr="0026659A">
              <w:rPr>
                <w:rFonts w:ascii="Tahoma" w:hAnsi="Tahoma" w:cs="Tahoma"/>
                <w:color w:val="FFFFFF"/>
                <w:sz w:val="13"/>
                <w:szCs w:val="13"/>
              </w:rPr>
              <w:t xml:space="preserve">              1,00   </w:t>
            </w:r>
          </w:p>
        </w:tc>
        <w:tc>
          <w:tcPr>
            <w:tcW w:w="1520" w:type="dxa"/>
            <w:tcBorders>
              <w:top w:val="nil"/>
              <w:left w:val="nil"/>
              <w:bottom w:val="nil"/>
              <w:right w:val="nil"/>
            </w:tcBorders>
            <w:shd w:val="clear" w:color="auto" w:fill="auto"/>
            <w:vAlign w:val="center"/>
            <w:hideMark/>
          </w:tcPr>
          <w:p w14:paraId="582D5BF3" w14:textId="77777777" w:rsidR="00F043F4" w:rsidRPr="0026659A" w:rsidRDefault="00F043F4" w:rsidP="00F043F4">
            <w:pPr>
              <w:rPr>
                <w:rFonts w:ascii="Tahoma" w:hAnsi="Tahoma" w:cs="Tahoma"/>
                <w:color w:val="FFFFFF"/>
                <w:sz w:val="13"/>
                <w:szCs w:val="13"/>
              </w:rPr>
            </w:pPr>
          </w:p>
        </w:tc>
        <w:tc>
          <w:tcPr>
            <w:tcW w:w="1920" w:type="dxa"/>
            <w:tcBorders>
              <w:top w:val="nil"/>
              <w:left w:val="nil"/>
              <w:bottom w:val="nil"/>
              <w:right w:val="nil"/>
            </w:tcBorders>
            <w:shd w:val="clear" w:color="auto" w:fill="auto"/>
            <w:vAlign w:val="center"/>
            <w:hideMark/>
          </w:tcPr>
          <w:p w14:paraId="5F2D561D" w14:textId="77777777" w:rsidR="00F043F4" w:rsidRPr="0026659A" w:rsidRDefault="00F043F4" w:rsidP="00F043F4">
            <w:pPr>
              <w:rPr>
                <w:sz w:val="13"/>
                <w:szCs w:val="13"/>
              </w:rPr>
            </w:pPr>
          </w:p>
        </w:tc>
      </w:tr>
      <w:tr w:rsidR="00F043F4" w:rsidRPr="0026659A" w14:paraId="75BD6A9A" w14:textId="77777777" w:rsidTr="00F043F4">
        <w:trPr>
          <w:trHeight w:val="225"/>
          <w:jc w:val="center"/>
        </w:trPr>
        <w:tc>
          <w:tcPr>
            <w:tcW w:w="560" w:type="dxa"/>
            <w:tcBorders>
              <w:top w:val="nil"/>
              <w:left w:val="nil"/>
              <w:bottom w:val="nil"/>
              <w:right w:val="nil"/>
            </w:tcBorders>
            <w:shd w:val="clear" w:color="auto" w:fill="auto"/>
            <w:vAlign w:val="center"/>
            <w:hideMark/>
          </w:tcPr>
          <w:p w14:paraId="5B2A810E" w14:textId="77777777" w:rsidR="00F043F4" w:rsidRPr="0026659A" w:rsidRDefault="00F043F4" w:rsidP="00F043F4">
            <w:pPr>
              <w:rPr>
                <w:sz w:val="13"/>
                <w:szCs w:val="13"/>
              </w:rPr>
            </w:pPr>
          </w:p>
        </w:tc>
        <w:tc>
          <w:tcPr>
            <w:tcW w:w="1020" w:type="dxa"/>
            <w:tcBorders>
              <w:top w:val="nil"/>
              <w:left w:val="nil"/>
              <w:bottom w:val="nil"/>
              <w:right w:val="nil"/>
            </w:tcBorders>
            <w:shd w:val="clear" w:color="auto" w:fill="auto"/>
            <w:vAlign w:val="center"/>
            <w:hideMark/>
          </w:tcPr>
          <w:p w14:paraId="08A5D34D" w14:textId="77777777" w:rsidR="00F043F4" w:rsidRPr="0026659A" w:rsidRDefault="00F043F4" w:rsidP="00F043F4">
            <w:pPr>
              <w:rPr>
                <w:sz w:val="13"/>
                <w:szCs w:val="13"/>
              </w:rPr>
            </w:pPr>
          </w:p>
        </w:tc>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CA7E2F3" w14:textId="77777777" w:rsidR="00F043F4" w:rsidRPr="0026659A" w:rsidRDefault="00F043F4" w:rsidP="00F043F4">
            <w:pPr>
              <w:rPr>
                <w:rFonts w:ascii="Tahoma" w:hAnsi="Tahoma" w:cs="Tahoma"/>
                <w:color w:val="000000"/>
                <w:sz w:val="13"/>
                <w:szCs w:val="13"/>
              </w:rPr>
            </w:pPr>
            <w:r w:rsidRPr="0026659A">
              <w:rPr>
                <w:rFonts w:ascii="Tahoma" w:hAnsi="Tahoma" w:cs="Tahoma"/>
                <w:color w:val="000000"/>
                <w:sz w:val="13"/>
                <w:szCs w:val="13"/>
              </w:rPr>
              <w:t>Индекс потребительских цен</w:t>
            </w:r>
          </w:p>
        </w:tc>
        <w:tc>
          <w:tcPr>
            <w:tcW w:w="1140" w:type="dxa"/>
            <w:tcBorders>
              <w:top w:val="nil"/>
              <w:left w:val="nil"/>
              <w:bottom w:val="single" w:sz="4" w:space="0" w:color="auto"/>
              <w:right w:val="single" w:sz="4" w:space="0" w:color="auto"/>
            </w:tcBorders>
            <w:shd w:val="clear" w:color="auto" w:fill="auto"/>
            <w:noWrap/>
            <w:vAlign w:val="center"/>
            <w:hideMark/>
          </w:tcPr>
          <w:p w14:paraId="2FBA6409" w14:textId="77777777" w:rsidR="00F043F4" w:rsidRPr="0026659A" w:rsidRDefault="00F043F4" w:rsidP="00F043F4">
            <w:pPr>
              <w:jc w:val="center"/>
              <w:rPr>
                <w:rFonts w:ascii="Tahoma" w:hAnsi="Tahoma" w:cs="Tahoma"/>
                <w:color w:val="000000"/>
                <w:sz w:val="13"/>
                <w:szCs w:val="13"/>
              </w:rPr>
            </w:pPr>
            <w:r w:rsidRPr="0026659A">
              <w:rPr>
                <w:rFonts w:ascii="Tahoma" w:hAnsi="Tahoma" w:cs="Tahoma"/>
                <w:color w:val="000000"/>
                <w:sz w:val="13"/>
                <w:szCs w:val="13"/>
              </w:rPr>
              <w:t>%</w:t>
            </w:r>
          </w:p>
        </w:tc>
        <w:tc>
          <w:tcPr>
            <w:tcW w:w="1880" w:type="dxa"/>
            <w:tcBorders>
              <w:top w:val="nil"/>
              <w:left w:val="nil"/>
              <w:bottom w:val="single" w:sz="4" w:space="0" w:color="auto"/>
              <w:right w:val="single" w:sz="4" w:space="0" w:color="auto"/>
            </w:tcBorders>
            <w:shd w:val="clear" w:color="auto" w:fill="auto"/>
            <w:vAlign w:val="center"/>
            <w:hideMark/>
          </w:tcPr>
          <w:p w14:paraId="1C9C8C5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auto" w:fill="auto"/>
            <w:vAlign w:val="center"/>
            <w:hideMark/>
          </w:tcPr>
          <w:p w14:paraId="3CC145C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auto" w:fill="auto"/>
            <w:vAlign w:val="center"/>
            <w:hideMark/>
          </w:tcPr>
          <w:p w14:paraId="5D9F4234"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xml:space="preserve">3,4 </w:t>
            </w:r>
          </w:p>
        </w:tc>
        <w:tc>
          <w:tcPr>
            <w:tcW w:w="1800" w:type="dxa"/>
            <w:tcBorders>
              <w:top w:val="nil"/>
              <w:left w:val="nil"/>
              <w:bottom w:val="single" w:sz="4" w:space="0" w:color="auto"/>
              <w:right w:val="single" w:sz="4" w:space="0" w:color="auto"/>
            </w:tcBorders>
            <w:shd w:val="clear" w:color="auto" w:fill="auto"/>
            <w:vAlign w:val="center"/>
            <w:hideMark/>
          </w:tcPr>
          <w:p w14:paraId="41BBAD5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xml:space="preserve">4,0 </w:t>
            </w:r>
          </w:p>
        </w:tc>
        <w:tc>
          <w:tcPr>
            <w:tcW w:w="1840" w:type="dxa"/>
            <w:tcBorders>
              <w:top w:val="nil"/>
              <w:left w:val="nil"/>
              <w:bottom w:val="single" w:sz="4" w:space="0" w:color="auto"/>
              <w:right w:val="single" w:sz="4" w:space="0" w:color="auto"/>
            </w:tcBorders>
            <w:shd w:val="clear" w:color="auto" w:fill="auto"/>
            <w:vAlign w:val="center"/>
            <w:hideMark/>
          </w:tcPr>
          <w:p w14:paraId="57F5C46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auto" w:fill="auto"/>
            <w:vAlign w:val="center"/>
            <w:hideMark/>
          </w:tcPr>
          <w:p w14:paraId="0A7BE56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auto" w:fill="auto"/>
            <w:vAlign w:val="center"/>
            <w:hideMark/>
          </w:tcPr>
          <w:p w14:paraId="4E1B84C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auto" w:fill="auto"/>
            <w:vAlign w:val="center"/>
            <w:hideMark/>
          </w:tcPr>
          <w:p w14:paraId="10C22F53"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xml:space="preserve">3,7 </w:t>
            </w:r>
          </w:p>
        </w:tc>
        <w:tc>
          <w:tcPr>
            <w:tcW w:w="1480" w:type="dxa"/>
            <w:tcBorders>
              <w:top w:val="nil"/>
              <w:left w:val="nil"/>
              <w:bottom w:val="nil"/>
              <w:right w:val="nil"/>
            </w:tcBorders>
            <w:shd w:val="clear" w:color="auto" w:fill="auto"/>
            <w:vAlign w:val="center"/>
            <w:hideMark/>
          </w:tcPr>
          <w:p w14:paraId="049E32E3" w14:textId="77777777" w:rsidR="00F043F4" w:rsidRPr="0026659A" w:rsidRDefault="00F043F4" w:rsidP="00F043F4">
            <w:pPr>
              <w:rPr>
                <w:rFonts w:ascii="Tahoma" w:hAnsi="Tahoma" w:cs="Tahoma"/>
                <w:color w:val="FFFFFF"/>
                <w:sz w:val="13"/>
                <w:szCs w:val="13"/>
              </w:rPr>
            </w:pPr>
            <w:r w:rsidRPr="0026659A">
              <w:rPr>
                <w:rFonts w:ascii="Tahoma" w:hAnsi="Tahoma" w:cs="Tahoma"/>
                <w:color w:val="FFFFFF"/>
                <w:sz w:val="13"/>
                <w:szCs w:val="13"/>
              </w:rPr>
              <w:t xml:space="preserve">              3,00   </w:t>
            </w:r>
          </w:p>
        </w:tc>
        <w:tc>
          <w:tcPr>
            <w:tcW w:w="1520" w:type="dxa"/>
            <w:tcBorders>
              <w:top w:val="nil"/>
              <w:left w:val="nil"/>
              <w:bottom w:val="nil"/>
              <w:right w:val="nil"/>
            </w:tcBorders>
            <w:shd w:val="clear" w:color="auto" w:fill="auto"/>
            <w:vAlign w:val="center"/>
            <w:hideMark/>
          </w:tcPr>
          <w:p w14:paraId="4412D6A0" w14:textId="77777777" w:rsidR="00F043F4" w:rsidRPr="0026659A" w:rsidRDefault="00F043F4" w:rsidP="00F043F4">
            <w:pPr>
              <w:rPr>
                <w:rFonts w:ascii="Tahoma" w:hAnsi="Tahoma" w:cs="Tahoma"/>
                <w:color w:val="FFFFFF"/>
                <w:sz w:val="13"/>
                <w:szCs w:val="13"/>
              </w:rPr>
            </w:pPr>
          </w:p>
        </w:tc>
        <w:tc>
          <w:tcPr>
            <w:tcW w:w="1920" w:type="dxa"/>
            <w:tcBorders>
              <w:top w:val="nil"/>
              <w:left w:val="nil"/>
              <w:bottom w:val="nil"/>
              <w:right w:val="nil"/>
            </w:tcBorders>
            <w:shd w:val="clear" w:color="auto" w:fill="auto"/>
            <w:vAlign w:val="center"/>
            <w:hideMark/>
          </w:tcPr>
          <w:p w14:paraId="21C09FC1" w14:textId="77777777" w:rsidR="00F043F4" w:rsidRPr="0026659A" w:rsidRDefault="00F043F4" w:rsidP="00F043F4">
            <w:pPr>
              <w:rPr>
                <w:sz w:val="13"/>
                <w:szCs w:val="13"/>
              </w:rPr>
            </w:pPr>
          </w:p>
        </w:tc>
      </w:tr>
      <w:tr w:rsidR="00F043F4" w:rsidRPr="0026659A" w14:paraId="5EB5897F" w14:textId="77777777" w:rsidTr="00F043F4">
        <w:trPr>
          <w:trHeight w:val="225"/>
          <w:jc w:val="center"/>
        </w:trPr>
        <w:tc>
          <w:tcPr>
            <w:tcW w:w="560" w:type="dxa"/>
            <w:tcBorders>
              <w:top w:val="nil"/>
              <w:left w:val="nil"/>
              <w:bottom w:val="nil"/>
              <w:right w:val="nil"/>
            </w:tcBorders>
            <w:shd w:val="clear" w:color="auto" w:fill="auto"/>
            <w:vAlign w:val="center"/>
            <w:hideMark/>
          </w:tcPr>
          <w:p w14:paraId="7EAF9EB0" w14:textId="77777777" w:rsidR="00F043F4" w:rsidRPr="0026659A" w:rsidRDefault="00F043F4" w:rsidP="00F043F4">
            <w:pPr>
              <w:rPr>
                <w:sz w:val="13"/>
                <w:szCs w:val="13"/>
              </w:rPr>
            </w:pPr>
          </w:p>
        </w:tc>
        <w:tc>
          <w:tcPr>
            <w:tcW w:w="1020" w:type="dxa"/>
            <w:tcBorders>
              <w:top w:val="nil"/>
              <w:left w:val="nil"/>
              <w:bottom w:val="nil"/>
              <w:right w:val="nil"/>
            </w:tcBorders>
            <w:shd w:val="clear" w:color="auto" w:fill="auto"/>
            <w:vAlign w:val="center"/>
            <w:hideMark/>
          </w:tcPr>
          <w:p w14:paraId="3267B2CF" w14:textId="77777777" w:rsidR="00F043F4" w:rsidRPr="0026659A" w:rsidRDefault="00F043F4" w:rsidP="00F043F4">
            <w:pPr>
              <w:rPr>
                <w:sz w:val="13"/>
                <w:szCs w:val="13"/>
              </w:rPr>
            </w:pPr>
          </w:p>
        </w:tc>
        <w:tc>
          <w:tcPr>
            <w:tcW w:w="5860" w:type="dxa"/>
            <w:tcBorders>
              <w:top w:val="nil"/>
              <w:left w:val="single" w:sz="4" w:space="0" w:color="auto"/>
              <w:bottom w:val="single" w:sz="4" w:space="0" w:color="auto"/>
              <w:right w:val="single" w:sz="4" w:space="0" w:color="auto"/>
            </w:tcBorders>
            <w:shd w:val="clear" w:color="auto" w:fill="auto"/>
            <w:vAlign w:val="center"/>
            <w:hideMark/>
          </w:tcPr>
          <w:p w14:paraId="4F438631" w14:textId="77777777" w:rsidR="00F043F4" w:rsidRPr="0026659A" w:rsidRDefault="00F043F4" w:rsidP="00F043F4">
            <w:pPr>
              <w:rPr>
                <w:rFonts w:ascii="Tahoma" w:hAnsi="Tahoma" w:cs="Tahoma"/>
                <w:sz w:val="13"/>
                <w:szCs w:val="13"/>
              </w:rPr>
            </w:pPr>
            <w:r w:rsidRPr="0026659A">
              <w:rPr>
                <w:rFonts w:ascii="Tahoma" w:hAnsi="Tahoma" w:cs="Tahoma"/>
                <w:sz w:val="13"/>
                <w:szCs w:val="13"/>
              </w:rPr>
              <w:t>Итого коэффициент индексации</w:t>
            </w:r>
          </w:p>
        </w:tc>
        <w:tc>
          <w:tcPr>
            <w:tcW w:w="1140" w:type="dxa"/>
            <w:tcBorders>
              <w:top w:val="nil"/>
              <w:left w:val="nil"/>
              <w:bottom w:val="single" w:sz="4" w:space="0" w:color="auto"/>
              <w:right w:val="single" w:sz="4" w:space="0" w:color="auto"/>
            </w:tcBorders>
            <w:shd w:val="clear" w:color="auto" w:fill="auto"/>
            <w:vAlign w:val="center"/>
            <w:hideMark/>
          </w:tcPr>
          <w:p w14:paraId="6C7FDB3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80" w:type="dxa"/>
            <w:tcBorders>
              <w:top w:val="nil"/>
              <w:left w:val="nil"/>
              <w:bottom w:val="single" w:sz="4" w:space="0" w:color="auto"/>
              <w:right w:val="single" w:sz="4" w:space="0" w:color="auto"/>
            </w:tcBorders>
            <w:shd w:val="clear" w:color="auto" w:fill="auto"/>
            <w:vAlign w:val="center"/>
            <w:hideMark/>
          </w:tcPr>
          <w:p w14:paraId="0009CFE2"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auto" w:fill="auto"/>
            <w:vAlign w:val="center"/>
            <w:hideMark/>
          </w:tcPr>
          <w:p w14:paraId="1378D12B"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auto" w:fill="auto"/>
            <w:vAlign w:val="center"/>
            <w:hideMark/>
          </w:tcPr>
          <w:p w14:paraId="1CFD1DB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xml:space="preserve">1,02366 </w:t>
            </w:r>
          </w:p>
        </w:tc>
        <w:tc>
          <w:tcPr>
            <w:tcW w:w="1800" w:type="dxa"/>
            <w:tcBorders>
              <w:top w:val="nil"/>
              <w:left w:val="nil"/>
              <w:bottom w:val="single" w:sz="4" w:space="0" w:color="auto"/>
              <w:right w:val="single" w:sz="4" w:space="0" w:color="auto"/>
            </w:tcBorders>
            <w:shd w:val="clear" w:color="auto" w:fill="auto"/>
            <w:vAlign w:val="center"/>
            <w:hideMark/>
          </w:tcPr>
          <w:p w14:paraId="3569B45D"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xml:space="preserve">1,0296 </w:t>
            </w:r>
          </w:p>
        </w:tc>
        <w:tc>
          <w:tcPr>
            <w:tcW w:w="1840" w:type="dxa"/>
            <w:tcBorders>
              <w:top w:val="nil"/>
              <w:left w:val="nil"/>
              <w:bottom w:val="single" w:sz="4" w:space="0" w:color="auto"/>
              <w:right w:val="single" w:sz="4" w:space="0" w:color="auto"/>
            </w:tcBorders>
            <w:shd w:val="clear" w:color="auto" w:fill="auto"/>
            <w:vAlign w:val="center"/>
            <w:hideMark/>
          </w:tcPr>
          <w:p w14:paraId="333934F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auto" w:fill="auto"/>
            <w:vAlign w:val="center"/>
            <w:hideMark/>
          </w:tcPr>
          <w:p w14:paraId="34B1D82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auto" w:fill="auto"/>
            <w:vAlign w:val="center"/>
            <w:hideMark/>
          </w:tcPr>
          <w:p w14:paraId="25BD08C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auto" w:fill="auto"/>
            <w:vAlign w:val="center"/>
            <w:hideMark/>
          </w:tcPr>
          <w:p w14:paraId="6006D398"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xml:space="preserve">1,027 </w:t>
            </w:r>
          </w:p>
        </w:tc>
        <w:tc>
          <w:tcPr>
            <w:tcW w:w="1480" w:type="dxa"/>
            <w:tcBorders>
              <w:top w:val="nil"/>
              <w:left w:val="nil"/>
              <w:bottom w:val="nil"/>
              <w:right w:val="nil"/>
            </w:tcBorders>
            <w:shd w:val="clear" w:color="auto" w:fill="auto"/>
            <w:vAlign w:val="center"/>
            <w:hideMark/>
          </w:tcPr>
          <w:p w14:paraId="00F0607D" w14:textId="77777777" w:rsidR="00F043F4" w:rsidRPr="0026659A" w:rsidRDefault="00F043F4" w:rsidP="00F043F4">
            <w:pPr>
              <w:jc w:val="center"/>
              <w:rPr>
                <w:rFonts w:ascii="Tahoma" w:hAnsi="Tahoma" w:cs="Tahoma"/>
                <w:b/>
                <w:bCs/>
                <w:color w:val="FFFFFF"/>
                <w:sz w:val="13"/>
                <w:szCs w:val="13"/>
              </w:rPr>
            </w:pPr>
            <w:r w:rsidRPr="0026659A">
              <w:rPr>
                <w:rFonts w:ascii="Tahoma" w:hAnsi="Tahoma" w:cs="Tahoma"/>
                <w:b/>
                <w:bCs/>
                <w:color w:val="FFFFFF"/>
                <w:sz w:val="13"/>
                <w:szCs w:val="13"/>
              </w:rPr>
              <w:t xml:space="preserve">1,01970 </w:t>
            </w:r>
          </w:p>
        </w:tc>
        <w:tc>
          <w:tcPr>
            <w:tcW w:w="1520" w:type="dxa"/>
            <w:tcBorders>
              <w:top w:val="nil"/>
              <w:left w:val="nil"/>
              <w:bottom w:val="nil"/>
              <w:right w:val="nil"/>
            </w:tcBorders>
            <w:shd w:val="clear" w:color="auto" w:fill="auto"/>
            <w:vAlign w:val="center"/>
            <w:hideMark/>
          </w:tcPr>
          <w:p w14:paraId="20B24EF7" w14:textId="77777777" w:rsidR="00F043F4" w:rsidRPr="0026659A" w:rsidRDefault="00F043F4" w:rsidP="00F043F4">
            <w:pPr>
              <w:jc w:val="center"/>
              <w:rPr>
                <w:rFonts w:ascii="Tahoma" w:hAnsi="Tahoma" w:cs="Tahoma"/>
                <w:b/>
                <w:bCs/>
                <w:color w:val="FFFFFF"/>
                <w:sz w:val="13"/>
                <w:szCs w:val="13"/>
              </w:rPr>
            </w:pPr>
          </w:p>
        </w:tc>
        <w:tc>
          <w:tcPr>
            <w:tcW w:w="1920" w:type="dxa"/>
            <w:tcBorders>
              <w:top w:val="nil"/>
              <w:left w:val="nil"/>
              <w:bottom w:val="nil"/>
              <w:right w:val="nil"/>
            </w:tcBorders>
            <w:shd w:val="clear" w:color="auto" w:fill="auto"/>
            <w:vAlign w:val="center"/>
            <w:hideMark/>
          </w:tcPr>
          <w:p w14:paraId="738C0C01" w14:textId="77777777" w:rsidR="00F043F4" w:rsidRPr="0026659A" w:rsidRDefault="00F043F4" w:rsidP="00F043F4">
            <w:pPr>
              <w:rPr>
                <w:sz w:val="13"/>
                <w:szCs w:val="13"/>
              </w:rPr>
            </w:pPr>
          </w:p>
        </w:tc>
      </w:tr>
      <w:tr w:rsidR="00F043F4" w:rsidRPr="0026659A" w14:paraId="547AA96C" w14:textId="77777777" w:rsidTr="00F043F4">
        <w:trPr>
          <w:trHeight w:val="225"/>
          <w:jc w:val="center"/>
        </w:trPr>
        <w:tc>
          <w:tcPr>
            <w:tcW w:w="560" w:type="dxa"/>
            <w:tcBorders>
              <w:top w:val="nil"/>
              <w:left w:val="nil"/>
              <w:bottom w:val="nil"/>
              <w:right w:val="nil"/>
            </w:tcBorders>
            <w:shd w:val="clear" w:color="auto" w:fill="auto"/>
            <w:vAlign w:val="center"/>
            <w:hideMark/>
          </w:tcPr>
          <w:p w14:paraId="7568AA6B" w14:textId="77777777" w:rsidR="00F043F4" w:rsidRPr="0026659A" w:rsidRDefault="00F043F4" w:rsidP="00F043F4">
            <w:pPr>
              <w:rPr>
                <w:sz w:val="13"/>
                <w:szCs w:val="13"/>
              </w:rPr>
            </w:pPr>
          </w:p>
        </w:tc>
        <w:tc>
          <w:tcPr>
            <w:tcW w:w="1020" w:type="dxa"/>
            <w:tcBorders>
              <w:top w:val="nil"/>
              <w:left w:val="nil"/>
              <w:bottom w:val="nil"/>
              <w:right w:val="nil"/>
            </w:tcBorders>
            <w:shd w:val="clear" w:color="auto" w:fill="auto"/>
            <w:vAlign w:val="center"/>
            <w:hideMark/>
          </w:tcPr>
          <w:p w14:paraId="4B5ED08B" w14:textId="77777777" w:rsidR="00F043F4" w:rsidRPr="0026659A" w:rsidRDefault="00F043F4" w:rsidP="00F043F4">
            <w:pPr>
              <w:rPr>
                <w:sz w:val="13"/>
                <w:szCs w:val="13"/>
              </w:rPr>
            </w:pPr>
          </w:p>
        </w:tc>
        <w:tc>
          <w:tcPr>
            <w:tcW w:w="5860" w:type="dxa"/>
            <w:tcBorders>
              <w:top w:val="nil"/>
              <w:left w:val="single" w:sz="4" w:space="0" w:color="auto"/>
              <w:bottom w:val="single" w:sz="4" w:space="0" w:color="auto"/>
              <w:right w:val="single" w:sz="4" w:space="0" w:color="auto"/>
            </w:tcBorders>
            <w:shd w:val="clear" w:color="auto" w:fill="auto"/>
            <w:vAlign w:val="center"/>
            <w:hideMark/>
          </w:tcPr>
          <w:p w14:paraId="0F734023" w14:textId="77777777" w:rsidR="00F043F4" w:rsidRPr="0026659A" w:rsidRDefault="00F043F4" w:rsidP="00F043F4">
            <w:pPr>
              <w:rPr>
                <w:rFonts w:ascii="Tahoma" w:hAnsi="Tahoma" w:cs="Tahoma"/>
                <w:sz w:val="13"/>
                <w:szCs w:val="13"/>
              </w:rPr>
            </w:pPr>
            <w:r w:rsidRPr="0026659A">
              <w:rPr>
                <w:rFonts w:ascii="Tahoma" w:hAnsi="Tahoma" w:cs="Tahoma"/>
                <w:sz w:val="13"/>
                <w:szCs w:val="13"/>
              </w:rPr>
              <w:t>Нормативный уровень прибыли</w:t>
            </w:r>
          </w:p>
        </w:tc>
        <w:tc>
          <w:tcPr>
            <w:tcW w:w="1140" w:type="dxa"/>
            <w:tcBorders>
              <w:top w:val="nil"/>
              <w:left w:val="nil"/>
              <w:bottom w:val="single" w:sz="4" w:space="0" w:color="auto"/>
              <w:right w:val="single" w:sz="4" w:space="0" w:color="auto"/>
            </w:tcBorders>
            <w:shd w:val="clear" w:color="auto" w:fill="auto"/>
            <w:noWrap/>
            <w:vAlign w:val="center"/>
            <w:hideMark/>
          </w:tcPr>
          <w:p w14:paraId="537037CF" w14:textId="77777777" w:rsidR="00F043F4" w:rsidRPr="0026659A" w:rsidRDefault="00F043F4" w:rsidP="00F043F4">
            <w:pPr>
              <w:jc w:val="center"/>
              <w:rPr>
                <w:rFonts w:ascii="Tahoma" w:hAnsi="Tahoma" w:cs="Tahoma"/>
                <w:color w:val="000000"/>
                <w:sz w:val="13"/>
                <w:szCs w:val="13"/>
              </w:rPr>
            </w:pPr>
            <w:r w:rsidRPr="0026659A">
              <w:rPr>
                <w:rFonts w:ascii="Tahoma" w:hAnsi="Tahoma" w:cs="Tahoma"/>
                <w:color w:val="000000"/>
                <w:sz w:val="13"/>
                <w:szCs w:val="13"/>
              </w:rPr>
              <w:t>%</w:t>
            </w:r>
          </w:p>
        </w:tc>
        <w:tc>
          <w:tcPr>
            <w:tcW w:w="1880" w:type="dxa"/>
            <w:tcBorders>
              <w:top w:val="nil"/>
              <w:left w:val="nil"/>
              <w:bottom w:val="single" w:sz="4" w:space="0" w:color="auto"/>
              <w:right w:val="single" w:sz="4" w:space="0" w:color="auto"/>
            </w:tcBorders>
            <w:shd w:val="clear" w:color="auto" w:fill="auto"/>
            <w:vAlign w:val="center"/>
            <w:hideMark/>
          </w:tcPr>
          <w:p w14:paraId="1319E9C7"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xml:space="preserve">                       -     </w:t>
            </w:r>
          </w:p>
        </w:tc>
        <w:tc>
          <w:tcPr>
            <w:tcW w:w="1560" w:type="dxa"/>
            <w:tcBorders>
              <w:top w:val="nil"/>
              <w:left w:val="nil"/>
              <w:bottom w:val="single" w:sz="4" w:space="0" w:color="auto"/>
              <w:right w:val="single" w:sz="4" w:space="0" w:color="auto"/>
            </w:tcBorders>
            <w:shd w:val="clear" w:color="auto" w:fill="auto"/>
            <w:vAlign w:val="center"/>
            <w:hideMark/>
          </w:tcPr>
          <w:p w14:paraId="642A282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auto" w:fill="auto"/>
            <w:vAlign w:val="center"/>
            <w:hideMark/>
          </w:tcPr>
          <w:p w14:paraId="4052FDC4"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xml:space="preserve">                      -     </w:t>
            </w:r>
          </w:p>
        </w:tc>
        <w:tc>
          <w:tcPr>
            <w:tcW w:w="1800" w:type="dxa"/>
            <w:tcBorders>
              <w:top w:val="nil"/>
              <w:left w:val="nil"/>
              <w:bottom w:val="single" w:sz="4" w:space="0" w:color="auto"/>
              <w:right w:val="single" w:sz="4" w:space="0" w:color="auto"/>
            </w:tcBorders>
            <w:shd w:val="clear" w:color="auto" w:fill="auto"/>
            <w:vAlign w:val="center"/>
            <w:hideMark/>
          </w:tcPr>
          <w:p w14:paraId="4ADE1860"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xml:space="preserve">                      -     </w:t>
            </w:r>
          </w:p>
        </w:tc>
        <w:tc>
          <w:tcPr>
            <w:tcW w:w="1840" w:type="dxa"/>
            <w:tcBorders>
              <w:top w:val="nil"/>
              <w:left w:val="nil"/>
              <w:bottom w:val="single" w:sz="4" w:space="0" w:color="auto"/>
              <w:right w:val="single" w:sz="4" w:space="0" w:color="auto"/>
            </w:tcBorders>
            <w:shd w:val="clear" w:color="auto" w:fill="auto"/>
            <w:vAlign w:val="center"/>
            <w:hideMark/>
          </w:tcPr>
          <w:p w14:paraId="455A025A"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auto" w:fill="auto"/>
            <w:vAlign w:val="center"/>
            <w:hideMark/>
          </w:tcPr>
          <w:p w14:paraId="29190A9E"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xml:space="preserve">                       -     </w:t>
            </w:r>
          </w:p>
        </w:tc>
        <w:tc>
          <w:tcPr>
            <w:tcW w:w="1900" w:type="dxa"/>
            <w:tcBorders>
              <w:top w:val="nil"/>
              <w:left w:val="nil"/>
              <w:bottom w:val="single" w:sz="4" w:space="0" w:color="auto"/>
              <w:right w:val="single" w:sz="4" w:space="0" w:color="auto"/>
            </w:tcBorders>
            <w:shd w:val="clear" w:color="auto" w:fill="auto"/>
            <w:vAlign w:val="center"/>
            <w:hideMark/>
          </w:tcPr>
          <w:p w14:paraId="40B913A9"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auto" w:fill="auto"/>
            <w:vAlign w:val="center"/>
            <w:hideMark/>
          </w:tcPr>
          <w:p w14:paraId="17340015" w14:textId="77777777" w:rsidR="00F043F4" w:rsidRPr="0026659A" w:rsidRDefault="00F043F4" w:rsidP="00F043F4">
            <w:pPr>
              <w:jc w:val="center"/>
              <w:rPr>
                <w:rFonts w:ascii="Tahoma" w:hAnsi="Tahoma" w:cs="Tahoma"/>
                <w:b/>
                <w:bCs/>
                <w:sz w:val="13"/>
                <w:szCs w:val="13"/>
              </w:rPr>
            </w:pPr>
            <w:r w:rsidRPr="0026659A">
              <w:rPr>
                <w:rFonts w:ascii="Tahoma" w:hAnsi="Tahoma" w:cs="Tahoma"/>
                <w:b/>
                <w:bCs/>
                <w:sz w:val="13"/>
                <w:szCs w:val="13"/>
              </w:rPr>
              <w:t xml:space="preserve">                      -     </w:t>
            </w:r>
          </w:p>
        </w:tc>
        <w:tc>
          <w:tcPr>
            <w:tcW w:w="1480" w:type="dxa"/>
            <w:tcBorders>
              <w:top w:val="nil"/>
              <w:left w:val="nil"/>
              <w:bottom w:val="nil"/>
              <w:right w:val="nil"/>
            </w:tcBorders>
            <w:shd w:val="clear" w:color="auto" w:fill="auto"/>
            <w:vAlign w:val="center"/>
            <w:hideMark/>
          </w:tcPr>
          <w:p w14:paraId="40F3D642" w14:textId="77777777" w:rsidR="00F043F4" w:rsidRPr="0026659A" w:rsidRDefault="00F043F4" w:rsidP="00F043F4">
            <w:pPr>
              <w:jc w:val="center"/>
              <w:rPr>
                <w:rFonts w:ascii="Tahoma" w:hAnsi="Tahoma" w:cs="Tahoma"/>
                <w:b/>
                <w:bCs/>
                <w:color w:val="FFFFFF"/>
                <w:sz w:val="13"/>
                <w:szCs w:val="13"/>
              </w:rPr>
            </w:pPr>
            <w:r w:rsidRPr="0026659A">
              <w:rPr>
                <w:rFonts w:ascii="Tahoma" w:hAnsi="Tahoma" w:cs="Tahoma"/>
                <w:b/>
                <w:bCs/>
                <w:color w:val="FFFFFF"/>
                <w:sz w:val="13"/>
                <w:szCs w:val="13"/>
              </w:rPr>
              <w:t xml:space="preserve">                 -     </w:t>
            </w:r>
          </w:p>
        </w:tc>
        <w:tc>
          <w:tcPr>
            <w:tcW w:w="1520" w:type="dxa"/>
            <w:tcBorders>
              <w:top w:val="nil"/>
              <w:left w:val="nil"/>
              <w:bottom w:val="nil"/>
              <w:right w:val="nil"/>
            </w:tcBorders>
            <w:shd w:val="clear" w:color="auto" w:fill="auto"/>
            <w:vAlign w:val="center"/>
            <w:hideMark/>
          </w:tcPr>
          <w:p w14:paraId="656F7765" w14:textId="77777777" w:rsidR="00F043F4" w:rsidRPr="0026659A" w:rsidRDefault="00F043F4" w:rsidP="00F043F4">
            <w:pPr>
              <w:jc w:val="center"/>
              <w:rPr>
                <w:rFonts w:ascii="Tahoma" w:hAnsi="Tahoma" w:cs="Tahoma"/>
                <w:b/>
                <w:bCs/>
                <w:color w:val="FFFFFF"/>
                <w:sz w:val="13"/>
                <w:szCs w:val="13"/>
              </w:rPr>
            </w:pPr>
          </w:p>
        </w:tc>
        <w:tc>
          <w:tcPr>
            <w:tcW w:w="1920" w:type="dxa"/>
            <w:tcBorders>
              <w:top w:val="nil"/>
              <w:left w:val="nil"/>
              <w:bottom w:val="nil"/>
              <w:right w:val="nil"/>
            </w:tcBorders>
            <w:shd w:val="clear" w:color="auto" w:fill="auto"/>
            <w:vAlign w:val="center"/>
            <w:hideMark/>
          </w:tcPr>
          <w:p w14:paraId="00443A3B" w14:textId="77777777" w:rsidR="00F043F4" w:rsidRPr="0026659A" w:rsidRDefault="00F043F4" w:rsidP="00F043F4">
            <w:pPr>
              <w:rPr>
                <w:sz w:val="13"/>
                <w:szCs w:val="13"/>
              </w:rPr>
            </w:pPr>
          </w:p>
        </w:tc>
      </w:tr>
      <w:tr w:rsidR="00F043F4" w:rsidRPr="0026659A" w14:paraId="22B0760B" w14:textId="77777777" w:rsidTr="00F043F4">
        <w:trPr>
          <w:trHeight w:val="225"/>
          <w:jc w:val="center"/>
        </w:trPr>
        <w:tc>
          <w:tcPr>
            <w:tcW w:w="560" w:type="dxa"/>
            <w:tcBorders>
              <w:top w:val="nil"/>
              <w:left w:val="nil"/>
              <w:bottom w:val="nil"/>
              <w:right w:val="nil"/>
            </w:tcBorders>
            <w:shd w:val="clear" w:color="auto" w:fill="auto"/>
            <w:vAlign w:val="center"/>
            <w:hideMark/>
          </w:tcPr>
          <w:p w14:paraId="00C272B9" w14:textId="77777777" w:rsidR="00F043F4" w:rsidRPr="0026659A" w:rsidRDefault="00F043F4" w:rsidP="00F043F4">
            <w:pPr>
              <w:rPr>
                <w:sz w:val="13"/>
                <w:szCs w:val="13"/>
              </w:rPr>
            </w:pPr>
          </w:p>
        </w:tc>
        <w:tc>
          <w:tcPr>
            <w:tcW w:w="1020" w:type="dxa"/>
            <w:tcBorders>
              <w:top w:val="nil"/>
              <w:left w:val="nil"/>
              <w:bottom w:val="nil"/>
              <w:right w:val="nil"/>
            </w:tcBorders>
            <w:shd w:val="clear" w:color="auto" w:fill="auto"/>
            <w:vAlign w:val="center"/>
            <w:hideMark/>
          </w:tcPr>
          <w:p w14:paraId="3EB7E6F1" w14:textId="77777777" w:rsidR="00F043F4" w:rsidRPr="0026659A" w:rsidRDefault="00F043F4" w:rsidP="00F043F4">
            <w:pPr>
              <w:rPr>
                <w:sz w:val="13"/>
                <w:szCs w:val="13"/>
              </w:rPr>
            </w:pPr>
          </w:p>
        </w:tc>
        <w:tc>
          <w:tcPr>
            <w:tcW w:w="5860" w:type="dxa"/>
            <w:tcBorders>
              <w:top w:val="nil"/>
              <w:left w:val="nil"/>
              <w:bottom w:val="nil"/>
              <w:right w:val="nil"/>
            </w:tcBorders>
            <w:shd w:val="clear" w:color="auto" w:fill="auto"/>
            <w:vAlign w:val="center"/>
            <w:hideMark/>
          </w:tcPr>
          <w:p w14:paraId="30238D2F" w14:textId="77777777" w:rsidR="00F043F4" w:rsidRPr="0026659A" w:rsidRDefault="00F043F4" w:rsidP="00F043F4">
            <w:pPr>
              <w:rPr>
                <w:sz w:val="13"/>
                <w:szCs w:val="13"/>
              </w:rPr>
            </w:pPr>
          </w:p>
        </w:tc>
        <w:tc>
          <w:tcPr>
            <w:tcW w:w="1140" w:type="dxa"/>
            <w:tcBorders>
              <w:top w:val="nil"/>
              <w:left w:val="nil"/>
              <w:bottom w:val="nil"/>
              <w:right w:val="nil"/>
            </w:tcBorders>
            <w:shd w:val="clear" w:color="auto" w:fill="auto"/>
            <w:vAlign w:val="center"/>
            <w:hideMark/>
          </w:tcPr>
          <w:p w14:paraId="5EEC1D03" w14:textId="77777777" w:rsidR="00F043F4" w:rsidRPr="0026659A" w:rsidRDefault="00F043F4" w:rsidP="00F043F4">
            <w:pPr>
              <w:rPr>
                <w:sz w:val="13"/>
                <w:szCs w:val="13"/>
              </w:rPr>
            </w:pPr>
          </w:p>
        </w:tc>
        <w:tc>
          <w:tcPr>
            <w:tcW w:w="1880" w:type="dxa"/>
            <w:tcBorders>
              <w:top w:val="nil"/>
              <w:left w:val="nil"/>
              <w:bottom w:val="nil"/>
              <w:right w:val="nil"/>
            </w:tcBorders>
            <w:shd w:val="clear" w:color="auto" w:fill="auto"/>
            <w:vAlign w:val="center"/>
            <w:hideMark/>
          </w:tcPr>
          <w:p w14:paraId="2321ED3C" w14:textId="77777777" w:rsidR="00F043F4" w:rsidRPr="0026659A" w:rsidRDefault="00F043F4" w:rsidP="00F043F4">
            <w:pPr>
              <w:jc w:val="center"/>
              <w:rPr>
                <w:sz w:val="13"/>
                <w:szCs w:val="13"/>
              </w:rPr>
            </w:pPr>
          </w:p>
        </w:tc>
        <w:tc>
          <w:tcPr>
            <w:tcW w:w="1560" w:type="dxa"/>
            <w:tcBorders>
              <w:top w:val="nil"/>
              <w:left w:val="nil"/>
              <w:bottom w:val="nil"/>
              <w:right w:val="nil"/>
            </w:tcBorders>
            <w:shd w:val="clear" w:color="auto" w:fill="auto"/>
            <w:vAlign w:val="center"/>
            <w:hideMark/>
          </w:tcPr>
          <w:p w14:paraId="6796D4E9" w14:textId="77777777" w:rsidR="00F043F4" w:rsidRPr="0026659A" w:rsidRDefault="00F043F4" w:rsidP="00F043F4">
            <w:pPr>
              <w:jc w:val="center"/>
              <w:rPr>
                <w:sz w:val="13"/>
                <w:szCs w:val="13"/>
              </w:rPr>
            </w:pPr>
          </w:p>
        </w:tc>
        <w:tc>
          <w:tcPr>
            <w:tcW w:w="1780" w:type="dxa"/>
            <w:tcBorders>
              <w:top w:val="nil"/>
              <w:left w:val="nil"/>
              <w:bottom w:val="nil"/>
              <w:right w:val="nil"/>
            </w:tcBorders>
            <w:shd w:val="clear" w:color="auto" w:fill="auto"/>
            <w:vAlign w:val="center"/>
            <w:hideMark/>
          </w:tcPr>
          <w:p w14:paraId="2072DEBD" w14:textId="77777777" w:rsidR="00F043F4" w:rsidRPr="0026659A" w:rsidRDefault="00F043F4" w:rsidP="00F043F4">
            <w:pPr>
              <w:jc w:val="center"/>
              <w:rPr>
                <w:sz w:val="13"/>
                <w:szCs w:val="13"/>
              </w:rPr>
            </w:pPr>
          </w:p>
        </w:tc>
        <w:tc>
          <w:tcPr>
            <w:tcW w:w="1800" w:type="dxa"/>
            <w:tcBorders>
              <w:top w:val="nil"/>
              <w:left w:val="nil"/>
              <w:bottom w:val="nil"/>
              <w:right w:val="nil"/>
            </w:tcBorders>
            <w:shd w:val="clear" w:color="auto" w:fill="auto"/>
            <w:vAlign w:val="center"/>
            <w:hideMark/>
          </w:tcPr>
          <w:p w14:paraId="71D7C84E" w14:textId="77777777" w:rsidR="00F043F4" w:rsidRPr="0026659A" w:rsidRDefault="00F043F4" w:rsidP="00F043F4">
            <w:pPr>
              <w:jc w:val="center"/>
              <w:rPr>
                <w:sz w:val="13"/>
                <w:szCs w:val="13"/>
              </w:rPr>
            </w:pPr>
          </w:p>
        </w:tc>
        <w:tc>
          <w:tcPr>
            <w:tcW w:w="1840" w:type="dxa"/>
            <w:tcBorders>
              <w:top w:val="nil"/>
              <w:left w:val="nil"/>
              <w:bottom w:val="nil"/>
              <w:right w:val="nil"/>
            </w:tcBorders>
            <w:shd w:val="clear" w:color="auto" w:fill="auto"/>
            <w:vAlign w:val="center"/>
            <w:hideMark/>
          </w:tcPr>
          <w:p w14:paraId="7E2C5BC2" w14:textId="77777777" w:rsidR="00F043F4" w:rsidRPr="0026659A" w:rsidRDefault="00F043F4" w:rsidP="00F043F4">
            <w:pPr>
              <w:jc w:val="center"/>
              <w:rPr>
                <w:sz w:val="13"/>
                <w:szCs w:val="13"/>
              </w:rPr>
            </w:pPr>
          </w:p>
        </w:tc>
        <w:tc>
          <w:tcPr>
            <w:tcW w:w="1840" w:type="dxa"/>
            <w:tcBorders>
              <w:top w:val="nil"/>
              <w:left w:val="nil"/>
              <w:bottom w:val="nil"/>
              <w:right w:val="nil"/>
            </w:tcBorders>
            <w:shd w:val="clear" w:color="auto" w:fill="auto"/>
            <w:vAlign w:val="center"/>
            <w:hideMark/>
          </w:tcPr>
          <w:p w14:paraId="06C91266" w14:textId="77777777" w:rsidR="00F043F4" w:rsidRPr="0026659A" w:rsidRDefault="00F043F4" w:rsidP="00F043F4">
            <w:pPr>
              <w:jc w:val="center"/>
              <w:rPr>
                <w:sz w:val="13"/>
                <w:szCs w:val="13"/>
              </w:rPr>
            </w:pPr>
          </w:p>
        </w:tc>
        <w:tc>
          <w:tcPr>
            <w:tcW w:w="1900" w:type="dxa"/>
            <w:tcBorders>
              <w:top w:val="nil"/>
              <w:left w:val="nil"/>
              <w:bottom w:val="nil"/>
              <w:right w:val="nil"/>
            </w:tcBorders>
            <w:shd w:val="clear" w:color="auto" w:fill="auto"/>
            <w:vAlign w:val="center"/>
            <w:hideMark/>
          </w:tcPr>
          <w:p w14:paraId="6AD37C57" w14:textId="77777777" w:rsidR="00F043F4" w:rsidRPr="0026659A" w:rsidRDefault="00F043F4" w:rsidP="00F043F4">
            <w:pPr>
              <w:jc w:val="center"/>
              <w:rPr>
                <w:sz w:val="13"/>
                <w:szCs w:val="13"/>
              </w:rPr>
            </w:pPr>
          </w:p>
        </w:tc>
        <w:tc>
          <w:tcPr>
            <w:tcW w:w="1820" w:type="dxa"/>
            <w:tcBorders>
              <w:top w:val="nil"/>
              <w:left w:val="nil"/>
              <w:bottom w:val="nil"/>
              <w:right w:val="nil"/>
            </w:tcBorders>
            <w:shd w:val="clear" w:color="auto" w:fill="auto"/>
            <w:vAlign w:val="center"/>
            <w:hideMark/>
          </w:tcPr>
          <w:p w14:paraId="4E55F2AA" w14:textId="77777777" w:rsidR="00F043F4" w:rsidRPr="0026659A" w:rsidRDefault="00F043F4" w:rsidP="00F043F4">
            <w:pPr>
              <w:jc w:val="center"/>
              <w:rPr>
                <w:sz w:val="13"/>
                <w:szCs w:val="13"/>
              </w:rPr>
            </w:pPr>
          </w:p>
        </w:tc>
        <w:tc>
          <w:tcPr>
            <w:tcW w:w="1480" w:type="dxa"/>
            <w:tcBorders>
              <w:top w:val="nil"/>
              <w:left w:val="nil"/>
              <w:bottom w:val="nil"/>
              <w:right w:val="nil"/>
            </w:tcBorders>
            <w:shd w:val="clear" w:color="auto" w:fill="auto"/>
            <w:vAlign w:val="center"/>
            <w:hideMark/>
          </w:tcPr>
          <w:p w14:paraId="524B54AD" w14:textId="77777777" w:rsidR="00F043F4" w:rsidRPr="0026659A" w:rsidRDefault="00F043F4" w:rsidP="00F043F4">
            <w:pPr>
              <w:jc w:val="center"/>
              <w:rPr>
                <w:sz w:val="13"/>
                <w:szCs w:val="13"/>
              </w:rPr>
            </w:pPr>
          </w:p>
        </w:tc>
        <w:tc>
          <w:tcPr>
            <w:tcW w:w="1520" w:type="dxa"/>
            <w:tcBorders>
              <w:top w:val="nil"/>
              <w:left w:val="nil"/>
              <w:bottom w:val="nil"/>
              <w:right w:val="nil"/>
            </w:tcBorders>
            <w:shd w:val="clear" w:color="auto" w:fill="auto"/>
            <w:vAlign w:val="center"/>
            <w:hideMark/>
          </w:tcPr>
          <w:p w14:paraId="2EFC406C" w14:textId="77777777" w:rsidR="00F043F4" w:rsidRPr="0026659A" w:rsidRDefault="00F043F4" w:rsidP="00F043F4">
            <w:pPr>
              <w:rPr>
                <w:sz w:val="13"/>
                <w:szCs w:val="13"/>
              </w:rPr>
            </w:pPr>
          </w:p>
        </w:tc>
        <w:tc>
          <w:tcPr>
            <w:tcW w:w="1920" w:type="dxa"/>
            <w:tcBorders>
              <w:top w:val="nil"/>
              <w:left w:val="nil"/>
              <w:bottom w:val="nil"/>
              <w:right w:val="nil"/>
            </w:tcBorders>
            <w:shd w:val="clear" w:color="auto" w:fill="auto"/>
            <w:vAlign w:val="center"/>
            <w:hideMark/>
          </w:tcPr>
          <w:p w14:paraId="1E404554" w14:textId="77777777" w:rsidR="00F043F4" w:rsidRPr="0026659A" w:rsidRDefault="00F043F4" w:rsidP="00F043F4">
            <w:pPr>
              <w:rPr>
                <w:sz w:val="13"/>
                <w:szCs w:val="13"/>
              </w:rPr>
            </w:pPr>
          </w:p>
        </w:tc>
      </w:tr>
      <w:tr w:rsidR="00F043F4" w:rsidRPr="0026659A" w14:paraId="487814ED" w14:textId="77777777" w:rsidTr="00F043F4">
        <w:trPr>
          <w:trHeight w:val="225"/>
          <w:jc w:val="center"/>
        </w:trPr>
        <w:tc>
          <w:tcPr>
            <w:tcW w:w="560" w:type="dxa"/>
            <w:tcBorders>
              <w:top w:val="nil"/>
              <w:left w:val="nil"/>
              <w:bottom w:val="nil"/>
              <w:right w:val="nil"/>
            </w:tcBorders>
            <w:shd w:val="clear" w:color="auto" w:fill="auto"/>
            <w:vAlign w:val="center"/>
            <w:hideMark/>
          </w:tcPr>
          <w:p w14:paraId="66AD4542" w14:textId="77777777" w:rsidR="00F043F4" w:rsidRPr="0026659A" w:rsidRDefault="00F043F4" w:rsidP="00F043F4">
            <w:pPr>
              <w:rPr>
                <w:sz w:val="13"/>
                <w:szCs w:val="13"/>
              </w:rPr>
            </w:pPr>
          </w:p>
        </w:tc>
        <w:tc>
          <w:tcPr>
            <w:tcW w:w="1020" w:type="dxa"/>
            <w:tcBorders>
              <w:top w:val="nil"/>
              <w:left w:val="nil"/>
              <w:bottom w:val="nil"/>
              <w:right w:val="nil"/>
            </w:tcBorders>
            <w:shd w:val="clear" w:color="auto" w:fill="auto"/>
            <w:vAlign w:val="center"/>
            <w:hideMark/>
          </w:tcPr>
          <w:p w14:paraId="2046D6D6" w14:textId="77777777" w:rsidR="00F043F4" w:rsidRPr="0026659A" w:rsidRDefault="00F043F4" w:rsidP="00F043F4">
            <w:pPr>
              <w:rPr>
                <w:sz w:val="13"/>
                <w:szCs w:val="13"/>
              </w:rPr>
            </w:pPr>
          </w:p>
        </w:tc>
        <w:tc>
          <w:tcPr>
            <w:tcW w:w="586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58AC8BC2"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E7A7E45"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single" w:sz="4" w:space="0" w:color="C0C0C0"/>
              <w:left w:val="nil"/>
              <w:bottom w:val="single" w:sz="4" w:space="0" w:color="C0C0C0"/>
              <w:right w:val="single" w:sz="4" w:space="0" w:color="C0C0C0"/>
            </w:tcBorders>
            <w:shd w:val="clear" w:color="auto" w:fill="auto"/>
            <w:vAlign w:val="center"/>
            <w:hideMark/>
          </w:tcPr>
          <w:p w14:paraId="6C4B1360" w14:textId="4976F2CA"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22 205,68</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173342E3" w14:textId="6F0E2E5E" w:rsidR="00F043F4" w:rsidRPr="0026659A" w:rsidRDefault="00F043F4" w:rsidP="0026659A">
            <w:pPr>
              <w:jc w:val="center"/>
              <w:rPr>
                <w:rFonts w:ascii="Tahoma" w:hAnsi="Tahoma" w:cs="Tahoma"/>
                <w:b/>
                <w:bCs/>
                <w:sz w:val="11"/>
                <w:szCs w:val="11"/>
              </w:rPr>
            </w:pPr>
            <w:r w:rsidRPr="0026659A">
              <w:rPr>
                <w:rFonts w:ascii="Tahoma" w:hAnsi="Tahoma" w:cs="Tahoma"/>
                <w:b/>
                <w:bCs/>
                <w:sz w:val="11"/>
                <w:szCs w:val="11"/>
              </w:rPr>
              <w:t>28 146,47</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2499BF6E" w14:textId="70B2DF77"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21 017,20</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3951A4F2" w14:textId="707C801D"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25 863,49</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0C31A46B" w14:textId="3BA1EC34"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6 997,48</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677D61CE" w14:textId="7353381F"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32 860,96</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501DF9DF" w14:textId="5A9CE722"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               653,78</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2907B847" w14:textId="730D06C2"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25 209,71</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28355496" w14:textId="22EBBA2B"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11 784,31</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20FABB56" w14:textId="067077A4"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13 425,41</w:t>
            </w:r>
          </w:p>
        </w:tc>
        <w:tc>
          <w:tcPr>
            <w:tcW w:w="1920" w:type="dxa"/>
            <w:tcBorders>
              <w:top w:val="nil"/>
              <w:left w:val="nil"/>
              <w:bottom w:val="nil"/>
              <w:right w:val="nil"/>
            </w:tcBorders>
            <w:shd w:val="clear" w:color="auto" w:fill="auto"/>
            <w:vAlign w:val="center"/>
            <w:hideMark/>
          </w:tcPr>
          <w:p w14:paraId="4DF19899" w14:textId="77777777" w:rsidR="00F043F4" w:rsidRPr="0026659A" w:rsidRDefault="00F043F4" w:rsidP="00F043F4">
            <w:pPr>
              <w:jc w:val="center"/>
              <w:rPr>
                <w:rFonts w:ascii="Tahoma" w:hAnsi="Tahoma" w:cs="Tahoma"/>
                <w:b/>
                <w:bCs/>
                <w:sz w:val="13"/>
                <w:szCs w:val="13"/>
              </w:rPr>
            </w:pPr>
          </w:p>
        </w:tc>
      </w:tr>
      <w:tr w:rsidR="00F043F4" w:rsidRPr="0026659A" w14:paraId="08860DBA" w14:textId="77777777" w:rsidTr="00F043F4">
        <w:trPr>
          <w:trHeight w:val="225"/>
          <w:jc w:val="center"/>
        </w:trPr>
        <w:tc>
          <w:tcPr>
            <w:tcW w:w="560" w:type="dxa"/>
            <w:tcBorders>
              <w:top w:val="nil"/>
              <w:left w:val="nil"/>
              <w:bottom w:val="nil"/>
              <w:right w:val="nil"/>
            </w:tcBorders>
            <w:shd w:val="clear" w:color="auto" w:fill="auto"/>
            <w:vAlign w:val="center"/>
            <w:hideMark/>
          </w:tcPr>
          <w:p w14:paraId="41C79ECA" w14:textId="77777777" w:rsidR="00F043F4" w:rsidRPr="0026659A" w:rsidRDefault="00F043F4" w:rsidP="00F043F4">
            <w:pPr>
              <w:rPr>
                <w:sz w:val="13"/>
                <w:szCs w:val="13"/>
              </w:rPr>
            </w:pPr>
          </w:p>
        </w:tc>
        <w:tc>
          <w:tcPr>
            <w:tcW w:w="1020" w:type="dxa"/>
            <w:tcBorders>
              <w:top w:val="nil"/>
              <w:left w:val="nil"/>
              <w:bottom w:val="nil"/>
              <w:right w:val="nil"/>
            </w:tcBorders>
            <w:shd w:val="clear" w:color="auto" w:fill="auto"/>
            <w:vAlign w:val="center"/>
            <w:hideMark/>
          </w:tcPr>
          <w:p w14:paraId="22238B4B" w14:textId="77777777" w:rsidR="00F043F4" w:rsidRPr="0026659A" w:rsidRDefault="00F043F4" w:rsidP="00F043F4">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FFFF00"/>
            <w:vAlign w:val="center"/>
            <w:hideMark/>
          </w:tcPr>
          <w:p w14:paraId="48A382E7" w14:textId="77777777" w:rsidR="00F043F4" w:rsidRPr="0026659A" w:rsidRDefault="00F043F4" w:rsidP="00F043F4">
            <w:pPr>
              <w:jc w:val="right"/>
              <w:rPr>
                <w:rFonts w:ascii="Tahoma" w:hAnsi="Tahoma" w:cs="Tahoma"/>
                <w:b/>
                <w:bCs/>
                <w:sz w:val="13"/>
                <w:szCs w:val="13"/>
              </w:rPr>
            </w:pPr>
            <w:r w:rsidRPr="0026659A">
              <w:rPr>
                <w:rFonts w:ascii="Tahoma" w:hAnsi="Tahoma" w:cs="Tahoma"/>
                <w:b/>
                <w:bCs/>
                <w:sz w:val="13"/>
                <w:szCs w:val="13"/>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3E1BCC6"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4613BE23" w14:textId="5D8E98CD"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9 877,68</w:t>
            </w:r>
          </w:p>
        </w:tc>
        <w:tc>
          <w:tcPr>
            <w:tcW w:w="1560" w:type="dxa"/>
            <w:tcBorders>
              <w:top w:val="nil"/>
              <w:left w:val="nil"/>
              <w:bottom w:val="single" w:sz="4" w:space="0" w:color="C0C0C0"/>
              <w:right w:val="single" w:sz="4" w:space="0" w:color="C0C0C0"/>
            </w:tcBorders>
            <w:shd w:val="clear" w:color="auto" w:fill="auto"/>
            <w:vAlign w:val="center"/>
            <w:hideMark/>
          </w:tcPr>
          <w:p w14:paraId="7E72261E" w14:textId="18722673" w:rsidR="00F043F4" w:rsidRPr="0026659A" w:rsidRDefault="00F043F4" w:rsidP="0026659A">
            <w:pPr>
              <w:jc w:val="center"/>
              <w:rPr>
                <w:rFonts w:ascii="Tahoma" w:hAnsi="Tahoma" w:cs="Tahoma"/>
                <w:b/>
                <w:bCs/>
                <w:sz w:val="11"/>
                <w:szCs w:val="11"/>
              </w:rPr>
            </w:pPr>
            <w:r w:rsidRPr="0026659A">
              <w:rPr>
                <w:rFonts w:ascii="Tahoma" w:hAnsi="Tahoma" w:cs="Tahoma"/>
                <w:b/>
                <w:bCs/>
                <w:sz w:val="11"/>
                <w:szCs w:val="11"/>
              </w:rPr>
              <w:t>17 228,95</w:t>
            </w:r>
          </w:p>
        </w:tc>
        <w:tc>
          <w:tcPr>
            <w:tcW w:w="1780" w:type="dxa"/>
            <w:tcBorders>
              <w:top w:val="nil"/>
              <w:left w:val="nil"/>
              <w:bottom w:val="single" w:sz="4" w:space="0" w:color="C0C0C0"/>
              <w:right w:val="single" w:sz="4" w:space="0" w:color="C0C0C0"/>
            </w:tcBorders>
            <w:shd w:val="clear" w:color="auto" w:fill="auto"/>
            <w:vAlign w:val="center"/>
            <w:hideMark/>
          </w:tcPr>
          <w:p w14:paraId="7C2D5231" w14:textId="37522178"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10 111,38</w:t>
            </w:r>
          </w:p>
        </w:tc>
        <w:tc>
          <w:tcPr>
            <w:tcW w:w="1800" w:type="dxa"/>
            <w:tcBorders>
              <w:top w:val="nil"/>
              <w:left w:val="nil"/>
              <w:bottom w:val="single" w:sz="4" w:space="0" w:color="C0C0C0"/>
              <w:right w:val="single" w:sz="4" w:space="0" w:color="C0C0C0"/>
            </w:tcBorders>
            <w:shd w:val="clear" w:color="auto" w:fill="auto"/>
            <w:vAlign w:val="center"/>
            <w:hideMark/>
          </w:tcPr>
          <w:p w14:paraId="71B72765" w14:textId="37945758"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10 471,09</w:t>
            </w:r>
          </w:p>
        </w:tc>
        <w:tc>
          <w:tcPr>
            <w:tcW w:w="1840" w:type="dxa"/>
            <w:tcBorders>
              <w:top w:val="nil"/>
              <w:left w:val="nil"/>
              <w:bottom w:val="single" w:sz="4" w:space="0" w:color="C0C0C0"/>
              <w:right w:val="single" w:sz="4" w:space="0" w:color="C0C0C0"/>
            </w:tcBorders>
            <w:shd w:val="clear" w:color="auto" w:fill="auto"/>
            <w:vAlign w:val="center"/>
            <w:hideMark/>
          </w:tcPr>
          <w:p w14:paraId="1A6F48CD" w14:textId="61E9A806"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9 523,81</w:t>
            </w:r>
          </w:p>
        </w:tc>
        <w:tc>
          <w:tcPr>
            <w:tcW w:w="1840" w:type="dxa"/>
            <w:tcBorders>
              <w:top w:val="nil"/>
              <w:left w:val="nil"/>
              <w:bottom w:val="single" w:sz="4" w:space="0" w:color="C0C0C0"/>
              <w:right w:val="single" w:sz="4" w:space="0" w:color="C0C0C0"/>
            </w:tcBorders>
            <w:shd w:val="clear" w:color="auto" w:fill="auto"/>
            <w:vAlign w:val="center"/>
            <w:hideMark/>
          </w:tcPr>
          <w:p w14:paraId="3A48A4BC" w14:textId="36A1101B"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19 994,89</w:t>
            </w:r>
          </w:p>
        </w:tc>
        <w:tc>
          <w:tcPr>
            <w:tcW w:w="1900" w:type="dxa"/>
            <w:tcBorders>
              <w:top w:val="nil"/>
              <w:left w:val="nil"/>
              <w:bottom w:val="single" w:sz="4" w:space="0" w:color="C0C0C0"/>
              <w:right w:val="single" w:sz="4" w:space="0" w:color="C0C0C0"/>
            </w:tcBorders>
            <w:shd w:val="clear" w:color="auto" w:fill="auto"/>
            <w:vAlign w:val="center"/>
            <w:hideMark/>
          </w:tcPr>
          <w:p w14:paraId="0FE485FC" w14:textId="5BF3A6CF"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               130,60</w:t>
            </w:r>
          </w:p>
        </w:tc>
        <w:tc>
          <w:tcPr>
            <w:tcW w:w="1820" w:type="dxa"/>
            <w:tcBorders>
              <w:top w:val="nil"/>
              <w:left w:val="nil"/>
              <w:bottom w:val="single" w:sz="4" w:space="0" w:color="C0C0C0"/>
              <w:right w:val="single" w:sz="4" w:space="0" w:color="C0C0C0"/>
            </w:tcBorders>
            <w:shd w:val="clear" w:color="auto" w:fill="auto"/>
            <w:vAlign w:val="center"/>
            <w:hideMark/>
          </w:tcPr>
          <w:p w14:paraId="4CF4C52D" w14:textId="6FADD3DB"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10 340,49</w:t>
            </w:r>
          </w:p>
        </w:tc>
        <w:tc>
          <w:tcPr>
            <w:tcW w:w="1480" w:type="dxa"/>
            <w:tcBorders>
              <w:top w:val="nil"/>
              <w:left w:val="nil"/>
              <w:bottom w:val="single" w:sz="4" w:space="0" w:color="C0C0C0"/>
              <w:right w:val="single" w:sz="4" w:space="0" w:color="C0C0C0"/>
            </w:tcBorders>
            <w:shd w:val="clear" w:color="auto" w:fill="auto"/>
            <w:vAlign w:val="center"/>
            <w:hideMark/>
          </w:tcPr>
          <w:p w14:paraId="653D24C4" w14:textId="37BAD250"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5 170,25</w:t>
            </w:r>
          </w:p>
        </w:tc>
        <w:tc>
          <w:tcPr>
            <w:tcW w:w="1520" w:type="dxa"/>
            <w:tcBorders>
              <w:top w:val="nil"/>
              <w:left w:val="nil"/>
              <w:bottom w:val="single" w:sz="4" w:space="0" w:color="C0C0C0"/>
              <w:right w:val="single" w:sz="4" w:space="0" w:color="C0C0C0"/>
            </w:tcBorders>
            <w:shd w:val="clear" w:color="auto" w:fill="auto"/>
            <w:vAlign w:val="center"/>
            <w:hideMark/>
          </w:tcPr>
          <w:p w14:paraId="75B84FBD" w14:textId="7BF7BA86"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5 170,25</w:t>
            </w:r>
          </w:p>
        </w:tc>
        <w:tc>
          <w:tcPr>
            <w:tcW w:w="1920" w:type="dxa"/>
            <w:tcBorders>
              <w:top w:val="nil"/>
              <w:left w:val="nil"/>
              <w:bottom w:val="nil"/>
              <w:right w:val="nil"/>
            </w:tcBorders>
            <w:shd w:val="clear" w:color="auto" w:fill="auto"/>
            <w:vAlign w:val="center"/>
            <w:hideMark/>
          </w:tcPr>
          <w:p w14:paraId="3AD7EC03" w14:textId="77777777" w:rsidR="00F043F4" w:rsidRPr="0026659A" w:rsidRDefault="00F043F4" w:rsidP="00F043F4">
            <w:pPr>
              <w:jc w:val="center"/>
              <w:rPr>
                <w:rFonts w:ascii="Tahoma" w:hAnsi="Tahoma" w:cs="Tahoma"/>
                <w:b/>
                <w:bCs/>
                <w:sz w:val="13"/>
                <w:szCs w:val="13"/>
              </w:rPr>
            </w:pPr>
          </w:p>
        </w:tc>
      </w:tr>
      <w:tr w:rsidR="00F043F4" w:rsidRPr="0026659A" w14:paraId="65990CFA" w14:textId="77777777" w:rsidTr="00F043F4">
        <w:trPr>
          <w:trHeight w:val="225"/>
          <w:jc w:val="center"/>
        </w:trPr>
        <w:tc>
          <w:tcPr>
            <w:tcW w:w="560" w:type="dxa"/>
            <w:tcBorders>
              <w:top w:val="nil"/>
              <w:left w:val="nil"/>
              <w:bottom w:val="nil"/>
              <w:right w:val="nil"/>
            </w:tcBorders>
            <w:shd w:val="clear" w:color="auto" w:fill="auto"/>
            <w:vAlign w:val="center"/>
            <w:hideMark/>
          </w:tcPr>
          <w:p w14:paraId="19C95BDC" w14:textId="77777777" w:rsidR="00F043F4" w:rsidRPr="0026659A" w:rsidRDefault="00F043F4" w:rsidP="00F043F4">
            <w:pPr>
              <w:rPr>
                <w:sz w:val="13"/>
                <w:szCs w:val="13"/>
              </w:rPr>
            </w:pPr>
          </w:p>
        </w:tc>
        <w:tc>
          <w:tcPr>
            <w:tcW w:w="1020" w:type="dxa"/>
            <w:tcBorders>
              <w:top w:val="nil"/>
              <w:left w:val="nil"/>
              <w:bottom w:val="nil"/>
              <w:right w:val="nil"/>
            </w:tcBorders>
            <w:shd w:val="clear" w:color="auto" w:fill="auto"/>
            <w:vAlign w:val="center"/>
            <w:hideMark/>
          </w:tcPr>
          <w:p w14:paraId="5CD5BEBE" w14:textId="77777777" w:rsidR="00F043F4" w:rsidRPr="0026659A" w:rsidRDefault="00F043F4" w:rsidP="00F043F4">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00B050"/>
            <w:vAlign w:val="center"/>
            <w:hideMark/>
          </w:tcPr>
          <w:p w14:paraId="0F03653B" w14:textId="77777777" w:rsidR="00F043F4" w:rsidRPr="0026659A" w:rsidRDefault="00F043F4" w:rsidP="00F043F4">
            <w:pPr>
              <w:jc w:val="right"/>
              <w:rPr>
                <w:rFonts w:ascii="Tahoma" w:hAnsi="Tahoma" w:cs="Tahoma"/>
                <w:b/>
                <w:bCs/>
                <w:sz w:val="13"/>
                <w:szCs w:val="13"/>
              </w:rPr>
            </w:pPr>
            <w:r w:rsidRPr="0026659A">
              <w:rPr>
                <w:rFonts w:ascii="Tahoma" w:hAnsi="Tahoma" w:cs="Tahoma"/>
                <w:b/>
                <w:bCs/>
                <w:sz w:val="13"/>
                <w:szCs w:val="13"/>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04F329F"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4955BB5A" w14:textId="5CFE54DE"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3 581,54</w:t>
            </w:r>
          </w:p>
        </w:tc>
        <w:tc>
          <w:tcPr>
            <w:tcW w:w="1560" w:type="dxa"/>
            <w:tcBorders>
              <w:top w:val="nil"/>
              <w:left w:val="nil"/>
              <w:bottom w:val="single" w:sz="4" w:space="0" w:color="C0C0C0"/>
              <w:right w:val="single" w:sz="4" w:space="0" w:color="C0C0C0"/>
            </w:tcBorders>
            <w:shd w:val="clear" w:color="auto" w:fill="auto"/>
            <w:vAlign w:val="center"/>
            <w:hideMark/>
          </w:tcPr>
          <w:p w14:paraId="7901515F" w14:textId="48B4B3D0"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1 649,59</w:t>
            </w:r>
          </w:p>
        </w:tc>
        <w:tc>
          <w:tcPr>
            <w:tcW w:w="1780" w:type="dxa"/>
            <w:tcBorders>
              <w:top w:val="nil"/>
              <w:left w:val="nil"/>
              <w:bottom w:val="single" w:sz="4" w:space="0" w:color="C0C0C0"/>
              <w:right w:val="single" w:sz="4" w:space="0" w:color="C0C0C0"/>
            </w:tcBorders>
            <w:shd w:val="clear" w:color="auto" w:fill="auto"/>
            <w:vAlign w:val="center"/>
            <w:hideMark/>
          </w:tcPr>
          <w:p w14:paraId="429B9602" w14:textId="0DC5BE42"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1 228,87</w:t>
            </w:r>
          </w:p>
        </w:tc>
        <w:tc>
          <w:tcPr>
            <w:tcW w:w="1800" w:type="dxa"/>
            <w:tcBorders>
              <w:top w:val="nil"/>
              <w:left w:val="nil"/>
              <w:bottom w:val="single" w:sz="4" w:space="0" w:color="C0C0C0"/>
              <w:right w:val="single" w:sz="4" w:space="0" w:color="C0C0C0"/>
            </w:tcBorders>
            <w:shd w:val="clear" w:color="auto" w:fill="auto"/>
            <w:vAlign w:val="center"/>
            <w:hideMark/>
          </w:tcPr>
          <w:p w14:paraId="65D6A52A" w14:textId="5C031FC9"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5 950,41</w:t>
            </w:r>
          </w:p>
        </w:tc>
        <w:tc>
          <w:tcPr>
            <w:tcW w:w="1840" w:type="dxa"/>
            <w:tcBorders>
              <w:top w:val="nil"/>
              <w:left w:val="nil"/>
              <w:bottom w:val="single" w:sz="4" w:space="0" w:color="C0C0C0"/>
              <w:right w:val="single" w:sz="4" w:space="0" w:color="C0C0C0"/>
            </w:tcBorders>
            <w:shd w:val="clear" w:color="auto" w:fill="auto"/>
            <w:vAlign w:val="center"/>
            <w:hideMark/>
          </w:tcPr>
          <w:p w14:paraId="768B1F4F" w14:textId="7EE74D8A"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           3 658,57</w:t>
            </w:r>
          </w:p>
        </w:tc>
        <w:tc>
          <w:tcPr>
            <w:tcW w:w="1840" w:type="dxa"/>
            <w:tcBorders>
              <w:top w:val="nil"/>
              <w:left w:val="nil"/>
              <w:bottom w:val="single" w:sz="4" w:space="0" w:color="C0C0C0"/>
              <w:right w:val="single" w:sz="4" w:space="0" w:color="C0C0C0"/>
            </w:tcBorders>
            <w:shd w:val="clear" w:color="auto" w:fill="auto"/>
            <w:vAlign w:val="center"/>
            <w:hideMark/>
          </w:tcPr>
          <w:p w14:paraId="523D1ED9" w14:textId="4EA196F4"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2 291,84</w:t>
            </w:r>
          </w:p>
        </w:tc>
        <w:tc>
          <w:tcPr>
            <w:tcW w:w="1900" w:type="dxa"/>
            <w:tcBorders>
              <w:top w:val="nil"/>
              <w:left w:val="nil"/>
              <w:bottom w:val="single" w:sz="4" w:space="0" w:color="C0C0C0"/>
              <w:right w:val="single" w:sz="4" w:space="0" w:color="C0C0C0"/>
            </w:tcBorders>
            <w:shd w:val="clear" w:color="auto" w:fill="auto"/>
            <w:vAlign w:val="center"/>
            <w:hideMark/>
          </w:tcPr>
          <w:p w14:paraId="0DD53C22" w14:textId="79522A65"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  1 795,99</w:t>
            </w:r>
          </w:p>
        </w:tc>
        <w:tc>
          <w:tcPr>
            <w:tcW w:w="1820" w:type="dxa"/>
            <w:tcBorders>
              <w:top w:val="nil"/>
              <w:left w:val="nil"/>
              <w:bottom w:val="single" w:sz="4" w:space="0" w:color="C0C0C0"/>
              <w:right w:val="single" w:sz="4" w:space="0" w:color="C0C0C0"/>
            </w:tcBorders>
            <w:shd w:val="clear" w:color="auto" w:fill="auto"/>
            <w:vAlign w:val="center"/>
            <w:hideMark/>
          </w:tcPr>
          <w:p w14:paraId="48709AE6" w14:textId="79CA3E00"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4 154,42</w:t>
            </w:r>
          </w:p>
        </w:tc>
        <w:tc>
          <w:tcPr>
            <w:tcW w:w="1480" w:type="dxa"/>
            <w:tcBorders>
              <w:top w:val="nil"/>
              <w:left w:val="nil"/>
              <w:bottom w:val="single" w:sz="4" w:space="0" w:color="C0C0C0"/>
              <w:right w:val="single" w:sz="4" w:space="0" w:color="C0C0C0"/>
            </w:tcBorders>
            <w:shd w:val="clear" w:color="auto" w:fill="auto"/>
            <w:vAlign w:val="center"/>
            <w:hideMark/>
          </w:tcPr>
          <w:p w14:paraId="22F34C63" w14:textId="0BA0EA32"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1 256,66</w:t>
            </w:r>
          </w:p>
        </w:tc>
        <w:tc>
          <w:tcPr>
            <w:tcW w:w="1520" w:type="dxa"/>
            <w:tcBorders>
              <w:top w:val="nil"/>
              <w:left w:val="nil"/>
              <w:bottom w:val="single" w:sz="4" w:space="0" w:color="C0C0C0"/>
              <w:right w:val="single" w:sz="4" w:space="0" w:color="C0C0C0"/>
            </w:tcBorders>
            <w:shd w:val="clear" w:color="auto" w:fill="auto"/>
            <w:vAlign w:val="center"/>
            <w:hideMark/>
          </w:tcPr>
          <w:p w14:paraId="6AC63BD8" w14:textId="770B7307"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2 897,76</w:t>
            </w:r>
          </w:p>
        </w:tc>
        <w:tc>
          <w:tcPr>
            <w:tcW w:w="1920" w:type="dxa"/>
            <w:tcBorders>
              <w:top w:val="nil"/>
              <w:left w:val="nil"/>
              <w:bottom w:val="nil"/>
              <w:right w:val="nil"/>
            </w:tcBorders>
            <w:shd w:val="clear" w:color="auto" w:fill="auto"/>
            <w:vAlign w:val="center"/>
            <w:hideMark/>
          </w:tcPr>
          <w:p w14:paraId="51F2AB0E" w14:textId="77777777" w:rsidR="00F043F4" w:rsidRPr="0026659A" w:rsidRDefault="00F043F4" w:rsidP="00F043F4">
            <w:pPr>
              <w:jc w:val="center"/>
              <w:rPr>
                <w:rFonts w:ascii="Tahoma" w:hAnsi="Tahoma" w:cs="Tahoma"/>
                <w:b/>
                <w:bCs/>
                <w:sz w:val="13"/>
                <w:szCs w:val="13"/>
              </w:rPr>
            </w:pPr>
          </w:p>
        </w:tc>
      </w:tr>
      <w:tr w:rsidR="00F043F4" w:rsidRPr="0026659A" w14:paraId="777A04B0" w14:textId="77777777" w:rsidTr="00F043F4">
        <w:trPr>
          <w:trHeight w:val="225"/>
          <w:jc w:val="center"/>
        </w:trPr>
        <w:tc>
          <w:tcPr>
            <w:tcW w:w="560" w:type="dxa"/>
            <w:tcBorders>
              <w:top w:val="nil"/>
              <w:left w:val="nil"/>
              <w:bottom w:val="nil"/>
              <w:right w:val="nil"/>
            </w:tcBorders>
            <w:shd w:val="clear" w:color="auto" w:fill="auto"/>
            <w:vAlign w:val="center"/>
            <w:hideMark/>
          </w:tcPr>
          <w:p w14:paraId="3B93CB4E" w14:textId="77777777" w:rsidR="00F043F4" w:rsidRPr="0026659A" w:rsidRDefault="00F043F4" w:rsidP="00F043F4">
            <w:pPr>
              <w:rPr>
                <w:sz w:val="13"/>
                <w:szCs w:val="13"/>
              </w:rPr>
            </w:pPr>
          </w:p>
        </w:tc>
        <w:tc>
          <w:tcPr>
            <w:tcW w:w="1020" w:type="dxa"/>
            <w:tcBorders>
              <w:top w:val="nil"/>
              <w:left w:val="nil"/>
              <w:bottom w:val="nil"/>
              <w:right w:val="nil"/>
            </w:tcBorders>
            <w:shd w:val="clear" w:color="auto" w:fill="auto"/>
            <w:vAlign w:val="center"/>
            <w:hideMark/>
          </w:tcPr>
          <w:p w14:paraId="2FEB4C2C" w14:textId="77777777" w:rsidR="00F043F4" w:rsidRPr="0026659A" w:rsidRDefault="00F043F4" w:rsidP="00F043F4">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FABF8F"/>
            <w:vAlign w:val="center"/>
            <w:hideMark/>
          </w:tcPr>
          <w:p w14:paraId="70D60FD8" w14:textId="77777777" w:rsidR="00F043F4" w:rsidRPr="0026659A" w:rsidRDefault="00F043F4" w:rsidP="00F043F4">
            <w:pPr>
              <w:jc w:val="right"/>
              <w:rPr>
                <w:rFonts w:ascii="Tahoma" w:hAnsi="Tahoma" w:cs="Tahoma"/>
                <w:b/>
                <w:bCs/>
                <w:sz w:val="13"/>
                <w:szCs w:val="13"/>
              </w:rPr>
            </w:pPr>
            <w:r w:rsidRPr="0026659A">
              <w:rPr>
                <w:rFonts w:ascii="Tahoma" w:hAnsi="Tahoma" w:cs="Tahoma"/>
                <w:b/>
                <w:bCs/>
                <w:sz w:val="13"/>
                <w:szCs w:val="13"/>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5F2AC5D5"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06F459AB" w14:textId="3E2C7558"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8 746,46</w:t>
            </w:r>
          </w:p>
        </w:tc>
        <w:tc>
          <w:tcPr>
            <w:tcW w:w="1560" w:type="dxa"/>
            <w:tcBorders>
              <w:top w:val="nil"/>
              <w:left w:val="nil"/>
              <w:bottom w:val="single" w:sz="4" w:space="0" w:color="C0C0C0"/>
              <w:right w:val="single" w:sz="4" w:space="0" w:color="C0C0C0"/>
            </w:tcBorders>
            <w:shd w:val="clear" w:color="auto" w:fill="auto"/>
            <w:vAlign w:val="center"/>
            <w:hideMark/>
          </w:tcPr>
          <w:p w14:paraId="6720AE11" w14:textId="3DB62A97"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9 267,93</w:t>
            </w:r>
          </w:p>
        </w:tc>
        <w:tc>
          <w:tcPr>
            <w:tcW w:w="1780" w:type="dxa"/>
            <w:tcBorders>
              <w:top w:val="nil"/>
              <w:left w:val="nil"/>
              <w:bottom w:val="single" w:sz="4" w:space="0" w:color="C0C0C0"/>
              <w:right w:val="single" w:sz="4" w:space="0" w:color="C0C0C0"/>
            </w:tcBorders>
            <w:shd w:val="clear" w:color="auto" w:fill="auto"/>
            <w:vAlign w:val="center"/>
            <w:hideMark/>
          </w:tcPr>
          <w:p w14:paraId="6BC29DD0" w14:textId="007DBDDE"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9 676,94</w:t>
            </w:r>
          </w:p>
        </w:tc>
        <w:tc>
          <w:tcPr>
            <w:tcW w:w="1800" w:type="dxa"/>
            <w:tcBorders>
              <w:top w:val="nil"/>
              <w:left w:val="nil"/>
              <w:bottom w:val="single" w:sz="4" w:space="0" w:color="C0C0C0"/>
              <w:right w:val="single" w:sz="4" w:space="0" w:color="C0C0C0"/>
            </w:tcBorders>
            <w:shd w:val="clear" w:color="auto" w:fill="auto"/>
            <w:vAlign w:val="center"/>
            <w:hideMark/>
          </w:tcPr>
          <w:p w14:paraId="242D1406" w14:textId="090AAC77"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9 441,99</w:t>
            </w:r>
          </w:p>
        </w:tc>
        <w:tc>
          <w:tcPr>
            <w:tcW w:w="1840" w:type="dxa"/>
            <w:tcBorders>
              <w:top w:val="nil"/>
              <w:left w:val="nil"/>
              <w:bottom w:val="single" w:sz="4" w:space="0" w:color="C0C0C0"/>
              <w:right w:val="single" w:sz="4" w:space="0" w:color="C0C0C0"/>
            </w:tcBorders>
            <w:shd w:val="clear" w:color="auto" w:fill="auto"/>
            <w:vAlign w:val="center"/>
            <w:hideMark/>
          </w:tcPr>
          <w:p w14:paraId="7065ED8A" w14:textId="4AA172E0"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1 132,24</w:t>
            </w:r>
          </w:p>
        </w:tc>
        <w:tc>
          <w:tcPr>
            <w:tcW w:w="1840" w:type="dxa"/>
            <w:tcBorders>
              <w:top w:val="nil"/>
              <w:left w:val="nil"/>
              <w:bottom w:val="single" w:sz="4" w:space="0" w:color="C0C0C0"/>
              <w:right w:val="single" w:sz="4" w:space="0" w:color="C0C0C0"/>
            </w:tcBorders>
            <w:shd w:val="clear" w:color="auto" w:fill="auto"/>
            <w:vAlign w:val="center"/>
            <w:hideMark/>
          </w:tcPr>
          <w:p w14:paraId="1156AC4A" w14:textId="37B1E5CA"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10 574,23</w:t>
            </w:r>
          </w:p>
        </w:tc>
        <w:tc>
          <w:tcPr>
            <w:tcW w:w="1900" w:type="dxa"/>
            <w:tcBorders>
              <w:top w:val="nil"/>
              <w:left w:val="nil"/>
              <w:bottom w:val="single" w:sz="4" w:space="0" w:color="C0C0C0"/>
              <w:right w:val="single" w:sz="4" w:space="0" w:color="C0C0C0"/>
            </w:tcBorders>
            <w:shd w:val="clear" w:color="auto" w:fill="auto"/>
            <w:vAlign w:val="center"/>
            <w:hideMark/>
          </w:tcPr>
          <w:p w14:paraId="451C4EC0" w14:textId="4BE3AEB5"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1 272,81</w:t>
            </w:r>
          </w:p>
        </w:tc>
        <w:tc>
          <w:tcPr>
            <w:tcW w:w="1820" w:type="dxa"/>
            <w:tcBorders>
              <w:top w:val="nil"/>
              <w:left w:val="nil"/>
              <w:bottom w:val="single" w:sz="4" w:space="0" w:color="C0C0C0"/>
              <w:right w:val="single" w:sz="4" w:space="0" w:color="C0C0C0"/>
            </w:tcBorders>
            <w:shd w:val="clear" w:color="auto" w:fill="auto"/>
            <w:vAlign w:val="center"/>
            <w:hideMark/>
          </w:tcPr>
          <w:p w14:paraId="6A05FA9B" w14:textId="6665B110"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10 714,80</w:t>
            </w:r>
          </w:p>
        </w:tc>
        <w:tc>
          <w:tcPr>
            <w:tcW w:w="1480" w:type="dxa"/>
            <w:tcBorders>
              <w:top w:val="nil"/>
              <w:left w:val="nil"/>
              <w:bottom w:val="single" w:sz="4" w:space="0" w:color="C0C0C0"/>
              <w:right w:val="single" w:sz="4" w:space="0" w:color="C0C0C0"/>
            </w:tcBorders>
            <w:shd w:val="clear" w:color="auto" w:fill="auto"/>
            <w:vAlign w:val="center"/>
            <w:hideMark/>
          </w:tcPr>
          <w:p w14:paraId="026C0ADE" w14:textId="3D382133"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5 357,40</w:t>
            </w:r>
          </w:p>
        </w:tc>
        <w:tc>
          <w:tcPr>
            <w:tcW w:w="1520" w:type="dxa"/>
            <w:tcBorders>
              <w:top w:val="nil"/>
              <w:left w:val="nil"/>
              <w:bottom w:val="single" w:sz="4" w:space="0" w:color="C0C0C0"/>
              <w:right w:val="single" w:sz="4" w:space="0" w:color="C0C0C0"/>
            </w:tcBorders>
            <w:shd w:val="clear" w:color="auto" w:fill="auto"/>
            <w:vAlign w:val="center"/>
            <w:hideMark/>
          </w:tcPr>
          <w:p w14:paraId="05E9921C" w14:textId="1D33D0E0"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5 357,40</w:t>
            </w:r>
          </w:p>
        </w:tc>
        <w:tc>
          <w:tcPr>
            <w:tcW w:w="1920" w:type="dxa"/>
            <w:tcBorders>
              <w:top w:val="nil"/>
              <w:left w:val="nil"/>
              <w:bottom w:val="nil"/>
              <w:right w:val="nil"/>
            </w:tcBorders>
            <w:shd w:val="clear" w:color="auto" w:fill="auto"/>
            <w:vAlign w:val="center"/>
            <w:hideMark/>
          </w:tcPr>
          <w:p w14:paraId="6C96FD22" w14:textId="77777777" w:rsidR="00F043F4" w:rsidRPr="0026659A" w:rsidRDefault="00F043F4" w:rsidP="00F043F4">
            <w:pPr>
              <w:jc w:val="center"/>
              <w:rPr>
                <w:rFonts w:ascii="Tahoma" w:hAnsi="Tahoma" w:cs="Tahoma"/>
                <w:b/>
                <w:bCs/>
                <w:sz w:val="13"/>
                <w:szCs w:val="13"/>
              </w:rPr>
            </w:pPr>
          </w:p>
        </w:tc>
      </w:tr>
      <w:tr w:rsidR="00F043F4" w:rsidRPr="0026659A" w14:paraId="0E067332" w14:textId="77777777" w:rsidTr="00F043F4">
        <w:trPr>
          <w:trHeight w:val="225"/>
          <w:jc w:val="center"/>
        </w:trPr>
        <w:tc>
          <w:tcPr>
            <w:tcW w:w="560" w:type="dxa"/>
            <w:tcBorders>
              <w:top w:val="nil"/>
              <w:left w:val="nil"/>
              <w:bottom w:val="nil"/>
              <w:right w:val="nil"/>
            </w:tcBorders>
            <w:shd w:val="clear" w:color="auto" w:fill="auto"/>
            <w:vAlign w:val="center"/>
            <w:hideMark/>
          </w:tcPr>
          <w:p w14:paraId="1F12D4E4" w14:textId="77777777" w:rsidR="00F043F4" w:rsidRPr="0026659A" w:rsidRDefault="00F043F4" w:rsidP="00F043F4">
            <w:pPr>
              <w:rPr>
                <w:sz w:val="13"/>
                <w:szCs w:val="13"/>
              </w:rPr>
            </w:pPr>
          </w:p>
        </w:tc>
        <w:tc>
          <w:tcPr>
            <w:tcW w:w="1020" w:type="dxa"/>
            <w:tcBorders>
              <w:top w:val="nil"/>
              <w:left w:val="nil"/>
              <w:bottom w:val="nil"/>
              <w:right w:val="nil"/>
            </w:tcBorders>
            <w:shd w:val="clear" w:color="auto" w:fill="auto"/>
            <w:vAlign w:val="center"/>
            <w:hideMark/>
          </w:tcPr>
          <w:p w14:paraId="307DF988" w14:textId="77777777" w:rsidR="00F043F4" w:rsidRPr="0026659A" w:rsidRDefault="00F043F4" w:rsidP="00F043F4">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B1A0C7"/>
            <w:vAlign w:val="center"/>
            <w:hideMark/>
          </w:tcPr>
          <w:p w14:paraId="6BDAB3EA"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40350C39"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4E22B60E" w14:textId="37977DC4"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781,69</w:t>
            </w:r>
          </w:p>
        </w:tc>
        <w:tc>
          <w:tcPr>
            <w:tcW w:w="1560" w:type="dxa"/>
            <w:tcBorders>
              <w:top w:val="nil"/>
              <w:left w:val="nil"/>
              <w:bottom w:val="single" w:sz="4" w:space="0" w:color="C0C0C0"/>
              <w:right w:val="single" w:sz="4" w:space="0" w:color="C0C0C0"/>
            </w:tcBorders>
            <w:shd w:val="clear" w:color="auto" w:fill="auto"/>
            <w:vAlign w:val="center"/>
            <w:hideMark/>
          </w:tcPr>
          <w:p w14:paraId="24AF1EA4" w14:textId="7AB138B9"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967,09</w:t>
            </w:r>
          </w:p>
        </w:tc>
        <w:tc>
          <w:tcPr>
            <w:tcW w:w="1780" w:type="dxa"/>
            <w:tcBorders>
              <w:top w:val="nil"/>
              <w:left w:val="nil"/>
              <w:bottom w:val="single" w:sz="4" w:space="0" w:color="C0C0C0"/>
              <w:right w:val="single" w:sz="4" w:space="0" w:color="C0C0C0"/>
            </w:tcBorders>
            <w:shd w:val="clear" w:color="auto" w:fill="auto"/>
            <w:vAlign w:val="center"/>
            <w:hideMark/>
          </w:tcPr>
          <w:p w14:paraId="6D372E1A" w14:textId="749360A7"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218,41</w:t>
            </w:r>
          </w:p>
        </w:tc>
        <w:tc>
          <w:tcPr>
            <w:tcW w:w="1800" w:type="dxa"/>
            <w:tcBorders>
              <w:top w:val="nil"/>
              <w:left w:val="nil"/>
              <w:bottom w:val="single" w:sz="4" w:space="0" w:color="C0C0C0"/>
              <w:right w:val="single" w:sz="4" w:space="0" w:color="C0C0C0"/>
            </w:tcBorders>
            <w:shd w:val="clear" w:color="auto" w:fill="auto"/>
            <w:vAlign w:val="center"/>
            <w:hideMark/>
          </w:tcPr>
          <w:p w14:paraId="78F081F2" w14:textId="0FD26948"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781,69</w:t>
            </w:r>
          </w:p>
        </w:tc>
        <w:tc>
          <w:tcPr>
            <w:tcW w:w="1840" w:type="dxa"/>
            <w:tcBorders>
              <w:top w:val="nil"/>
              <w:left w:val="nil"/>
              <w:bottom w:val="single" w:sz="4" w:space="0" w:color="C0C0C0"/>
              <w:right w:val="single" w:sz="4" w:space="0" w:color="C0C0C0"/>
            </w:tcBorders>
            <w:shd w:val="clear" w:color="auto" w:fill="auto"/>
            <w:vAlign w:val="center"/>
            <w:hideMark/>
          </w:tcPr>
          <w:p w14:paraId="3DB60D56" w14:textId="161DB6A4"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                92,49</w:t>
            </w:r>
          </w:p>
        </w:tc>
        <w:tc>
          <w:tcPr>
            <w:tcW w:w="1840" w:type="dxa"/>
            <w:tcBorders>
              <w:top w:val="nil"/>
              <w:left w:val="nil"/>
              <w:bottom w:val="single" w:sz="4" w:space="0" w:color="C0C0C0"/>
              <w:right w:val="single" w:sz="4" w:space="0" w:color="C0C0C0"/>
            </w:tcBorders>
            <w:shd w:val="clear" w:color="auto" w:fill="auto"/>
            <w:vAlign w:val="center"/>
            <w:hideMark/>
          </w:tcPr>
          <w:p w14:paraId="0C2A6FCA" w14:textId="187948E1"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689,20</w:t>
            </w:r>
          </w:p>
        </w:tc>
        <w:tc>
          <w:tcPr>
            <w:tcW w:w="1900" w:type="dxa"/>
            <w:tcBorders>
              <w:top w:val="nil"/>
              <w:left w:val="nil"/>
              <w:bottom w:val="single" w:sz="4" w:space="0" w:color="C0C0C0"/>
              <w:right w:val="single" w:sz="4" w:space="0" w:color="C0C0C0"/>
            </w:tcBorders>
            <w:shd w:val="clear" w:color="auto" w:fill="auto"/>
            <w:vAlign w:val="center"/>
            <w:hideMark/>
          </w:tcPr>
          <w:p w14:paraId="530F602A" w14:textId="7FED9EE6"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               227,60</w:t>
            </w:r>
          </w:p>
        </w:tc>
        <w:tc>
          <w:tcPr>
            <w:tcW w:w="1820" w:type="dxa"/>
            <w:tcBorders>
              <w:top w:val="nil"/>
              <w:left w:val="nil"/>
              <w:bottom w:val="single" w:sz="4" w:space="0" w:color="C0C0C0"/>
              <w:right w:val="single" w:sz="4" w:space="0" w:color="C0C0C0"/>
            </w:tcBorders>
            <w:shd w:val="clear" w:color="auto" w:fill="auto"/>
            <w:vAlign w:val="center"/>
            <w:hideMark/>
          </w:tcPr>
          <w:p w14:paraId="0FE9058D" w14:textId="48FE4527"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554,09</w:t>
            </w:r>
          </w:p>
        </w:tc>
        <w:tc>
          <w:tcPr>
            <w:tcW w:w="1480" w:type="dxa"/>
            <w:tcBorders>
              <w:top w:val="nil"/>
              <w:left w:val="nil"/>
              <w:bottom w:val="single" w:sz="4" w:space="0" w:color="C0C0C0"/>
              <w:right w:val="single" w:sz="4" w:space="0" w:color="C0C0C0"/>
            </w:tcBorders>
            <w:shd w:val="clear" w:color="auto" w:fill="auto"/>
            <w:vAlign w:val="center"/>
            <w:hideMark/>
          </w:tcPr>
          <w:p w14:paraId="7986A0FA" w14:textId="3874B0F2"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277,05</w:t>
            </w:r>
          </w:p>
        </w:tc>
        <w:tc>
          <w:tcPr>
            <w:tcW w:w="1520" w:type="dxa"/>
            <w:tcBorders>
              <w:top w:val="nil"/>
              <w:left w:val="nil"/>
              <w:bottom w:val="single" w:sz="4" w:space="0" w:color="C0C0C0"/>
              <w:right w:val="single" w:sz="4" w:space="0" w:color="C0C0C0"/>
            </w:tcBorders>
            <w:shd w:val="clear" w:color="auto" w:fill="auto"/>
            <w:vAlign w:val="center"/>
            <w:hideMark/>
          </w:tcPr>
          <w:p w14:paraId="3CDA7DD9" w14:textId="0F1CDF74"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277,05</w:t>
            </w:r>
          </w:p>
        </w:tc>
        <w:tc>
          <w:tcPr>
            <w:tcW w:w="1920" w:type="dxa"/>
            <w:tcBorders>
              <w:top w:val="nil"/>
              <w:left w:val="nil"/>
              <w:bottom w:val="nil"/>
              <w:right w:val="nil"/>
            </w:tcBorders>
            <w:shd w:val="clear" w:color="auto" w:fill="auto"/>
            <w:vAlign w:val="center"/>
            <w:hideMark/>
          </w:tcPr>
          <w:p w14:paraId="251ABE62" w14:textId="77777777" w:rsidR="00F043F4" w:rsidRPr="0026659A" w:rsidRDefault="00F043F4" w:rsidP="00F043F4">
            <w:pPr>
              <w:jc w:val="center"/>
              <w:rPr>
                <w:rFonts w:ascii="Tahoma" w:hAnsi="Tahoma" w:cs="Tahoma"/>
                <w:b/>
                <w:bCs/>
                <w:sz w:val="13"/>
                <w:szCs w:val="13"/>
              </w:rPr>
            </w:pPr>
          </w:p>
        </w:tc>
      </w:tr>
      <w:tr w:rsidR="00F043F4" w:rsidRPr="0026659A" w14:paraId="4AD0CE6C" w14:textId="77777777" w:rsidTr="00F043F4">
        <w:trPr>
          <w:trHeight w:val="225"/>
          <w:jc w:val="center"/>
        </w:trPr>
        <w:tc>
          <w:tcPr>
            <w:tcW w:w="560" w:type="dxa"/>
            <w:tcBorders>
              <w:top w:val="nil"/>
              <w:left w:val="nil"/>
              <w:bottom w:val="nil"/>
              <w:right w:val="nil"/>
            </w:tcBorders>
            <w:shd w:val="clear" w:color="auto" w:fill="auto"/>
            <w:vAlign w:val="center"/>
            <w:hideMark/>
          </w:tcPr>
          <w:p w14:paraId="287E047B" w14:textId="77777777" w:rsidR="00F043F4" w:rsidRPr="0026659A" w:rsidRDefault="00F043F4" w:rsidP="00F043F4">
            <w:pPr>
              <w:rPr>
                <w:sz w:val="13"/>
                <w:szCs w:val="13"/>
              </w:rPr>
            </w:pPr>
          </w:p>
        </w:tc>
        <w:tc>
          <w:tcPr>
            <w:tcW w:w="1020" w:type="dxa"/>
            <w:tcBorders>
              <w:top w:val="nil"/>
              <w:left w:val="nil"/>
              <w:bottom w:val="nil"/>
              <w:right w:val="nil"/>
            </w:tcBorders>
            <w:shd w:val="clear" w:color="auto" w:fill="auto"/>
            <w:vAlign w:val="center"/>
            <w:hideMark/>
          </w:tcPr>
          <w:p w14:paraId="057EA8D2" w14:textId="77777777" w:rsidR="00F043F4" w:rsidRPr="0026659A" w:rsidRDefault="00F043F4" w:rsidP="00F043F4">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00B0F0"/>
            <w:vAlign w:val="center"/>
            <w:hideMark/>
          </w:tcPr>
          <w:p w14:paraId="671F345D"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3328B6D7"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3BFB34E4" w14:textId="7C922AA7"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560" w:type="dxa"/>
            <w:tcBorders>
              <w:top w:val="nil"/>
              <w:left w:val="nil"/>
              <w:bottom w:val="single" w:sz="4" w:space="0" w:color="C0C0C0"/>
              <w:right w:val="single" w:sz="4" w:space="0" w:color="C0C0C0"/>
            </w:tcBorders>
            <w:shd w:val="clear" w:color="auto" w:fill="auto"/>
            <w:vAlign w:val="center"/>
            <w:hideMark/>
          </w:tcPr>
          <w:p w14:paraId="2F28E00D" w14:textId="28CA3A3A"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4E2828AA" w14:textId="3E1B4830"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800" w:type="dxa"/>
            <w:tcBorders>
              <w:top w:val="nil"/>
              <w:left w:val="nil"/>
              <w:bottom w:val="single" w:sz="4" w:space="0" w:color="C0C0C0"/>
              <w:right w:val="single" w:sz="4" w:space="0" w:color="C0C0C0"/>
            </w:tcBorders>
            <w:shd w:val="clear" w:color="auto" w:fill="auto"/>
            <w:vAlign w:val="center"/>
            <w:hideMark/>
          </w:tcPr>
          <w:p w14:paraId="75ACE8B5" w14:textId="09E8843A"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056857A0" w14:textId="0E40E7D3"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0EF64FF2" w14:textId="03A6E35A"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900" w:type="dxa"/>
            <w:tcBorders>
              <w:top w:val="nil"/>
              <w:left w:val="nil"/>
              <w:bottom w:val="single" w:sz="4" w:space="0" w:color="C0C0C0"/>
              <w:right w:val="single" w:sz="4" w:space="0" w:color="C0C0C0"/>
            </w:tcBorders>
            <w:shd w:val="clear" w:color="auto" w:fill="auto"/>
            <w:vAlign w:val="center"/>
            <w:hideMark/>
          </w:tcPr>
          <w:p w14:paraId="1A65C0F2" w14:textId="48D18396"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4CA7C913" w14:textId="4B843A39"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5BD9AA7A" w14:textId="51598863"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520" w:type="dxa"/>
            <w:tcBorders>
              <w:top w:val="nil"/>
              <w:left w:val="nil"/>
              <w:bottom w:val="single" w:sz="4" w:space="0" w:color="C0C0C0"/>
              <w:right w:val="single" w:sz="4" w:space="0" w:color="C0C0C0"/>
            </w:tcBorders>
            <w:shd w:val="clear" w:color="auto" w:fill="auto"/>
            <w:vAlign w:val="center"/>
            <w:hideMark/>
          </w:tcPr>
          <w:p w14:paraId="486DFC96" w14:textId="0485A1DE"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920" w:type="dxa"/>
            <w:tcBorders>
              <w:top w:val="nil"/>
              <w:left w:val="nil"/>
              <w:bottom w:val="nil"/>
              <w:right w:val="nil"/>
            </w:tcBorders>
            <w:shd w:val="clear" w:color="auto" w:fill="auto"/>
            <w:vAlign w:val="center"/>
            <w:hideMark/>
          </w:tcPr>
          <w:p w14:paraId="3E7FE068" w14:textId="77777777" w:rsidR="00F043F4" w:rsidRPr="0026659A" w:rsidRDefault="00F043F4" w:rsidP="00F043F4">
            <w:pPr>
              <w:jc w:val="center"/>
              <w:rPr>
                <w:rFonts w:ascii="Tahoma" w:hAnsi="Tahoma" w:cs="Tahoma"/>
                <w:b/>
                <w:bCs/>
                <w:sz w:val="13"/>
                <w:szCs w:val="13"/>
              </w:rPr>
            </w:pPr>
          </w:p>
        </w:tc>
      </w:tr>
      <w:tr w:rsidR="00F043F4" w:rsidRPr="0026659A" w14:paraId="3349ADD2" w14:textId="77777777" w:rsidTr="00F043F4">
        <w:trPr>
          <w:trHeight w:val="225"/>
          <w:jc w:val="center"/>
        </w:trPr>
        <w:tc>
          <w:tcPr>
            <w:tcW w:w="560" w:type="dxa"/>
            <w:tcBorders>
              <w:top w:val="nil"/>
              <w:left w:val="nil"/>
              <w:bottom w:val="nil"/>
              <w:right w:val="nil"/>
            </w:tcBorders>
            <w:shd w:val="clear" w:color="auto" w:fill="auto"/>
            <w:vAlign w:val="center"/>
            <w:hideMark/>
          </w:tcPr>
          <w:p w14:paraId="478BDA81" w14:textId="77777777" w:rsidR="00F043F4" w:rsidRPr="0026659A" w:rsidRDefault="00F043F4" w:rsidP="00F043F4">
            <w:pPr>
              <w:rPr>
                <w:sz w:val="13"/>
                <w:szCs w:val="13"/>
              </w:rPr>
            </w:pPr>
          </w:p>
        </w:tc>
        <w:tc>
          <w:tcPr>
            <w:tcW w:w="1020" w:type="dxa"/>
            <w:tcBorders>
              <w:top w:val="nil"/>
              <w:left w:val="nil"/>
              <w:bottom w:val="nil"/>
              <w:right w:val="nil"/>
            </w:tcBorders>
            <w:shd w:val="clear" w:color="auto" w:fill="auto"/>
            <w:vAlign w:val="center"/>
            <w:hideMark/>
          </w:tcPr>
          <w:p w14:paraId="5B4A5576" w14:textId="77777777" w:rsidR="00F043F4" w:rsidRPr="0026659A" w:rsidRDefault="00F043F4" w:rsidP="00F043F4">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B7DEE8"/>
            <w:vAlign w:val="center"/>
            <w:hideMark/>
          </w:tcPr>
          <w:p w14:paraId="4DBD7E76"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9A95299"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6FD2C0B3" w14:textId="23A783EB"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560" w:type="dxa"/>
            <w:tcBorders>
              <w:top w:val="nil"/>
              <w:left w:val="nil"/>
              <w:bottom w:val="single" w:sz="4" w:space="0" w:color="C0C0C0"/>
              <w:right w:val="single" w:sz="4" w:space="0" w:color="C0C0C0"/>
            </w:tcBorders>
            <w:shd w:val="clear" w:color="auto" w:fill="auto"/>
            <w:vAlign w:val="center"/>
            <w:hideMark/>
          </w:tcPr>
          <w:p w14:paraId="03377C75" w14:textId="7FFB6E96"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02AE3780" w14:textId="693C349E"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800" w:type="dxa"/>
            <w:tcBorders>
              <w:top w:val="nil"/>
              <w:left w:val="nil"/>
              <w:bottom w:val="single" w:sz="4" w:space="0" w:color="C0C0C0"/>
              <w:right w:val="single" w:sz="4" w:space="0" w:color="C0C0C0"/>
            </w:tcBorders>
            <w:shd w:val="clear" w:color="auto" w:fill="auto"/>
            <w:vAlign w:val="center"/>
            <w:hideMark/>
          </w:tcPr>
          <w:p w14:paraId="7093D64F" w14:textId="43F0BF1B"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729176FF" w14:textId="07F99DDC"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518F1955" w14:textId="7230F0C2"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900" w:type="dxa"/>
            <w:tcBorders>
              <w:top w:val="nil"/>
              <w:left w:val="nil"/>
              <w:bottom w:val="single" w:sz="4" w:space="0" w:color="C0C0C0"/>
              <w:right w:val="single" w:sz="4" w:space="0" w:color="C0C0C0"/>
            </w:tcBorders>
            <w:shd w:val="clear" w:color="auto" w:fill="auto"/>
            <w:vAlign w:val="center"/>
            <w:hideMark/>
          </w:tcPr>
          <w:p w14:paraId="79CBC617" w14:textId="0E314792"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197B55FF" w14:textId="17318339"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2B9ED202" w14:textId="1C453ED7"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520" w:type="dxa"/>
            <w:tcBorders>
              <w:top w:val="nil"/>
              <w:left w:val="nil"/>
              <w:bottom w:val="single" w:sz="4" w:space="0" w:color="C0C0C0"/>
              <w:right w:val="single" w:sz="4" w:space="0" w:color="C0C0C0"/>
            </w:tcBorders>
            <w:shd w:val="clear" w:color="auto" w:fill="auto"/>
            <w:vAlign w:val="center"/>
            <w:hideMark/>
          </w:tcPr>
          <w:p w14:paraId="06EB5D50" w14:textId="3A48FDFB"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920" w:type="dxa"/>
            <w:tcBorders>
              <w:top w:val="nil"/>
              <w:left w:val="nil"/>
              <w:bottom w:val="nil"/>
              <w:right w:val="nil"/>
            </w:tcBorders>
            <w:shd w:val="clear" w:color="auto" w:fill="auto"/>
            <w:vAlign w:val="center"/>
            <w:hideMark/>
          </w:tcPr>
          <w:p w14:paraId="0E677D96" w14:textId="77777777" w:rsidR="00F043F4" w:rsidRPr="0026659A" w:rsidRDefault="00F043F4" w:rsidP="00F043F4">
            <w:pPr>
              <w:jc w:val="center"/>
              <w:rPr>
                <w:rFonts w:ascii="Tahoma" w:hAnsi="Tahoma" w:cs="Tahoma"/>
                <w:b/>
                <w:bCs/>
                <w:sz w:val="13"/>
                <w:szCs w:val="13"/>
              </w:rPr>
            </w:pPr>
          </w:p>
        </w:tc>
      </w:tr>
      <w:tr w:rsidR="00F043F4" w:rsidRPr="0026659A" w14:paraId="1CCC2593" w14:textId="77777777" w:rsidTr="00F043F4">
        <w:trPr>
          <w:trHeight w:val="225"/>
          <w:jc w:val="center"/>
        </w:trPr>
        <w:tc>
          <w:tcPr>
            <w:tcW w:w="560" w:type="dxa"/>
            <w:tcBorders>
              <w:top w:val="nil"/>
              <w:left w:val="nil"/>
              <w:bottom w:val="nil"/>
              <w:right w:val="nil"/>
            </w:tcBorders>
            <w:shd w:val="clear" w:color="auto" w:fill="auto"/>
            <w:vAlign w:val="center"/>
            <w:hideMark/>
          </w:tcPr>
          <w:p w14:paraId="2C9E3253" w14:textId="77777777" w:rsidR="00F043F4" w:rsidRPr="0026659A" w:rsidRDefault="00F043F4" w:rsidP="00F043F4">
            <w:pPr>
              <w:rPr>
                <w:sz w:val="13"/>
                <w:szCs w:val="13"/>
              </w:rPr>
            </w:pPr>
          </w:p>
        </w:tc>
        <w:tc>
          <w:tcPr>
            <w:tcW w:w="1020" w:type="dxa"/>
            <w:tcBorders>
              <w:top w:val="nil"/>
              <w:left w:val="nil"/>
              <w:bottom w:val="nil"/>
              <w:right w:val="nil"/>
            </w:tcBorders>
            <w:shd w:val="clear" w:color="auto" w:fill="auto"/>
            <w:vAlign w:val="center"/>
            <w:hideMark/>
          </w:tcPr>
          <w:p w14:paraId="4BFD563F" w14:textId="77777777" w:rsidR="00F043F4" w:rsidRPr="0026659A" w:rsidRDefault="00F043F4" w:rsidP="00F043F4">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C4BD97"/>
            <w:vAlign w:val="center"/>
            <w:hideMark/>
          </w:tcPr>
          <w:p w14:paraId="50E27C49"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1BC6EEB6"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39C08F10" w14:textId="61614C27"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560" w:type="dxa"/>
            <w:tcBorders>
              <w:top w:val="nil"/>
              <w:left w:val="nil"/>
              <w:bottom w:val="single" w:sz="4" w:space="0" w:color="C0C0C0"/>
              <w:right w:val="single" w:sz="4" w:space="0" w:color="C0C0C0"/>
            </w:tcBorders>
            <w:shd w:val="clear" w:color="auto" w:fill="auto"/>
            <w:vAlign w:val="center"/>
            <w:hideMark/>
          </w:tcPr>
          <w:p w14:paraId="2B3D3593" w14:textId="3AAC9BE2"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663D1D4B" w14:textId="0F8D1A1F"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800" w:type="dxa"/>
            <w:tcBorders>
              <w:top w:val="nil"/>
              <w:left w:val="nil"/>
              <w:bottom w:val="single" w:sz="4" w:space="0" w:color="C0C0C0"/>
              <w:right w:val="single" w:sz="4" w:space="0" w:color="C0C0C0"/>
            </w:tcBorders>
            <w:shd w:val="clear" w:color="auto" w:fill="auto"/>
            <w:vAlign w:val="center"/>
            <w:hideMark/>
          </w:tcPr>
          <w:p w14:paraId="5199BEBB" w14:textId="4DDD2B2C"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1236E8C6" w14:textId="56E0A3DF"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5F8CA96D" w14:textId="06D65455"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w:t>
            </w:r>
          </w:p>
        </w:tc>
        <w:tc>
          <w:tcPr>
            <w:tcW w:w="1900" w:type="dxa"/>
            <w:tcBorders>
              <w:top w:val="nil"/>
              <w:left w:val="nil"/>
              <w:bottom w:val="single" w:sz="4" w:space="0" w:color="C0C0C0"/>
              <w:right w:val="single" w:sz="4" w:space="0" w:color="C0C0C0"/>
            </w:tcBorders>
            <w:shd w:val="clear" w:color="auto" w:fill="auto"/>
            <w:vAlign w:val="center"/>
            <w:hideMark/>
          </w:tcPr>
          <w:p w14:paraId="324CAEF6" w14:textId="1E189B46"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   3 058,85</w:t>
            </w:r>
          </w:p>
        </w:tc>
        <w:tc>
          <w:tcPr>
            <w:tcW w:w="1820" w:type="dxa"/>
            <w:tcBorders>
              <w:top w:val="nil"/>
              <w:left w:val="nil"/>
              <w:bottom w:val="single" w:sz="4" w:space="0" w:color="C0C0C0"/>
              <w:right w:val="single" w:sz="4" w:space="0" w:color="C0C0C0"/>
            </w:tcBorders>
            <w:shd w:val="clear" w:color="auto" w:fill="auto"/>
            <w:vAlign w:val="center"/>
            <w:hideMark/>
          </w:tcPr>
          <w:p w14:paraId="42E0F094" w14:textId="54DE748E"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-3 058,85</w:t>
            </w:r>
          </w:p>
        </w:tc>
        <w:tc>
          <w:tcPr>
            <w:tcW w:w="1480" w:type="dxa"/>
            <w:tcBorders>
              <w:top w:val="nil"/>
              <w:left w:val="nil"/>
              <w:bottom w:val="single" w:sz="4" w:space="0" w:color="C0C0C0"/>
              <w:right w:val="single" w:sz="4" w:space="0" w:color="C0C0C0"/>
            </w:tcBorders>
            <w:shd w:val="clear" w:color="auto" w:fill="auto"/>
            <w:vAlign w:val="center"/>
            <w:hideMark/>
          </w:tcPr>
          <w:p w14:paraId="4A7A361B" w14:textId="50845B1E"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        913,02</w:t>
            </w:r>
          </w:p>
        </w:tc>
        <w:tc>
          <w:tcPr>
            <w:tcW w:w="1520" w:type="dxa"/>
            <w:tcBorders>
              <w:top w:val="nil"/>
              <w:left w:val="nil"/>
              <w:bottom w:val="single" w:sz="4" w:space="0" w:color="C0C0C0"/>
              <w:right w:val="single" w:sz="4" w:space="0" w:color="C0C0C0"/>
            </w:tcBorders>
            <w:shd w:val="clear" w:color="auto" w:fill="auto"/>
            <w:vAlign w:val="center"/>
            <w:hideMark/>
          </w:tcPr>
          <w:p w14:paraId="4D7A8991" w14:textId="36863ECE"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 xml:space="preserve"> 2 145,82</w:t>
            </w:r>
          </w:p>
        </w:tc>
        <w:tc>
          <w:tcPr>
            <w:tcW w:w="1920" w:type="dxa"/>
            <w:tcBorders>
              <w:top w:val="nil"/>
              <w:left w:val="nil"/>
              <w:bottom w:val="nil"/>
              <w:right w:val="nil"/>
            </w:tcBorders>
            <w:shd w:val="clear" w:color="auto" w:fill="auto"/>
            <w:vAlign w:val="center"/>
            <w:hideMark/>
          </w:tcPr>
          <w:p w14:paraId="70FC5EC2" w14:textId="77777777" w:rsidR="00F043F4" w:rsidRPr="0026659A" w:rsidRDefault="00F043F4" w:rsidP="00F043F4">
            <w:pPr>
              <w:jc w:val="center"/>
              <w:rPr>
                <w:rFonts w:ascii="Tahoma" w:hAnsi="Tahoma" w:cs="Tahoma"/>
                <w:b/>
                <w:bCs/>
                <w:sz w:val="13"/>
                <w:szCs w:val="13"/>
              </w:rPr>
            </w:pPr>
          </w:p>
        </w:tc>
      </w:tr>
      <w:tr w:rsidR="00F043F4" w:rsidRPr="0026659A" w14:paraId="59D37F36" w14:textId="77777777" w:rsidTr="00F043F4">
        <w:trPr>
          <w:trHeight w:val="225"/>
          <w:jc w:val="center"/>
        </w:trPr>
        <w:tc>
          <w:tcPr>
            <w:tcW w:w="560" w:type="dxa"/>
            <w:tcBorders>
              <w:top w:val="nil"/>
              <w:left w:val="nil"/>
              <w:bottom w:val="nil"/>
              <w:right w:val="nil"/>
            </w:tcBorders>
            <w:shd w:val="clear" w:color="auto" w:fill="auto"/>
            <w:vAlign w:val="center"/>
            <w:hideMark/>
          </w:tcPr>
          <w:p w14:paraId="5ECA3DDC" w14:textId="77777777" w:rsidR="00F043F4" w:rsidRPr="0026659A" w:rsidRDefault="00F043F4" w:rsidP="00F043F4">
            <w:pPr>
              <w:rPr>
                <w:sz w:val="13"/>
                <w:szCs w:val="13"/>
              </w:rPr>
            </w:pPr>
          </w:p>
        </w:tc>
        <w:tc>
          <w:tcPr>
            <w:tcW w:w="1020" w:type="dxa"/>
            <w:tcBorders>
              <w:top w:val="nil"/>
              <w:left w:val="nil"/>
              <w:bottom w:val="nil"/>
              <w:right w:val="nil"/>
            </w:tcBorders>
            <w:shd w:val="clear" w:color="auto" w:fill="auto"/>
            <w:vAlign w:val="center"/>
            <w:hideMark/>
          </w:tcPr>
          <w:p w14:paraId="0FB40960" w14:textId="77777777" w:rsidR="00F043F4" w:rsidRPr="0026659A" w:rsidRDefault="00F043F4" w:rsidP="00F043F4">
            <w:pPr>
              <w:rPr>
                <w:sz w:val="13"/>
                <w:szCs w:val="13"/>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08D8634C" w14:textId="77777777" w:rsidR="00F043F4" w:rsidRPr="0026659A" w:rsidRDefault="00F043F4" w:rsidP="00F043F4">
            <w:pPr>
              <w:rPr>
                <w:rFonts w:ascii="Tahoma" w:hAnsi="Tahoma" w:cs="Tahoma"/>
                <w:b/>
                <w:bCs/>
                <w:sz w:val="13"/>
                <w:szCs w:val="13"/>
              </w:rPr>
            </w:pPr>
            <w:r w:rsidRPr="0026659A">
              <w:rPr>
                <w:rFonts w:ascii="Tahoma" w:hAnsi="Tahoma" w:cs="Tahoma"/>
                <w:b/>
                <w:bCs/>
                <w:sz w:val="13"/>
                <w:szCs w:val="13"/>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70660FA8" w14:textId="77777777" w:rsidR="00F043F4" w:rsidRPr="0026659A" w:rsidRDefault="00F043F4" w:rsidP="00F043F4">
            <w:pPr>
              <w:jc w:val="center"/>
              <w:rPr>
                <w:rFonts w:ascii="Tahoma" w:hAnsi="Tahoma" w:cs="Tahoma"/>
                <w:b/>
                <w:bCs/>
                <w:sz w:val="13"/>
                <w:szCs w:val="13"/>
              </w:rPr>
            </w:pPr>
            <w:proofErr w:type="spellStart"/>
            <w:r w:rsidRPr="0026659A">
              <w:rPr>
                <w:rFonts w:ascii="Tahoma" w:hAnsi="Tahoma" w:cs="Tahoma"/>
                <w:b/>
                <w:bCs/>
                <w:sz w:val="13"/>
                <w:szCs w:val="13"/>
              </w:rPr>
              <w:t>тыс</w:t>
            </w:r>
            <w:proofErr w:type="spellEnd"/>
            <w:r w:rsidRPr="0026659A">
              <w:rPr>
                <w:rFonts w:ascii="Tahoma" w:hAnsi="Tahoma" w:cs="Tahoma"/>
                <w:b/>
                <w:bCs/>
                <w:sz w:val="13"/>
                <w:szCs w:val="13"/>
              </w:rPr>
              <w:t xml:space="preserve"> </w:t>
            </w:r>
            <w:proofErr w:type="spellStart"/>
            <w:r w:rsidRPr="0026659A">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167390F3" w14:textId="0C3291E1"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22 987,37</w:t>
            </w:r>
          </w:p>
        </w:tc>
        <w:tc>
          <w:tcPr>
            <w:tcW w:w="1560" w:type="dxa"/>
            <w:tcBorders>
              <w:top w:val="nil"/>
              <w:left w:val="nil"/>
              <w:bottom w:val="single" w:sz="4" w:space="0" w:color="C0C0C0"/>
              <w:right w:val="single" w:sz="4" w:space="0" w:color="C0C0C0"/>
            </w:tcBorders>
            <w:shd w:val="clear" w:color="auto" w:fill="auto"/>
            <w:vAlign w:val="center"/>
            <w:hideMark/>
          </w:tcPr>
          <w:p w14:paraId="6A8C89ED" w14:textId="782A156A" w:rsidR="00F043F4" w:rsidRPr="0026659A" w:rsidRDefault="00F043F4" w:rsidP="0026659A">
            <w:pPr>
              <w:jc w:val="center"/>
              <w:rPr>
                <w:rFonts w:ascii="Tahoma" w:hAnsi="Tahoma" w:cs="Tahoma"/>
                <w:b/>
                <w:bCs/>
                <w:sz w:val="11"/>
                <w:szCs w:val="11"/>
              </w:rPr>
            </w:pPr>
            <w:r w:rsidRPr="0026659A">
              <w:rPr>
                <w:rFonts w:ascii="Tahoma" w:hAnsi="Tahoma" w:cs="Tahoma"/>
                <w:b/>
                <w:bCs/>
                <w:sz w:val="11"/>
                <w:szCs w:val="11"/>
              </w:rPr>
              <w:t>29 113,56</w:t>
            </w:r>
          </w:p>
        </w:tc>
        <w:tc>
          <w:tcPr>
            <w:tcW w:w="1780" w:type="dxa"/>
            <w:tcBorders>
              <w:top w:val="nil"/>
              <w:left w:val="nil"/>
              <w:bottom w:val="single" w:sz="4" w:space="0" w:color="C0C0C0"/>
              <w:right w:val="single" w:sz="4" w:space="0" w:color="C0C0C0"/>
            </w:tcBorders>
            <w:shd w:val="clear" w:color="auto" w:fill="auto"/>
            <w:vAlign w:val="center"/>
            <w:hideMark/>
          </w:tcPr>
          <w:p w14:paraId="2C942629" w14:textId="52D4D96A"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21 235,61</w:t>
            </w:r>
          </w:p>
        </w:tc>
        <w:tc>
          <w:tcPr>
            <w:tcW w:w="1800" w:type="dxa"/>
            <w:tcBorders>
              <w:top w:val="nil"/>
              <w:left w:val="nil"/>
              <w:bottom w:val="single" w:sz="4" w:space="0" w:color="C0C0C0"/>
              <w:right w:val="single" w:sz="4" w:space="0" w:color="C0C0C0"/>
            </w:tcBorders>
            <w:shd w:val="clear" w:color="auto" w:fill="auto"/>
            <w:vAlign w:val="center"/>
            <w:hideMark/>
          </w:tcPr>
          <w:p w14:paraId="4A88BD4C" w14:textId="4D137CFA"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26 645,18</w:t>
            </w:r>
          </w:p>
        </w:tc>
        <w:tc>
          <w:tcPr>
            <w:tcW w:w="1840" w:type="dxa"/>
            <w:tcBorders>
              <w:top w:val="nil"/>
              <w:left w:val="nil"/>
              <w:bottom w:val="single" w:sz="4" w:space="0" w:color="C0C0C0"/>
              <w:right w:val="single" w:sz="4" w:space="0" w:color="C0C0C0"/>
            </w:tcBorders>
            <w:shd w:val="clear" w:color="auto" w:fill="auto"/>
            <w:vAlign w:val="center"/>
            <w:hideMark/>
          </w:tcPr>
          <w:p w14:paraId="7AD2F49B" w14:textId="5E735915"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6 904,98</w:t>
            </w:r>
          </w:p>
        </w:tc>
        <w:tc>
          <w:tcPr>
            <w:tcW w:w="1840" w:type="dxa"/>
            <w:tcBorders>
              <w:top w:val="nil"/>
              <w:left w:val="nil"/>
              <w:bottom w:val="single" w:sz="4" w:space="0" w:color="C0C0C0"/>
              <w:right w:val="single" w:sz="4" w:space="0" w:color="C0C0C0"/>
            </w:tcBorders>
            <w:shd w:val="clear" w:color="auto" w:fill="auto"/>
            <w:vAlign w:val="center"/>
            <w:hideMark/>
          </w:tcPr>
          <w:p w14:paraId="09FEE303" w14:textId="0BC8A655"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33 550,16</w:t>
            </w:r>
          </w:p>
        </w:tc>
        <w:tc>
          <w:tcPr>
            <w:tcW w:w="1900" w:type="dxa"/>
            <w:tcBorders>
              <w:top w:val="nil"/>
              <w:left w:val="nil"/>
              <w:bottom w:val="single" w:sz="4" w:space="0" w:color="C0C0C0"/>
              <w:right w:val="single" w:sz="4" w:space="0" w:color="C0C0C0"/>
            </w:tcBorders>
            <w:shd w:val="clear" w:color="auto" w:fill="auto"/>
            <w:vAlign w:val="center"/>
            <w:hideMark/>
          </w:tcPr>
          <w:p w14:paraId="12579195" w14:textId="31098274"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- 3 940,22</w:t>
            </w:r>
          </w:p>
        </w:tc>
        <w:tc>
          <w:tcPr>
            <w:tcW w:w="1820" w:type="dxa"/>
            <w:tcBorders>
              <w:top w:val="nil"/>
              <w:left w:val="nil"/>
              <w:bottom w:val="single" w:sz="4" w:space="0" w:color="C0C0C0"/>
              <w:right w:val="single" w:sz="4" w:space="0" w:color="C0C0C0"/>
            </w:tcBorders>
            <w:shd w:val="clear" w:color="auto" w:fill="auto"/>
            <w:vAlign w:val="center"/>
            <w:hideMark/>
          </w:tcPr>
          <w:p w14:paraId="4478AA0A" w14:textId="4FE9DB2C"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22 704,96</w:t>
            </w:r>
          </w:p>
        </w:tc>
        <w:tc>
          <w:tcPr>
            <w:tcW w:w="1480" w:type="dxa"/>
            <w:tcBorders>
              <w:top w:val="nil"/>
              <w:left w:val="nil"/>
              <w:bottom w:val="single" w:sz="4" w:space="0" w:color="C0C0C0"/>
              <w:right w:val="single" w:sz="4" w:space="0" w:color="C0C0C0"/>
            </w:tcBorders>
            <w:shd w:val="clear" w:color="auto" w:fill="auto"/>
            <w:vAlign w:val="center"/>
            <w:hideMark/>
          </w:tcPr>
          <w:p w14:paraId="64202237" w14:textId="2025DB1E"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11 148,33</w:t>
            </w:r>
          </w:p>
        </w:tc>
        <w:tc>
          <w:tcPr>
            <w:tcW w:w="1520" w:type="dxa"/>
            <w:tcBorders>
              <w:top w:val="nil"/>
              <w:left w:val="nil"/>
              <w:bottom w:val="single" w:sz="4" w:space="0" w:color="C0C0C0"/>
              <w:right w:val="single" w:sz="4" w:space="0" w:color="C0C0C0"/>
            </w:tcBorders>
            <w:shd w:val="clear" w:color="auto" w:fill="auto"/>
            <w:vAlign w:val="center"/>
            <w:hideMark/>
          </w:tcPr>
          <w:p w14:paraId="3FCD76FD" w14:textId="155078FA" w:rsidR="00F043F4" w:rsidRPr="0026659A" w:rsidRDefault="00F043F4" w:rsidP="0026659A">
            <w:pPr>
              <w:jc w:val="center"/>
              <w:rPr>
                <w:rFonts w:ascii="Tahoma" w:hAnsi="Tahoma" w:cs="Tahoma"/>
                <w:b/>
                <w:bCs/>
                <w:sz w:val="13"/>
                <w:szCs w:val="13"/>
              </w:rPr>
            </w:pPr>
            <w:r w:rsidRPr="0026659A">
              <w:rPr>
                <w:rFonts w:ascii="Tahoma" w:hAnsi="Tahoma" w:cs="Tahoma"/>
                <w:b/>
                <w:bCs/>
                <w:sz w:val="13"/>
                <w:szCs w:val="13"/>
              </w:rPr>
              <w:t>11 556,63</w:t>
            </w:r>
          </w:p>
        </w:tc>
        <w:tc>
          <w:tcPr>
            <w:tcW w:w="1920" w:type="dxa"/>
            <w:tcBorders>
              <w:top w:val="nil"/>
              <w:left w:val="nil"/>
              <w:bottom w:val="nil"/>
              <w:right w:val="nil"/>
            </w:tcBorders>
            <w:shd w:val="clear" w:color="auto" w:fill="auto"/>
            <w:vAlign w:val="center"/>
            <w:hideMark/>
          </w:tcPr>
          <w:p w14:paraId="485AAE0A" w14:textId="77777777" w:rsidR="00F043F4" w:rsidRPr="0026659A" w:rsidRDefault="00F043F4" w:rsidP="00F043F4">
            <w:pPr>
              <w:jc w:val="center"/>
              <w:rPr>
                <w:rFonts w:ascii="Tahoma" w:hAnsi="Tahoma" w:cs="Tahoma"/>
                <w:b/>
                <w:bCs/>
                <w:sz w:val="13"/>
                <w:szCs w:val="13"/>
              </w:rPr>
            </w:pPr>
          </w:p>
        </w:tc>
      </w:tr>
    </w:tbl>
    <w:p w14:paraId="33742DC9" w14:textId="77777777" w:rsidR="00F043F4" w:rsidRDefault="00F043F4" w:rsidP="0026659A">
      <w:pPr>
        <w:tabs>
          <w:tab w:val="left" w:pos="5580"/>
          <w:tab w:val="left" w:pos="9498"/>
        </w:tabs>
        <w:ind w:right="-569"/>
      </w:pPr>
    </w:p>
    <w:p w14:paraId="3C80594F" w14:textId="77777777" w:rsidR="00F043F4" w:rsidRDefault="00F043F4" w:rsidP="00F043F4">
      <w:pPr>
        <w:tabs>
          <w:tab w:val="left" w:pos="5580"/>
          <w:tab w:val="left" w:pos="9498"/>
        </w:tabs>
        <w:ind w:left="-1246" w:right="-569" w:firstLine="12445"/>
        <w:sectPr w:rsidR="00F043F4" w:rsidSect="00F043F4">
          <w:pgSz w:w="16838" w:h="11906" w:orient="landscape"/>
          <w:pgMar w:top="851" w:right="709" w:bottom="851" w:left="1134" w:header="720" w:footer="720" w:gutter="0"/>
          <w:cols w:space="720"/>
          <w:titlePg/>
          <w:docGrid w:linePitch="326"/>
        </w:sectPr>
      </w:pPr>
    </w:p>
    <w:p w14:paraId="54437DB6" w14:textId="07254979" w:rsidR="00F043F4" w:rsidRDefault="00F043F4" w:rsidP="00F043F4">
      <w:pPr>
        <w:tabs>
          <w:tab w:val="left" w:pos="5580"/>
          <w:tab w:val="left" w:pos="9498"/>
        </w:tabs>
        <w:ind w:left="-1246" w:right="-569" w:firstLine="12445"/>
      </w:pPr>
      <w:r>
        <w:lastRenderedPageBreak/>
        <w:t>Приложение № 9 к протоколу № 52</w:t>
      </w:r>
    </w:p>
    <w:p w14:paraId="3C3A8210" w14:textId="77777777" w:rsidR="00F043F4" w:rsidRDefault="00F043F4" w:rsidP="00F043F4">
      <w:pPr>
        <w:tabs>
          <w:tab w:val="left" w:pos="5580"/>
          <w:tab w:val="left" w:pos="9498"/>
        </w:tabs>
        <w:ind w:left="-1246" w:right="-569" w:firstLine="12445"/>
      </w:pPr>
      <w:r>
        <w:t>заседания Правления Региональной</w:t>
      </w:r>
    </w:p>
    <w:p w14:paraId="2B9C7C93" w14:textId="77777777" w:rsidR="00F043F4" w:rsidRDefault="00F043F4" w:rsidP="00F043F4">
      <w:pPr>
        <w:tabs>
          <w:tab w:val="left" w:pos="5580"/>
          <w:tab w:val="left" w:pos="9498"/>
        </w:tabs>
        <w:ind w:left="-1246" w:right="-569" w:firstLine="12445"/>
      </w:pPr>
      <w:r>
        <w:t>энергетической комиссии</w:t>
      </w:r>
    </w:p>
    <w:p w14:paraId="2D63E84C" w14:textId="77777777" w:rsidR="00F043F4" w:rsidRDefault="00F043F4" w:rsidP="00F043F4">
      <w:pPr>
        <w:tabs>
          <w:tab w:val="left" w:pos="5580"/>
          <w:tab w:val="left" w:pos="9498"/>
        </w:tabs>
        <w:ind w:left="-1246" w:right="-569" w:firstLine="12445"/>
      </w:pPr>
      <w:r>
        <w:t>Кузбасса от 03.09.2020</w:t>
      </w:r>
    </w:p>
    <w:p w14:paraId="27E7E903" w14:textId="6CD37DBA" w:rsidR="00F043F4" w:rsidRPr="00F043F4" w:rsidRDefault="00F043F4" w:rsidP="00F043F4">
      <w:pPr>
        <w:tabs>
          <w:tab w:val="left" w:pos="0"/>
          <w:tab w:val="left" w:pos="3052"/>
        </w:tabs>
        <w:ind w:left="3544"/>
        <w:rPr>
          <w:lang w:eastAsia="en-US"/>
        </w:rPr>
      </w:pPr>
    </w:p>
    <w:p w14:paraId="06E2EFE9" w14:textId="77777777" w:rsidR="00F043F4" w:rsidRPr="00F043F4" w:rsidRDefault="00F043F4" w:rsidP="00F043F4">
      <w:pPr>
        <w:tabs>
          <w:tab w:val="left" w:pos="0"/>
          <w:tab w:val="left" w:pos="3052"/>
        </w:tabs>
        <w:ind w:left="3544"/>
        <w:rPr>
          <w:lang w:eastAsia="en-US"/>
        </w:rPr>
      </w:pPr>
    </w:p>
    <w:p w14:paraId="4B1A6CA0" w14:textId="77777777" w:rsidR="00F043F4" w:rsidRPr="00F043F4" w:rsidRDefault="00F043F4" w:rsidP="00F043F4">
      <w:pPr>
        <w:jc w:val="center"/>
        <w:rPr>
          <w:b/>
          <w:sz w:val="28"/>
          <w:szCs w:val="28"/>
          <w:lang w:eastAsia="en-US"/>
        </w:rPr>
      </w:pPr>
      <w:proofErr w:type="spellStart"/>
      <w:r w:rsidRPr="00F043F4">
        <w:rPr>
          <w:b/>
          <w:sz w:val="28"/>
          <w:szCs w:val="28"/>
          <w:lang w:eastAsia="en-US"/>
        </w:rPr>
        <w:t>Одноставочные</w:t>
      </w:r>
      <w:proofErr w:type="spellEnd"/>
      <w:r w:rsidRPr="00F043F4">
        <w:rPr>
          <w:b/>
          <w:sz w:val="28"/>
          <w:szCs w:val="28"/>
          <w:lang w:eastAsia="en-US"/>
        </w:rPr>
        <w:t xml:space="preserve"> тарифы на питьевую воду </w:t>
      </w:r>
    </w:p>
    <w:p w14:paraId="4FC60BB1" w14:textId="77777777" w:rsidR="00F043F4" w:rsidRPr="00F043F4" w:rsidRDefault="00F043F4" w:rsidP="00F043F4">
      <w:pPr>
        <w:jc w:val="center"/>
        <w:rPr>
          <w:b/>
          <w:color w:val="FF0000"/>
          <w:sz w:val="28"/>
          <w:szCs w:val="28"/>
          <w:lang w:eastAsia="en-US"/>
        </w:rPr>
      </w:pPr>
      <w:r w:rsidRPr="00F043F4">
        <w:rPr>
          <w:b/>
          <w:bCs/>
          <w:kern w:val="32"/>
          <w:sz w:val="28"/>
          <w:szCs w:val="28"/>
          <w:lang w:eastAsia="en-US"/>
        </w:rPr>
        <w:t>АО «Славино» (Новокузнецкий муниципальный район)</w:t>
      </w:r>
    </w:p>
    <w:p w14:paraId="7BBB6FC5" w14:textId="77777777" w:rsidR="00F043F4" w:rsidRPr="00F043F4" w:rsidRDefault="00F043F4" w:rsidP="00F043F4">
      <w:pPr>
        <w:jc w:val="center"/>
        <w:rPr>
          <w:b/>
          <w:sz w:val="28"/>
          <w:szCs w:val="28"/>
          <w:lang w:eastAsia="en-US"/>
        </w:rPr>
      </w:pPr>
      <w:r w:rsidRPr="00F043F4">
        <w:rPr>
          <w:b/>
          <w:sz w:val="28"/>
          <w:szCs w:val="28"/>
          <w:lang w:eastAsia="en-US"/>
        </w:rPr>
        <w:t>на период с 01.01.2019 по 31.12.2023</w:t>
      </w:r>
    </w:p>
    <w:p w14:paraId="60BBDD0A" w14:textId="77777777" w:rsidR="00F043F4" w:rsidRPr="00F043F4" w:rsidRDefault="00F043F4" w:rsidP="00F043F4">
      <w:pPr>
        <w:jc w:val="center"/>
        <w:rPr>
          <w:b/>
          <w:sz w:val="28"/>
          <w:szCs w:val="28"/>
          <w:lang w:eastAsia="en-US"/>
        </w:rPr>
      </w:pPr>
    </w:p>
    <w:tbl>
      <w:tblPr>
        <w:tblW w:w="15735" w:type="dxa"/>
        <w:jc w:val="center"/>
        <w:tblLayout w:type="fixed"/>
        <w:tblLook w:val="04A0" w:firstRow="1" w:lastRow="0" w:firstColumn="1" w:lastColumn="0" w:noHBand="0" w:noVBand="1"/>
      </w:tblPr>
      <w:tblGrid>
        <w:gridCol w:w="2552"/>
        <w:gridCol w:w="1276"/>
        <w:gridCol w:w="1417"/>
        <w:gridCol w:w="1276"/>
        <w:gridCol w:w="1276"/>
        <w:gridCol w:w="1417"/>
        <w:gridCol w:w="1276"/>
        <w:gridCol w:w="1276"/>
        <w:gridCol w:w="1417"/>
        <w:gridCol w:w="1276"/>
        <w:gridCol w:w="1276"/>
      </w:tblGrid>
      <w:tr w:rsidR="00F043F4" w:rsidRPr="00F043F4" w14:paraId="1D8F3B02" w14:textId="77777777" w:rsidTr="00F043F4">
        <w:trPr>
          <w:trHeight w:val="495"/>
          <w:jc w:val="center"/>
        </w:trPr>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1BA7DE" w14:textId="77777777" w:rsidR="00F043F4" w:rsidRPr="00F043F4" w:rsidRDefault="00F043F4" w:rsidP="00F043F4">
            <w:pPr>
              <w:jc w:val="center"/>
              <w:rPr>
                <w:color w:val="000000"/>
                <w:sz w:val="28"/>
                <w:szCs w:val="28"/>
              </w:rPr>
            </w:pPr>
            <w:r w:rsidRPr="00F043F4">
              <w:rPr>
                <w:color w:val="000000"/>
                <w:sz w:val="28"/>
                <w:szCs w:val="28"/>
              </w:rPr>
              <w:t>Наименование потребителей</w:t>
            </w:r>
          </w:p>
        </w:tc>
        <w:tc>
          <w:tcPr>
            <w:tcW w:w="13183" w:type="dxa"/>
            <w:gridSpan w:val="10"/>
            <w:tcBorders>
              <w:top w:val="single" w:sz="4" w:space="0" w:color="auto"/>
              <w:left w:val="nil"/>
              <w:bottom w:val="single" w:sz="4" w:space="0" w:color="auto"/>
              <w:right w:val="single" w:sz="4" w:space="0" w:color="auto"/>
            </w:tcBorders>
            <w:shd w:val="clear" w:color="000000" w:fill="FFFFFF"/>
            <w:vAlign w:val="center"/>
            <w:hideMark/>
          </w:tcPr>
          <w:p w14:paraId="1A03C452" w14:textId="77777777" w:rsidR="00F043F4" w:rsidRPr="00F043F4" w:rsidRDefault="00F043F4" w:rsidP="00F043F4">
            <w:pPr>
              <w:jc w:val="center"/>
              <w:rPr>
                <w:color w:val="000000"/>
                <w:sz w:val="28"/>
                <w:szCs w:val="28"/>
              </w:rPr>
            </w:pPr>
            <w:r w:rsidRPr="00F043F4">
              <w:rPr>
                <w:color w:val="000000"/>
                <w:sz w:val="28"/>
                <w:szCs w:val="28"/>
              </w:rPr>
              <w:t>Тариф, руб./м</w:t>
            </w:r>
            <w:r w:rsidRPr="00F043F4">
              <w:rPr>
                <w:color w:val="000000"/>
                <w:sz w:val="28"/>
                <w:szCs w:val="28"/>
                <w:vertAlign w:val="superscript"/>
              </w:rPr>
              <w:t>3</w:t>
            </w:r>
          </w:p>
        </w:tc>
      </w:tr>
      <w:tr w:rsidR="00F043F4" w:rsidRPr="00F043F4" w14:paraId="1AD903FD" w14:textId="77777777" w:rsidTr="00F043F4">
        <w:trPr>
          <w:trHeight w:val="403"/>
          <w:jc w:val="center"/>
        </w:trPr>
        <w:tc>
          <w:tcPr>
            <w:tcW w:w="2552" w:type="dxa"/>
            <w:vMerge/>
            <w:tcBorders>
              <w:top w:val="single" w:sz="4" w:space="0" w:color="auto"/>
              <w:left w:val="single" w:sz="4" w:space="0" w:color="auto"/>
              <w:bottom w:val="single" w:sz="4" w:space="0" w:color="auto"/>
              <w:right w:val="single" w:sz="4" w:space="0" w:color="auto"/>
            </w:tcBorders>
            <w:vAlign w:val="center"/>
          </w:tcPr>
          <w:p w14:paraId="1AD77E91" w14:textId="77777777" w:rsidR="00F043F4" w:rsidRPr="00F043F4" w:rsidRDefault="00F043F4" w:rsidP="00F043F4">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581F350D" w14:textId="77777777" w:rsidR="00F043F4" w:rsidRPr="00F043F4" w:rsidRDefault="00F043F4" w:rsidP="00F043F4">
            <w:pPr>
              <w:jc w:val="center"/>
              <w:rPr>
                <w:color w:val="000000"/>
                <w:sz w:val="28"/>
                <w:szCs w:val="28"/>
              </w:rPr>
            </w:pPr>
            <w:r w:rsidRPr="00F043F4">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40430C4A" w14:textId="77777777" w:rsidR="00F043F4" w:rsidRPr="00F043F4" w:rsidRDefault="00F043F4" w:rsidP="00F043F4">
            <w:pPr>
              <w:jc w:val="center"/>
              <w:rPr>
                <w:color w:val="000000"/>
                <w:sz w:val="28"/>
                <w:szCs w:val="28"/>
              </w:rPr>
            </w:pPr>
            <w:r w:rsidRPr="00F043F4">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673B412E" w14:textId="77777777" w:rsidR="00F043F4" w:rsidRPr="00F043F4" w:rsidRDefault="00F043F4" w:rsidP="00F043F4">
            <w:pPr>
              <w:jc w:val="center"/>
              <w:rPr>
                <w:color w:val="000000"/>
                <w:sz w:val="28"/>
                <w:szCs w:val="28"/>
              </w:rPr>
            </w:pPr>
            <w:r w:rsidRPr="00F043F4">
              <w:rPr>
                <w:color w:val="000000"/>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67407ACB" w14:textId="77777777" w:rsidR="00F043F4" w:rsidRPr="00F043F4" w:rsidRDefault="00F043F4" w:rsidP="00F043F4">
            <w:pPr>
              <w:jc w:val="center"/>
              <w:rPr>
                <w:color w:val="000000"/>
                <w:sz w:val="28"/>
                <w:szCs w:val="28"/>
              </w:rPr>
            </w:pPr>
            <w:r w:rsidRPr="00F043F4">
              <w:rPr>
                <w:color w:val="000000"/>
                <w:sz w:val="28"/>
                <w:szCs w:val="28"/>
              </w:rPr>
              <w:t>2022 год</w:t>
            </w:r>
          </w:p>
        </w:tc>
        <w:tc>
          <w:tcPr>
            <w:tcW w:w="2552" w:type="dxa"/>
            <w:gridSpan w:val="2"/>
            <w:tcBorders>
              <w:top w:val="nil"/>
              <w:left w:val="nil"/>
              <w:bottom w:val="single" w:sz="4" w:space="0" w:color="auto"/>
              <w:right w:val="single" w:sz="4" w:space="0" w:color="auto"/>
            </w:tcBorders>
            <w:shd w:val="clear" w:color="000000" w:fill="FFFFFF"/>
            <w:vAlign w:val="center"/>
          </w:tcPr>
          <w:p w14:paraId="2FB3ABF8" w14:textId="77777777" w:rsidR="00F043F4" w:rsidRPr="00F043F4" w:rsidRDefault="00F043F4" w:rsidP="00F043F4">
            <w:pPr>
              <w:jc w:val="center"/>
              <w:rPr>
                <w:color w:val="000000"/>
                <w:sz w:val="28"/>
                <w:szCs w:val="28"/>
              </w:rPr>
            </w:pPr>
            <w:r w:rsidRPr="00F043F4">
              <w:rPr>
                <w:color w:val="000000"/>
                <w:sz w:val="28"/>
                <w:szCs w:val="28"/>
              </w:rPr>
              <w:t>2023 год</w:t>
            </w:r>
          </w:p>
        </w:tc>
      </w:tr>
      <w:tr w:rsidR="00F043F4" w:rsidRPr="00F043F4" w14:paraId="3A6D2701" w14:textId="77777777" w:rsidTr="00F043F4">
        <w:trPr>
          <w:trHeight w:val="885"/>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27AD1E9" w14:textId="77777777" w:rsidR="00F043F4" w:rsidRPr="00F043F4" w:rsidRDefault="00F043F4" w:rsidP="00F043F4">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0CD398B0" w14:textId="77777777" w:rsidR="00F043F4" w:rsidRPr="00F043F4" w:rsidRDefault="00F043F4" w:rsidP="00F043F4">
            <w:pPr>
              <w:jc w:val="center"/>
              <w:rPr>
                <w:color w:val="000000"/>
                <w:sz w:val="28"/>
                <w:szCs w:val="28"/>
              </w:rPr>
            </w:pPr>
            <w:r w:rsidRPr="00F043F4">
              <w:rPr>
                <w:color w:val="000000"/>
                <w:sz w:val="28"/>
                <w:szCs w:val="28"/>
              </w:rPr>
              <w:t xml:space="preserve">с 01.01. </w:t>
            </w:r>
          </w:p>
          <w:p w14:paraId="2C953E87" w14:textId="77777777" w:rsidR="00F043F4" w:rsidRPr="00F043F4" w:rsidRDefault="00F043F4" w:rsidP="00F043F4">
            <w:pPr>
              <w:jc w:val="center"/>
              <w:rPr>
                <w:color w:val="000000"/>
                <w:sz w:val="28"/>
                <w:szCs w:val="28"/>
              </w:rPr>
            </w:pPr>
            <w:r w:rsidRPr="00F043F4">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748C896C" w14:textId="77777777" w:rsidR="00F043F4" w:rsidRPr="00F043F4" w:rsidRDefault="00F043F4" w:rsidP="00F043F4">
            <w:pPr>
              <w:jc w:val="center"/>
              <w:rPr>
                <w:color w:val="000000"/>
                <w:sz w:val="28"/>
                <w:szCs w:val="28"/>
              </w:rPr>
            </w:pPr>
            <w:r w:rsidRPr="00F043F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E80DFE8" w14:textId="77777777" w:rsidR="00F043F4" w:rsidRPr="00F043F4" w:rsidRDefault="00F043F4" w:rsidP="00F043F4">
            <w:pPr>
              <w:jc w:val="center"/>
              <w:rPr>
                <w:color w:val="000000"/>
                <w:sz w:val="28"/>
                <w:szCs w:val="28"/>
              </w:rPr>
            </w:pPr>
            <w:r w:rsidRPr="00F043F4">
              <w:rPr>
                <w:color w:val="000000"/>
                <w:sz w:val="28"/>
                <w:szCs w:val="28"/>
              </w:rPr>
              <w:t xml:space="preserve">с 01.01. </w:t>
            </w:r>
          </w:p>
          <w:p w14:paraId="411AA1DF" w14:textId="77777777" w:rsidR="00F043F4" w:rsidRPr="00F043F4" w:rsidRDefault="00F043F4" w:rsidP="00F043F4">
            <w:pPr>
              <w:jc w:val="center"/>
              <w:rPr>
                <w:color w:val="000000"/>
                <w:sz w:val="28"/>
                <w:szCs w:val="28"/>
              </w:rPr>
            </w:pPr>
            <w:r w:rsidRPr="00F043F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5C0B2A4" w14:textId="77777777" w:rsidR="00F043F4" w:rsidRPr="00F043F4" w:rsidRDefault="00F043F4" w:rsidP="00F043F4">
            <w:pPr>
              <w:jc w:val="center"/>
              <w:rPr>
                <w:color w:val="000000"/>
                <w:sz w:val="28"/>
                <w:szCs w:val="28"/>
              </w:rPr>
            </w:pPr>
            <w:r w:rsidRPr="00F043F4">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3C92141F" w14:textId="77777777" w:rsidR="00F043F4" w:rsidRPr="00F043F4" w:rsidRDefault="00F043F4" w:rsidP="00F043F4">
            <w:pPr>
              <w:jc w:val="center"/>
              <w:rPr>
                <w:color w:val="000000"/>
                <w:sz w:val="28"/>
                <w:szCs w:val="28"/>
              </w:rPr>
            </w:pPr>
            <w:r w:rsidRPr="00F043F4">
              <w:rPr>
                <w:color w:val="000000"/>
                <w:sz w:val="28"/>
                <w:szCs w:val="28"/>
              </w:rPr>
              <w:t xml:space="preserve">с 01.01. </w:t>
            </w:r>
          </w:p>
          <w:p w14:paraId="4B1ABB3C" w14:textId="77777777" w:rsidR="00F043F4" w:rsidRPr="00F043F4" w:rsidRDefault="00F043F4" w:rsidP="00F043F4">
            <w:pPr>
              <w:jc w:val="center"/>
              <w:rPr>
                <w:color w:val="000000"/>
                <w:sz w:val="28"/>
                <w:szCs w:val="28"/>
              </w:rPr>
            </w:pPr>
            <w:r w:rsidRPr="00F043F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B8DBBB2" w14:textId="77777777" w:rsidR="00F043F4" w:rsidRPr="00F043F4" w:rsidRDefault="00F043F4" w:rsidP="00F043F4">
            <w:pPr>
              <w:jc w:val="center"/>
              <w:rPr>
                <w:color w:val="000000"/>
                <w:sz w:val="28"/>
                <w:szCs w:val="28"/>
              </w:rPr>
            </w:pPr>
            <w:r w:rsidRPr="00F043F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7667FC4" w14:textId="77777777" w:rsidR="00F043F4" w:rsidRPr="00F043F4" w:rsidRDefault="00F043F4" w:rsidP="00F043F4">
            <w:pPr>
              <w:jc w:val="center"/>
              <w:rPr>
                <w:color w:val="000000"/>
                <w:sz w:val="28"/>
                <w:szCs w:val="28"/>
              </w:rPr>
            </w:pPr>
            <w:r w:rsidRPr="00F043F4">
              <w:rPr>
                <w:color w:val="000000"/>
                <w:sz w:val="28"/>
                <w:szCs w:val="28"/>
              </w:rPr>
              <w:t xml:space="preserve">с 01.01. </w:t>
            </w:r>
          </w:p>
          <w:p w14:paraId="624075D1" w14:textId="77777777" w:rsidR="00F043F4" w:rsidRPr="00F043F4" w:rsidRDefault="00F043F4" w:rsidP="00F043F4">
            <w:pPr>
              <w:jc w:val="center"/>
              <w:rPr>
                <w:color w:val="000000"/>
                <w:sz w:val="28"/>
                <w:szCs w:val="28"/>
              </w:rPr>
            </w:pPr>
            <w:r w:rsidRPr="00F043F4">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5DF4B72E" w14:textId="77777777" w:rsidR="00F043F4" w:rsidRPr="00F043F4" w:rsidRDefault="00F043F4" w:rsidP="00F043F4">
            <w:pPr>
              <w:jc w:val="center"/>
              <w:rPr>
                <w:color w:val="000000"/>
                <w:sz w:val="28"/>
                <w:szCs w:val="28"/>
              </w:rPr>
            </w:pPr>
            <w:r w:rsidRPr="00F043F4">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0243AE7" w14:textId="77777777" w:rsidR="00F043F4" w:rsidRPr="00F043F4" w:rsidRDefault="00F043F4" w:rsidP="00F043F4">
            <w:pPr>
              <w:jc w:val="center"/>
              <w:rPr>
                <w:color w:val="000000"/>
                <w:sz w:val="28"/>
                <w:szCs w:val="28"/>
              </w:rPr>
            </w:pPr>
            <w:r w:rsidRPr="00F043F4">
              <w:rPr>
                <w:color w:val="000000"/>
                <w:sz w:val="28"/>
                <w:szCs w:val="28"/>
              </w:rPr>
              <w:t xml:space="preserve">с 01.01. </w:t>
            </w:r>
          </w:p>
          <w:p w14:paraId="58F46591" w14:textId="77777777" w:rsidR="00F043F4" w:rsidRPr="00F043F4" w:rsidRDefault="00F043F4" w:rsidP="00F043F4">
            <w:pPr>
              <w:jc w:val="center"/>
              <w:rPr>
                <w:color w:val="000000"/>
                <w:sz w:val="28"/>
                <w:szCs w:val="28"/>
              </w:rPr>
            </w:pPr>
            <w:r w:rsidRPr="00F043F4">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2E9479D" w14:textId="77777777" w:rsidR="00F043F4" w:rsidRPr="00F043F4" w:rsidRDefault="00F043F4" w:rsidP="00F043F4">
            <w:pPr>
              <w:jc w:val="center"/>
              <w:rPr>
                <w:color w:val="000000"/>
                <w:sz w:val="28"/>
                <w:szCs w:val="28"/>
              </w:rPr>
            </w:pPr>
            <w:r w:rsidRPr="00F043F4">
              <w:rPr>
                <w:color w:val="000000"/>
                <w:sz w:val="28"/>
                <w:szCs w:val="28"/>
              </w:rPr>
              <w:t>с 01.07. по 31.12.</w:t>
            </w:r>
          </w:p>
        </w:tc>
      </w:tr>
      <w:tr w:rsidR="00F043F4" w:rsidRPr="00F043F4" w14:paraId="6B2F7CDA" w14:textId="77777777" w:rsidTr="00F043F4">
        <w:trPr>
          <w:trHeight w:val="435"/>
          <w:jc w:val="center"/>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87E2A75" w14:textId="77777777" w:rsidR="00F043F4" w:rsidRPr="00F043F4" w:rsidRDefault="00F043F4" w:rsidP="00F043F4">
            <w:pPr>
              <w:jc w:val="center"/>
              <w:rPr>
                <w:sz w:val="28"/>
                <w:szCs w:val="28"/>
              </w:rPr>
            </w:pPr>
            <w:r w:rsidRPr="00F043F4">
              <w:rPr>
                <w:color w:val="000000"/>
                <w:sz w:val="28"/>
                <w:szCs w:val="28"/>
              </w:rPr>
              <w:t>Питьевая вода</w:t>
            </w:r>
          </w:p>
        </w:tc>
      </w:tr>
      <w:tr w:rsidR="00F043F4" w:rsidRPr="00F043F4" w14:paraId="05E8A180" w14:textId="77777777" w:rsidTr="00F043F4">
        <w:trPr>
          <w:trHeight w:val="557"/>
          <w:jc w:val="center"/>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17D5B9CC" w14:textId="77777777" w:rsidR="00F043F4" w:rsidRPr="00F043F4" w:rsidRDefault="00F043F4" w:rsidP="00F043F4">
            <w:pPr>
              <w:rPr>
                <w:color w:val="000000"/>
                <w:sz w:val="28"/>
                <w:szCs w:val="28"/>
              </w:rPr>
            </w:pPr>
            <w:r w:rsidRPr="00F043F4">
              <w:rPr>
                <w:color w:val="000000"/>
                <w:sz w:val="28"/>
                <w:szCs w:val="28"/>
              </w:rPr>
              <w:t xml:space="preserve">Прочие потребители  </w:t>
            </w:r>
          </w:p>
          <w:p w14:paraId="7D4591A9" w14:textId="77777777" w:rsidR="00F043F4" w:rsidRPr="00F043F4" w:rsidRDefault="00F043F4" w:rsidP="00F043F4">
            <w:pPr>
              <w:rPr>
                <w:color w:val="000000"/>
                <w:sz w:val="28"/>
                <w:szCs w:val="28"/>
              </w:rPr>
            </w:pPr>
            <w:r w:rsidRPr="00F043F4">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70F1F654" w14:textId="77777777" w:rsidR="00F043F4" w:rsidRPr="00F043F4" w:rsidRDefault="00F043F4" w:rsidP="00F043F4">
            <w:pPr>
              <w:jc w:val="center"/>
              <w:rPr>
                <w:sz w:val="28"/>
                <w:szCs w:val="28"/>
              </w:rPr>
            </w:pPr>
            <w:r w:rsidRPr="00F043F4">
              <w:rPr>
                <w:sz w:val="28"/>
                <w:szCs w:val="28"/>
              </w:rPr>
              <w:t>13,71</w:t>
            </w:r>
          </w:p>
        </w:tc>
        <w:tc>
          <w:tcPr>
            <w:tcW w:w="1417" w:type="dxa"/>
            <w:tcBorders>
              <w:top w:val="nil"/>
              <w:left w:val="nil"/>
              <w:bottom w:val="single" w:sz="4" w:space="0" w:color="auto"/>
              <w:right w:val="single" w:sz="4" w:space="0" w:color="auto"/>
            </w:tcBorders>
            <w:shd w:val="clear" w:color="000000" w:fill="FFFFFF"/>
            <w:vAlign w:val="center"/>
          </w:tcPr>
          <w:p w14:paraId="0D83F120" w14:textId="77777777" w:rsidR="00F043F4" w:rsidRPr="00F043F4" w:rsidRDefault="00F043F4" w:rsidP="00F043F4">
            <w:pPr>
              <w:jc w:val="center"/>
              <w:rPr>
                <w:sz w:val="28"/>
                <w:szCs w:val="28"/>
              </w:rPr>
            </w:pPr>
            <w:r w:rsidRPr="00F043F4">
              <w:rPr>
                <w:sz w:val="28"/>
                <w:szCs w:val="28"/>
              </w:rPr>
              <w:t>14,57</w:t>
            </w:r>
          </w:p>
        </w:tc>
        <w:tc>
          <w:tcPr>
            <w:tcW w:w="1276" w:type="dxa"/>
            <w:tcBorders>
              <w:top w:val="nil"/>
              <w:left w:val="nil"/>
              <w:bottom w:val="single" w:sz="4" w:space="0" w:color="auto"/>
              <w:right w:val="single" w:sz="4" w:space="0" w:color="auto"/>
            </w:tcBorders>
            <w:shd w:val="clear" w:color="000000" w:fill="FFFFFF"/>
            <w:vAlign w:val="center"/>
          </w:tcPr>
          <w:p w14:paraId="19C60ECD" w14:textId="77777777" w:rsidR="00F043F4" w:rsidRPr="00F043F4" w:rsidRDefault="00F043F4" w:rsidP="00F043F4">
            <w:pPr>
              <w:jc w:val="center"/>
              <w:rPr>
                <w:sz w:val="28"/>
                <w:szCs w:val="28"/>
              </w:rPr>
            </w:pPr>
            <w:r w:rsidRPr="00F043F4">
              <w:rPr>
                <w:sz w:val="28"/>
                <w:szCs w:val="28"/>
              </w:rPr>
              <w:t>12,56</w:t>
            </w:r>
          </w:p>
        </w:tc>
        <w:tc>
          <w:tcPr>
            <w:tcW w:w="1276" w:type="dxa"/>
            <w:tcBorders>
              <w:top w:val="nil"/>
              <w:left w:val="nil"/>
              <w:bottom w:val="single" w:sz="4" w:space="0" w:color="auto"/>
              <w:right w:val="single" w:sz="4" w:space="0" w:color="auto"/>
            </w:tcBorders>
            <w:shd w:val="clear" w:color="000000" w:fill="FFFFFF"/>
            <w:vAlign w:val="center"/>
          </w:tcPr>
          <w:p w14:paraId="5E328E76" w14:textId="77777777" w:rsidR="00F043F4" w:rsidRPr="00F043F4" w:rsidRDefault="00F043F4" w:rsidP="00F043F4">
            <w:pPr>
              <w:jc w:val="center"/>
              <w:rPr>
                <w:sz w:val="28"/>
                <w:szCs w:val="28"/>
              </w:rPr>
            </w:pPr>
            <w:r w:rsidRPr="00F043F4">
              <w:rPr>
                <w:sz w:val="28"/>
                <w:szCs w:val="28"/>
              </w:rPr>
              <w:t>12,56</w:t>
            </w:r>
          </w:p>
        </w:tc>
        <w:tc>
          <w:tcPr>
            <w:tcW w:w="1417" w:type="dxa"/>
            <w:tcBorders>
              <w:top w:val="nil"/>
              <w:left w:val="nil"/>
              <w:bottom w:val="single" w:sz="4" w:space="0" w:color="auto"/>
              <w:right w:val="single" w:sz="4" w:space="0" w:color="auto"/>
            </w:tcBorders>
            <w:shd w:val="clear" w:color="000000" w:fill="FFFFFF"/>
            <w:vAlign w:val="center"/>
          </w:tcPr>
          <w:p w14:paraId="5490235A" w14:textId="77777777" w:rsidR="00F043F4" w:rsidRPr="00F043F4" w:rsidRDefault="00F043F4" w:rsidP="00F043F4">
            <w:pPr>
              <w:jc w:val="center"/>
              <w:rPr>
                <w:sz w:val="28"/>
                <w:szCs w:val="28"/>
              </w:rPr>
            </w:pPr>
            <w:r w:rsidRPr="00F043F4">
              <w:rPr>
                <w:sz w:val="28"/>
                <w:szCs w:val="28"/>
              </w:rPr>
              <w:t>12,56</w:t>
            </w:r>
          </w:p>
        </w:tc>
        <w:tc>
          <w:tcPr>
            <w:tcW w:w="1276" w:type="dxa"/>
            <w:tcBorders>
              <w:top w:val="nil"/>
              <w:left w:val="nil"/>
              <w:bottom w:val="single" w:sz="4" w:space="0" w:color="auto"/>
              <w:right w:val="single" w:sz="4" w:space="0" w:color="auto"/>
            </w:tcBorders>
            <w:shd w:val="clear" w:color="000000" w:fill="FFFFFF"/>
            <w:vAlign w:val="center"/>
          </w:tcPr>
          <w:p w14:paraId="38A90F69" w14:textId="77777777" w:rsidR="00F043F4" w:rsidRPr="00F043F4" w:rsidRDefault="00F043F4" w:rsidP="00F043F4">
            <w:pPr>
              <w:jc w:val="center"/>
              <w:rPr>
                <w:sz w:val="28"/>
                <w:szCs w:val="28"/>
              </w:rPr>
            </w:pPr>
            <w:r w:rsidRPr="00F043F4">
              <w:rPr>
                <w:sz w:val="28"/>
                <w:szCs w:val="28"/>
              </w:rPr>
              <w:t>13,02</w:t>
            </w:r>
          </w:p>
        </w:tc>
        <w:tc>
          <w:tcPr>
            <w:tcW w:w="1276" w:type="dxa"/>
            <w:tcBorders>
              <w:top w:val="nil"/>
              <w:left w:val="nil"/>
              <w:bottom w:val="single" w:sz="4" w:space="0" w:color="auto"/>
              <w:right w:val="single" w:sz="4" w:space="0" w:color="auto"/>
            </w:tcBorders>
            <w:shd w:val="clear" w:color="000000" w:fill="FFFFFF"/>
            <w:vAlign w:val="center"/>
          </w:tcPr>
          <w:p w14:paraId="48C0EF35" w14:textId="77777777" w:rsidR="00F043F4" w:rsidRPr="00F043F4" w:rsidRDefault="00F043F4" w:rsidP="00F043F4">
            <w:pPr>
              <w:jc w:val="center"/>
              <w:rPr>
                <w:sz w:val="28"/>
                <w:szCs w:val="28"/>
              </w:rPr>
            </w:pPr>
            <w:r w:rsidRPr="00F043F4">
              <w:rPr>
                <w:sz w:val="28"/>
                <w:szCs w:val="28"/>
              </w:rPr>
              <w:t>14,74</w:t>
            </w:r>
          </w:p>
        </w:tc>
        <w:tc>
          <w:tcPr>
            <w:tcW w:w="1417" w:type="dxa"/>
            <w:tcBorders>
              <w:top w:val="nil"/>
              <w:left w:val="nil"/>
              <w:bottom w:val="single" w:sz="4" w:space="0" w:color="auto"/>
              <w:right w:val="single" w:sz="4" w:space="0" w:color="auto"/>
            </w:tcBorders>
            <w:shd w:val="clear" w:color="000000" w:fill="FFFFFF"/>
            <w:vAlign w:val="center"/>
          </w:tcPr>
          <w:p w14:paraId="2CA5A9B5" w14:textId="77777777" w:rsidR="00F043F4" w:rsidRPr="00F043F4" w:rsidRDefault="00F043F4" w:rsidP="00F043F4">
            <w:pPr>
              <w:jc w:val="center"/>
              <w:rPr>
                <w:sz w:val="28"/>
                <w:szCs w:val="28"/>
              </w:rPr>
            </w:pPr>
            <w:r w:rsidRPr="00F043F4">
              <w:rPr>
                <w:sz w:val="28"/>
                <w:szCs w:val="28"/>
              </w:rPr>
              <w:t>14,74</w:t>
            </w:r>
          </w:p>
        </w:tc>
        <w:tc>
          <w:tcPr>
            <w:tcW w:w="1276" w:type="dxa"/>
            <w:tcBorders>
              <w:top w:val="nil"/>
              <w:left w:val="nil"/>
              <w:bottom w:val="single" w:sz="4" w:space="0" w:color="auto"/>
              <w:right w:val="single" w:sz="4" w:space="0" w:color="auto"/>
            </w:tcBorders>
            <w:shd w:val="clear" w:color="000000" w:fill="FFFFFF"/>
            <w:vAlign w:val="center"/>
          </w:tcPr>
          <w:p w14:paraId="6A6C5C58" w14:textId="77777777" w:rsidR="00F043F4" w:rsidRPr="00F043F4" w:rsidRDefault="00F043F4" w:rsidP="00F043F4">
            <w:pPr>
              <w:jc w:val="center"/>
              <w:rPr>
                <w:sz w:val="28"/>
                <w:szCs w:val="28"/>
              </w:rPr>
            </w:pPr>
            <w:r w:rsidRPr="00F043F4">
              <w:rPr>
                <w:sz w:val="28"/>
                <w:szCs w:val="28"/>
              </w:rPr>
              <w:t>14,74</w:t>
            </w:r>
          </w:p>
        </w:tc>
        <w:tc>
          <w:tcPr>
            <w:tcW w:w="1276" w:type="dxa"/>
            <w:tcBorders>
              <w:top w:val="nil"/>
              <w:left w:val="nil"/>
              <w:bottom w:val="single" w:sz="4" w:space="0" w:color="auto"/>
              <w:right w:val="single" w:sz="4" w:space="0" w:color="auto"/>
            </w:tcBorders>
            <w:shd w:val="clear" w:color="000000" w:fill="FFFFFF"/>
            <w:vAlign w:val="center"/>
          </w:tcPr>
          <w:p w14:paraId="5A1F82C5" w14:textId="77777777" w:rsidR="00F043F4" w:rsidRPr="00F043F4" w:rsidRDefault="00F043F4" w:rsidP="00F043F4">
            <w:pPr>
              <w:jc w:val="center"/>
              <w:rPr>
                <w:sz w:val="28"/>
                <w:szCs w:val="28"/>
              </w:rPr>
            </w:pPr>
            <w:r w:rsidRPr="00F043F4">
              <w:rPr>
                <w:sz w:val="28"/>
                <w:szCs w:val="28"/>
              </w:rPr>
              <w:t>15,94</w:t>
            </w:r>
          </w:p>
        </w:tc>
      </w:tr>
    </w:tbl>
    <w:p w14:paraId="67E5A7DE" w14:textId="48886E7C" w:rsidR="00B303AC" w:rsidRDefault="00F043F4" w:rsidP="000576CC">
      <w:pPr>
        <w:tabs>
          <w:tab w:val="left" w:pos="5580"/>
          <w:tab w:val="left" w:pos="9498"/>
        </w:tabs>
        <w:ind w:right="-456"/>
      </w:pPr>
      <w:r w:rsidRPr="00F043F4">
        <w:rPr>
          <w:color w:val="000000"/>
          <w:sz w:val="28"/>
          <w:szCs w:val="28"/>
          <w:lang w:eastAsia="en-US"/>
        </w:rPr>
        <w:t>».</w:t>
      </w:r>
    </w:p>
    <w:sectPr w:rsidR="00B303AC" w:rsidSect="00F043F4">
      <w:pgSz w:w="16838" w:h="11906" w:orient="landscape"/>
      <w:pgMar w:top="851" w:right="709" w:bottom="85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5500BA" w:rsidRDefault="005500BA" w:rsidP="00943C6C">
      <w:r>
        <w:separator/>
      </w:r>
    </w:p>
  </w:endnote>
  <w:endnote w:type="continuationSeparator" w:id="0">
    <w:p w14:paraId="6B2DC651" w14:textId="77777777" w:rsidR="005500BA" w:rsidRDefault="005500BA"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AFF" w:usb1="C000E47F" w:usb2="0000002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5500BA" w:rsidRDefault="005500BA"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5500BA" w:rsidRDefault="005500B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D6243" w14:textId="77777777" w:rsidR="005500BA" w:rsidRDefault="005500B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22F7DBB" w14:textId="77777777" w:rsidR="005500BA" w:rsidRDefault="005500BA">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5500BA" w:rsidRDefault="005500BA" w:rsidP="00943C6C">
      <w:r>
        <w:separator/>
      </w:r>
    </w:p>
  </w:footnote>
  <w:footnote w:type="continuationSeparator" w:id="0">
    <w:p w14:paraId="672CAC6D" w14:textId="77777777" w:rsidR="005500BA" w:rsidRDefault="005500BA"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796436"/>
      <w:docPartObj>
        <w:docPartGallery w:val="Page Numbers (Top of Page)"/>
        <w:docPartUnique/>
      </w:docPartObj>
    </w:sdtPr>
    <w:sdtContent>
      <w:p w14:paraId="6FC3F4F3" w14:textId="77777777" w:rsidR="005500BA" w:rsidRDefault="005500BA">
        <w:pPr>
          <w:pStyle w:val="a8"/>
          <w:jc w:val="center"/>
        </w:pPr>
        <w:r>
          <w:fldChar w:fldCharType="begin"/>
        </w:r>
        <w:r>
          <w:instrText xml:space="preserve"> PAGE   \* MERGEFORMAT </w:instrText>
        </w:r>
        <w:r>
          <w:fldChar w:fldCharType="separate"/>
        </w:r>
        <w:r>
          <w:rPr>
            <w:noProof/>
          </w:rPr>
          <w:t>16</w:t>
        </w:r>
        <w:r>
          <w:rPr>
            <w:noProof/>
          </w:rPr>
          <w:fldChar w:fldCharType="end"/>
        </w:r>
      </w:p>
    </w:sdtContent>
  </w:sdt>
  <w:p w14:paraId="4B990231" w14:textId="77777777" w:rsidR="005500BA" w:rsidRDefault="005500B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3759C" w14:textId="77777777" w:rsidR="005500BA" w:rsidRDefault="005500BA">
    <w:pPr>
      <w:pStyle w:val="a8"/>
      <w:jc w:val="center"/>
    </w:pPr>
    <w:r>
      <w:fldChar w:fldCharType="begin"/>
    </w:r>
    <w:r>
      <w:instrText>PAGE   \* MERGEFORMAT</w:instrText>
    </w:r>
    <w:r>
      <w:fldChar w:fldCharType="separate"/>
    </w:r>
    <w:r w:rsidRPr="008D5E00">
      <w:rPr>
        <w:noProof/>
      </w:rPr>
      <w:t>17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219A6" w14:textId="77777777" w:rsidR="005500BA" w:rsidRPr="003F51DB" w:rsidRDefault="005500BA" w:rsidP="005500BA">
    <w:pPr>
      <w:pStyle w:val="a8"/>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350373B9" w14:textId="77777777" w:rsidR="005500BA" w:rsidRDefault="005500BA">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607B5087" w14:textId="77777777" w:rsidR="005500BA" w:rsidRDefault="005500BA">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5E2E942E" w14:textId="77777777" w:rsidR="005500BA" w:rsidRDefault="005500BA">
        <w:pPr>
          <w:pStyle w:val="a8"/>
          <w:jc w:val="center"/>
        </w:pPr>
        <w:r>
          <w:fldChar w:fldCharType="begin"/>
        </w:r>
        <w:r>
          <w:instrText>PAGE   \* MERGEFORMAT</w:instrText>
        </w:r>
        <w:r>
          <w:fldChar w:fldCharType="separate"/>
        </w:r>
        <w:r>
          <w:rPr>
            <w:noProof/>
          </w:rPr>
          <w:t>21</w:t>
        </w:r>
        <w:r>
          <w:fldChar w:fldCharType="end"/>
        </w:r>
      </w:p>
    </w:sdtContent>
  </w:sdt>
  <w:p w14:paraId="3BF7943C" w14:textId="77777777" w:rsidR="005500BA" w:rsidRDefault="005500B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7"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9"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4"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
  </w:num>
  <w:num w:numId="3">
    <w:abstractNumId w:val="0"/>
  </w:num>
  <w:num w:numId="4">
    <w:abstractNumId w:val="3"/>
  </w:num>
  <w:num w:numId="5">
    <w:abstractNumId w:val="1"/>
  </w:num>
  <w:num w:numId="6">
    <w:abstractNumId w:val="23"/>
  </w:num>
  <w:num w:numId="7">
    <w:abstractNumId w:val="17"/>
  </w:num>
  <w:num w:numId="8">
    <w:abstractNumId w:val="21"/>
  </w:num>
  <w:num w:numId="9">
    <w:abstractNumId w:val="24"/>
  </w:num>
  <w:num w:numId="10">
    <w:abstractNumId w:val="25"/>
  </w:num>
  <w:num w:numId="11">
    <w:abstractNumId w:val="4"/>
    <w:lvlOverride w:ilvl="0">
      <w:lvl w:ilvl="0">
        <w:numFmt w:val="bullet"/>
        <w:lvlText w:val="-"/>
        <w:legacy w:legacy="1" w:legacySpace="0" w:legacyIndent="139"/>
        <w:lvlJc w:val="left"/>
        <w:rPr>
          <w:rFonts w:ascii="Times New Roman" w:hAnsi="Times New Roman" w:hint="default"/>
        </w:rPr>
      </w:lvl>
    </w:lvlOverride>
  </w:num>
  <w:num w:numId="12">
    <w:abstractNumId w:val="18"/>
  </w:num>
  <w:num w:numId="13">
    <w:abstractNumId w:val="22"/>
  </w:num>
  <w:num w:numId="14">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2FB"/>
    <w:rsid w:val="00042561"/>
    <w:rsid w:val="000430EC"/>
    <w:rsid w:val="000437B1"/>
    <w:rsid w:val="00043AF8"/>
    <w:rsid w:val="0005206D"/>
    <w:rsid w:val="00052C07"/>
    <w:rsid w:val="000533D9"/>
    <w:rsid w:val="0005374F"/>
    <w:rsid w:val="0005650D"/>
    <w:rsid w:val="000576CC"/>
    <w:rsid w:val="0006354E"/>
    <w:rsid w:val="00063B63"/>
    <w:rsid w:val="00063D65"/>
    <w:rsid w:val="00066F38"/>
    <w:rsid w:val="0006703C"/>
    <w:rsid w:val="00071C5C"/>
    <w:rsid w:val="00076D03"/>
    <w:rsid w:val="0008031A"/>
    <w:rsid w:val="0008037F"/>
    <w:rsid w:val="00080BD1"/>
    <w:rsid w:val="00080CA1"/>
    <w:rsid w:val="00085E0C"/>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B62E8"/>
    <w:rsid w:val="000C28FC"/>
    <w:rsid w:val="000C38F5"/>
    <w:rsid w:val="000C3ED1"/>
    <w:rsid w:val="000C6002"/>
    <w:rsid w:val="000C746E"/>
    <w:rsid w:val="000D004C"/>
    <w:rsid w:val="000D10CE"/>
    <w:rsid w:val="000D18D0"/>
    <w:rsid w:val="000D1BBE"/>
    <w:rsid w:val="000D3143"/>
    <w:rsid w:val="000D3A56"/>
    <w:rsid w:val="000D4FE2"/>
    <w:rsid w:val="000D5E31"/>
    <w:rsid w:val="000D615F"/>
    <w:rsid w:val="000D7E22"/>
    <w:rsid w:val="000E3CE0"/>
    <w:rsid w:val="000F24FD"/>
    <w:rsid w:val="000F6EBF"/>
    <w:rsid w:val="0010047B"/>
    <w:rsid w:val="00100C12"/>
    <w:rsid w:val="001010E9"/>
    <w:rsid w:val="00103052"/>
    <w:rsid w:val="0010347A"/>
    <w:rsid w:val="0010469B"/>
    <w:rsid w:val="00104A17"/>
    <w:rsid w:val="00105796"/>
    <w:rsid w:val="001077C6"/>
    <w:rsid w:val="00107CF5"/>
    <w:rsid w:val="001102DB"/>
    <w:rsid w:val="00113DE9"/>
    <w:rsid w:val="00121054"/>
    <w:rsid w:val="00121A7F"/>
    <w:rsid w:val="00122122"/>
    <w:rsid w:val="00122697"/>
    <w:rsid w:val="001227AE"/>
    <w:rsid w:val="00122E42"/>
    <w:rsid w:val="00123A45"/>
    <w:rsid w:val="0012615A"/>
    <w:rsid w:val="0012720F"/>
    <w:rsid w:val="00132C1E"/>
    <w:rsid w:val="001343AE"/>
    <w:rsid w:val="00134CBC"/>
    <w:rsid w:val="0013520A"/>
    <w:rsid w:val="00136117"/>
    <w:rsid w:val="00136782"/>
    <w:rsid w:val="001418A6"/>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91E8B"/>
    <w:rsid w:val="00192523"/>
    <w:rsid w:val="0019579B"/>
    <w:rsid w:val="00195EFE"/>
    <w:rsid w:val="001A0F30"/>
    <w:rsid w:val="001A38F8"/>
    <w:rsid w:val="001A3A63"/>
    <w:rsid w:val="001A59FF"/>
    <w:rsid w:val="001A68E3"/>
    <w:rsid w:val="001B067F"/>
    <w:rsid w:val="001B0B61"/>
    <w:rsid w:val="001B2506"/>
    <w:rsid w:val="001B2D1D"/>
    <w:rsid w:val="001C1D17"/>
    <w:rsid w:val="001C2C74"/>
    <w:rsid w:val="001C3BD2"/>
    <w:rsid w:val="001C413C"/>
    <w:rsid w:val="001C6323"/>
    <w:rsid w:val="001C6BC0"/>
    <w:rsid w:val="001D2BC0"/>
    <w:rsid w:val="001D4F1A"/>
    <w:rsid w:val="001D5964"/>
    <w:rsid w:val="001E1F34"/>
    <w:rsid w:val="001E3AF3"/>
    <w:rsid w:val="001E5E95"/>
    <w:rsid w:val="001E760F"/>
    <w:rsid w:val="001E7815"/>
    <w:rsid w:val="001F1858"/>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3761D"/>
    <w:rsid w:val="002411E1"/>
    <w:rsid w:val="00241533"/>
    <w:rsid w:val="00243D33"/>
    <w:rsid w:val="00246068"/>
    <w:rsid w:val="00246E0D"/>
    <w:rsid w:val="00251BBF"/>
    <w:rsid w:val="0025255B"/>
    <w:rsid w:val="00252D59"/>
    <w:rsid w:val="00253681"/>
    <w:rsid w:val="00257FF8"/>
    <w:rsid w:val="00260085"/>
    <w:rsid w:val="002611C3"/>
    <w:rsid w:val="0026244D"/>
    <w:rsid w:val="00262F71"/>
    <w:rsid w:val="00264128"/>
    <w:rsid w:val="00264356"/>
    <w:rsid w:val="00264E86"/>
    <w:rsid w:val="00265448"/>
    <w:rsid w:val="00265CC3"/>
    <w:rsid w:val="0026659A"/>
    <w:rsid w:val="00271121"/>
    <w:rsid w:val="00271A0A"/>
    <w:rsid w:val="00273132"/>
    <w:rsid w:val="00273F9F"/>
    <w:rsid w:val="00274AC7"/>
    <w:rsid w:val="002757CB"/>
    <w:rsid w:val="002765A2"/>
    <w:rsid w:val="0028094C"/>
    <w:rsid w:val="002816BE"/>
    <w:rsid w:val="00281A90"/>
    <w:rsid w:val="00283A48"/>
    <w:rsid w:val="00283F3C"/>
    <w:rsid w:val="002842E8"/>
    <w:rsid w:val="00285678"/>
    <w:rsid w:val="00285858"/>
    <w:rsid w:val="00285A3D"/>
    <w:rsid w:val="00287B58"/>
    <w:rsid w:val="00292B1A"/>
    <w:rsid w:val="00293B70"/>
    <w:rsid w:val="00293EFD"/>
    <w:rsid w:val="00295350"/>
    <w:rsid w:val="002956BD"/>
    <w:rsid w:val="00296545"/>
    <w:rsid w:val="00296F70"/>
    <w:rsid w:val="002A020F"/>
    <w:rsid w:val="002A2FBD"/>
    <w:rsid w:val="002A3F88"/>
    <w:rsid w:val="002A5488"/>
    <w:rsid w:val="002A56AE"/>
    <w:rsid w:val="002A6819"/>
    <w:rsid w:val="002B0169"/>
    <w:rsid w:val="002B0E07"/>
    <w:rsid w:val="002B4EAE"/>
    <w:rsid w:val="002B6E32"/>
    <w:rsid w:val="002B749D"/>
    <w:rsid w:val="002B7F69"/>
    <w:rsid w:val="002C0B3B"/>
    <w:rsid w:val="002C68F7"/>
    <w:rsid w:val="002C7064"/>
    <w:rsid w:val="002C7116"/>
    <w:rsid w:val="002D0582"/>
    <w:rsid w:val="002D268D"/>
    <w:rsid w:val="002D2965"/>
    <w:rsid w:val="002D2DD4"/>
    <w:rsid w:val="002D4908"/>
    <w:rsid w:val="002D56B1"/>
    <w:rsid w:val="002D5E98"/>
    <w:rsid w:val="002D653D"/>
    <w:rsid w:val="002E236B"/>
    <w:rsid w:val="002E2842"/>
    <w:rsid w:val="002E2A5D"/>
    <w:rsid w:val="002E5623"/>
    <w:rsid w:val="002E5802"/>
    <w:rsid w:val="002F3341"/>
    <w:rsid w:val="002F4A6C"/>
    <w:rsid w:val="002F63D6"/>
    <w:rsid w:val="002F63E3"/>
    <w:rsid w:val="002F6F6F"/>
    <w:rsid w:val="0030076F"/>
    <w:rsid w:val="00302651"/>
    <w:rsid w:val="0030417F"/>
    <w:rsid w:val="00304A2D"/>
    <w:rsid w:val="003063FF"/>
    <w:rsid w:val="0030725E"/>
    <w:rsid w:val="00310CB8"/>
    <w:rsid w:val="00312424"/>
    <w:rsid w:val="003134DB"/>
    <w:rsid w:val="0031524F"/>
    <w:rsid w:val="00315504"/>
    <w:rsid w:val="00320509"/>
    <w:rsid w:val="00322263"/>
    <w:rsid w:val="00322D7D"/>
    <w:rsid w:val="00323CBF"/>
    <w:rsid w:val="003240B3"/>
    <w:rsid w:val="00340BD2"/>
    <w:rsid w:val="00340DB5"/>
    <w:rsid w:val="003421D0"/>
    <w:rsid w:val="00344066"/>
    <w:rsid w:val="003446F3"/>
    <w:rsid w:val="00344FD8"/>
    <w:rsid w:val="00345748"/>
    <w:rsid w:val="003468FE"/>
    <w:rsid w:val="00347109"/>
    <w:rsid w:val="00347FEA"/>
    <w:rsid w:val="00350577"/>
    <w:rsid w:val="00350C15"/>
    <w:rsid w:val="00352C30"/>
    <w:rsid w:val="00353546"/>
    <w:rsid w:val="00354ECC"/>
    <w:rsid w:val="003572AC"/>
    <w:rsid w:val="003572B7"/>
    <w:rsid w:val="0036058D"/>
    <w:rsid w:val="0036108B"/>
    <w:rsid w:val="003661D4"/>
    <w:rsid w:val="00373F98"/>
    <w:rsid w:val="003768EE"/>
    <w:rsid w:val="00377542"/>
    <w:rsid w:val="00377D8F"/>
    <w:rsid w:val="00380B7A"/>
    <w:rsid w:val="0038201C"/>
    <w:rsid w:val="00382CCF"/>
    <w:rsid w:val="00383CFD"/>
    <w:rsid w:val="00385012"/>
    <w:rsid w:val="003875A1"/>
    <w:rsid w:val="00392BBA"/>
    <w:rsid w:val="00397DAE"/>
    <w:rsid w:val="003A0785"/>
    <w:rsid w:val="003A24C0"/>
    <w:rsid w:val="003A34AC"/>
    <w:rsid w:val="003A6995"/>
    <w:rsid w:val="003A7D9E"/>
    <w:rsid w:val="003B01E1"/>
    <w:rsid w:val="003B11FB"/>
    <w:rsid w:val="003B1D16"/>
    <w:rsid w:val="003B1E31"/>
    <w:rsid w:val="003B4CE2"/>
    <w:rsid w:val="003B7EAA"/>
    <w:rsid w:val="003C358A"/>
    <w:rsid w:val="003C4110"/>
    <w:rsid w:val="003C425C"/>
    <w:rsid w:val="003C5D4C"/>
    <w:rsid w:val="003C63B0"/>
    <w:rsid w:val="003D45FD"/>
    <w:rsid w:val="003D47BD"/>
    <w:rsid w:val="003D5641"/>
    <w:rsid w:val="003E0C07"/>
    <w:rsid w:val="003E1228"/>
    <w:rsid w:val="003E2C84"/>
    <w:rsid w:val="003E4A4B"/>
    <w:rsid w:val="003E5E28"/>
    <w:rsid w:val="003E75B0"/>
    <w:rsid w:val="003F131D"/>
    <w:rsid w:val="003F25F7"/>
    <w:rsid w:val="003F5F2C"/>
    <w:rsid w:val="003F66E3"/>
    <w:rsid w:val="003F73D3"/>
    <w:rsid w:val="00401CA4"/>
    <w:rsid w:val="00406760"/>
    <w:rsid w:val="004101CE"/>
    <w:rsid w:val="00411143"/>
    <w:rsid w:val="00412EFB"/>
    <w:rsid w:val="004163E4"/>
    <w:rsid w:val="00416F0B"/>
    <w:rsid w:val="00420CA8"/>
    <w:rsid w:val="00421C34"/>
    <w:rsid w:val="00422020"/>
    <w:rsid w:val="004221DC"/>
    <w:rsid w:val="004224D0"/>
    <w:rsid w:val="00423AC5"/>
    <w:rsid w:val="0042566C"/>
    <w:rsid w:val="004262E6"/>
    <w:rsid w:val="00426C60"/>
    <w:rsid w:val="004278BA"/>
    <w:rsid w:val="00430A90"/>
    <w:rsid w:val="00435254"/>
    <w:rsid w:val="0043543D"/>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1573"/>
    <w:rsid w:val="004616FB"/>
    <w:rsid w:val="004629B1"/>
    <w:rsid w:val="004638C3"/>
    <w:rsid w:val="00463A29"/>
    <w:rsid w:val="00465F53"/>
    <w:rsid w:val="00471588"/>
    <w:rsid w:val="00472461"/>
    <w:rsid w:val="00472BF4"/>
    <w:rsid w:val="00473CCD"/>
    <w:rsid w:val="004742BC"/>
    <w:rsid w:val="0047452B"/>
    <w:rsid w:val="00474963"/>
    <w:rsid w:val="00481E3B"/>
    <w:rsid w:val="00482DB1"/>
    <w:rsid w:val="0048448F"/>
    <w:rsid w:val="0048501B"/>
    <w:rsid w:val="00486F62"/>
    <w:rsid w:val="00490DC2"/>
    <w:rsid w:val="004926A0"/>
    <w:rsid w:val="004944F3"/>
    <w:rsid w:val="00494749"/>
    <w:rsid w:val="00495925"/>
    <w:rsid w:val="00495D23"/>
    <w:rsid w:val="00496FF7"/>
    <w:rsid w:val="004A13FE"/>
    <w:rsid w:val="004A1974"/>
    <w:rsid w:val="004A2205"/>
    <w:rsid w:val="004A3611"/>
    <w:rsid w:val="004A3CE1"/>
    <w:rsid w:val="004A5C16"/>
    <w:rsid w:val="004B07C9"/>
    <w:rsid w:val="004B3340"/>
    <w:rsid w:val="004B4862"/>
    <w:rsid w:val="004B4BC6"/>
    <w:rsid w:val="004B6344"/>
    <w:rsid w:val="004B6ABC"/>
    <w:rsid w:val="004C01C1"/>
    <w:rsid w:val="004C0B1B"/>
    <w:rsid w:val="004C2359"/>
    <w:rsid w:val="004C4176"/>
    <w:rsid w:val="004C70EF"/>
    <w:rsid w:val="004D3632"/>
    <w:rsid w:val="004D45C1"/>
    <w:rsid w:val="004D5FA6"/>
    <w:rsid w:val="004D60B9"/>
    <w:rsid w:val="004D79C7"/>
    <w:rsid w:val="004D7FF4"/>
    <w:rsid w:val="004E0941"/>
    <w:rsid w:val="004E0BC3"/>
    <w:rsid w:val="004E1C30"/>
    <w:rsid w:val="004E6754"/>
    <w:rsid w:val="004E6879"/>
    <w:rsid w:val="004E69C9"/>
    <w:rsid w:val="004E7812"/>
    <w:rsid w:val="004F0469"/>
    <w:rsid w:val="004F1D6E"/>
    <w:rsid w:val="004F4A46"/>
    <w:rsid w:val="004F6E8A"/>
    <w:rsid w:val="004F7350"/>
    <w:rsid w:val="004F7C96"/>
    <w:rsid w:val="005001DD"/>
    <w:rsid w:val="00500F3B"/>
    <w:rsid w:val="005049D9"/>
    <w:rsid w:val="00505729"/>
    <w:rsid w:val="005058A3"/>
    <w:rsid w:val="0050607A"/>
    <w:rsid w:val="005110AC"/>
    <w:rsid w:val="00511E81"/>
    <w:rsid w:val="005124D0"/>
    <w:rsid w:val="00515A5D"/>
    <w:rsid w:val="00517A7D"/>
    <w:rsid w:val="00517B4C"/>
    <w:rsid w:val="00517EAE"/>
    <w:rsid w:val="00522A59"/>
    <w:rsid w:val="00522F36"/>
    <w:rsid w:val="00524674"/>
    <w:rsid w:val="00533D5C"/>
    <w:rsid w:val="00535001"/>
    <w:rsid w:val="0053512F"/>
    <w:rsid w:val="005361D4"/>
    <w:rsid w:val="00537AA4"/>
    <w:rsid w:val="00537E58"/>
    <w:rsid w:val="00542BA8"/>
    <w:rsid w:val="00542C54"/>
    <w:rsid w:val="0054307E"/>
    <w:rsid w:val="00543BD7"/>
    <w:rsid w:val="0054560D"/>
    <w:rsid w:val="005478C4"/>
    <w:rsid w:val="00547921"/>
    <w:rsid w:val="005500BA"/>
    <w:rsid w:val="00550580"/>
    <w:rsid w:val="00550C45"/>
    <w:rsid w:val="00550D5C"/>
    <w:rsid w:val="005516AD"/>
    <w:rsid w:val="005534F9"/>
    <w:rsid w:val="00555BEF"/>
    <w:rsid w:val="00556F92"/>
    <w:rsid w:val="00557017"/>
    <w:rsid w:val="00560464"/>
    <w:rsid w:val="00560E37"/>
    <w:rsid w:val="00561E85"/>
    <w:rsid w:val="00562165"/>
    <w:rsid w:val="0056410A"/>
    <w:rsid w:val="005647B8"/>
    <w:rsid w:val="00565C2E"/>
    <w:rsid w:val="005664B0"/>
    <w:rsid w:val="00566AC2"/>
    <w:rsid w:val="00566B9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0F44"/>
    <w:rsid w:val="005B1620"/>
    <w:rsid w:val="005B30E9"/>
    <w:rsid w:val="005B4320"/>
    <w:rsid w:val="005B43EC"/>
    <w:rsid w:val="005B4564"/>
    <w:rsid w:val="005B469E"/>
    <w:rsid w:val="005B4C60"/>
    <w:rsid w:val="005B52E0"/>
    <w:rsid w:val="005B57BB"/>
    <w:rsid w:val="005C15CB"/>
    <w:rsid w:val="005C1D15"/>
    <w:rsid w:val="005C3411"/>
    <w:rsid w:val="005C38AC"/>
    <w:rsid w:val="005C3E0B"/>
    <w:rsid w:val="005C4A4D"/>
    <w:rsid w:val="005C5C0B"/>
    <w:rsid w:val="005C76DF"/>
    <w:rsid w:val="005D096F"/>
    <w:rsid w:val="005D0A08"/>
    <w:rsid w:val="005D4007"/>
    <w:rsid w:val="005D5CAA"/>
    <w:rsid w:val="005D736B"/>
    <w:rsid w:val="005E2E7D"/>
    <w:rsid w:val="005E3BA5"/>
    <w:rsid w:val="005E4778"/>
    <w:rsid w:val="005E551F"/>
    <w:rsid w:val="005E6587"/>
    <w:rsid w:val="005E677B"/>
    <w:rsid w:val="005E6A95"/>
    <w:rsid w:val="005E7B93"/>
    <w:rsid w:val="005F1E84"/>
    <w:rsid w:val="005F2917"/>
    <w:rsid w:val="005F3E8E"/>
    <w:rsid w:val="005F49EE"/>
    <w:rsid w:val="005F6E01"/>
    <w:rsid w:val="005F7F29"/>
    <w:rsid w:val="006025A8"/>
    <w:rsid w:val="00607965"/>
    <w:rsid w:val="00607F54"/>
    <w:rsid w:val="006154C4"/>
    <w:rsid w:val="006174C8"/>
    <w:rsid w:val="00622DB1"/>
    <w:rsid w:val="006246DD"/>
    <w:rsid w:val="00624B3B"/>
    <w:rsid w:val="0063009D"/>
    <w:rsid w:val="00632AC2"/>
    <w:rsid w:val="006349FD"/>
    <w:rsid w:val="00644E9C"/>
    <w:rsid w:val="00646FD3"/>
    <w:rsid w:val="00650508"/>
    <w:rsid w:val="00654A95"/>
    <w:rsid w:val="00660499"/>
    <w:rsid w:val="00661776"/>
    <w:rsid w:val="006633E7"/>
    <w:rsid w:val="00663FCD"/>
    <w:rsid w:val="00664F55"/>
    <w:rsid w:val="00665AAA"/>
    <w:rsid w:val="00667A07"/>
    <w:rsid w:val="00672C3D"/>
    <w:rsid w:val="00672E9A"/>
    <w:rsid w:val="00673993"/>
    <w:rsid w:val="00675398"/>
    <w:rsid w:val="00675DB3"/>
    <w:rsid w:val="00676BFA"/>
    <w:rsid w:val="006827C8"/>
    <w:rsid w:val="00683D71"/>
    <w:rsid w:val="00684EDB"/>
    <w:rsid w:val="00685360"/>
    <w:rsid w:val="00687901"/>
    <w:rsid w:val="00687B22"/>
    <w:rsid w:val="0069081B"/>
    <w:rsid w:val="00692F43"/>
    <w:rsid w:val="006938EF"/>
    <w:rsid w:val="006969E8"/>
    <w:rsid w:val="006A0A6D"/>
    <w:rsid w:val="006A273F"/>
    <w:rsid w:val="006A2FD9"/>
    <w:rsid w:val="006A5076"/>
    <w:rsid w:val="006A6AA6"/>
    <w:rsid w:val="006B0BB6"/>
    <w:rsid w:val="006B13C7"/>
    <w:rsid w:val="006B20C9"/>
    <w:rsid w:val="006B2A7C"/>
    <w:rsid w:val="006B3A2B"/>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46B0"/>
    <w:rsid w:val="006E497F"/>
    <w:rsid w:val="006E554A"/>
    <w:rsid w:val="006E7E43"/>
    <w:rsid w:val="006F0541"/>
    <w:rsid w:val="006F3626"/>
    <w:rsid w:val="006F5C30"/>
    <w:rsid w:val="006F6390"/>
    <w:rsid w:val="00701466"/>
    <w:rsid w:val="00701878"/>
    <w:rsid w:val="00705B99"/>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B46"/>
    <w:rsid w:val="00736D70"/>
    <w:rsid w:val="00737B66"/>
    <w:rsid w:val="00740042"/>
    <w:rsid w:val="007407D0"/>
    <w:rsid w:val="0074163D"/>
    <w:rsid w:val="0074224E"/>
    <w:rsid w:val="00742F0D"/>
    <w:rsid w:val="00743099"/>
    <w:rsid w:val="007449E6"/>
    <w:rsid w:val="007452C3"/>
    <w:rsid w:val="007458F0"/>
    <w:rsid w:val="00745D46"/>
    <w:rsid w:val="00746292"/>
    <w:rsid w:val="00746335"/>
    <w:rsid w:val="0074719E"/>
    <w:rsid w:val="00747B04"/>
    <w:rsid w:val="00750901"/>
    <w:rsid w:val="00750BEB"/>
    <w:rsid w:val="00751EF3"/>
    <w:rsid w:val="007520CC"/>
    <w:rsid w:val="0075338E"/>
    <w:rsid w:val="007537E0"/>
    <w:rsid w:val="0075442B"/>
    <w:rsid w:val="00756273"/>
    <w:rsid w:val="0075643B"/>
    <w:rsid w:val="0075707B"/>
    <w:rsid w:val="00760B12"/>
    <w:rsid w:val="00760F62"/>
    <w:rsid w:val="00763AC7"/>
    <w:rsid w:val="00763E93"/>
    <w:rsid w:val="00772B80"/>
    <w:rsid w:val="00776BCA"/>
    <w:rsid w:val="00777950"/>
    <w:rsid w:val="00781428"/>
    <w:rsid w:val="007815FF"/>
    <w:rsid w:val="00783ACA"/>
    <w:rsid w:val="00784E10"/>
    <w:rsid w:val="00785765"/>
    <w:rsid w:val="00786A50"/>
    <w:rsid w:val="00792EFA"/>
    <w:rsid w:val="0079313E"/>
    <w:rsid w:val="0079483F"/>
    <w:rsid w:val="00795CA9"/>
    <w:rsid w:val="007964A6"/>
    <w:rsid w:val="00796A70"/>
    <w:rsid w:val="00796C85"/>
    <w:rsid w:val="00796D88"/>
    <w:rsid w:val="00797247"/>
    <w:rsid w:val="00797E38"/>
    <w:rsid w:val="007A196E"/>
    <w:rsid w:val="007A3088"/>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20725"/>
    <w:rsid w:val="00820D2B"/>
    <w:rsid w:val="00821452"/>
    <w:rsid w:val="00824A81"/>
    <w:rsid w:val="0083143B"/>
    <w:rsid w:val="00831603"/>
    <w:rsid w:val="008328DE"/>
    <w:rsid w:val="00832A5E"/>
    <w:rsid w:val="00835469"/>
    <w:rsid w:val="00835776"/>
    <w:rsid w:val="00836EA1"/>
    <w:rsid w:val="00837431"/>
    <w:rsid w:val="00843D40"/>
    <w:rsid w:val="00844D73"/>
    <w:rsid w:val="00847B6B"/>
    <w:rsid w:val="00847DF0"/>
    <w:rsid w:val="008514AD"/>
    <w:rsid w:val="008518BA"/>
    <w:rsid w:val="008521EB"/>
    <w:rsid w:val="0085266F"/>
    <w:rsid w:val="00852FCC"/>
    <w:rsid w:val="008550C5"/>
    <w:rsid w:val="008555C5"/>
    <w:rsid w:val="008562FD"/>
    <w:rsid w:val="00860DFA"/>
    <w:rsid w:val="008637BC"/>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7D"/>
    <w:rsid w:val="00883398"/>
    <w:rsid w:val="00883D70"/>
    <w:rsid w:val="00890367"/>
    <w:rsid w:val="00890DB3"/>
    <w:rsid w:val="00891893"/>
    <w:rsid w:val="008931C6"/>
    <w:rsid w:val="008949E3"/>
    <w:rsid w:val="00894CA8"/>
    <w:rsid w:val="00895931"/>
    <w:rsid w:val="008966FE"/>
    <w:rsid w:val="008967A8"/>
    <w:rsid w:val="00897D9F"/>
    <w:rsid w:val="008A29B5"/>
    <w:rsid w:val="008A4225"/>
    <w:rsid w:val="008A5B68"/>
    <w:rsid w:val="008B1DEE"/>
    <w:rsid w:val="008B232E"/>
    <w:rsid w:val="008B2E80"/>
    <w:rsid w:val="008B39E5"/>
    <w:rsid w:val="008B3C76"/>
    <w:rsid w:val="008B4908"/>
    <w:rsid w:val="008B4B43"/>
    <w:rsid w:val="008B4D3B"/>
    <w:rsid w:val="008C07B6"/>
    <w:rsid w:val="008C1278"/>
    <w:rsid w:val="008C468D"/>
    <w:rsid w:val="008C672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7F8"/>
    <w:rsid w:val="00913CF2"/>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4349"/>
    <w:rsid w:val="009574AD"/>
    <w:rsid w:val="00960DF3"/>
    <w:rsid w:val="00963795"/>
    <w:rsid w:val="00965012"/>
    <w:rsid w:val="00965EE1"/>
    <w:rsid w:val="00965F28"/>
    <w:rsid w:val="00967EE2"/>
    <w:rsid w:val="00971BAD"/>
    <w:rsid w:val="00975A7C"/>
    <w:rsid w:val="009762E3"/>
    <w:rsid w:val="009774F5"/>
    <w:rsid w:val="00981944"/>
    <w:rsid w:val="00982493"/>
    <w:rsid w:val="00984481"/>
    <w:rsid w:val="00987938"/>
    <w:rsid w:val="00997B59"/>
    <w:rsid w:val="009A27B4"/>
    <w:rsid w:val="009A34C6"/>
    <w:rsid w:val="009A4A61"/>
    <w:rsid w:val="009A5102"/>
    <w:rsid w:val="009A5EC9"/>
    <w:rsid w:val="009A62AC"/>
    <w:rsid w:val="009A675C"/>
    <w:rsid w:val="009A6C40"/>
    <w:rsid w:val="009A788B"/>
    <w:rsid w:val="009A7ADA"/>
    <w:rsid w:val="009B0558"/>
    <w:rsid w:val="009B328A"/>
    <w:rsid w:val="009B3BE7"/>
    <w:rsid w:val="009B4D13"/>
    <w:rsid w:val="009B55A6"/>
    <w:rsid w:val="009B5701"/>
    <w:rsid w:val="009B60AF"/>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D7A4D"/>
    <w:rsid w:val="009E046B"/>
    <w:rsid w:val="009E0AFB"/>
    <w:rsid w:val="009E0C6D"/>
    <w:rsid w:val="009E10AD"/>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237D"/>
    <w:rsid w:val="00A12BE8"/>
    <w:rsid w:val="00A13001"/>
    <w:rsid w:val="00A13739"/>
    <w:rsid w:val="00A13FE3"/>
    <w:rsid w:val="00A167D2"/>
    <w:rsid w:val="00A168D4"/>
    <w:rsid w:val="00A16DB6"/>
    <w:rsid w:val="00A16FFD"/>
    <w:rsid w:val="00A170C8"/>
    <w:rsid w:val="00A177C9"/>
    <w:rsid w:val="00A208ED"/>
    <w:rsid w:val="00A2185A"/>
    <w:rsid w:val="00A220FE"/>
    <w:rsid w:val="00A22540"/>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4BDF"/>
    <w:rsid w:val="00A463B7"/>
    <w:rsid w:val="00A47A06"/>
    <w:rsid w:val="00A47C91"/>
    <w:rsid w:val="00A50932"/>
    <w:rsid w:val="00A50982"/>
    <w:rsid w:val="00A50AD7"/>
    <w:rsid w:val="00A511D1"/>
    <w:rsid w:val="00A52A8A"/>
    <w:rsid w:val="00A570A8"/>
    <w:rsid w:val="00A626CF"/>
    <w:rsid w:val="00A6312A"/>
    <w:rsid w:val="00A64E90"/>
    <w:rsid w:val="00A6622E"/>
    <w:rsid w:val="00A71CC4"/>
    <w:rsid w:val="00A71FA8"/>
    <w:rsid w:val="00A72356"/>
    <w:rsid w:val="00A72CF5"/>
    <w:rsid w:val="00A75DBE"/>
    <w:rsid w:val="00A77228"/>
    <w:rsid w:val="00A83586"/>
    <w:rsid w:val="00A839A8"/>
    <w:rsid w:val="00A86342"/>
    <w:rsid w:val="00A8652E"/>
    <w:rsid w:val="00A91B9B"/>
    <w:rsid w:val="00A92045"/>
    <w:rsid w:val="00A922C5"/>
    <w:rsid w:val="00AA12A1"/>
    <w:rsid w:val="00AA1B8C"/>
    <w:rsid w:val="00AA2B5B"/>
    <w:rsid w:val="00AA48D1"/>
    <w:rsid w:val="00AA62FD"/>
    <w:rsid w:val="00AA67BD"/>
    <w:rsid w:val="00AA7E1A"/>
    <w:rsid w:val="00AB15E8"/>
    <w:rsid w:val="00AB284F"/>
    <w:rsid w:val="00AC1623"/>
    <w:rsid w:val="00AC3A5F"/>
    <w:rsid w:val="00AC64DF"/>
    <w:rsid w:val="00AC73AE"/>
    <w:rsid w:val="00AD0517"/>
    <w:rsid w:val="00AD0762"/>
    <w:rsid w:val="00AD12E9"/>
    <w:rsid w:val="00AD1435"/>
    <w:rsid w:val="00AD247C"/>
    <w:rsid w:val="00AD3715"/>
    <w:rsid w:val="00AD4534"/>
    <w:rsid w:val="00AD5490"/>
    <w:rsid w:val="00AD6490"/>
    <w:rsid w:val="00AD68FA"/>
    <w:rsid w:val="00AD7CB0"/>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142"/>
    <w:rsid w:val="00B26363"/>
    <w:rsid w:val="00B276CE"/>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706B6"/>
    <w:rsid w:val="00B715C4"/>
    <w:rsid w:val="00B724B0"/>
    <w:rsid w:val="00B724F5"/>
    <w:rsid w:val="00B72AEE"/>
    <w:rsid w:val="00B72D0D"/>
    <w:rsid w:val="00B77AAC"/>
    <w:rsid w:val="00B817B7"/>
    <w:rsid w:val="00B828AD"/>
    <w:rsid w:val="00B924C7"/>
    <w:rsid w:val="00BA0AB7"/>
    <w:rsid w:val="00BA2E15"/>
    <w:rsid w:val="00BA44E0"/>
    <w:rsid w:val="00BA5DC1"/>
    <w:rsid w:val="00BA6B8D"/>
    <w:rsid w:val="00BA6C52"/>
    <w:rsid w:val="00BB1333"/>
    <w:rsid w:val="00BB19B2"/>
    <w:rsid w:val="00BB1D6B"/>
    <w:rsid w:val="00BB51C4"/>
    <w:rsid w:val="00BB5FCF"/>
    <w:rsid w:val="00BC2E4A"/>
    <w:rsid w:val="00BC3CE4"/>
    <w:rsid w:val="00BC7B10"/>
    <w:rsid w:val="00BD14CA"/>
    <w:rsid w:val="00BD1962"/>
    <w:rsid w:val="00BD4D2B"/>
    <w:rsid w:val="00BD5792"/>
    <w:rsid w:val="00BD62EB"/>
    <w:rsid w:val="00BD735E"/>
    <w:rsid w:val="00BD7E17"/>
    <w:rsid w:val="00BE082D"/>
    <w:rsid w:val="00BE0CB0"/>
    <w:rsid w:val="00BE387D"/>
    <w:rsid w:val="00BE4B5A"/>
    <w:rsid w:val="00BE4EE9"/>
    <w:rsid w:val="00BF12B5"/>
    <w:rsid w:val="00BF4FE4"/>
    <w:rsid w:val="00BF51B3"/>
    <w:rsid w:val="00BF57A0"/>
    <w:rsid w:val="00C02A39"/>
    <w:rsid w:val="00C02AA1"/>
    <w:rsid w:val="00C03CD6"/>
    <w:rsid w:val="00C05023"/>
    <w:rsid w:val="00C054E3"/>
    <w:rsid w:val="00C05747"/>
    <w:rsid w:val="00C05AF0"/>
    <w:rsid w:val="00C0603E"/>
    <w:rsid w:val="00C1138A"/>
    <w:rsid w:val="00C128BD"/>
    <w:rsid w:val="00C13F8A"/>
    <w:rsid w:val="00C1453D"/>
    <w:rsid w:val="00C16C32"/>
    <w:rsid w:val="00C16F39"/>
    <w:rsid w:val="00C2307A"/>
    <w:rsid w:val="00C232DF"/>
    <w:rsid w:val="00C23E32"/>
    <w:rsid w:val="00C23FA6"/>
    <w:rsid w:val="00C241CF"/>
    <w:rsid w:val="00C26232"/>
    <w:rsid w:val="00C26AB0"/>
    <w:rsid w:val="00C27E32"/>
    <w:rsid w:val="00C307DF"/>
    <w:rsid w:val="00C30A1A"/>
    <w:rsid w:val="00C318C7"/>
    <w:rsid w:val="00C3235E"/>
    <w:rsid w:val="00C35FBC"/>
    <w:rsid w:val="00C40DFF"/>
    <w:rsid w:val="00C40F41"/>
    <w:rsid w:val="00C41BDC"/>
    <w:rsid w:val="00C42A69"/>
    <w:rsid w:val="00C43558"/>
    <w:rsid w:val="00C43B34"/>
    <w:rsid w:val="00C4593B"/>
    <w:rsid w:val="00C46995"/>
    <w:rsid w:val="00C51AF1"/>
    <w:rsid w:val="00C5299B"/>
    <w:rsid w:val="00C53662"/>
    <w:rsid w:val="00C545C2"/>
    <w:rsid w:val="00C612FB"/>
    <w:rsid w:val="00C6470E"/>
    <w:rsid w:val="00C65760"/>
    <w:rsid w:val="00C65F6A"/>
    <w:rsid w:val="00C66890"/>
    <w:rsid w:val="00C66D0C"/>
    <w:rsid w:val="00C67CAA"/>
    <w:rsid w:val="00C73561"/>
    <w:rsid w:val="00C761DE"/>
    <w:rsid w:val="00C768D2"/>
    <w:rsid w:val="00C776FF"/>
    <w:rsid w:val="00C80088"/>
    <w:rsid w:val="00C8068E"/>
    <w:rsid w:val="00C82D53"/>
    <w:rsid w:val="00C83D03"/>
    <w:rsid w:val="00C85AD0"/>
    <w:rsid w:val="00C865A4"/>
    <w:rsid w:val="00C86750"/>
    <w:rsid w:val="00C86872"/>
    <w:rsid w:val="00C912A6"/>
    <w:rsid w:val="00C91505"/>
    <w:rsid w:val="00C9164A"/>
    <w:rsid w:val="00C96B00"/>
    <w:rsid w:val="00CA06EA"/>
    <w:rsid w:val="00CA2E99"/>
    <w:rsid w:val="00CA3F6B"/>
    <w:rsid w:val="00CA63A7"/>
    <w:rsid w:val="00CA73E7"/>
    <w:rsid w:val="00CA750A"/>
    <w:rsid w:val="00CB15D9"/>
    <w:rsid w:val="00CB1756"/>
    <w:rsid w:val="00CB218E"/>
    <w:rsid w:val="00CB254D"/>
    <w:rsid w:val="00CB5AA4"/>
    <w:rsid w:val="00CB65ED"/>
    <w:rsid w:val="00CB6B97"/>
    <w:rsid w:val="00CB702F"/>
    <w:rsid w:val="00CB7DFA"/>
    <w:rsid w:val="00CC04C9"/>
    <w:rsid w:val="00CC1F4E"/>
    <w:rsid w:val="00CC2E9B"/>
    <w:rsid w:val="00CC4320"/>
    <w:rsid w:val="00CC50A7"/>
    <w:rsid w:val="00CD15AF"/>
    <w:rsid w:val="00CD2C22"/>
    <w:rsid w:val="00CD2D0D"/>
    <w:rsid w:val="00CD443E"/>
    <w:rsid w:val="00CD446E"/>
    <w:rsid w:val="00CD59D1"/>
    <w:rsid w:val="00CD7EC5"/>
    <w:rsid w:val="00CE2167"/>
    <w:rsid w:val="00CE3E2E"/>
    <w:rsid w:val="00CE5785"/>
    <w:rsid w:val="00CE60BF"/>
    <w:rsid w:val="00CE7413"/>
    <w:rsid w:val="00CE79AA"/>
    <w:rsid w:val="00CF0A39"/>
    <w:rsid w:val="00CF1BBB"/>
    <w:rsid w:val="00CF1F87"/>
    <w:rsid w:val="00D005D6"/>
    <w:rsid w:val="00D01008"/>
    <w:rsid w:val="00D01346"/>
    <w:rsid w:val="00D02486"/>
    <w:rsid w:val="00D02A67"/>
    <w:rsid w:val="00D02BFF"/>
    <w:rsid w:val="00D03267"/>
    <w:rsid w:val="00D058F8"/>
    <w:rsid w:val="00D06AFC"/>
    <w:rsid w:val="00D071D4"/>
    <w:rsid w:val="00D11EC2"/>
    <w:rsid w:val="00D125C5"/>
    <w:rsid w:val="00D12DBE"/>
    <w:rsid w:val="00D14585"/>
    <w:rsid w:val="00D15532"/>
    <w:rsid w:val="00D15C9F"/>
    <w:rsid w:val="00D15D27"/>
    <w:rsid w:val="00D20400"/>
    <w:rsid w:val="00D20E2F"/>
    <w:rsid w:val="00D23269"/>
    <w:rsid w:val="00D27D2C"/>
    <w:rsid w:val="00D33B4E"/>
    <w:rsid w:val="00D3689C"/>
    <w:rsid w:val="00D36D78"/>
    <w:rsid w:val="00D36E71"/>
    <w:rsid w:val="00D3769D"/>
    <w:rsid w:val="00D37D9A"/>
    <w:rsid w:val="00D408BA"/>
    <w:rsid w:val="00D42487"/>
    <w:rsid w:val="00D44C27"/>
    <w:rsid w:val="00D458E3"/>
    <w:rsid w:val="00D459C0"/>
    <w:rsid w:val="00D46DFB"/>
    <w:rsid w:val="00D529E7"/>
    <w:rsid w:val="00D53CDD"/>
    <w:rsid w:val="00D566DE"/>
    <w:rsid w:val="00D5751A"/>
    <w:rsid w:val="00D57DB8"/>
    <w:rsid w:val="00D60CD2"/>
    <w:rsid w:val="00D62C32"/>
    <w:rsid w:val="00D633AD"/>
    <w:rsid w:val="00D65D57"/>
    <w:rsid w:val="00D66F72"/>
    <w:rsid w:val="00D6705E"/>
    <w:rsid w:val="00D7082E"/>
    <w:rsid w:val="00D710B4"/>
    <w:rsid w:val="00D715C5"/>
    <w:rsid w:val="00D72DE3"/>
    <w:rsid w:val="00D73D1B"/>
    <w:rsid w:val="00D74777"/>
    <w:rsid w:val="00D75D0A"/>
    <w:rsid w:val="00D779DD"/>
    <w:rsid w:val="00D77C89"/>
    <w:rsid w:val="00D77E18"/>
    <w:rsid w:val="00D80343"/>
    <w:rsid w:val="00D82F87"/>
    <w:rsid w:val="00D84A15"/>
    <w:rsid w:val="00D84C3C"/>
    <w:rsid w:val="00D857AB"/>
    <w:rsid w:val="00D9034E"/>
    <w:rsid w:val="00D90CFA"/>
    <w:rsid w:val="00D93A7A"/>
    <w:rsid w:val="00D94F37"/>
    <w:rsid w:val="00D97929"/>
    <w:rsid w:val="00DA22E9"/>
    <w:rsid w:val="00DA3A96"/>
    <w:rsid w:val="00DA4F37"/>
    <w:rsid w:val="00DA5D7A"/>
    <w:rsid w:val="00DA6978"/>
    <w:rsid w:val="00DB4996"/>
    <w:rsid w:val="00DB5986"/>
    <w:rsid w:val="00DB70B9"/>
    <w:rsid w:val="00DB7473"/>
    <w:rsid w:val="00DC0B8A"/>
    <w:rsid w:val="00DC1150"/>
    <w:rsid w:val="00DC265E"/>
    <w:rsid w:val="00DC3670"/>
    <w:rsid w:val="00DC3765"/>
    <w:rsid w:val="00DC472B"/>
    <w:rsid w:val="00DC508D"/>
    <w:rsid w:val="00DC58A6"/>
    <w:rsid w:val="00DC5A99"/>
    <w:rsid w:val="00DC625F"/>
    <w:rsid w:val="00DC6576"/>
    <w:rsid w:val="00DC74C4"/>
    <w:rsid w:val="00DD0E3A"/>
    <w:rsid w:val="00DD1470"/>
    <w:rsid w:val="00DD2672"/>
    <w:rsid w:val="00DD2D96"/>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DF309D"/>
    <w:rsid w:val="00DF6160"/>
    <w:rsid w:val="00E01E81"/>
    <w:rsid w:val="00E0443D"/>
    <w:rsid w:val="00E055D4"/>
    <w:rsid w:val="00E05C54"/>
    <w:rsid w:val="00E07E59"/>
    <w:rsid w:val="00E10453"/>
    <w:rsid w:val="00E10AF2"/>
    <w:rsid w:val="00E112AC"/>
    <w:rsid w:val="00E12D28"/>
    <w:rsid w:val="00E13B8C"/>
    <w:rsid w:val="00E1587B"/>
    <w:rsid w:val="00E15B30"/>
    <w:rsid w:val="00E15C53"/>
    <w:rsid w:val="00E15DF5"/>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5CE4"/>
    <w:rsid w:val="00E3656C"/>
    <w:rsid w:val="00E41EFB"/>
    <w:rsid w:val="00E428E9"/>
    <w:rsid w:val="00E470A0"/>
    <w:rsid w:val="00E5095F"/>
    <w:rsid w:val="00E50E3D"/>
    <w:rsid w:val="00E60352"/>
    <w:rsid w:val="00E603A2"/>
    <w:rsid w:val="00E61AB0"/>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7EB"/>
    <w:rsid w:val="00F00FB7"/>
    <w:rsid w:val="00F012B7"/>
    <w:rsid w:val="00F01A89"/>
    <w:rsid w:val="00F025C6"/>
    <w:rsid w:val="00F027ED"/>
    <w:rsid w:val="00F043F4"/>
    <w:rsid w:val="00F06557"/>
    <w:rsid w:val="00F10E82"/>
    <w:rsid w:val="00F1188B"/>
    <w:rsid w:val="00F11961"/>
    <w:rsid w:val="00F13298"/>
    <w:rsid w:val="00F14533"/>
    <w:rsid w:val="00F1576C"/>
    <w:rsid w:val="00F15ADE"/>
    <w:rsid w:val="00F16B33"/>
    <w:rsid w:val="00F20636"/>
    <w:rsid w:val="00F2406E"/>
    <w:rsid w:val="00F24496"/>
    <w:rsid w:val="00F24DF0"/>
    <w:rsid w:val="00F26387"/>
    <w:rsid w:val="00F27EAF"/>
    <w:rsid w:val="00F3098A"/>
    <w:rsid w:val="00F30994"/>
    <w:rsid w:val="00F31F9B"/>
    <w:rsid w:val="00F32F89"/>
    <w:rsid w:val="00F3394F"/>
    <w:rsid w:val="00F33E96"/>
    <w:rsid w:val="00F349DC"/>
    <w:rsid w:val="00F35BD3"/>
    <w:rsid w:val="00F36330"/>
    <w:rsid w:val="00F3646E"/>
    <w:rsid w:val="00F364AA"/>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57C"/>
    <w:rsid w:val="00F602F3"/>
    <w:rsid w:val="00F60B37"/>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83E00"/>
    <w:rsid w:val="00F83E7F"/>
    <w:rsid w:val="00F846E7"/>
    <w:rsid w:val="00F849F8"/>
    <w:rsid w:val="00F87037"/>
    <w:rsid w:val="00F877CB"/>
    <w:rsid w:val="00F87892"/>
    <w:rsid w:val="00F9021B"/>
    <w:rsid w:val="00F90AD3"/>
    <w:rsid w:val="00F94A0A"/>
    <w:rsid w:val="00F94C88"/>
    <w:rsid w:val="00F966BE"/>
    <w:rsid w:val="00F97619"/>
    <w:rsid w:val="00F97D8B"/>
    <w:rsid w:val="00FA0AA3"/>
    <w:rsid w:val="00FA427C"/>
    <w:rsid w:val="00FA474F"/>
    <w:rsid w:val="00FA7044"/>
    <w:rsid w:val="00FB01FB"/>
    <w:rsid w:val="00FB3484"/>
    <w:rsid w:val="00FB4487"/>
    <w:rsid w:val="00FB4778"/>
    <w:rsid w:val="00FB75DA"/>
    <w:rsid w:val="00FC0182"/>
    <w:rsid w:val="00FC163B"/>
    <w:rsid w:val="00FC1F59"/>
    <w:rsid w:val="00FC2D1F"/>
    <w:rsid w:val="00FC3A8B"/>
    <w:rsid w:val="00FC5147"/>
    <w:rsid w:val="00FC5872"/>
    <w:rsid w:val="00FC5CAA"/>
    <w:rsid w:val="00FC668B"/>
    <w:rsid w:val="00FC6D45"/>
    <w:rsid w:val="00FD5666"/>
    <w:rsid w:val="00FD5FE0"/>
    <w:rsid w:val="00FE0072"/>
    <w:rsid w:val="00FE1472"/>
    <w:rsid w:val="00FE2BC4"/>
    <w:rsid w:val="00FE33F6"/>
    <w:rsid w:val="00FE5157"/>
    <w:rsid w:val="00FE750B"/>
    <w:rsid w:val="00FF2CF6"/>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A6B8D"/>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uiPriority w:val="99"/>
    <w:rsid w:val="00C43558"/>
    <w:pPr>
      <w:jc w:val="both"/>
    </w:pPr>
    <w:rPr>
      <w:sz w:val="18"/>
      <w:szCs w:val="20"/>
      <w:lang w:val="x-none" w:eastAsia="x-none"/>
    </w:rPr>
  </w:style>
  <w:style w:type="character" w:customStyle="1" w:styleId="32">
    <w:name w:val="Основной текст 3 Знак"/>
    <w:basedOn w:val="a4"/>
    <w:link w:val="31"/>
    <w:uiPriority w:val="99"/>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nhideWhenUsed/>
    <w:rsid w:val="008B1DEE"/>
    <w:pPr>
      <w:suppressAutoHyphens/>
    </w:pPr>
    <w:rPr>
      <w:sz w:val="20"/>
      <w:szCs w:val="20"/>
      <w:lang w:eastAsia="ar-SA"/>
    </w:rPr>
  </w:style>
  <w:style w:type="character" w:customStyle="1" w:styleId="afff6">
    <w:name w:val="Текст сноски Знак"/>
    <w:basedOn w:val="a4"/>
    <w:link w:val="afff5"/>
    <w:rsid w:val="008B1DEE"/>
    <w:rPr>
      <w:rFonts w:ascii="Times New Roman" w:eastAsia="Times New Roman" w:hAnsi="Times New Roman" w:cs="Times New Roman"/>
      <w:sz w:val="20"/>
      <w:szCs w:val="20"/>
      <w:lang w:eastAsia="ar-SA"/>
    </w:rPr>
  </w:style>
  <w:style w:type="character" w:styleId="afff7">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4">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8">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9">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a">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5">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0">
    <w:basedOn w:val="a3"/>
    <w:next w:val="affa"/>
    <w:rsid w:val="004E1C30"/>
    <w:pPr>
      <w:spacing w:before="100" w:beforeAutospacing="1" w:after="100" w:afterAutospacing="1"/>
    </w:pPr>
  </w:style>
  <w:style w:type="paragraph" w:customStyle="1" w:styleId="afffff1">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4">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6">
    <w:basedOn w:val="a3"/>
    <w:next w:val="affa"/>
    <w:rsid w:val="00B47160"/>
    <w:pPr>
      <w:spacing w:before="100" w:beforeAutospacing="1" w:after="100" w:afterAutospacing="1"/>
    </w:pPr>
  </w:style>
  <w:style w:type="paragraph" w:customStyle="1" w:styleId="afffff7">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3"/>
    <w:next w:val="affa"/>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basedOn w:val="a3"/>
    <w:next w:val="affa"/>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b">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c">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basedOn w:val="a3"/>
    <w:next w:val="affa"/>
    <w:rsid w:val="00430A90"/>
    <w:pPr>
      <w:spacing w:before="100" w:beforeAutospacing="1" w:after="100" w:afterAutospacing="1"/>
    </w:pPr>
  </w:style>
  <w:style w:type="paragraph" w:customStyle="1" w:styleId="afffffe">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 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ListParagraph">
    <w:name w:val="List Paragraph"/>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basedOn w:val="a3"/>
    <w:next w:val="affa"/>
    <w:rsid w:val="001851E2"/>
    <w:pPr>
      <w:spacing w:before="100" w:beforeAutospacing="1" w:after="100" w:afterAutospacing="1"/>
    </w:pPr>
  </w:style>
  <w:style w:type="paragraph" w:customStyle="1" w:styleId="affffff1">
    <w:name w:val=" 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0">
    <w:name w:val="Normal"/>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7.wmf"/><Relationship Id="rId21" Type="http://schemas.openxmlformats.org/officeDocument/2006/relationships/image" Target="media/image7.wmf"/><Relationship Id="rId42" Type="http://schemas.openxmlformats.org/officeDocument/2006/relationships/header" Target="header3.xml"/><Relationship Id="rId63" Type="http://schemas.openxmlformats.org/officeDocument/2006/relationships/image" Target="media/image42.wmf"/><Relationship Id="rId84" Type="http://schemas.openxmlformats.org/officeDocument/2006/relationships/image" Target="media/image59.wmf"/><Relationship Id="rId138" Type="http://schemas.openxmlformats.org/officeDocument/2006/relationships/image" Target="media/image96.wmf"/><Relationship Id="rId159" Type="http://schemas.openxmlformats.org/officeDocument/2006/relationships/image" Target="media/image113.wmf"/><Relationship Id="rId170" Type="http://schemas.openxmlformats.org/officeDocument/2006/relationships/image" Target="media/image123.wmf"/><Relationship Id="rId107" Type="http://schemas.openxmlformats.org/officeDocument/2006/relationships/image" Target="media/image79.wmf"/><Relationship Id="rId11" Type="http://schemas.openxmlformats.org/officeDocument/2006/relationships/image" Target="media/image1.wmf"/><Relationship Id="rId32" Type="http://schemas.openxmlformats.org/officeDocument/2006/relationships/image" Target="media/image16.wmf"/><Relationship Id="rId53" Type="http://schemas.openxmlformats.org/officeDocument/2006/relationships/image" Target="media/image32.wmf"/><Relationship Id="rId74" Type="http://schemas.openxmlformats.org/officeDocument/2006/relationships/image" Target="media/image53.wmf"/><Relationship Id="rId128" Type="http://schemas.openxmlformats.org/officeDocument/2006/relationships/image" Target="media/image91.wmf"/><Relationship Id="rId149" Type="http://schemas.openxmlformats.org/officeDocument/2006/relationships/image" Target="media/image105.wmf"/><Relationship Id="rId5" Type="http://schemas.openxmlformats.org/officeDocument/2006/relationships/webSettings" Target="webSettings.xml"/><Relationship Id="rId95" Type="http://schemas.openxmlformats.org/officeDocument/2006/relationships/image" Target="media/image69.wmf"/><Relationship Id="rId160" Type="http://schemas.openxmlformats.org/officeDocument/2006/relationships/image" Target="media/image114.wmf"/><Relationship Id="rId181" Type="http://schemas.openxmlformats.org/officeDocument/2006/relationships/header" Target="header4.xml"/><Relationship Id="rId22" Type="http://schemas.openxmlformats.org/officeDocument/2006/relationships/hyperlink" Target="consultantplus://offline/ref=3FA227A762153F0E8F10F4B4E847D1F7903ADB6F5A1D64C7A11026968BA31DFCEC464ABC6FE78B40F4A4B4A280F6092FD149B7C7E11CA1B6P0EFN" TargetMode="External"/><Relationship Id="rId43" Type="http://schemas.openxmlformats.org/officeDocument/2006/relationships/image" Target="media/image22.emf"/><Relationship Id="rId64" Type="http://schemas.openxmlformats.org/officeDocument/2006/relationships/image" Target="media/image43.wmf"/><Relationship Id="rId118" Type="http://schemas.openxmlformats.org/officeDocument/2006/relationships/image" Target="media/image88.wmf"/><Relationship Id="rId139" Type="http://schemas.openxmlformats.org/officeDocument/2006/relationships/image" Target="media/image97.wmf"/><Relationship Id="rId85" Type="http://schemas.openxmlformats.org/officeDocument/2006/relationships/image" Target="media/image60.wmf"/><Relationship Id="rId150" Type="http://schemas.openxmlformats.org/officeDocument/2006/relationships/image" Target="media/image106.wmf"/><Relationship Id="rId171" Type="http://schemas.openxmlformats.org/officeDocument/2006/relationships/image" Target="media/image124.wmf"/><Relationship Id="rId12" Type="http://schemas.openxmlformats.org/officeDocument/2006/relationships/image" Target="media/image2.wmf"/><Relationship Id="rId33" Type="http://schemas.openxmlformats.org/officeDocument/2006/relationships/hyperlink" Target="consultantplus://offline/ref=3D3CD608FC5E6E6481E00C445FF6E616CDD8EA1F4FBB11F4D2B1D815FC4E96BC2700BDD83E4D9A93FDC85D727A16BE173962DEE5F815DAB0g1OEC" TargetMode="External"/><Relationship Id="rId108" Type="http://schemas.openxmlformats.org/officeDocument/2006/relationships/image" Target="media/image80.wmf"/><Relationship Id="rId129" Type="http://schemas.openxmlformats.org/officeDocument/2006/relationships/hyperlink" Target="consultantplus://offline/ref=361E00DD1C0772374ED8A54517A51CE3A9413412AE50D9D2F10EB3147F22D492E2E83FDC04CB01BD36D1A9B627EA6642E93A1BDF0B03UAa6L" TargetMode="External"/><Relationship Id="rId54" Type="http://schemas.openxmlformats.org/officeDocument/2006/relationships/image" Target="media/image33.wmf"/><Relationship Id="rId75" Type="http://schemas.openxmlformats.org/officeDocument/2006/relationships/image" Target="media/image54.wmf"/><Relationship Id="rId96" Type="http://schemas.openxmlformats.org/officeDocument/2006/relationships/hyperlink" Target="consultantplus://offline/ref=881CFCF41C00CD5C198C559C73AB66EF764C5187248F47418246288746F845E63A29067B7D07D2942AFC3BB2A954E39E9239D0821EA8FEA64FIFL" TargetMode="External"/><Relationship Id="rId140" Type="http://schemas.openxmlformats.org/officeDocument/2006/relationships/image" Target="media/image98.wmf"/><Relationship Id="rId161" Type="http://schemas.openxmlformats.org/officeDocument/2006/relationships/image" Target="media/image115.wmf"/><Relationship Id="rId182" Type="http://schemas.openxmlformats.org/officeDocument/2006/relationships/header" Target="header5.xml"/><Relationship Id="rId6" Type="http://schemas.openxmlformats.org/officeDocument/2006/relationships/footnotes" Target="footnotes.xml"/><Relationship Id="rId23" Type="http://schemas.openxmlformats.org/officeDocument/2006/relationships/image" Target="media/image8.wmf"/><Relationship Id="rId119" Type="http://schemas.openxmlformats.org/officeDocument/2006/relationships/hyperlink" Target="consultantplus://offline/ref=361E00DD1C0772374ED8A54517A51CE3A9413412AE50D9D2F10EB3147F22D492E2E83FD90E9F55F2378DEDE234EA6142EB3C07UDaDL" TargetMode="External"/><Relationship Id="rId44" Type="http://schemas.openxmlformats.org/officeDocument/2006/relationships/image" Target="media/image23.wmf"/><Relationship Id="rId60" Type="http://schemas.openxmlformats.org/officeDocument/2006/relationships/image" Target="media/image39.wmf"/><Relationship Id="rId65" Type="http://schemas.openxmlformats.org/officeDocument/2006/relationships/image" Target="media/image44.wmf"/><Relationship Id="rId81" Type="http://schemas.openxmlformats.org/officeDocument/2006/relationships/hyperlink" Target="consultantplus://offline/ref=A16101B7BBE752B2B9B71E296E5CE1C83BFE06E55874B728C54D7E7A0F976EB71891A2E3E02BFB5A171C8D83D8690191A47D5A3B05D42E8FCCxDK" TargetMode="External"/><Relationship Id="rId86" Type="http://schemas.openxmlformats.org/officeDocument/2006/relationships/image" Target="media/image61.wmf"/><Relationship Id="rId130" Type="http://schemas.openxmlformats.org/officeDocument/2006/relationships/image" Target="media/image92.wmf"/><Relationship Id="rId135" Type="http://schemas.openxmlformats.org/officeDocument/2006/relationships/hyperlink" Target="consultantplus://offline/ref=361E00DD1C0772374ED8A54517A51CE3A9413412AE50D9D2F10EB3147F22D492E2E83FDC05CB07B1648BB9B26EBF6A5CE82205DB1503A651U8a0L" TargetMode="External"/><Relationship Id="rId151" Type="http://schemas.openxmlformats.org/officeDocument/2006/relationships/image" Target="media/image107.wmf"/><Relationship Id="rId156" Type="http://schemas.openxmlformats.org/officeDocument/2006/relationships/image" Target="media/image111.wmf"/><Relationship Id="rId177" Type="http://schemas.openxmlformats.org/officeDocument/2006/relationships/image" Target="media/image130.wmf"/><Relationship Id="rId172" Type="http://schemas.openxmlformats.org/officeDocument/2006/relationships/image" Target="media/image125.wmf"/><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image" Target="media/image21.emf"/><Relationship Id="rId109" Type="http://schemas.openxmlformats.org/officeDocument/2006/relationships/image" Target="media/image81.wmf"/><Relationship Id="rId34" Type="http://schemas.openxmlformats.org/officeDocument/2006/relationships/image" Target="media/image17.wmf"/><Relationship Id="rId50" Type="http://schemas.openxmlformats.org/officeDocument/2006/relationships/image" Target="media/image29.wmf"/><Relationship Id="rId55" Type="http://schemas.openxmlformats.org/officeDocument/2006/relationships/image" Target="media/image34.wmf"/><Relationship Id="rId76" Type="http://schemas.openxmlformats.org/officeDocument/2006/relationships/hyperlink" Target="consultantplus://offline/ref=A16101B7BBE752B2B9B71E296E5CE1C83BFE06E65F72B728C54D7E7A0F976EB71891A2E3E02BFF5A161C8D83D8690191A47D5A3B05D42E8FCCxDK" TargetMode="External"/><Relationship Id="rId97" Type="http://schemas.openxmlformats.org/officeDocument/2006/relationships/image" Target="media/image70.wmf"/><Relationship Id="rId104" Type="http://schemas.openxmlformats.org/officeDocument/2006/relationships/image" Target="media/image77.wmf"/><Relationship Id="rId120" Type="http://schemas.openxmlformats.org/officeDocument/2006/relationships/hyperlink" Target="consultantplus://offline/ref=361E00DD1C0772374ED8A54517A51CE3A9413412AE50D9D2F10EB3147F22D492E2E83FDC05CB05B6668BB9B26EBF6A5CE82205DB1503A651U8a0L" TargetMode="External"/><Relationship Id="rId125" Type="http://schemas.openxmlformats.org/officeDocument/2006/relationships/image" Target="media/image89.wmf"/><Relationship Id="rId141" Type="http://schemas.openxmlformats.org/officeDocument/2006/relationships/image" Target="media/image99.wmf"/><Relationship Id="rId146" Type="http://schemas.openxmlformats.org/officeDocument/2006/relationships/image" Target="media/image102.wmf"/><Relationship Id="rId167" Type="http://schemas.openxmlformats.org/officeDocument/2006/relationships/image" Target="media/image121.wmf"/><Relationship Id="rId7" Type="http://schemas.openxmlformats.org/officeDocument/2006/relationships/endnotes" Target="endnotes.xml"/><Relationship Id="rId71" Type="http://schemas.openxmlformats.org/officeDocument/2006/relationships/image" Target="media/image50.wmf"/><Relationship Id="rId92" Type="http://schemas.openxmlformats.org/officeDocument/2006/relationships/image" Target="media/image67.wmf"/><Relationship Id="rId162" Type="http://schemas.openxmlformats.org/officeDocument/2006/relationships/image" Target="media/image116.wmf"/><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9.wmf"/><Relationship Id="rId40" Type="http://schemas.openxmlformats.org/officeDocument/2006/relationships/header" Target="header2.xml"/><Relationship Id="rId45" Type="http://schemas.openxmlformats.org/officeDocument/2006/relationships/image" Target="media/image24.wmf"/><Relationship Id="rId66" Type="http://schemas.openxmlformats.org/officeDocument/2006/relationships/image" Target="media/image45.wmf"/><Relationship Id="rId87" Type="http://schemas.openxmlformats.org/officeDocument/2006/relationships/image" Target="media/image62.wmf"/><Relationship Id="rId110" Type="http://schemas.openxmlformats.org/officeDocument/2006/relationships/image" Target="media/image82.wmf"/><Relationship Id="rId115" Type="http://schemas.openxmlformats.org/officeDocument/2006/relationships/image" Target="media/image85.wmf"/><Relationship Id="rId131" Type="http://schemas.openxmlformats.org/officeDocument/2006/relationships/hyperlink" Target="consultantplus://offline/ref=361E00DD1C0772374ED8A54517A51CE3A9413412AE50D9D2F10EB3147F22D492E2E83FDC05C205BD36D1A9B627EA6642E93A1BDF0B03UAa6L" TargetMode="External"/><Relationship Id="rId136" Type="http://schemas.openxmlformats.org/officeDocument/2006/relationships/image" Target="media/image95.wmf"/><Relationship Id="rId157" Type="http://schemas.openxmlformats.org/officeDocument/2006/relationships/image" Target="media/image112.wmf"/><Relationship Id="rId178" Type="http://schemas.openxmlformats.org/officeDocument/2006/relationships/image" Target="media/image131.wmf"/><Relationship Id="rId61" Type="http://schemas.openxmlformats.org/officeDocument/2006/relationships/image" Target="media/image40.wmf"/><Relationship Id="rId82" Type="http://schemas.openxmlformats.org/officeDocument/2006/relationships/image" Target="media/image57.wmf"/><Relationship Id="rId152" Type="http://schemas.openxmlformats.org/officeDocument/2006/relationships/image" Target="media/image108.wmf"/><Relationship Id="rId173" Type="http://schemas.openxmlformats.org/officeDocument/2006/relationships/image" Target="media/image126.wmf"/><Relationship Id="rId19" Type="http://schemas.openxmlformats.org/officeDocument/2006/relationships/image" Target="media/image6.wmf"/><Relationship Id="rId14" Type="http://schemas.openxmlformats.org/officeDocument/2006/relationships/hyperlink" Target="consultantplus://offline/ref=3352B12E8996D141724D3A26BBB7C2FE72E8783E7A4FAAD18A799CB566A2154D97DD858F58O4ACD" TargetMode="External"/><Relationship Id="rId30" Type="http://schemas.openxmlformats.org/officeDocument/2006/relationships/image" Target="media/image14.wmf"/><Relationship Id="rId35" Type="http://schemas.openxmlformats.org/officeDocument/2006/relationships/image" Target="media/image18.wmf"/><Relationship Id="rId56" Type="http://schemas.openxmlformats.org/officeDocument/2006/relationships/image" Target="media/image35.wmf"/><Relationship Id="rId77" Type="http://schemas.openxmlformats.org/officeDocument/2006/relationships/image" Target="media/image55.wmf"/><Relationship Id="rId100" Type="http://schemas.openxmlformats.org/officeDocument/2006/relationships/image" Target="media/image73.wmf"/><Relationship Id="rId105" Type="http://schemas.openxmlformats.org/officeDocument/2006/relationships/hyperlink" Target="consultantplus://offline/ref=FB6841D1168AA0F96F36C3554199EFDFFF00B96ECAD7CAB28E530B00F12F0BF12F4F67523B089E97188CD7DBDD0994255B7043295095M1Z4L" TargetMode="External"/><Relationship Id="rId126" Type="http://schemas.openxmlformats.org/officeDocument/2006/relationships/image" Target="media/image90.wmf"/><Relationship Id="rId147" Type="http://schemas.openxmlformats.org/officeDocument/2006/relationships/image" Target="media/image103.wmf"/><Relationship Id="rId168" Type="http://schemas.openxmlformats.org/officeDocument/2006/relationships/hyperlink" Target="consultantplus://offline/ref=361E00DD1C0772374ED8A54517A51CE3A9413412AE50D9D2F10EB3147F22D492E2E83FDC05CB06B3628BB9B26EBF6A5CE82205DB1503A651U8a0L" TargetMode="External"/><Relationship Id="rId8" Type="http://schemas.openxmlformats.org/officeDocument/2006/relationships/footer" Target="footer1.xml"/><Relationship Id="rId51" Type="http://schemas.openxmlformats.org/officeDocument/2006/relationships/image" Target="media/image30.wmf"/><Relationship Id="rId72" Type="http://schemas.openxmlformats.org/officeDocument/2006/relationships/image" Target="media/image51.wmf"/><Relationship Id="rId93" Type="http://schemas.openxmlformats.org/officeDocument/2006/relationships/image" Target="media/image68.wmf"/><Relationship Id="rId98" Type="http://schemas.openxmlformats.org/officeDocument/2006/relationships/image" Target="media/image71.wmf"/><Relationship Id="rId121" Type="http://schemas.openxmlformats.org/officeDocument/2006/relationships/hyperlink" Target="consultantplus://offline/ref=361E00DD1C0772374ED8A54517A51CE3A9413412AE50D9D2F10EB3147F22D492E2E83FDC05CB06B4638BB9B26EBF6A5CE82205DB1503A651U8a0L" TargetMode="External"/><Relationship Id="rId142" Type="http://schemas.openxmlformats.org/officeDocument/2006/relationships/image" Target="media/image100.wmf"/><Relationship Id="rId163" Type="http://schemas.openxmlformats.org/officeDocument/2006/relationships/image" Target="media/image117.wmf"/><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25.wmf"/><Relationship Id="rId67" Type="http://schemas.openxmlformats.org/officeDocument/2006/relationships/image" Target="media/image46.wmf"/><Relationship Id="rId116" Type="http://schemas.openxmlformats.org/officeDocument/2006/relationships/image" Target="media/image86.wmf"/><Relationship Id="rId137" Type="http://schemas.openxmlformats.org/officeDocument/2006/relationships/hyperlink" Target="consultantplus://offline/ref=361E00DD1C0772374ED8A54517A51CE3A9413412AE50D9D2F10EB3147F22D492E2E83FDC05CB00BF638BB9B26EBF6A5CE82205DB1503A651U8a0L" TargetMode="External"/><Relationship Id="rId158" Type="http://schemas.openxmlformats.org/officeDocument/2006/relationships/hyperlink" Target="consultantplus://offline/ref=361E00DD1C0772374ED8A54517A51CE3A9413412AE50D9D2F10EB3147F22D492E2E83FDC05CB06B6648BB9B26EBF6A5CE82205DB1503A651U8a0L" TargetMode="External"/><Relationship Id="rId20" Type="http://schemas.openxmlformats.org/officeDocument/2006/relationships/hyperlink" Target="consultantplus://offline/ref=3FA227A762153F0E8F10F4B4E847D1F7903ADB6F5A1D64C7A11026968BA31DFCEC464ABC6FE78B40F3A4B4A280F6092FD149B7C7E11CA1B6P0EFN" TargetMode="External"/><Relationship Id="rId41" Type="http://schemas.openxmlformats.org/officeDocument/2006/relationships/footer" Target="footer2.xml"/><Relationship Id="rId62" Type="http://schemas.openxmlformats.org/officeDocument/2006/relationships/image" Target="media/image41.wmf"/><Relationship Id="rId83" Type="http://schemas.openxmlformats.org/officeDocument/2006/relationships/image" Target="media/image58.wmf"/><Relationship Id="rId88" Type="http://schemas.openxmlformats.org/officeDocument/2006/relationships/image" Target="media/image63.wmf"/><Relationship Id="rId111" Type="http://schemas.openxmlformats.org/officeDocument/2006/relationships/image" Target="media/image83.wmf"/><Relationship Id="rId132" Type="http://schemas.openxmlformats.org/officeDocument/2006/relationships/image" Target="media/image93.wmf"/><Relationship Id="rId153" Type="http://schemas.openxmlformats.org/officeDocument/2006/relationships/image" Target="media/image109.wmf"/><Relationship Id="rId174" Type="http://schemas.openxmlformats.org/officeDocument/2006/relationships/image" Target="media/image127.wmf"/><Relationship Id="rId179" Type="http://schemas.openxmlformats.org/officeDocument/2006/relationships/image" Target="media/image132.wmf"/><Relationship Id="rId15" Type="http://schemas.openxmlformats.org/officeDocument/2006/relationships/hyperlink" Target="consultantplus://offline/ref=3352B12E8996D141724D3A26BBB7C2FE72E8783E7A4FAAD18A799CB566A2154D97DD858D5B485F57O9A0D" TargetMode="External"/><Relationship Id="rId36" Type="http://schemas.openxmlformats.org/officeDocument/2006/relationships/hyperlink" Target="consultantplus://offline/ref=3D3CD608FC5E6E6481E00C445FF6E616CDDAEB1B44BE11F4D2B1D815FC4E96BC3500E5D43F4A8597F6DD0B233Fg4OAC" TargetMode="External"/><Relationship Id="rId57" Type="http://schemas.openxmlformats.org/officeDocument/2006/relationships/image" Target="media/image36.wmf"/><Relationship Id="rId106" Type="http://schemas.openxmlformats.org/officeDocument/2006/relationships/image" Target="media/image78.wmf"/><Relationship Id="rId127" Type="http://schemas.openxmlformats.org/officeDocument/2006/relationships/hyperlink" Target="consultantplus://offline/ref=361E00DD1C0772374ED8A54517A51CE3A9413412AE50D9D2F10EB3147F22D492E2E83FDC05CB05B6618BB9B26EBF6A5CE82205DB1503A651U8a0L" TargetMode="External"/><Relationship Id="rId10" Type="http://schemas.openxmlformats.org/officeDocument/2006/relationships/hyperlink" Target="https://legalacts.ru/doc/prikaz-fst-rossii-ot-13062013-n-760-e/" TargetMode="External"/><Relationship Id="rId31" Type="http://schemas.openxmlformats.org/officeDocument/2006/relationships/image" Target="media/image15.wmf"/><Relationship Id="rId52" Type="http://schemas.openxmlformats.org/officeDocument/2006/relationships/image" Target="media/image31.wmf"/><Relationship Id="rId73" Type="http://schemas.openxmlformats.org/officeDocument/2006/relationships/image" Target="media/image52.wmf"/><Relationship Id="rId78" Type="http://schemas.openxmlformats.org/officeDocument/2006/relationships/image" Target="media/image56.wmf"/><Relationship Id="rId94" Type="http://schemas.openxmlformats.org/officeDocument/2006/relationships/hyperlink" Target="consultantplus://offline/ref=881CFCF41C00CD5C198C559C73AB66EF74495F87248B47418246288746F845E63A29067B7D07D29822FC3BB2A954E39E9239D0821EA8FEA64FIFL" TargetMode="External"/><Relationship Id="rId99" Type="http://schemas.openxmlformats.org/officeDocument/2006/relationships/image" Target="media/image72.wmf"/><Relationship Id="rId101" Type="http://schemas.openxmlformats.org/officeDocument/2006/relationships/image" Target="media/image74.wmf"/><Relationship Id="rId122" Type="http://schemas.openxmlformats.org/officeDocument/2006/relationships/hyperlink" Target="consultantplus://offline/ref=361E00DD1C0772374ED8A54517A51CE3A9413412AE50D9D2F10EB3147F22D492E2E83FDC05CB06B5658BB9B26EBF6A5CE82205DB1503A651U8a0L" TargetMode="External"/><Relationship Id="rId143" Type="http://schemas.openxmlformats.org/officeDocument/2006/relationships/hyperlink" Target="consultantplus://offline/ref=361E00DD1C0772374ED8A54517A51CE3A9413412AE50D9D2F10EB3147F22D492E2E83FDC05CB05BF6A8BB9B26EBF6A5CE82205DB1503A651U8a0L" TargetMode="External"/><Relationship Id="rId148" Type="http://schemas.openxmlformats.org/officeDocument/2006/relationships/image" Target="media/image104.wmf"/><Relationship Id="rId164" Type="http://schemas.openxmlformats.org/officeDocument/2006/relationships/image" Target="media/image118.wmf"/><Relationship Id="rId169" Type="http://schemas.openxmlformats.org/officeDocument/2006/relationships/image" Target="media/image122.emf"/><Relationship Id="rId4" Type="http://schemas.openxmlformats.org/officeDocument/2006/relationships/settings" Target="settings.xml"/><Relationship Id="rId9" Type="http://schemas.openxmlformats.org/officeDocument/2006/relationships/hyperlink" Target="https://legalacts.ru/doc/postanovlenie-pravitelstva-rf-ot-22102012-n-1075/" TargetMode="External"/><Relationship Id="rId180" Type="http://schemas.openxmlformats.org/officeDocument/2006/relationships/image" Target="media/image133.wmf"/><Relationship Id="rId26" Type="http://schemas.openxmlformats.org/officeDocument/2006/relationships/hyperlink" Target="consultantplus://offline/ref=3D3CD608FC5E6E6481E00C445FF6E616CFDFEF1F4ABD11F4D2B1D815FC4E96BC2700BDD83E4D9B90F8C85D727A16BE173962DEE5F815DAB0g1OEC" TargetMode="External"/><Relationship Id="rId47" Type="http://schemas.openxmlformats.org/officeDocument/2006/relationships/image" Target="media/image26.wmf"/><Relationship Id="rId68" Type="http://schemas.openxmlformats.org/officeDocument/2006/relationships/image" Target="media/image47.wmf"/><Relationship Id="rId89" Type="http://schemas.openxmlformats.org/officeDocument/2006/relationships/image" Target="media/image64.wmf"/><Relationship Id="rId112" Type="http://schemas.openxmlformats.org/officeDocument/2006/relationships/image" Target="media/image84.wmf"/><Relationship Id="rId133" Type="http://schemas.openxmlformats.org/officeDocument/2006/relationships/hyperlink" Target="consultantplus://offline/ref=361E00DD1C0772374ED8A54517A51CE3A9413412AE50D9D2F10EB3147F22D492E2E83FDC05CB07B06A8BB9B26EBF6A5CE82205DB1503A651U8a0L" TargetMode="External"/><Relationship Id="rId154" Type="http://schemas.openxmlformats.org/officeDocument/2006/relationships/hyperlink" Target="consultantplus://offline/ref=361E00DD1C0772374ED8A54517A51CE3A9413412AE50D9D2F10EB3147F22D492E2E83FDC05CB05BF6A8BB9B26EBF6A5CE82205DB1503A651U8a0L" TargetMode="External"/><Relationship Id="rId175" Type="http://schemas.openxmlformats.org/officeDocument/2006/relationships/image" Target="media/image128.wmf"/><Relationship Id="rId16" Type="http://schemas.openxmlformats.org/officeDocument/2006/relationships/image" Target="media/image4.wmf"/><Relationship Id="rId37" Type="http://schemas.openxmlformats.org/officeDocument/2006/relationships/image" Target="media/image19.emf"/><Relationship Id="rId58" Type="http://schemas.openxmlformats.org/officeDocument/2006/relationships/image" Target="media/image37.wmf"/><Relationship Id="rId79" Type="http://schemas.openxmlformats.org/officeDocument/2006/relationships/hyperlink" Target="consultantplus://offline/ref=A16101B7BBE752B2B9B71E296E5CE1C83BFE07E45170B728C54D7E7A0F976EB71891A2E3E02BFB51161C8D83D8690191A47D5A3B05D42E8FCCxDK" TargetMode="External"/><Relationship Id="rId102" Type="http://schemas.openxmlformats.org/officeDocument/2006/relationships/image" Target="media/image75.wmf"/><Relationship Id="rId123" Type="http://schemas.openxmlformats.org/officeDocument/2006/relationships/hyperlink" Target="consultantplus://offline/ref=361E00DD1C0772374ED8A54517A51CE3A9413412AE50D9D2F10EB3147F22D492E2E83FDC05CB06BF618BB9B26EBF6A5CE82205DB1503A651U8a0L" TargetMode="External"/><Relationship Id="rId144" Type="http://schemas.openxmlformats.org/officeDocument/2006/relationships/hyperlink" Target="consultantplus://offline/ref=361E00DD1C0772374ED8A54517A51CE3A9413412AE50D9D2F10EB3147F22D492E2E83FDC05CB06B6648BB9B26EBF6A5CE82205DB1503A651U8a0L" TargetMode="External"/><Relationship Id="rId90" Type="http://schemas.openxmlformats.org/officeDocument/2006/relationships/image" Target="media/image65.wmf"/><Relationship Id="rId165" Type="http://schemas.openxmlformats.org/officeDocument/2006/relationships/image" Target="media/image119.wmf"/><Relationship Id="rId27" Type="http://schemas.openxmlformats.org/officeDocument/2006/relationships/image" Target="media/image11.wmf"/><Relationship Id="rId48" Type="http://schemas.openxmlformats.org/officeDocument/2006/relationships/image" Target="media/image27.wmf"/><Relationship Id="rId69" Type="http://schemas.openxmlformats.org/officeDocument/2006/relationships/image" Target="media/image48.wmf"/><Relationship Id="rId113" Type="http://schemas.openxmlformats.org/officeDocument/2006/relationships/hyperlink" Target="consultantplus://offline/ref=361E00DD1C0772374ED8A54517A51CE3A9413510A052D9D2F10EB3147F22D492E2E83FDC04CF0FE233C4B8EE2AEB795CEF2207DD09U0a1L" TargetMode="External"/><Relationship Id="rId134" Type="http://schemas.openxmlformats.org/officeDocument/2006/relationships/image" Target="media/image94.wmf"/><Relationship Id="rId80" Type="http://schemas.openxmlformats.org/officeDocument/2006/relationships/hyperlink" Target="consultantplus://offline/ref=A16101B7BBE752B2B9B71E296E5CE1C83BFE0AE65E75B728C54D7E7A0F976EB70A91FAEFE02AE5581409DBD29EC3xCK" TargetMode="External"/><Relationship Id="rId155" Type="http://schemas.openxmlformats.org/officeDocument/2006/relationships/image" Target="media/image110.wmf"/><Relationship Id="rId176" Type="http://schemas.openxmlformats.org/officeDocument/2006/relationships/image" Target="media/image129.emf"/><Relationship Id="rId17" Type="http://schemas.openxmlformats.org/officeDocument/2006/relationships/header" Target="header1.xml"/><Relationship Id="rId38" Type="http://schemas.openxmlformats.org/officeDocument/2006/relationships/image" Target="media/image20.emf"/><Relationship Id="rId59" Type="http://schemas.openxmlformats.org/officeDocument/2006/relationships/image" Target="media/image38.wmf"/><Relationship Id="rId103" Type="http://schemas.openxmlformats.org/officeDocument/2006/relationships/image" Target="media/image76.wmf"/><Relationship Id="rId124" Type="http://schemas.openxmlformats.org/officeDocument/2006/relationships/hyperlink" Target="consultantplus://offline/ref=361E00DD1C0772374ED8A54517A51CE3A9413412AE50D9D2F10EB3147F22D492E2E83FDC05CB00B2658BB9B26EBF6A5CE82205DB1503A651U8a0L" TargetMode="External"/><Relationship Id="rId70" Type="http://schemas.openxmlformats.org/officeDocument/2006/relationships/image" Target="media/image49.emf"/><Relationship Id="rId91" Type="http://schemas.openxmlformats.org/officeDocument/2006/relationships/image" Target="media/image66.wmf"/><Relationship Id="rId145" Type="http://schemas.openxmlformats.org/officeDocument/2006/relationships/image" Target="media/image101.wmf"/><Relationship Id="rId166" Type="http://schemas.openxmlformats.org/officeDocument/2006/relationships/image" Target="media/image120.wmf"/><Relationship Id="rId1" Type="http://schemas.openxmlformats.org/officeDocument/2006/relationships/customXml" Target="../customXml/item1.xml"/><Relationship Id="rId28" Type="http://schemas.openxmlformats.org/officeDocument/2006/relationships/image" Target="media/image12.wmf"/><Relationship Id="rId49" Type="http://schemas.openxmlformats.org/officeDocument/2006/relationships/image" Target="media/image28.wmf"/><Relationship Id="rId114" Type="http://schemas.openxmlformats.org/officeDocument/2006/relationships/hyperlink" Target="consultantplus://offline/ref=361E00DD1C0772374ED8A54517A51CE3A9413510A052D9D2F10EB3147F22D492E2E83FDC05CB05B46A8BB9B26EBF6A5CE82205DB1503A651U8a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BB13-5A2F-439B-AE6D-6FEF7A97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14411</TotalTime>
  <Pages>108</Pages>
  <Words>27466</Words>
  <Characters>156559</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92</cp:revision>
  <cp:lastPrinted>2020-09-09T03:23:00Z</cp:lastPrinted>
  <dcterms:created xsi:type="dcterms:W3CDTF">2019-12-23T03:40:00Z</dcterms:created>
  <dcterms:modified xsi:type="dcterms:W3CDTF">2020-09-09T04:40:00Z</dcterms:modified>
</cp:coreProperties>
</file>